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C14F7" w14:textId="77777777" w:rsidR="00A02D89" w:rsidRPr="00A02D89" w:rsidRDefault="0083357B" w:rsidP="00A02D89">
      <w:pPr>
        <w:rPr>
          <w:rFonts w:ascii="Times New Roman" w:eastAsia="Times New Roman" w:hAnsi="Times New Roman" w:cs="Times New Roman"/>
          <w:lang w:val="en-LV" w:eastAsia="en-GB"/>
        </w:rPr>
      </w:pPr>
      <w:r w:rsidRPr="0083357B">
        <w:rPr>
          <w:rFonts w:ascii="Times New Roman" w:eastAsia="Times New Roman" w:hAnsi="Times New Roman" w:cs="Times New Roman"/>
          <w:noProof/>
          <w:lang w:val="en-LV" w:eastAsia="en-GB"/>
        </w:rPr>
        <w:pict w14:anchorId="2335BC69">
          <v:rect id="_x0000_i1025" alt="" style="width:6.1pt;height:1.5pt;mso-width-percent:0;mso-height-percent:0;mso-width-percent:0;mso-height-percent:0" o:hrpct="0" o:hralign="center" o:hrstd="t" o:hrnoshade="t" o:hr="t" fillcolor="black" stroked="f"/>
        </w:pict>
      </w:r>
    </w:p>
    <w:p w14:paraId="51AD375F" w14:textId="77777777" w:rsidR="00A02D89" w:rsidRPr="00A02D89" w:rsidRDefault="00A02D89" w:rsidP="00A02D89">
      <w:pPr>
        <w:textAlignment w:val="baseline"/>
        <w:rPr>
          <w:rFonts w:ascii="Segoe UI" w:eastAsia="Times New Roman" w:hAnsi="Segoe UI" w:cs="Segoe UI"/>
          <w:color w:val="000000"/>
          <w:sz w:val="21"/>
          <w:szCs w:val="21"/>
          <w:lang w:val="en-LV" w:eastAsia="en-GB"/>
        </w:rPr>
      </w:pPr>
      <w:r w:rsidRPr="00A02D89">
        <w:rPr>
          <w:rFonts w:ascii="Calibri" w:eastAsia="Times New Roman" w:hAnsi="Calibri" w:cs="Calibri"/>
          <w:b/>
          <w:bCs/>
          <w:color w:val="000000"/>
          <w:sz w:val="22"/>
          <w:szCs w:val="22"/>
          <w:lang w:val="en-LV" w:eastAsia="en-GB"/>
        </w:rPr>
        <w:t>No:</w:t>
      </w:r>
      <w:r w:rsidRPr="00A02D89">
        <w:rPr>
          <w:rFonts w:ascii="Calibri" w:eastAsia="Times New Roman" w:hAnsi="Calibri" w:cs="Calibri"/>
          <w:color w:val="000000"/>
          <w:sz w:val="22"/>
          <w:szCs w:val="22"/>
          <w:lang w:val="en-LV" w:eastAsia="en-GB"/>
        </w:rPr>
        <w:t> Ieva Žeimunde &lt;Ieva.Zeimunde@dvi.gov.lv&gt;</w:t>
      </w:r>
      <w:r w:rsidRPr="00A02D89">
        <w:rPr>
          <w:rFonts w:ascii="Calibri" w:eastAsia="Times New Roman" w:hAnsi="Calibri" w:cs="Calibri"/>
          <w:color w:val="000000"/>
          <w:sz w:val="22"/>
          <w:szCs w:val="22"/>
          <w:lang w:val="en-LV" w:eastAsia="en-GB"/>
        </w:rPr>
        <w:br/>
      </w:r>
      <w:r w:rsidRPr="00A02D89">
        <w:rPr>
          <w:rFonts w:ascii="Calibri" w:eastAsia="Times New Roman" w:hAnsi="Calibri" w:cs="Calibri"/>
          <w:b/>
          <w:bCs/>
          <w:color w:val="000000"/>
          <w:sz w:val="22"/>
          <w:szCs w:val="22"/>
          <w:lang w:val="en-LV" w:eastAsia="en-GB"/>
        </w:rPr>
        <w:t>Nosūtīts:</w:t>
      </w:r>
      <w:r w:rsidRPr="00A02D89">
        <w:rPr>
          <w:rFonts w:ascii="Calibri" w:eastAsia="Times New Roman" w:hAnsi="Calibri" w:cs="Calibri"/>
          <w:color w:val="000000"/>
          <w:sz w:val="22"/>
          <w:szCs w:val="22"/>
          <w:lang w:val="en-LV" w:eastAsia="en-GB"/>
        </w:rPr>
        <w:t> otrdiena, 2022. gada 25. oktobris 15:41</w:t>
      </w:r>
      <w:r w:rsidRPr="00A02D89">
        <w:rPr>
          <w:rFonts w:ascii="Calibri" w:eastAsia="Times New Roman" w:hAnsi="Calibri" w:cs="Calibri"/>
          <w:color w:val="000000"/>
          <w:sz w:val="22"/>
          <w:szCs w:val="22"/>
          <w:lang w:val="en-LV" w:eastAsia="en-GB"/>
        </w:rPr>
        <w:br/>
      </w:r>
      <w:r w:rsidRPr="00A02D89">
        <w:rPr>
          <w:rFonts w:ascii="Calibri" w:eastAsia="Times New Roman" w:hAnsi="Calibri" w:cs="Calibri"/>
          <w:b/>
          <w:bCs/>
          <w:color w:val="000000"/>
          <w:sz w:val="22"/>
          <w:szCs w:val="22"/>
          <w:lang w:val="en-LV" w:eastAsia="en-GB"/>
        </w:rPr>
        <w:t>Kam:</w:t>
      </w:r>
      <w:r w:rsidRPr="00A02D89">
        <w:rPr>
          <w:rFonts w:ascii="Calibri" w:eastAsia="Times New Roman" w:hAnsi="Calibri" w:cs="Calibri"/>
          <w:color w:val="000000"/>
          <w:sz w:val="22"/>
          <w:szCs w:val="22"/>
          <w:lang w:val="en-LV" w:eastAsia="en-GB"/>
        </w:rPr>
        <w:t> Inese Albova &lt;inese.albova@fm.gov.lv&gt;</w:t>
      </w:r>
      <w:r w:rsidRPr="00A02D89">
        <w:rPr>
          <w:rFonts w:ascii="Calibri" w:eastAsia="Times New Roman" w:hAnsi="Calibri" w:cs="Calibri"/>
          <w:color w:val="000000"/>
          <w:sz w:val="22"/>
          <w:szCs w:val="22"/>
          <w:lang w:val="en-LV" w:eastAsia="en-GB"/>
        </w:rPr>
        <w:br/>
      </w:r>
      <w:r w:rsidRPr="00A02D89">
        <w:rPr>
          <w:rFonts w:ascii="Calibri" w:eastAsia="Times New Roman" w:hAnsi="Calibri" w:cs="Calibri"/>
          <w:b/>
          <w:bCs/>
          <w:color w:val="000000"/>
          <w:sz w:val="22"/>
          <w:szCs w:val="22"/>
          <w:lang w:val="en-LV" w:eastAsia="en-GB"/>
        </w:rPr>
        <w:t>Kopija:</w:t>
      </w:r>
      <w:r w:rsidRPr="00A02D89">
        <w:rPr>
          <w:rFonts w:ascii="Calibri" w:eastAsia="Times New Roman" w:hAnsi="Calibri" w:cs="Calibri"/>
          <w:color w:val="000000"/>
          <w:sz w:val="22"/>
          <w:szCs w:val="22"/>
          <w:lang w:val="en-LV" w:eastAsia="en-GB"/>
        </w:rPr>
        <w:t> Evija Kreišmane &lt;Evija.Kreismane@dvi.gov.lv&gt;</w:t>
      </w:r>
      <w:r w:rsidRPr="00A02D89">
        <w:rPr>
          <w:rFonts w:ascii="Calibri" w:eastAsia="Times New Roman" w:hAnsi="Calibri" w:cs="Calibri"/>
          <w:color w:val="000000"/>
          <w:sz w:val="22"/>
          <w:szCs w:val="22"/>
          <w:lang w:val="en-LV" w:eastAsia="en-GB"/>
        </w:rPr>
        <w:br/>
      </w:r>
      <w:r w:rsidRPr="00A02D89">
        <w:rPr>
          <w:rFonts w:ascii="Calibri" w:eastAsia="Times New Roman" w:hAnsi="Calibri" w:cs="Calibri"/>
          <w:b/>
          <w:bCs/>
          <w:color w:val="000000"/>
          <w:sz w:val="22"/>
          <w:szCs w:val="22"/>
          <w:lang w:val="en-LV" w:eastAsia="en-GB"/>
        </w:rPr>
        <w:t>Tēma:</w:t>
      </w:r>
      <w:r w:rsidRPr="00A02D89">
        <w:rPr>
          <w:rFonts w:ascii="Calibri" w:eastAsia="Times New Roman" w:hAnsi="Calibri" w:cs="Calibri"/>
          <w:color w:val="000000"/>
          <w:sz w:val="22"/>
          <w:szCs w:val="22"/>
          <w:lang w:val="en-LV" w:eastAsia="en-GB"/>
        </w:rPr>
        <w:t> RE: Par likumprojekta "Grozījumi Sauszemes transportlīdzekļu īpašnieku civiltiesiskās atbildības obligātās apdrošināšanas likumā" (VSS-617) elektronisku saskaņošanu</w:t>
      </w:r>
    </w:p>
    <w:p w14:paraId="7D322A13" w14:textId="77777777" w:rsidR="00A02D89" w:rsidRPr="00A02D89" w:rsidRDefault="00A02D89" w:rsidP="00A02D89">
      <w:pPr>
        <w:textAlignment w:val="baseline"/>
        <w:rPr>
          <w:rFonts w:ascii="Segoe UI" w:eastAsia="Times New Roman" w:hAnsi="Segoe UI" w:cs="Segoe UI"/>
          <w:color w:val="000000"/>
          <w:sz w:val="21"/>
          <w:szCs w:val="21"/>
          <w:lang w:val="en-LV" w:eastAsia="en-GB"/>
        </w:rPr>
      </w:pPr>
      <w:r w:rsidRPr="00A02D89">
        <w:rPr>
          <w:rFonts w:ascii="Segoe UI" w:eastAsia="Times New Roman" w:hAnsi="Segoe UI" w:cs="Segoe UI"/>
          <w:color w:val="000000"/>
          <w:sz w:val="21"/>
          <w:szCs w:val="21"/>
          <w:lang w:val="en-LV" w:eastAsia="en-GB"/>
        </w:rPr>
        <w:t> </w:t>
      </w:r>
    </w:p>
    <w:p w14:paraId="088510B1"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bdr w:val="none" w:sz="0" w:space="0" w:color="auto" w:frame="1"/>
          <w:lang w:eastAsia="en-GB"/>
        </w:rPr>
        <w:t>Labdien!</w:t>
      </w:r>
    </w:p>
    <w:p w14:paraId="73DE1E74"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bdr w:val="none" w:sz="0" w:space="0" w:color="auto" w:frame="1"/>
          <w:lang w:eastAsia="en-GB"/>
        </w:rPr>
        <w:t> </w:t>
      </w:r>
    </w:p>
    <w:p w14:paraId="2B434546"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bdr w:val="none" w:sz="0" w:space="0" w:color="auto" w:frame="1"/>
          <w:lang w:eastAsia="en-GB"/>
        </w:rPr>
        <w:t>              Datu valsts inspekcija (turpmāk – Inspekcija) ir saņēmusi Finanšu ministrijas elektroniskā pasta vēstuli ar lūgumu sniegt atzinumu par precizēto likumprojektu "Grozījumi Sauszemes transportlīdzekļu īpašnieku civiltiesiskās atbildības obligātās apdrošināšanas likumā" (turpmāk – likumprojekts) un sniedz turpmāko viedokli.</w:t>
      </w:r>
    </w:p>
    <w:p w14:paraId="4EC54F18"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bdr w:val="none" w:sz="0" w:space="0" w:color="auto" w:frame="1"/>
          <w:lang w:eastAsia="en-GB"/>
        </w:rPr>
        <w:t>              Likumprojekta izziņas 85. punktā ietverts Inspekcijas iebildums un norāde, ka tas ir ņemts vērā – LTAB ir tiesīgs ziņas par personas sodāmību par Transportlīdzekļu apdrošinātāju biroja valdes locekļa amata pretendentu saņemt vienreizēji, kad tiek novērtēta valdes locekļa amata pretendenta atbilstība amatam. Vienlaikus norādāms, ka likumprojekta anotācijā minēts, ka ‘pirms minēto personu stāšanās amatā, viņu atbilstība likuma prasībām, tai skaitā viņu nevainojamā reputācija, ir izvērtēta, </w:t>
      </w:r>
      <w:r w:rsidRPr="00A02D89">
        <w:rPr>
          <w:rFonts w:ascii="Times New Roman" w:eastAsia="Times New Roman" w:hAnsi="Times New Roman" w:cs="Times New Roman"/>
          <w:color w:val="000000"/>
          <w:u w:val="single"/>
          <w:bdr w:val="none" w:sz="0" w:space="0" w:color="auto" w:frame="1"/>
          <w:lang w:eastAsia="en-GB"/>
        </w:rPr>
        <w:t>kā arī tā tiek pārvērtēta, ja tas kļūst nepieciešams noteiktu apstākļu dēļ</w:t>
      </w:r>
      <w:r w:rsidRPr="00A02D89">
        <w:rPr>
          <w:rFonts w:ascii="Times New Roman" w:eastAsia="Times New Roman" w:hAnsi="Times New Roman" w:cs="Times New Roman"/>
          <w:color w:val="000000"/>
          <w:bdr w:val="none" w:sz="0" w:space="0" w:color="auto" w:frame="1"/>
          <w:lang w:eastAsia="en-GB"/>
        </w:rPr>
        <w:t>’. Līdz ar to secināms, ka sodāmība var tikt pārbaudīta vairākkārtīgi, ne tikai vienreizēji, personai stājoties amatā. Ievērojot minēto, aicinām precizēt likumprojekta 47. panta ceturto daļu, nosakot, cik bieži birojs ir tiesīgs saņemt ziņas par personas sodāmību. Precizējot minētā panta daļu, piemēra nolūkos aicinām apskatīt Ministru kabineta noteikumu Nr. 414 “Kārtība, kādā tiek izvērtēta personas atbilstība pedagoga amatam”  2. punktu. Savukārt gadījumā, ja ziņas par sodāmību tiks iegūtas tikai vienu reizi, kad tiek novērtēta valdes locekļa amata pretendenta atbilstība amatam, lūdzam atbilstoši precizēt likumprojekta anotācijā ietverto informāciju.</w:t>
      </w:r>
    </w:p>
    <w:p w14:paraId="02781C32"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bdr w:val="none" w:sz="0" w:space="0" w:color="auto" w:frame="1"/>
          <w:lang w:eastAsia="en-GB"/>
        </w:rPr>
        <w:t> </w:t>
      </w:r>
    </w:p>
    <w:p w14:paraId="54DE60C9"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bdr w:val="none" w:sz="0" w:space="0" w:color="auto" w:frame="1"/>
          <w:lang w:eastAsia="en-GB"/>
        </w:rPr>
        <w:t> </w:t>
      </w:r>
    </w:p>
    <w:p w14:paraId="7233E8D1"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bdr w:val="none" w:sz="0" w:space="0" w:color="auto" w:frame="1"/>
          <w:lang w:eastAsia="en-GB"/>
        </w:rPr>
        <w:t> </w:t>
      </w:r>
    </w:p>
    <w:p w14:paraId="4C779D0D"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Calibri" w:eastAsia="Times New Roman" w:hAnsi="Calibri" w:cs="Calibri"/>
          <w:color w:val="000000"/>
          <w:sz w:val="22"/>
          <w:szCs w:val="22"/>
          <w:lang w:eastAsia="en-GB"/>
        </w:rPr>
        <w:t> </w:t>
      </w:r>
    </w:p>
    <w:p w14:paraId="23D0D0C5"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sz w:val="22"/>
          <w:szCs w:val="22"/>
          <w:bdr w:val="none" w:sz="0" w:space="0" w:color="auto" w:frame="1"/>
          <w:lang w:eastAsia="en-GB"/>
        </w:rPr>
        <w:t>Ar cieņu,</w:t>
      </w:r>
    </w:p>
    <w:p w14:paraId="1CE5CF43"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b/>
          <w:bCs/>
          <w:i/>
          <w:iCs/>
          <w:color w:val="000000"/>
          <w:sz w:val="22"/>
          <w:szCs w:val="22"/>
          <w:bdr w:val="none" w:sz="0" w:space="0" w:color="auto" w:frame="1"/>
          <w:lang w:eastAsia="en-GB"/>
        </w:rPr>
        <w:t> </w:t>
      </w:r>
    </w:p>
    <w:p w14:paraId="374D11EF"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b/>
          <w:bCs/>
          <w:color w:val="000000"/>
          <w:sz w:val="22"/>
          <w:szCs w:val="22"/>
          <w:bdr w:val="none" w:sz="0" w:space="0" w:color="auto" w:frame="1"/>
          <w:lang w:eastAsia="en-GB"/>
        </w:rPr>
        <w:t xml:space="preserve">Ieva </w:t>
      </w:r>
      <w:proofErr w:type="spellStart"/>
      <w:r w:rsidRPr="00A02D89">
        <w:rPr>
          <w:rFonts w:ascii="Times New Roman" w:eastAsia="Times New Roman" w:hAnsi="Times New Roman" w:cs="Times New Roman"/>
          <w:b/>
          <w:bCs/>
          <w:color w:val="000000"/>
          <w:sz w:val="22"/>
          <w:szCs w:val="22"/>
          <w:bdr w:val="none" w:sz="0" w:space="0" w:color="auto" w:frame="1"/>
          <w:lang w:eastAsia="en-GB"/>
        </w:rPr>
        <w:t>Žeimunde</w:t>
      </w:r>
      <w:proofErr w:type="spellEnd"/>
    </w:p>
    <w:p w14:paraId="22B5DA70"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sz w:val="22"/>
          <w:szCs w:val="22"/>
          <w:bdr w:val="none" w:sz="0" w:space="0" w:color="auto" w:frame="1"/>
          <w:lang w:eastAsia="en-GB"/>
        </w:rPr>
        <w:t>Juridiskās nodaļas juriste</w:t>
      </w:r>
    </w:p>
    <w:p w14:paraId="3589C1A5"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sz w:val="22"/>
          <w:szCs w:val="22"/>
          <w:bdr w:val="none" w:sz="0" w:space="0" w:color="auto" w:frame="1"/>
          <w:lang w:eastAsia="en-GB"/>
        </w:rPr>
        <w:t>Datu valsts inspekcija</w:t>
      </w:r>
    </w:p>
    <w:p w14:paraId="00D6B14F"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sz w:val="22"/>
          <w:szCs w:val="22"/>
          <w:bdr w:val="none" w:sz="0" w:space="0" w:color="auto" w:frame="1"/>
          <w:lang w:eastAsia="en-GB"/>
        </w:rPr>
        <w:t>e-pasts: </w:t>
      </w:r>
      <w:hyperlink r:id="rId4" w:history="1">
        <w:r w:rsidRPr="00A02D89">
          <w:rPr>
            <w:rFonts w:ascii="Times New Roman" w:eastAsia="Times New Roman" w:hAnsi="Times New Roman" w:cs="Times New Roman"/>
            <w:color w:val="0000FF"/>
            <w:sz w:val="22"/>
            <w:szCs w:val="22"/>
            <w:u w:val="single"/>
            <w:bdr w:val="none" w:sz="0" w:space="0" w:color="auto" w:frame="1"/>
            <w:lang w:eastAsia="en-GB"/>
          </w:rPr>
          <w:t>Ieva.Zeimunde@dvi.gov.lv</w:t>
        </w:r>
      </w:hyperlink>
    </w:p>
    <w:p w14:paraId="475CD96C"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Times New Roman" w:eastAsia="Times New Roman" w:hAnsi="Times New Roman" w:cs="Times New Roman"/>
          <w:color w:val="000000"/>
          <w:sz w:val="22"/>
          <w:szCs w:val="22"/>
          <w:bdr w:val="none" w:sz="0" w:space="0" w:color="auto" w:frame="1"/>
          <w:lang w:eastAsia="en-GB"/>
        </w:rPr>
        <w:t>tālr.+371 67686089</w:t>
      </w:r>
    </w:p>
    <w:p w14:paraId="500DE724" w14:textId="7F9368BD" w:rsidR="00A02D89" w:rsidRPr="00A02D89" w:rsidRDefault="00A02D89" w:rsidP="00A02D89">
      <w:pPr>
        <w:textAlignment w:val="baseline"/>
        <w:rPr>
          <w:rFonts w:ascii="Calibri" w:eastAsia="Times New Roman" w:hAnsi="Calibri" w:cs="Calibri"/>
          <w:color w:val="000000"/>
          <w:sz w:val="22"/>
          <w:szCs w:val="22"/>
          <w:lang w:eastAsia="en-GB"/>
        </w:rPr>
      </w:pPr>
      <w:r w:rsidRPr="00A02D89">
        <w:rPr>
          <w:noProof/>
        </w:rPr>
        <w:drawing>
          <wp:inline distT="0" distB="0" distL="0" distR="0" wp14:anchorId="5F89C090" wp14:editId="6E9C5C72">
            <wp:extent cx="1289685" cy="1224915"/>
            <wp:effectExtent l="0" t="0" r="571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9685" cy="1224915"/>
                    </a:xfrm>
                    <a:prstGeom prst="rect">
                      <a:avLst/>
                    </a:prstGeom>
                    <a:noFill/>
                    <a:ln>
                      <a:noFill/>
                    </a:ln>
                  </pic:spPr>
                </pic:pic>
              </a:graphicData>
            </a:graphic>
          </wp:inline>
        </w:drawing>
      </w:r>
    </w:p>
    <w:p w14:paraId="40692C64" w14:textId="6399EDF0" w:rsidR="00A02D89" w:rsidRPr="00A02D89" w:rsidRDefault="00A02D89" w:rsidP="00A02D89">
      <w:pPr>
        <w:textAlignment w:val="baseline"/>
        <w:rPr>
          <w:rFonts w:ascii="Calibri" w:eastAsia="Times New Roman" w:hAnsi="Calibri" w:cs="Calibri"/>
          <w:color w:val="000000"/>
          <w:sz w:val="22"/>
          <w:szCs w:val="22"/>
          <w:lang w:eastAsia="en-GB"/>
        </w:rPr>
      </w:pPr>
      <w:r w:rsidRPr="00A02D89">
        <w:rPr>
          <w:noProof/>
        </w:rPr>
        <w:drawing>
          <wp:inline distT="0" distB="0" distL="0" distR="0" wp14:anchorId="42AD4BE6" wp14:editId="598BCF3B">
            <wp:extent cx="1469390" cy="32639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390" cy="326390"/>
                    </a:xfrm>
                    <a:prstGeom prst="rect">
                      <a:avLst/>
                    </a:prstGeom>
                    <a:noFill/>
                    <a:ln>
                      <a:noFill/>
                    </a:ln>
                  </pic:spPr>
                </pic:pic>
              </a:graphicData>
            </a:graphic>
          </wp:inline>
        </w:drawing>
      </w:r>
    </w:p>
    <w:p w14:paraId="1DD8C9C7" w14:textId="77777777" w:rsidR="00A02D89" w:rsidRPr="00A02D89" w:rsidRDefault="00A02D89" w:rsidP="00A02D89">
      <w:pPr>
        <w:textAlignment w:val="baseline"/>
        <w:rPr>
          <w:rFonts w:ascii="Calibri" w:eastAsia="Times New Roman" w:hAnsi="Calibri" w:cs="Calibri"/>
          <w:color w:val="000000"/>
          <w:sz w:val="22"/>
          <w:szCs w:val="22"/>
          <w:lang w:eastAsia="en-GB"/>
        </w:rPr>
      </w:pPr>
      <w:r w:rsidRPr="00A02D89">
        <w:rPr>
          <w:rFonts w:ascii="Calibri" w:eastAsia="Times New Roman" w:hAnsi="Calibri" w:cs="Calibri"/>
          <w:color w:val="000000"/>
          <w:sz w:val="22"/>
          <w:szCs w:val="22"/>
          <w:lang w:eastAsia="en-GB"/>
        </w:rPr>
        <w:t> </w:t>
      </w:r>
    </w:p>
    <w:p w14:paraId="26D01F32"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89"/>
    <w:rsid w:val="00177D7C"/>
    <w:rsid w:val="003922C6"/>
    <w:rsid w:val="00821BED"/>
    <w:rsid w:val="0083357B"/>
    <w:rsid w:val="00A02D89"/>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3DA4"/>
  <w15:chartTrackingRefBased/>
  <w15:docId w15:val="{E4F5ED38-771A-9A42-8C98-70195697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02D89"/>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A02D89"/>
    <w:rPr>
      <w:color w:val="0000FF"/>
      <w:u w:val="single"/>
    </w:rPr>
  </w:style>
  <w:style w:type="paragraph" w:customStyle="1" w:styleId="xmsonormal">
    <w:name w:val="x_msonormal"/>
    <w:basedOn w:val="Normal"/>
    <w:rsid w:val="00A02D89"/>
    <w:pPr>
      <w:spacing w:before="100" w:beforeAutospacing="1" w:after="100" w:afterAutospacing="1"/>
    </w:pPr>
    <w:rPr>
      <w:rFonts w:ascii="Times New Roman" w:eastAsia="Times New Roman" w:hAnsi="Times New Roman" w:cs="Times New Roman"/>
      <w:lang w:val="en-LV" w:eastAsia="en-GB"/>
    </w:rPr>
  </w:style>
  <w:style w:type="paragraph" w:styleId="NormalWeb">
    <w:name w:val="Normal (Web)"/>
    <w:basedOn w:val="Normal"/>
    <w:uiPriority w:val="99"/>
    <w:semiHidden/>
    <w:unhideWhenUsed/>
    <w:rsid w:val="00A02D89"/>
    <w:pPr>
      <w:spacing w:before="100" w:beforeAutospacing="1" w:after="100" w:afterAutospacing="1"/>
    </w:pPr>
    <w:rPr>
      <w:rFonts w:ascii="Times New Roman" w:eastAsia="Times New Roman" w:hAnsi="Times New Roman" w:cs="Times New Roman"/>
      <w:lang w:val="en-LV" w:eastAsia="en-GB"/>
    </w:rPr>
  </w:style>
  <w:style w:type="character" w:customStyle="1" w:styleId="xcontentpasted0">
    <w:name w:val="x_contentpasted0"/>
    <w:basedOn w:val="DefaultParagraphFont"/>
    <w:rsid w:val="00A02D89"/>
  </w:style>
  <w:style w:type="paragraph" w:customStyle="1" w:styleId="xxmsonormal">
    <w:name w:val="x_xmsonormal"/>
    <w:basedOn w:val="Normal"/>
    <w:rsid w:val="00A02D89"/>
    <w:pPr>
      <w:spacing w:before="100" w:beforeAutospacing="1" w:after="100" w:afterAutospacing="1"/>
    </w:pPr>
    <w:rPr>
      <w:rFonts w:ascii="Times New Roman" w:eastAsia="Times New Roman" w:hAnsi="Times New Roman" w:cs="Times New Roman"/>
      <w:lang w:val="en-LV" w:eastAsia="en-GB"/>
    </w:rPr>
  </w:style>
  <w:style w:type="paragraph" w:customStyle="1" w:styleId="xxxxmsonormal">
    <w:name w:val="x_xxxmsonormal"/>
    <w:basedOn w:val="Normal"/>
    <w:rsid w:val="00A02D89"/>
    <w:pPr>
      <w:spacing w:before="100" w:beforeAutospacing="1" w:after="100" w:afterAutospacing="1"/>
    </w:pPr>
    <w:rPr>
      <w:rFonts w:ascii="Times New Roman" w:eastAsia="Times New Roman" w:hAnsi="Times New Roman" w:cs="Times New Roman"/>
      <w:lang w:val="en-LV" w:eastAsia="en-GB"/>
    </w:rPr>
  </w:style>
  <w:style w:type="paragraph" w:customStyle="1" w:styleId="xxxxxxmsonormal">
    <w:name w:val="x_xxxxxmsonormal"/>
    <w:basedOn w:val="Normal"/>
    <w:rsid w:val="00A02D89"/>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089867">
      <w:bodyDiv w:val="1"/>
      <w:marLeft w:val="0"/>
      <w:marRight w:val="0"/>
      <w:marTop w:val="0"/>
      <w:marBottom w:val="0"/>
      <w:divBdr>
        <w:top w:val="none" w:sz="0" w:space="0" w:color="auto"/>
        <w:left w:val="none" w:sz="0" w:space="0" w:color="auto"/>
        <w:bottom w:val="none" w:sz="0" w:space="0" w:color="auto"/>
        <w:right w:val="none" w:sz="0" w:space="0" w:color="auto"/>
      </w:divBdr>
      <w:divsChild>
        <w:div w:id="1829398177">
          <w:marLeft w:val="0"/>
          <w:marRight w:val="0"/>
          <w:marTop w:val="0"/>
          <w:marBottom w:val="0"/>
          <w:divBdr>
            <w:top w:val="none" w:sz="0" w:space="0" w:color="auto"/>
            <w:left w:val="none" w:sz="0" w:space="0" w:color="auto"/>
            <w:bottom w:val="none" w:sz="0" w:space="0" w:color="auto"/>
            <w:right w:val="none" w:sz="0" w:space="0" w:color="auto"/>
          </w:divBdr>
          <w:divsChild>
            <w:div w:id="551355591">
              <w:marLeft w:val="0"/>
              <w:marRight w:val="0"/>
              <w:marTop w:val="0"/>
              <w:marBottom w:val="0"/>
              <w:divBdr>
                <w:top w:val="none" w:sz="0" w:space="0" w:color="auto"/>
                <w:left w:val="none" w:sz="0" w:space="0" w:color="auto"/>
                <w:bottom w:val="none" w:sz="0" w:space="0" w:color="auto"/>
                <w:right w:val="none" w:sz="0" w:space="0" w:color="auto"/>
              </w:divBdr>
            </w:div>
            <w:div w:id="170216983">
              <w:marLeft w:val="0"/>
              <w:marRight w:val="0"/>
              <w:marTop w:val="0"/>
              <w:marBottom w:val="0"/>
              <w:divBdr>
                <w:top w:val="none" w:sz="0" w:space="0" w:color="auto"/>
                <w:left w:val="none" w:sz="0" w:space="0" w:color="auto"/>
                <w:bottom w:val="none" w:sz="0" w:space="0" w:color="auto"/>
                <w:right w:val="none" w:sz="0" w:space="0" w:color="auto"/>
              </w:divBdr>
              <w:divsChild>
                <w:div w:id="110349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01092">
          <w:marLeft w:val="0"/>
          <w:marRight w:val="0"/>
          <w:marTop w:val="0"/>
          <w:marBottom w:val="0"/>
          <w:divBdr>
            <w:top w:val="none" w:sz="0" w:space="0" w:color="auto"/>
            <w:left w:val="none" w:sz="0" w:space="0" w:color="auto"/>
            <w:bottom w:val="none" w:sz="0" w:space="0" w:color="auto"/>
            <w:right w:val="none" w:sz="0" w:space="0" w:color="auto"/>
          </w:divBdr>
        </w:div>
        <w:div w:id="741829048">
          <w:marLeft w:val="0"/>
          <w:marRight w:val="0"/>
          <w:marTop w:val="0"/>
          <w:marBottom w:val="0"/>
          <w:divBdr>
            <w:top w:val="none" w:sz="0" w:space="0" w:color="auto"/>
            <w:left w:val="none" w:sz="0" w:space="0" w:color="auto"/>
            <w:bottom w:val="none" w:sz="0" w:space="0" w:color="auto"/>
            <w:right w:val="none" w:sz="0" w:space="0" w:color="auto"/>
          </w:divBdr>
          <w:divsChild>
            <w:div w:id="491531855">
              <w:marLeft w:val="0"/>
              <w:marRight w:val="0"/>
              <w:marTop w:val="0"/>
              <w:marBottom w:val="0"/>
              <w:divBdr>
                <w:top w:val="none" w:sz="0" w:space="0" w:color="auto"/>
                <w:left w:val="none" w:sz="0" w:space="0" w:color="auto"/>
                <w:bottom w:val="none" w:sz="0" w:space="0" w:color="auto"/>
                <w:right w:val="none" w:sz="0" w:space="0" w:color="auto"/>
              </w:divBdr>
            </w:div>
          </w:divsChild>
        </w:div>
        <w:div w:id="142042742">
          <w:marLeft w:val="0"/>
          <w:marRight w:val="0"/>
          <w:marTop w:val="0"/>
          <w:marBottom w:val="0"/>
          <w:divBdr>
            <w:top w:val="none" w:sz="0" w:space="0" w:color="auto"/>
            <w:left w:val="none" w:sz="0" w:space="0" w:color="auto"/>
            <w:bottom w:val="none" w:sz="0" w:space="0" w:color="auto"/>
            <w:right w:val="none" w:sz="0" w:space="0" w:color="auto"/>
          </w:divBdr>
          <w:divsChild>
            <w:div w:id="292372972">
              <w:marLeft w:val="0"/>
              <w:marRight w:val="0"/>
              <w:marTop w:val="0"/>
              <w:marBottom w:val="0"/>
              <w:divBdr>
                <w:top w:val="none" w:sz="0" w:space="0" w:color="auto"/>
                <w:left w:val="none" w:sz="0" w:space="0" w:color="auto"/>
                <w:bottom w:val="none" w:sz="0" w:space="0" w:color="auto"/>
                <w:right w:val="none" w:sz="0" w:space="0" w:color="auto"/>
              </w:divBdr>
              <w:divsChild>
                <w:div w:id="1005134645">
                  <w:marLeft w:val="0"/>
                  <w:marRight w:val="0"/>
                  <w:marTop w:val="0"/>
                  <w:marBottom w:val="0"/>
                  <w:divBdr>
                    <w:top w:val="none" w:sz="0" w:space="0" w:color="auto"/>
                    <w:left w:val="none" w:sz="0" w:space="0" w:color="auto"/>
                    <w:bottom w:val="none" w:sz="0" w:space="0" w:color="auto"/>
                    <w:right w:val="none" w:sz="0" w:space="0" w:color="auto"/>
                  </w:divBdr>
                  <w:divsChild>
                    <w:div w:id="1467551263">
                      <w:marLeft w:val="0"/>
                      <w:marRight w:val="0"/>
                      <w:marTop w:val="0"/>
                      <w:marBottom w:val="0"/>
                      <w:divBdr>
                        <w:top w:val="single" w:sz="8" w:space="3" w:color="E1E1E1"/>
                        <w:left w:val="none" w:sz="0" w:space="0" w:color="auto"/>
                        <w:bottom w:val="none" w:sz="0" w:space="0" w:color="auto"/>
                        <w:right w:val="none" w:sz="0" w:space="0" w:color="auto"/>
                      </w:divBdr>
                    </w:div>
                  </w:divsChild>
                </w:div>
                <w:div w:id="1304580195">
                  <w:marLeft w:val="0"/>
                  <w:marRight w:val="0"/>
                  <w:marTop w:val="0"/>
                  <w:marBottom w:val="0"/>
                  <w:divBdr>
                    <w:top w:val="none" w:sz="0" w:space="0" w:color="auto"/>
                    <w:left w:val="none" w:sz="0" w:space="0" w:color="auto"/>
                    <w:bottom w:val="none" w:sz="0" w:space="0" w:color="auto"/>
                    <w:right w:val="none" w:sz="0" w:space="0" w:color="auto"/>
                  </w:divBdr>
                </w:div>
                <w:div w:id="453907301">
                  <w:marLeft w:val="0"/>
                  <w:marRight w:val="0"/>
                  <w:marTop w:val="0"/>
                  <w:marBottom w:val="0"/>
                  <w:divBdr>
                    <w:top w:val="none" w:sz="0" w:space="0" w:color="auto"/>
                    <w:left w:val="none" w:sz="0" w:space="0" w:color="auto"/>
                    <w:bottom w:val="none" w:sz="0" w:space="0" w:color="auto"/>
                    <w:right w:val="none" w:sz="0" w:space="0" w:color="auto"/>
                  </w:divBdr>
                  <w:divsChild>
                    <w:div w:id="2091583519">
                      <w:marLeft w:val="0"/>
                      <w:marRight w:val="0"/>
                      <w:marTop w:val="0"/>
                      <w:marBottom w:val="0"/>
                      <w:divBdr>
                        <w:top w:val="none" w:sz="0" w:space="0" w:color="auto"/>
                        <w:left w:val="none" w:sz="0" w:space="0" w:color="auto"/>
                        <w:bottom w:val="none" w:sz="0" w:space="0" w:color="auto"/>
                        <w:right w:val="none" w:sz="0" w:space="0" w:color="auto"/>
                      </w:divBdr>
                    </w:div>
                    <w:div w:id="2012101369">
                      <w:marLeft w:val="0"/>
                      <w:marRight w:val="0"/>
                      <w:marTop w:val="0"/>
                      <w:marBottom w:val="0"/>
                      <w:divBdr>
                        <w:top w:val="none" w:sz="0" w:space="0" w:color="auto"/>
                        <w:left w:val="none" w:sz="0" w:space="0" w:color="auto"/>
                        <w:bottom w:val="none" w:sz="0" w:space="0" w:color="auto"/>
                        <w:right w:val="none" w:sz="0" w:space="0" w:color="auto"/>
                      </w:divBdr>
                      <w:divsChild>
                        <w:div w:id="1546941219">
                          <w:marLeft w:val="0"/>
                          <w:marRight w:val="0"/>
                          <w:marTop w:val="0"/>
                          <w:marBottom w:val="0"/>
                          <w:divBdr>
                            <w:top w:val="none" w:sz="0" w:space="0" w:color="auto"/>
                            <w:left w:val="none" w:sz="0" w:space="0" w:color="auto"/>
                            <w:bottom w:val="none" w:sz="0" w:space="0" w:color="auto"/>
                            <w:right w:val="none" w:sz="0" w:space="0" w:color="auto"/>
                          </w:divBdr>
                          <w:divsChild>
                            <w:div w:id="73862988">
                              <w:marLeft w:val="0"/>
                              <w:marRight w:val="0"/>
                              <w:marTop w:val="0"/>
                              <w:marBottom w:val="0"/>
                              <w:divBdr>
                                <w:top w:val="none" w:sz="0" w:space="0" w:color="auto"/>
                                <w:left w:val="none" w:sz="0" w:space="0" w:color="auto"/>
                                <w:bottom w:val="none" w:sz="0" w:space="0" w:color="auto"/>
                                <w:right w:val="none" w:sz="0" w:space="0" w:color="auto"/>
                              </w:divBdr>
                              <w:divsChild>
                                <w:div w:id="1335836369">
                                  <w:marLeft w:val="0"/>
                                  <w:marRight w:val="0"/>
                                  <w:marTop w:val="0"/>
                                  <w:marBottom w:val="0"/>
                                  <w:divBdr>
                                    <w:top w:val="none" w:sz="0" w:space="0" w:color="auto"/>
                                    <w:left w:val="none" w:sz="0" w:space="0" w:color="auto"/>
                                    <w:bottom w:val="none" w:sz="0" w:space="0" w:color="auto"/>
                                    <w:right w:val="none" w:sz="0" w:space="0" w:color="auto"/>
                                  </w:divBdr>
                                  <w:divsChild>
                                    <w:div w:id="2127846175">
                                      <w:marLeft w:val="0"/>
                                      <w:marRight w:val="0"/>
                                      <w:marTop w:val="0"/>
                                      <w:marBottom w:val="0"/>
                                      <w:divBdr>
                                        <w:top w:val="none" w:sz="0" w:space="0" w:color="auto"/>
                                        <w:left w:val="none" w:sz="0" w:space="0" w:color="auto"/>
                                        <w:bottom w:val="none" w:sz="0" w:space="0" w:color="auto"/>
                                        <w:right w:val="none" w:sz="0" w:space="0" w:color="auto"/>
                                      </w:divBdr>
                                      <w:divsChild>
                                        <w:div w:id="1246108704">
                                          <w:marLeft w:val="0"/>
                                          <w:marRight w:val="0"/>
                                          <w:marTop w:val="0"/>
                                          <w:marBottom w:val="0"/>
                                          <w:divBdr>
                                            <w:top w:val="none" w:sz="0" w:space="0" w:color="auto"/>
                                            <w:left w:val="none" w:sz="0" w:space="0" w:color="auto"/>
                                            <w:bottom w:val="none" w:sz="0" w:space="0" w:color="auto"/>
                                            <w:right w:val="none" w:sz="0" w:space="0" w:color="auto"/>
                                          </w:divBdr>
                                          <w:divsChild>
                                            <w:div w:id="2280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937607">
                          <w:marLeft w:val="0"/>
                          <w:marRight w:val="0"/>
                          <w:marTop w:val="0"/>
                          <w:marBottom w:val="0"/>
                          <w:divBdr>
                            <w:top w:val="none" w:sz="0" w:space="0" w:color="auto"/>
                            <w:left w:val="none" w:sz="0" w:space="0" w:color="auto"/>
                            <w:bottom w:val="none" w:sz="0" w:space="0" w:color="auto"/>
                            <w:right w:val="none" w:sz="0" w:space="0" w:color="auto"/>
                          </w:divBdr>
                          <w:divsChild>
                            <w:div w:id="266813028">
                              <w:marLeft w:val="0"/>
                              <w:marRight w:val="0"/>
                              <w:marTop w:val="0"/>
                              <w:marBottom w:val="0"/>
                              <w:divBdr>
                                <w:top w:val="none" w:sz="0" w:space="0" w:color="auto"/>
                                <w:left w:val="none" w:sz="0" w:space="0" w:color="auto"/>
                                <w:bottom w:val="none" w:sz="0" w:space="0" w:color="auto"/>
                                <w:right w:val="none" w:sz="0" w:space="0" w:color="auto"/>
                              </w:divBdr>
                              <w:divsChild>
                                <w:div w:id="557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09797">
                      <w:marLeft w:val="0"/>
                      <w:marRight w:val="0"/>
                      <w:marTop w:val="0"/>
                      <w:marBottom w:val="0"/>
                      <w:divBdr>
                        <w:top w:val="none" w:sz="0" w:space="0" w:color="auto"/>
                        <w:left w:val="none" w:sz="0" w:space="0" w:color="auto"/>
                        <w:bottom w:val="none" w:sz="0" w:space="0" w:color="auto"/>
                        <w:right w:val="none" w:sz="0" w:space="0" w:color="auto"/>
                      </w:divBdr>
                    </w:div>
                    <w:div w:id="763494477">
                      <w:marLeft w:val="0"/>
                      <w:marRight w:val="0"/>
                      <w:marTop w:val="0"/>
                      <w:marBottom w:val="0"/>
                      <w:divBdr>
                        <w:top w:val="none" w:sz="0" w:space="0" w:color="auto"/>
                        <w:left w:val="none" w:sz="0" w:space="0" w:color="auto"/>
                        <w:bottom w:val="none" w:sz="0" w:space="0" w:color="auto"/>
                        <w:right w:val="none" w:sz="0" w:space="0" w:color="auto"/>
                      </w:divBdr>
                      <w:divsChild>
                        <w:div w:id="1729914568">
                          <w:marLeft w:val="0"/>
                          <w:marRight w:val="0"/>
                          <w:marTop w:val="0"/>
                          <w:marBottom w:val="0"/>
                          <w:divBdr>
                            <w:top w:val="none" w:sz="0" w:space="0" w:color="auto"/>
                            <w:left w:val="none" w:sz="0" w:space="0" w:color="auto"/>
                            <w:bottom w:val="none" w:sz="0" w:space="0" w:color="auto"/>
                            <w:right w:val="none" w:sz="0" w:space="0" w:color="auto"/>
                          </w:divBdr>
                          <w:divsChild>
                            <w:div w:id="617839247">
                              <w:marLeft w:val="0"/>
                              <w:marRight w:val="0"/>
                              <w:marTop w:val="0"/>
                              <w:marBottom w:val="0"/>
                              <w:divBdr>
                                <w:top w:val="none" w:sz="0" w:space="0" w:color="auto"/>
                                <w:left w:val="none" w:sz="0" w:space="0" w:color="auto"/>
                                <w:bottom w:val="none" w:sz="0" w:space="0" w:color="auto"/>
                                <w:right w:val="none" w:sz="0" w:space="0" w:color="auto"/>
                              </w:divBdr>
                              <w:divsChild>
                                <w:div w:id="1830561662">
                                  <w:marLeft w:val="0"/>
                                  <w:marRight w:val="0"/>
                                  <w:marTop w:val="0"/>
                                  <w:marBottom w:val="0"/>
                                  <w:divBdr>
                                    <w:top w:val="none" w:sz="0" w:space="0" w:color="auto"/>
                                    <w:left w:val="none" w:sz="0" w:space="0" w:color="auto"/>
                                    <w:bottom w:val="none" w:sz="0" w:space="0" w:color="auto"/>
                                    <w:right w:val="none" w:sz="0" w:space="0" w:color="auto"/>
                                  </w:divBdr>
                                </w:div>
                                <w:div w:id="265845833">
                                  <w:marLeft w:val="0"/>
                                  <w:marRight w:val="0"/>
                                  <w:marTop w:val="0"/>
                                  <w:marBottom w:val="0"/>
                                  <w:divBdr>
                                    <w:top w:val="none" w:sz="0" w:space="0" w:color="auto"/>
                                    <w:left w:val="none" w:sz="0" w:space="0" w:color="auto"/>
                                    <w:bottom w:val="none" w:sz="0" w:space="0" w:color="auto"/>
                                    <w:right w:val="none" w:sz="0" w:space="0" w:color="auto"/>
                                  </w:divBdr>
                                </w:div>
                                <w:div w:id="1221794051">
                                  <w:marLeft w:val="0"/>
                                  <w:marRight w:val="0"/>
                                  <w:marTop w:val="0"/>
                                  <w:marBottom w:val="0"/>
                                  <w:divBdr>
                                    <w:top w:val="none" w:sz="0" w:space="0" w:color="auto"/>
                                    <w:left w:val="none" w:sz="0" w:space="0" w:color="auto"/>
                                    <w:bottom w:val="none" w:sz="0" w:space="0" w:color="auto"/>
                                    <w:right w:val="none" w:sz="0" w:space="0" w:color="auto"/>
                                  </w:divBdr>
                                  <w:divsChild>
                                    <w:div w:id="1606576974">
                                      <w:marLeft w:val="0"/>
                                      <w:marRight w:val="0"/>
                                      <w:marTop w:val="0"/>
                                      <w:marBottom w:val="0"/>
                                      <w:divBdr>
                                        <w:top w:val="none" w:sz="0" w:space="0" w:color="auto"/>
                                        <w:left w:val="none" w:sz="0" w:space="0" w:color="auto"/>
                                        <w:bottom w:val="none" w:sz="0" w:space="0" w:color="auto"/>
                                        <w:right w:val="none" w:sz="0" w:space="0" w:color="auto"/>
                                      </w:divBdr>
                                      <w:divsChild>
                                        <w:div w:id="895629585">
                                          <w:marLeft w:val="0"/>
                                          <w:marRight w:val="0"/>
                                          <w:marTop w:val="0"/>
                                          <w:marBottom w:val="0"/>
                                          <w:divBdr>
                                            <w:top w:val="none" w:sz="0" w:space="0" w:color="auto"/>
                                            <w:left w:val="none" w:sz="0" w:space="0" w:color="auto"/>
                                            <w:bottom w:val="none" w:sz="0" w:space="0" w:color="auto"/>
                                            <w:right w:val="none" w:sz="0" w:space="0" w:color="auto"/>
                                          </w:divBdr>
                                          <w:divsChild>
                                            <w:div w:id="5812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Ieva.Zeimunde@d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2022-12-22T08:32:00Z</dcterms:created>
  <dcterms:modified xsi:type="dcterms:W3CDTF">2022-12-22T08:33:00Z</dcterms:modified>
</cp:coreProperties>
</file>