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E2C64" w14:textId="77777777" w:rsidR="00567B5E" w:rsidRDefault="00567B5E" w:rsidP="00567B5E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Līvija Liepiņa &lt;Livija.Liepina@lm.gov.lv&gt;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November 29, 2021 12:00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&lt;pasts@mk.gov.lv&gt;;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Iveta </w:t>
      </w:r>
      <w:proofErr w:type="spellStart"/>
      <w:r>
        <w:rPr>
          <w:rFonts w:eastAsia="Times New Roman"/>
          <w:lang w:val="en-US"/>
        </w:rPr>
        <w:t>Baltiņa</w:t>
      </w:r>
      <w:proofErr w:type="spellEnd"/>
      <w:r>
        <w:rPr>
          <w:rFonts w:eastAsia="Times New Roman"/>
          <w:lang w:val="en-US"/>
        </w:rPr>
        <w:t xml:space="preserve"> &lt;Iveta.Baltina@lm.gov.lv&gt;; Ineta Vjakse &lt;Ineta.Vjakse@lm.gov.lv&gt;; </w:t>
      </w:r>
      <w:proofErr w:type="spellStart"/>
      <w:r>
        <w:rPr>
          <w:rFonts w:eastAsia="Times New Roman"/>
          <w:lang w:val="en-US"/>
        </w:rPr>
        <w:t>Cvetana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Nikolova</w:t>
      </w:r>
      <w:proofErr w:type="spellEnd"/>
      <w:r>
        <w:rPr>
          <w:rFonts w:eastAsia="Times New Roman"/>
          <w:lang w:val="en-US"/>
        </w:rPr>
        <w:t xml:space="preserve"> &lt;Cvetana.Nikolova@lm.gov.lv&gt;; </w:t>
      </w:r>
      <w:proofErr w:type="spellStart"/>
      <w:r>
        <w:rPr>
          <w:rFonts w:eastAsia="Times New Roman"/>
          <w:lang w:val="en-US"/>
        </w:rPr>
        <w:t>Sanda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Putirska</w:t>
      </w:r>
      <w:proofErr w:type="spellEnd"/>
      <w:r>
        <w:rPr>
          <w:rFonts w:eastAsia="Times New Roman"/>
          <w:lang w:val="en-US"/>
        </w:rPr>
        <w:t xml:space="preserve"> &lt;Sanda.Putirska@lm.gov.lv&gt;; Līvija Liepiņa &lt;Livija.Liepina@lm.gov.lv&gt;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Atb</w:t>
      </w:r>
      <w:proofErr w:type="spellEnd"/>
      <w:r>
        <w:rPr>
          <w:rFonts w:eastAsia="Times New Roman"/>
          <w:lang w:val="en-US"/>
        </w:rPr>
        <w:t xml:space="preserve">.: VSS-443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37B9C368" w14:textId="77777777" w:rsidR="00567B5E" w:rsidRDefault="00567B5E" w:rsidP="00567B5E"/>
    <w:p w14:paraId="6C8A46C5" w14:textId="77777777" w:rsidR="00567B5E" w:rsidRPr="00567B5E" w:rsidRDefault="00567B5E" w:rsidP="00567B5E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 w:rsidRPr="00567B5E">
        <w:rPr>
          <w:rStyle w:val="Strong"/>
          <w:rFonts w:eastAsia="Times New Roman"/>
          <w:color w:val="000000"/>
          <w:sz w:val="20"/>
          <w:szCs w:val="20"/>
        </w:rPr>
        <w:t>INFORMĀCIJAI:</w:t>
      </w:r>
      <w:r w:rsidRPr="00567B5E"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0FC9D32E" w14:textId="77777777" w:rsidR="00567B5E" w:rsidRPr="00567B5E" w:rsidRDefault="00567B5E" w:rsidP="00567B5E">
      <w:pPr>
        <w:rPr>
          <w:rFonts w:eastAsia="Times New Roman"/>
        </w:rPr>
      </w:pPr>
    </w:p>
    <w:p w14:paraId="4CB7367F" w14:textId="77777777" w:rsidR="00567B5E" w:rsidRPr="00567B5E" w:rsidRDefault="00567B5E" w:rsidP="00567B5E">
      <w:pPr>
        <w:pStyle w:val="NormalWeb"/>
        <w:rPr>
          <w:color w:val="000000"/>
          <w:sz w:val="24"/>
          <w:szCs w:val="24"/>
        </w:rPr>
      </w:pPr>
      <w:r w:rsidRPr="00567B5E">
        <w:rPr>
          <w:color w:val="000000"/>
          <w:sz w:val="24"/>
          <w:szCs w:val="24"/>
        </w:rPr>
        <w:t>Labdien!</w:t>
      </w:r>
    </w:p>
    <w:p w14:paraId="2BB2751D" w14:textId="77777777" w:rsidR="00567B5E" w:rsidRPr="00567B5E" w:rsidRDefault="00567B5E" w:rsidP="00567B5E">
      <w:pPr>
        <w:pStyle w:val="NormalWeb"/>
        <w:rPr>
          <w:color w:val="000000"/>
          <w:sz w:val="24"/>
          <w:szCs w:val="24"/>
        </w:rPr>
      </w:pPr>
    </w:p>
    <w:p w14:paraId="78439E3E" w14:textId="77777777" w:rsidR="00567B5E" w:rsidRPr="00567B5E" w:rsidRDefault="00567B5E" w:rsidP="00567B5E">
      <w:pPr>
        <w:pStyle w:val="NormalWeb"/>
        <w:rPr>
          <w:color w:val="000000"/>
          <w:sz w:val="24"/>
          <w:szCs w:val="24"/>
        </w:rPr>
      </w:pPr>
      <w:r w:rsidRPr="00567B5E">
        <w:rPr>
          <w:color w:val="000000"/>
          <w:sz w:val="24"/>
          <w:szCs w:val="24"/>
        </w:rPr>
        <w:t>Labklājības ministrija ir izskatījusi Valsts kancelejas precizēto</w:t>
      </w:r>
      <w:r w:rsidRPr="00567B5E">
        <w:rPr>
          <w:color w:val="212121"/>
          <w:sz w:val="24"/>
          <w:szCs w:val="24"/>
        </w:rPr>
        <w:t> likumprojektu "Grozījumi Valsts civildienesta likumā" (VSS-443) un tā anotāciju un saskaņo to bez priekšlikumiem un  iebildumiem</w:t>
      </w:r>
    </w:p>
    <w:p w14:paraId="3870163D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5E"/>
    <w:rsid w:val="00567B5E"/>
    <w:rsid w:val="0066499E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99BD"/>
  <w15:chartTrackingRefBased/>
  <w15:docId w15:val="{9D1C0DB6-A4EB-45BE-A4AA-46C57282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B5E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7B5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67B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449</Words>
  <Characters>257</Characters>
  <Application>Microsoft Office Word</Application>
  <DocSecurity>0</DocSecurity>
  <Lines>2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2021-11-29T19:09:00Z</dcterms:created>
  <dcterms:modified xsi:type="dcterms:W3CDTF">2021-11-29T19:14:00Z</dcterms:modified>
</cp:coreProperties>
</file>