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B7B01D" w14:textId="77777777" w:rsidR="00973EB0" w:rsidRDefault="00973EB0" w:rsidP="00973EB0">
      <w:pPr>
        <w:rPr>
          <w:rFonts w:eastAsia="Times New Roman"/>
          <w:lang w:val="en-US" w:eastAsia="lv-LV"/>
        </w:rPr>
      </w:pPr>
      <w:r>
        <w:rPr>
          <w:rFonts w:eastAsia="Times New Roman"/>
          <w:b/>
          <w:bCs/>
          <w:lang w:val="en-US" w:eastAsia="lv-LV"/>
        </w:rPr>
        <w:t>From:</w:t>
      </w:r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Marija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Gordina</w:t>
      </w:r>
      <w:proofErr w:type="spellEnd"/>
      <w:r>
        <w:rPr>
          <w:rFonts w:eastAsia="Times New Roman"/>
          <w:lang w:val="en-US" w:eastAsia="lv-LV"/>
        </w:rPr>
        <w:t xml:space="preserve"> &lt;Marija.Gordina@mfa.gov.lv&gt; 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Sent:</w:t>
      </w:r>
      <w:r>
        <w:rPr>
          <w:rFonts w:eastAsia="Times New Roman"/>
          <w:lang w:val="en-US" w:eastAsia="lv-LV"/>
        </w:rPr>
        <w:t xml:space="preserve"> Wednesday, December 1, 2021 11:53 AM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To:</w:t>
      </w:r>
      <w:r>
        <w:rPr>
          <w:rFonts w:eastAsia="Times New Roman"/>
          <w:lang w:val="en-US" w:eastAsia="lv-LV"/>
        </w:rPr>
        <w:t xml:space="preserve"> Kristīne Stone &lt;Kristine.Stone@mk.gov.lv&gt;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Cc:</w:t>
      </w:r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Ivars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Pundurs</w:t>
      </w:r>
      <w:proofErr w:type="spellEnd"/>
      <w:r>
        <w:rPr>
          <w:rFonts w:eastAsia="Times New Roman"/>
          <w:lang w:val="en-US" w:eastAsia="lv-LV"/>
        </w:rPr>
        <w:t xml:space="preserve"> &lt;Ivars.Pundurs@mfa.gov.lv&gt;; Ieva </w:t>
      </w:r>
      <w:proofErr w:type="spellStart"/>
      <w:r>
        <w:rPr>
          <w:rFonts w:eastAsia="Times New Roman"/>
          <w:lang w:val="en-US" w:eastAsia="lv-LV"/>
        </w:rPr>
        <w:t>Cesniece</w:t>
      </w:r>
      <w:proofErr w:type="spellEnd"/>
      <w:r>
        <w:rPr>
          <w:rFonts w:eastAsia="Times New Roman"/>
          <w:lang w:val="en-US" w:eastAsia="lv-LV"/>
        </w:rPr>
        <w:t xml:space="preserve"> &lt;Ieva.Cesniece@mfa.gov.lv&gt;; Katrina </w:t>
      </w:r>
      <w:proofErr w:type="spellStart"/>
      <w:r>
        <w:rPr>
          <w:rFonts w:eastAsia="Times New Roman"/>
          <w:lang w:val="en-US" w:eastAsia="lv-LV"/>
        </w:rPr>
        <w:t>Kjaspere</w:t>
      </w:r>
      <w:proofErr w:type="spellEnd"/>
      <w:r>
        <w:rPr>
          <w:rFonts w:eastAsia="Times New Roman"/>
          <w:lang w:val="en-US" w:eastAsia="lv-LV"/>
        </w:rPr>
        <w:t xml:space="preserve"> &lt;Katrina.Kjaspere@mfa.gov.lv&gt;; Kanceleja &lt;pasts@mfa.gov.lv&gt;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Subject:</w:t>
      </w:r>
      <w:r>
        <w:rPr>
          <w:rFonts w:eastAsia="Times New Roman"/>
          <w:lang w:val="en-US" w:eastAsia="lv-LV"/>
        </w:rPr>
        <w:t xml:space="preserve"> RE: VSS-443 </w:t>
      </w:r>
      <w:proofErr w:type="spellStart"/>
      <w:r>
        <w:rPr>
          <w:rFonts w:eastAsia="Times New Roman"/>
          <w:lang w:val="en-US" w:eastAsia="lv-LV"/>
        </w:rPr>
        <w:t>elektroniskā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saskaņošana</w:t>
      </w:r>
      <w:proofErr w:type="spellEnd"/>
    </w:p>
    <w:p w14:paraId="35EC012F" w14:textId="77777777" w:rsidR="00973EB0" w:rsidRDefault="00973EB0" w:rsidP="00973EB0"/>
    <w:p w14:paraId="39F627D7" w14:textId="77777777" w:rsidR="00973EB0" w:rsidRDefault="00973EB0" w:rsidP="00973EB0">
      <w:pPr>
        <w:shd w:val="clear" w:color="auto" w:fill="FFEB9C"/>
        <w:spacing w:line="240" w:lineRule="atLeast"/>
        <w:rPr>
          <w:rFonts w:eastAsia="Times New Roman"/>
          <w:color w:val="000000"/>
          <w:sz w:val="20"/>
          <w:szCs w:val="20"/>
          <w:lang w:eastAsia="lv-LV"/>
        </w:rPr>
      </w:pPr>
      <w:r>
        <w:rPr>
          <w:rStyle w:val="Strong"/>
          <w:rFonts w:eastAsia="Times New Roman"/>
          <w:color w:val="000000"/>
          <w:sz w:val="20"/>
          <w:szCs w:val="20"/>
          <w:lang w:eastAsia="lv-LV"/>
        </w:rPr>
        <w:t>INFORMĀCIJAI:</w:t>
      </w:r>
      <w:r>
        <w:rPr>
          <w:rFonts w:eastAsia="Times New Roman"/>
          <w:color w:val="000000"/>
          <w:sz w:val="20"/>
          <w:szCs w:val="20"/>
          <w:lang w:eastAsia="lv-LV"/>
        </w:rPr>
        <w:t xml:space="preserve"> E-pasta vēstules sūtītājs ir ārējais adresāts. </w:t>
      </w:r>
    </w:p>
    <w:p w14:paraId="33632CB0" w14:textId="77777777" w:rsidR="00973EB0" w:rsidRDefault="00973EB0" w:rsidP="00973EB0">
      <w:pPr>
        <w:rPr>
          <w:rFonts w:eastAsia="Times New Roman"/>
          <w:lang w:eastAsia="lv-LV"/>
        </w:rPr>
      </w:pPr>
    </w:p>
    <w:p w14:paraId="7EB61DA5" w14:textId="77777777" w:rsidR="00973EB0" w:rsidRDefault="00973EB0" w:rsidP="00973EB0">
      <w:pPr>
        <w:rPr>
          <w:i/>
          <w:iCs/>
        </w:rPr>
      </w:pPr>
      <w:r>
        <w:rPr>
          <w:i/>
          <w:iCs/>
        </w:rPr>
        <w:t>Par likumprojektu "Grozījumi Valsts civildienesta likumā" (VSS-443)</w:t>
      </w:r>
    </w:p>
    <w:p w14:paraId="2B9C4E9C" w14:textId="77777777" w:rsidR="00973EB0" w:rsidRDefault="00973EB0" w:rsidP="00973EB0"/>
    <w:p w14:paraId="26808054" w14:textId="77777777" w:rsidR="00973EB0" w:rsidRDefault="00973EB0" w:rsidP="00973EB0">
      <w:r>
        <w:t>Labdien!</w:t>
      </w:r>
    </w:p>
    <w:p w14:paraId="2AC7DF33" w14:textId="77777777" w:rsidR="00973EB0" w:rsidRDefault="00973EB0" w:rsidP="00973EB0"/>
    <w:p w14:paraId="50CA6258" w14:textId="77777777" w:rsidR="00973EB0" w:rsidRDefault="00973EB0" w:rsidP="00973EB0">
      <w:r>
        <w:t xml:space="preserve">Informēju, ka Ārlietu ministrija ir izskatījusi Valsts kancelejas precizēto likumprojektu “Grozījumi Valsts civildienesta likumā”, tā sākotnējās ietekmes novērtējuma ziņojumu (anotāciju) un precizētā likumprojekta izziņā iekļautos atzinumus par sniegtajiem iebildumiem par likumprojektu. </w:t>
      </w:r>
    </w:p>
    <w:p w14:paraId="7F2BBA5C" w14:textId="77777777" w:rsidR="00973EB0" w:rsidRDefault="00973EB0" w:rsidP="00973EB0">
      <w:r>
        <w:t xml:space="preserve">Ārlietu ministrija uztur 2020.gada 29.jūnija vēstulē Nr. 15-11627, 2021.gada 18.marta vēstulē Nr. 15-5656 un 2021.gada 26.augusta Nr. 15-18810 izteiktos iebildumus par likumprojekta 37. panta ceturtās daļas redakciju. </w:t>
      </w:r>
    </w:p>
    <w:p w14:paraId="4B9946F2" w14:textId="77777777" w:rsidR="00973EB0" w:rsidRDefault="00973EB0" w:rsidP="00973EB0"/>
    <w:p w14:paraId="52437E91" w14:textId="77777777" w:rsidR="00973EB0" w:rsidRDefault="00973EB0" w:rsidP="00973EB0">
      <w:r>
        <w:t>Cieņā</w:t>
      </w:r>
    </w:p>
    <w:p w14:paraId="025B538D" w14:textId="77777777" w:rsidR="00973EB0" w:rsidRDefault="00973EB0" w:rsidP="00973EB0">
      <w:pPr>
        <w:rPr>
          <w:b/>
          <w:bCs/>
        </w:rPr>
      </w:pPr>
      <w:r>
        <w:rPr>
          <w:b/>
          <w:bCs/>
        </w:rPr>
        <w:t xml:space="preserve">Marija </w:t>
      </w:r>
      <w:proofErr w:type="spellStart"/>
      <w:r>
        <w:rPr>
          <w:b/>
          <w:bCs/>
        </w:rPr>
        <w:t>Gordina</w:t>
      </w:r>
      <w:proofErr w:type="spellEnd"/>
    </w:p>
    <w:p w14:paraId="04A0F7A8" w14:textId="77777777" w:rsidR="00973EB0" w:rsidRDefault="00973EB0" w:rsidP="00973EB0">
      <w:r>
        <w:t>Trešā sekretāre</w:t>
      </w:r>
    </w:p>
    <w:p w14:paraId="2E499AB0" w14:textId="77777777" w:rsidR="00973EB0" w:rsidRDefault="00973EB0" w:rsidP="00973EB0">
      <w:r>
        <w:t>Cilvēkresursu pārvaldības nodaļa</w:t>
      </w:r>
    </w:p>
    <w:p w14:paraId="58C01450" w14:textId="77777777" w:rsidR="00973EB0" w:rsidRDefault="00973EB0" w:rsidP="00973EB0">
      <w:r>
        <w:t>Latvijas Republikas Ārlietu ministrija</w:t>
      </w:r>
    </w:p>
    <w:p w14:paraId="5BD82F78" w14:textId="77777777" w:rsidR="00973EB0" w:rsidRDefault="00973EB0" w:rsidP="00973EB0">
      <w:r>
        <w:t>Tālr.: +371 670 16 184</w:t>
      </w:r>
    </w:p>
    <w:p w14:paraId="0FA1EE0E" w14:textId="77777777" w:rsidR="00973EB0" w:rsidRDefault="00973EB0" w:rsidP="00973EB0">
      <w:hyperlink r:id="rId4" w:history="1">
        <w:r>
          <w:rPr>
            <w:rStyle w:val="Hyperlink"/>
            <w:color w:val="auto"/>
          </w:rPr>
          <w:t>www.mfa.gov.lv</w:t>
        </w:r>
      </w:hyperlink>
      <w:r>
        <w:t xml:space="preserve"> </w:t>
      </w:r>
    </w:p>
    <w:p w14:paraId="5236524C" w14:textId="55B0DAB9" w:rsidR="00973EB0" w:rsidRDefault="00973EB0" w:rsidP="00973EB0">
      <w:r>
        <w:rPr>
          <w:noProof/>
          <w:lang w:eastAsia="lv-LV"/>
        </w:rPr>
        <w:drawing>
          <wp:inline distT="0" distB="0" distL="0" distR="0" wp14:anchorId="51415638" wp14:editId="5ABE6837">
            <wp:extent cx="243205" cy="243205"/>
            <wp:effectExtent l="0" t="0" r="4445" b="4445"/>
            <wp:docPr id="8" name="Picture 8" descr="Facebook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Facebook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05" cy="24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lv-LV"/>
        </w:rPr>
        <w:drawing>
          <wp:inline distT="0" distB="0" distL="0" distR="0" wp14:anchorId="52958326" wp14:editId="77663916">
            <wp:extent cx="243205" cy="243205"/>
            <wp:effectExtent l="0" t="0" r="4445" b="4445"/>
            <wp:docPr id="7" name="Picture 7" descr="Twitter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Twitter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05" cy="24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lv-LV"/>
        </w:rPr>
        <w:drawing>
          <wp:inline distT="0" distB="0" distL="0" distR="0" wp14:anchorId="4CD53CB8" wp14:editId="48922DEF">
            <wp:extent cx="243205" cy="243205"/>
            <wp:effectExtent l="0" t="0" r="4445" b="4445"/>
            <wp:docPr id="6" name="Picture 6" descr="Instagram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Instagram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05" cy="24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lv-LV"/>
        </w:rPr>
        <w:drawing>
          <wp:inline distT="0" distB="0" distL="0" distR="0" wp14:anchorId="2B87389C" wp14:editId="10A3A18A">
            <wp:extent cx="243205" cy="243205"/>
            <wp:effectExtent l="0" t="0" r="4445" b="4445"/>
            <wp:docPr id="5" name="Picture 5" descr="In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In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05" cy="24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lv-LV"/>
        </w:rPr>
        <w:drawing>
          <wp:inline distT="0" distB="0" distL="0" distR="0" wp14:anchorId="7D93835F" wp14:editId="76933098">
            <wp:extent cx="243205" cy="243205"/>
            <wp:effectExtent l="0" t="0" r="4445" b="4445"/>
            <wp:docPr id="4" name="Picture 4" descr="YouTube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YouTube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05" cy="24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lv-LV"/>
        </w:rPr>
        <w:drawing>
          <wp:inline distT="0" distB="0" distL="0" distR="0" wp14:anchorId="1F23D763" wp14:editId="172352FA">
            <wp:extent cx="243205" cy="243205"/>
            <wp:effectExtent l="0" t="0" r="4445" b="4445"/>
            <wp:docPr id="3" name="Picture 3" descr="Flickr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Flickr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05" cy="24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0004D4" w14:textId="3FE05D5C" w:rsidR="00973EB0" w:rsidRDefault="00973EB0" w:rsidP="00973EB0">
      <w:r>
        <w:rPr>
          <w:noProof/>
          <w:lang w:eastAsia="lv-LV"/>
        </w:rPr>
        <w:drawing>
          <wp:inline distT="0" distB="0" distL="0" distR="0" wp14:anchorId="3D0ABED1" wp14:editId="1A3D61DF">
            <wp:extent cx="1898015" cy="613410"/>
            <wp:effectExtent l="0" t="0" r="6985" b="0"/>
            <wp:docPr id="2" name="Picture 2" descr="de_iure_LV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de_iure_LV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8015" cy="613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C5FCF9" w14:textId="7A98A287" w:rsidR="00973EB0" w:rsidRDefault="00973EB0" w:rsidP="00973EB0">
      <w:r>
        <w:rPr>
          <w:noProof/>
          <w:lang w:eastAsia="lv-LV"/>
        </w:rPr>
        <w:drawing>
          <wp:inline distT="0" distB="0" distL="0" distR="0" wp14:anchorId="60472733" wp14:editId="41C9ED12">
            <wp:extent cx="1851660" cy="613410"/>
            <wp:effectExtent l="0" t="0" r="0" b="0"/>
            <wp:docPr id="1" name="Picture 1" descr="agenda2030_logo_LV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agenda2030_logo_LV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1660" cy="613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86D2FF" w14:textId="77777777" w:rsidR="00973EB0" w:rsidRDefault="00973EB0" w:rsidP="00973EB0"/>
    <w:p w14:paraId="73FE4CE5" w14:textId="77777777" w:rsidR="00E24BC2" w:rsidRDefault="00E24BC2"/>
    <w:sectPr w:rsidR="00E24BC2" w:rsidSect="0066499E">
      <w:pgSz w:w="11906" w:h="16838" w:code="9"/>
      <w:pgMar w:top="1418" w:right="1134" w:bottom="1134" w:left="1701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EB0"/>
    <w:rsid w:val="0066499E"/>
    <w:rsid w:val="00973EB0"/>
    <w:rsid w:val="00E24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C8DF6"/>
  <w15:chartTrackingRefBased/>
  <w15:docId w15:val="{4EF4D255-2689-476E-A21D-642899838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3EB0"/>
    <w:pPr>
      <w:spacing w:after="0" w:line="240" w:lineRule="auto"/>
    </w:pPr>
    <w:rPr>
      <w:rFonts w:ascii="Calibri" w:hAnsi="Calibri" w:cs="Calibr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73EB0"/>
    <w:rPr>
      <w:color w:val="0563C1"/>
      <w:u w:val="single"/>
    </w:rPr>
  </w:style>
  <w:style w:type="character" w:styleId="Strong">
    <w:name w:val="Strong"/>
    <w:basedOn w:val="DefaultParagraphFont"/>
    <w:uiPriority w:val="22"/>
    <w:qFormat/>
    <w:rsid w:val="00973EB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05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www.youtube.com/user/LatvianMFA" TargetMode="External"/><Relationship Id="rId18" Type="http://schemas.openxmlformats.org/officeDocument/2006/relationships/image" Target="media/image7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twitter.com/arlietas" TargetMode="External"/><Relationship Id="rId12" Type="http://schemas.openxmlformats.org/officeDocument/2006/relationships/image" Target="media/image4.png"/><Relationship Id="rId17" Type="http://schemas.openxmlformats.org/officeDocument/2006/relationships/hyperlink" Target="https://www.mfa.gov.lv/ministrija/latvijas-valsts-simtgade/latvijas-starptautiskas-atzisanas-simtgade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6.png"/><Relationship Id="rId20" Type="http://schemas.openxmlformats.org/officeDocument/2006/relationships/image" Target="media/image8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v.linkedin.com/company/arlietas" TargetMode="External"/><Relationship Id="rId5" Type="http://schemas.openxmlformats.org/officeDocument/2006/relationships/hyperlink" Target="https://www.facebook.com/arlietuministrija/" TargetMode="External"/><Relationship Id="rId15" Type="http://schemas.openxmlformats.org/officeDocument/2006/relationships/hyperlink" Target="https://www.flickr.com/photos/latvianmfa" TargetMode="External"/><Relationship Id="rId10" Type="http://schemas.openxmlformats.org/officeDocument/2006/relationships/image" Target="media/image3.png"/><Relationship Id="rId19" Type="http://schemas.openxmlformats.org/officeDocument/2006/relationships/hyperlink" Target="https://www.mfa.gov.lv/arpolitika/starptautiskas-organizacijas/latvija-apvienoto-naciju-organizacija" TargetMode="External"/><Relationship Id="rId4" Type="http://schemas.openxmlformats.org/officeDocument/2006/relationships/hyperlink" Target="https://www.mfa.gov.lv" TargetMode="External"/><Relationship Id="rId9" Type="http://schemas.openxmlformats.org/officeDocument/2006/relationships/hyperlink" Target="https://www.instagram.com/arlietuministrija/" TargetMode="External"/><Relationship Id="rId14" Type="http://schemas.openxmlformats.org/officeDocument/2006/relationships/image" Target="media/image5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765</Words>
  <Characters>437</Characters>
  <Application>Microsoft Office Word</Application>
  <DocSecurity>0</DocSecurity>
  <Lines>3</Lines>
  <Paragraphs>2</Paragraphs>
  <ScaleCrop>false</ScaleCrop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Kristīne Stone</dc:creator>
  <cp:keywords/>
  <dc:description/>
  <cp:lastModifiedBy>Kristīne Stone</cp:lastModifiedBy>
  <cp:revision>1</cp:revision>
  <dcterms:created xsi:type="dcterms:W3CDTF">2021-12-01T12:05:00Z</dcterms:created>
  <dcterms:modified xsi:type="dcterms:W3CDTF">2021-12-01T12:06:00Z</dcterms:modified>
</cp:coreProperties>
</file>