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Vidzemes slimnīcai, kas radušies 2021. gada decembrī saistībā ar medicīnisko iekārtu un papildaprīkojuma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ņemot vērā, ka atbilstoši VM 11.03.2022. vēstulē Nr.01-13.2/1341 “Par datortomogrāfijas iekārtas tieši attiecināmo izmaksu iekļaušanu finansējuma piešķīrumu pieprasījumā” un anotācijas 1.1.pielikumā norādītajam papildu nepieciešamais finansējums 164 915 </w:t>
            </w:r>
            <w:r w:rsidR="00000000" w:rsidRPr="00000000" w:rsidDel="00000000">
              <w:rPr>
                <w:i w:val="1"/>
                <w:rtl w:val="0"/>
              </w:rPr>
              <w:t xml:space="preserve">euro</w:t>
            </w:r>
            <w:r w:rsidR="00000000" w:rsidRPr="00000000" w:rsidDel="00000000">
              <w:rPr>
                <w:rtl w:val="0"/>
              </w:rPr>
              <w:t xml:space="preserve"> apmērā nepieciešams, lai segtu izdevumus saistībā ar datortomogrāfa iegādi. Attiecīgi nepieciešams precizēt anotācijas 1.2.sadaļas “Mērķis” punktu “Mērķa apraksts”, anotācijas 1.3.sadaļas “Pašreizējā situācija, problēmas un risinājumi” punktu “Risinājuma apraksts” un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SIA “Vidzemes slimnīca” izdevumus, kas radušies 2021. gada decembrī saistībā ar datortomogrāfa iegādi  Covid-19 pacientu ārstēšanas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Vidzemes slimnīcai, kas radušies 2021. gada decembrī saistībā ar medicīnisko iekārtu un papildaprīkojuma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norādot, ka finansējums piešķirams SIA “Vidzemes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SIA “Vidzemes slimnīca” izdevumus, kas radušies 2021. gada decembrī saistībā ar datortomogrāfa iegādi  Covid-19 pacientu ārstēšanas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1.punkts paredz piešķirt Veselības ministrijai  finansējumu 164 915 </w:t>
            </w:r>
            <w:r w:rsidR="00000000" w:rsidRPr="00000000" w:rsidDel="00000000">
              <w:rPr>
                <w:i w:val="1"/>
                <w:rtl w:val="0"/>
              </w:rPr>
              <w:t xml:space="preserve">euro</w:t>
            </w:r>
            <w:r w:rsidR="00000000" w:rsidRPr="00000000" w:rsidDel="00000000">
              <w:rPr>
                <w:rtl w:val="0"/>
              </w:rPr>
              <w:t xml:space="preserve"> apmērā, lai segtu izdevumus SIA “Vidzemes slimnīca”, kas radušies 2021.gada decembrī. Lūdzam papildināt anotāciju ar skaidrojumu, kāpēc papildu nepieciešamais finansējums 164 915 </w:t>
            </w:r>
            <w:r w:rsidR="00000000" w:rsidRPr="00000000" w:rsidDel="00000000">
              <w:rPr>
                <w:i w:val="1"/>
                <w:rtl w:val="0"/>
              </w:rPr>
              <w:t xml:space="preserve">euro</w:t>
            </w:r>
            <w:r w:rsidR="00000000" w:rsidRPr="00000000" w:rsidDel="00000000">
              <w:rPr>
                <w:rtl w:val="0"/>
              </w:rPr>
              <w:t xml:space="preserve"> apmērā tiek pieprasīts tikai pēc 10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“Risinājuma apraksts” norādīts, ka detalizētu informāciju par pārprofilētām vai no jauna izveidotajām gultām skatīt 2.pielikumā. Ņemot vērā, ka anotācijai nav pievienots 2.pielikums,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punktu “Pašreizējā situācija”, norādot, ka informatīvais ziņojums “Par paveikto veselības aprūpes sistēmas kapacitātes stiprināšanai Covid-19 pacientu ārstēšanas nodrošināšanai un priekšlikumiem neizlietotā finansējuma apguvei” izskatīts Ministru kabineta 20.10.2021.sēdē (MK sēdes protokols Nr.71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rīkojumiem MK rīkojuma projektā minētajai ārstniecības iestādei 2022.gadā ir pārdalīts valsts budžeta finansējums no valsts budžeta programmas “Līdzekļi neparedzētiem gadījumiem”, lai segtu izdevumus, kas radušies saistībā ar medicīnisko iekārtu un papildaprīkojuma iegādi, tad attiecīgi precizējams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saistībā ar datortomogrāfa iegādi Vidzemes slimnīcai.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1.1.sadaļas “Pamatojums” punktā “Apraksts” norādītajam MK rīkojuma projekts izstrādāts, pamatojoties Covid-19 infekcijas izplatības seku pārvarēšanas likuma 24. un 25.pantu un MK 20.10.2021. sēdes protokollēmuma Nr.71. 4§ “Informatīvais ziņojums “Par paveikto veselības aprūpes sistēmas kapacitātes stiprināšanai Covid-19 pacientu ārstēšanas nodrošināšanai un priekšlikumiem neizlietotā finansējuma apguvei”” 7.punktu, nepieciešams precizēt MK rīkojuma projekta 1.punktu, norādot sasaisti ar Covid-19 un periodu, par kuru pieprasīts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SIA “Vidzemes slimnīca” izdevumus, kas radušies 2021. gada decembrī saistībā ar datortomogrāfa iegādi  Covid-19 pacientu ārstēšanas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saistībā ar datortomogrāfa iegādi Vidzemes slimnīcai.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norādot, ka finansējums piešķirams </w:t>
            </w:r>
            <w:r w:rsidR="00000000" w:rsidRPr="00000000" w:rsidDel="00000000">
              <w:rPr>
                <w:u w:val="single"/>
                <w:rtl w:val="0"/>
              </w:rPr>
              <w:t xml:space="preserve">SIA</w:t>
            </w:r>
            <w:r w:rsidR="00000000" w:rsidRPr="00000000" w:rsidDel="00000000">
              <w:rPr>
                <w:rtl w:val="0"/>
              </w:rPr>
              <w:t xml:space="preserve"> “Vidzemes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SIA “Vidzemes slimnīca” izdevumus, kas radušies 2021. gada decembrī saistībā ar datortomogrāfa iegādi  Covid-19 pacientu ārstēšanas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2.aili “2022.saskaņā ar valsts budžetu kārtējam gadam”, svītrojot norādīto finansējumu 3.punktā un 3.1.apakšpunktā un norādot to 2.punktā un 2.1.apakšpunktā.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22-TA-3070</w:t>
    </w:r>
    <w:r>
      <w:br/>
    </w:r>
    <w:r w:rsidR="00000000" w:rsidRPr="00000000" w:rsidDel="00000000">
      <w:rPr>
        <w:rtl w:val="0"/>
      </w:rPr>
      <w:t xml:space="preserve">14.11.2022. 20.07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22-TA-3070</w:t>
    </w:r>
    <w:r>
      <w:br/>
    </w:r>
    <w:r w:rsidR="00000000" w:rsidRPr="00000000" w:rsidDel="00000000">
      <w:rPr>
        <w:rtl w:val="0"/>
      </w:rPr>
      <w:t xml:space="preserve">14.11.2022. 20.07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Izziņa_22-TA-3070.docx</dc:title>
</cp:coreProperties>
</file>

<file path=docProps/custom.xml><?xml version="1.0" encoding="utf-8"?>
<Properties xmlns="http://schemas.openxmlformats.org/officeDocument/2006/custom-properties" xmlns:vt="http://schemas.openxmlformats.org/officeDocument/2006/docPropsVTypes"/>
</file>