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1F0559" w:rsidTr="002F4027">
        <w:trPr>
          <w:trHeight w:val="357"/>
        </w:trPr>
        <w:tc>
          <w:tcPr>
            <w:tcW w:w="675" w:type="dxa"/>
          </w:tcPr>
          <w:p w:rsidR="00C27521" w:rsidRDefault="00F809F2" w:rsidP="00C27521">
            <w:pPr>
              <w:spacing w:before="20"/>
              <w:ind w:right="-108"/>
            </w:pPr>
            <w:bookmarkStart w:id="0" w:name="_GoBack"/>
            <w:bookmarkEnd w:id="0"/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RDefault="00F809F2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20.04.2022</w:t>
            </w:r>
            <w:r>
              <w:t>.</w:t>
            </w:r>
          </w:p>
        </w:tc>
        <w:tc>
          <w:tcPr>
            <w:tcW w:w="410" w:type="dxa"/>
          </w:tcPr>
          <w:p w:rsidR="00C27521" w:rsidRDefault="00F809F2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RDefault="00F809F2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1-15/2944</w:t>
            </w:r>
          </w:p>
        </w:tc>
      </w:tr>
      <w:tr w:rsidR="001F0559" w:rsidTr="002F4027">
        <w:trPr>
          <w:trHeight w:val="351"/>
        </w:trPr>
        <w:tc>
          <w:tcPr>
            <w:tcW w:w="675" w:type="dxa"/>
          </w:tcPr>
          <w:p w:rsidR="00C27521" w:rsidRPr="00C27521" w:rsidRDefault="00F809F2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RDefault="00F809F2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A55618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="00A55618">
              <w:rPr>
                <w:rFonts w:ascii="Times New Roman" w:hAnsi="Times New Roman"/>
              </w:rPr>
              <w:t>.2022.</w:t>
            </w:r>
          </w:p>
        </w:tc>
        <w:tc>
          <w:tcPr>
            <w:tcW w:w="410" w:type="dxa"/>
          </w:tcPr>
          <w:p w:rsidR="00C27521" w:rsidRPr="00C27521" w:rsidRDefault="00F809F2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RDefault="00F809F2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1-13.4/1</w:t>
            </w:r>
            <w:r w:rsidR="00B17442">
              <w:rPr>
                <w:rFonts w:ascii="Times New Roman" w:hAnsi="Times New Roman"/>
              </w:rPr>
              <w:t>244</w:t>
            </w:r>
          </w:p>
        </w:tc>
      </w:tr>
    </w:tbl>
    <w:p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:rsidR="006E1219" w:rsidRPr="007005FB" w:rsidRDefault="006E1219" w:rsidP="00C06A0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DC61B6" w:rsidRPr="007005FB" w:rsidRDefault="00DC61B6" w:rsidP="00C06A0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533C9" w:rsidRPr="00DF4AEF" w:rsidRDefault="00F809F2" w:rsidP="007005FB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F4AEF">
        <w:rPr>
          <w:rFonts w:ascii="Times New Roman" w:hAnsi="Times New Roman"/>
          <w:b/>
          <w:color w:val="000000" w:themeColor="text1"/>
          <w:sz w:val="24"/>
          <w:szCs w:val="24"/>
        </w:rPr>
        <w:t>Tieslietu ministrijai</w:t>
      </w:r>
    </w:p>
    <w:p w:rsidR="008533C9" w:rsidRPr="007005FB" w:rsidRDefault="008533C9" w:rsidP="007005FB">
      <w:pPr>
        <w:spacing w:after="0" w:line="240" w:lineRule="auto"/>
        <w:jc w:val="right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8533C9" w:rsidRPr="007005FB" w:rsidRDefault="008533C9" w:rsidP="007005FB">
      <w:pPr>
        <w:spacing w:after="0" w:line="240" w:lineRule="auto"/>
        <w:jc w:val="right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8533C9" w:rsidRPr="00DF4AEF" w:rsidRDefault="00F809F2" w:rsidP="007005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AEF">
        <w:rPr>
          <w:rFonts w:ascii="Times New Roman" w:hAnsi="Times New Roman"/>
          <w:sz w:val="24"/>
          <w:szCs w:val="24"/>
        </w:rPr>
        <w:t xml:space="preserve">Par precizēto “Resocializācijas politikas pamatnostādņu </w:t>
      </w:r>
    </w:p>
    <w:p w:rsidR="008533C9" w:rsidRPr="00DF4AEF" w:rsidRDefault="00F809F2" w:rsidP="007005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AEF">
        <w:rPr>
          <w:rFonts w:ascii="Times New Roman" w:hAnsi="Times New Roman"/>
          <w:sz w:val="24"/>
          <w:szCs w:val="24"/>
        </w:rPr>
        <w:t>2022.-2027. gadam” projektu (VSS-626)</w:t>
      </w:r>
    </w:p>
    <w:p w:rsidR="008533C9" w:rsidRPr="00DF4AEF" w:rsidRDefault="008533C9" w:rsidP="007005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533C9" w:rsidRPr="00DF4AEF" w:rsidRDefault="008533C9" w:rsidP="007005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533C9" w:rsidRPr="00DF4AEF" w:rsidRDefault="00F809F2" w:rsidP="007005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4AEF">
        <w:rPr>
          <w:rFonts w:ascii="Times New Roman" w:hAnsi="Times New Roman"/>
          <w:sz w:val="24"/>
          <w:szCs w:val="24"/>
        </w:rPr>
        <w:t xml:space="preserve">Vides aizsardzības un reģionālās attīstības ministrija ir izskatījusi </w:t>
      </w:r>
      <w:r w:rsidR="00DC61B6" w:rsidRPr="00DF4AEF">
        <w:rPr>
          <w:rFonts w:ascii="Times New Roman" w:hAnsi="Times New Roman"/>
          <w:sz w:val="24"/>
          <w:szCs w:val="24"/>
        </w:rPr>
        <w:t>Tieslietu</w:t>
      </w:r>
      <w:r w:rsidRPr="00DF4AEF">
        <w:rPr>
          <w:rFonts w:ascii="Times New Roman" w:hAnsi="Times New Roman"/>
          <w:sz w:val="24"/>
          <w:szCs w:val="24"/>
        </w:rPr>
        <w:t xml:space="preserve"> ministrijas iesniegto </w:t>
      </w:r>
      <w:r w:rsidR="00DC61B6" w:rsidRPr="00C2257D">
        <w:rPr>
          <w:rFonts w:ascii="Times New Roman" w:hAnsi="Times New Roman"/>
          <w:sz w:val="24"/>
          <w:szCs w:val="24"/>
          <w:u w:val="single"/>
        </w:rPr>
        <w:t>precizēto</w:t>
      </w:r>
      <w:r w:rsidR="00DC61B6" w:rsidRPr="00DF4AEF">
        <w:rPr>
          <w:rFonts w:ascii="Times New Roman" w:hAnsi="Times New Roman"/>
          <w:sz w:val="24"/>
          <w:szCs w:val="24"/>
        </w:rPr>
        <w:t xml:space="preserve"> </w:t>
      </w:r>
      <w:bookmarkStart w:id="1" w:name="_Hlk99369691"/>
      <w:r w:rsidR="00DF4AEF" w:rsidRPr="00DF4AEF">
        <w:rPr>
          <w:rFonts w:ascii="Times New Roman" w:hAnsi="Times New Roman"/>
          <w:sz w:val="24"/>
          <w:szCs w:val="24"/>
        </w:rPr>
        <w:t>Resocializācijas politikas pamatnostādņu 2022.-2027. gadam</w:t>
      </w:r>
      <w:bookmarkEnd w:id="1"/>
      <w:r w:rsidR="00DF4AEF" w:rsidRPr="00DF4AEF">
        <w:rPr>
          <w:rFonts w:ascii="Times New Roman" w:hAnsi="Times New Roman"/>
          <w:sz w:val="24"/>
          <w:szCs w:val="24"/>
        </w:rPr>
        <w:t xml:space="preserve"> projektu un Ministru kabineta rīkojuma projektu (turpmāk – projekts) (VSS-626)</w:t>
      </w:r>
      <w:r w:rsidRPr="00DF4AEF">
        <w:rPr>
          <w:rFonts w:ascii="Times New Roman" w:hAnsi="Times New Roman"/>
          <w:sz w:val="24"/>
          <w:szCs w:val="24"/>
        </w:rPr>
        <w:t xml:space="preserve"> un </w:t>
      </w:r>
      <w:r w:rsidR="00DF4AEF" w:rsidRPr="00DF4AEF">
        <w:rPr>
          <w:rFonts w:ascii="Times New Roman" w:hAnsi="Times New Roman"/>
          <w:sz w:val="24"/>
          <w:szCs w:val="24"/>
        </w:rPr>
        <w:t>saskaņot t</w:t>
      </w:r>
      <w:r w:rsidR="00C2257D">
        <w:rPr>
          <w:rFonts w:ascii="Times New Roman" w:hAnsi="Times New Roman"/>
          <w:sz w:val="24"/>
          <w:szCs w:val="24"/>
        </w:rPr>
        <w:t>o</w:t>
      </w:r>
      <w:r w:rsidR="00DF4AEF" w:rsidRPr="00DF4AEF">
        <w:rPr>
          <w:rFonts w:ascii="Times New Roman" w:hAnsi="Times New Roman"/>
          <w:sz w:val="24"/>
          <w:szCs w:val="24"/>
        </w:rPr>
        <w:t xml:space="preserve"> tālāku virzību bez </w:t>
      </w:r>
      <w:r w:rsidR="00C2257D" w:rsidRPr="00DF4AEF">
        <w:rPr>
          <w:rFonts w:ascii="Times New Roman" w:hAnsi="Times New Roman"/>
          <w:sz w:val="24"/>
          <w:szCs w:val="24"/>
        </w:rPr>
        <w:t>iebildumiem</w:t>
      </w:r>
      <w:r w:rsidR="00DF4AEF" w:rsidRPr="00DF4AEF">
        <w:rPr>
          <w:rFonts w:ascii="Times New Roman" w:hAnsi="Times New Roman"/>
          <w:sz w:val="24"/>
          <w:szCs w:val="24"/>
        </w:rPr>
        <w:t>.</w:t>
      </w:r>
      <w:r w:rsidRPr="00DF4AEF">
        <w:rPr>
          <w:rFonts w:ascii="Times New Roman" w:hAnsi="Times New Roman"/>
          <w:sz w:val="24"/>
          <w:szCs w:val="24"/>
        </w:rPr>
        <w:t xml:space="preserve"> </w:t>
      </w:r>
    </w:p>
    <w:p w:rsidR="008533C9" w:rsidRPr="00DF4AEF" w:rsidRDefault="008533C9" w:rsidP="007005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33C9" w:rsidRPr="00DF4AEF" w:rsidRDefault="008533C9" w:rsidP="007005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33C9" w:rsidRPr="00DF4AEF" w:rsidRDefault="00F809F2" w:rsidP="007005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AEF">
        <w:rPr>
          <w:rFonts w:ascii="Times New Roman" w:hAnsi="Times New Roman"/>
          <w:sz w:val="24"/>
          <w:szCs w:val="24"/>
        </w:rPr>
        <w:t>Valsts sekretāra vietniek</w:t>
      </w:r>
      <w:r w:rsidR="00C2257D">
        <w:rPr>
          <w:rFonts w:ascii="Times New Roman" w:hAnsi="Times New Roman"/>
          <w:sz w:val="24"/>
          <w:szCs w:val="24"/>
        </w:rPr>
        <w:t>s</w:t>
      </w:r>
      <w:r w:rsidRPr="00DF4AEF">
        <w:rPr>
          <w:rFonts w:ascii="Times New Roman" w:hAnsi="Times New Roman"/>
          <w:sz w:val="24"/>
          <w:szCs w:val="24"/>
        </w:rPr>
        <w:t xml:space="preserve"> </w:t>
      </w:r>
    </w:p>
    <w:p w:rsidR="008533C9" w:rsidRPr="00DF4AEF" w:rsidRDefault="00F809F2" w:rsidP="007005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AEF">
        <w:rPr>
          <w:rFonts w:ascii="Times New Roman" w:hAnsi="Times New Roman"/>
          <w:sz w:val="24"/>
          <w:szCs w:val="24"/>
        </w:rPr>
        <w:t>digitālās transformācijas jautājumos</w:t>
      </w:r>
      <w:r w:rsidRPr="00DF4AEF">
        <w:rPr>
          <w:rFonts w:ascii="Times New Roman" w:hAnsi="Times New Roman"/>
          <w:sz w:val="24"/>
          <w:szCs w:val="24"/>
        </w:rPr>
        <w:tab/>
      </w:r>
      <w:r w:rsidRPr="00DF4AEF">
        <w:rPr>
          <w:rFonts w:ascii="Times New Roman" w:hAnsi="Times New Roman"/>
          <w:sz w:val="24"/>
          <w:szCs w:val="24"/>
        </w:rPr>
        <w:tab/>
      </w:r>
      <w:r w:rsidRPr="00DF4AEF">
        <w:rPr>
          <w:rFonts w:ascii="Times New Roman" w:hAnsi="Times New Roman"/>
          <w:sz w:val="24"/>
          <w:szCs w:val="24"/>
        </w:rPr>
        <w:tab/>
      </w:r>
      <w:r w:rsidRPr="00DF4AEF">
        <w:rPr>
          <w:rFonts w:ascii="Times New Roman" w:hAnsi="Times New Roman"/>
          <w:sz w:val="24"/>
          <w:szCs w:val="24"/>
        </w:rPr>
        <w:tab/>
      </w:r>
      <w:r w:rsidRPr="00DF4AEF">
        <w:rPr>
          <w:rFonts w:ascii="Times New Roman" w:hAnsi="Times New Roman"/>
          <w:sz w:val="24"/>
          <w:szCs w:val="24"/>
        </w:rPr>
        <w:tab/>
      </w:r>
      <w:r w:rsidRPr="00DF4AEF">
        <w:rPr>
          <w:rFonts w:ascii="Times New Roman" w:hAnsi="Times New Roman"/>
          <w:sz w:val="24"/>
          <w:szCs w:val="24"/>
        </w:rPr>
        <w:tab/>
      </w:r>
      <w:r w:rsidR="00C2257D">
        <w:rPr>
          <w:rFonts w:ascii="Times New Roman" w:hAnsi="Times New Roman"/>
          <w:sz w:val="24"/>
          <w:szCs w:val="24"/>
        </w:rPr>
        <w:tab/>
        <w:t>G</w:t>
      </w:r>
      <w:r w:rsidRPr="00DF4AEF">
        <w:rPr>
          <w:rFonts w:ascii="Times New Roman" w:hAnsi="Times New Roman"/>
          <w:sz w:val="24"/>
          <w:szCs w:val="24"/>
        </w:rPr>
        <w:t>.</w:t>
      </w:r>
      <w:r w:rsidR="00C2257D">
        <w:rPr>
          <w:rFonts w:ascii="Times New Roman" w:hAnsi="Times New Roman"/>
          <w:sz w:val="24"/>
          <w:szCs w:val="24"/>
        </w:rPr>
        <w:t> Ozols</w:t>
      </w:r>
    </w:p>
    <w:p w:rsidR="008533C9" w:rsidRPr="00DF4AEF" w:rsidRDefault="008533C9" w:rsidP="007005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33C9" w:rsidRPr="006D3893" w:rsidRDefault="008533C9" w:rsidP="007005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33C9" w:rsidRPr="00371367" w:rsidRDefault="00F809F2" w:rsidP="007005F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  <w:proofErr w:type="spellStart"/>
      <w:r w:rsidRPr="00371367">
        <w:rPr>
          <w:rFonts w:ascii="Times New Roman" w:hAnsi="Times New Roman"/>
          <w:sz w:val="20"/>
          <w:szCs w:val="20"/>
        </w:rPr>
        <w:t>Anspoka</w:t>
      </w:r>
      <w:proofErr w:type="spellEnd"/>
      <w:r w:rsidRPr="00371367">
        <w:rPr>
          <w:rFonts w:ascii="Times New Roman" w:hAnsi="Times New Roman"/>
          <w:sz w:val="20"/>
          <w:szCs w:val="20"/>
        </w:rPr>
        <w:t>, 67026938</w:t>
      </w:r>
    </w:p>
    <w:p w:rsidR="008533C9" w:rsidRPr="00371367" w:rsidRDefault="00F809F2" w:rsidP="007005FB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0"/>
          <w:szCs w:val="20"/>
        </w:rPr>
      </w:pPr>
      <w:hyperlink r:id="rId7" w:history="1">
        <w:r w:rsidR="006D3893" w:rsidRPr="00371367">
          <w:rPr>
            <w:rStyle w:val="Hyperlink"/>
            <w:rFonts w:ascii="Times New Roman" w:hAnsi="Times New Roman"/>
            <w:color w:val="auto"/>
            <w:sz w:val="20"/>
            <w:szCs w:val="20"/>
          </w:rPr>
          <w:t>maija.anspoka@varam.gov.lv</w:t>
        </w:r>
      </w:hyperlink>
    </w:p>
    <w:p w:rsidR="008533C9" w:rsidRPr="006D3893" w:rsidRDefault="008533C9" w:rsidP="007005FB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</w:rPr>
      </w:pPr>
    </w:p>
    <w:p w:rsidR="008533C9" w:rsidRPr="00DF4AEF" w:rsidRDefault="008533C9" w:rsidP="007005FB">
      <w:pPr>
        <w:spacing w:after="0" w:line="240" w:lineRule="auto"/>
        <w:jc w:val="both"/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</w:pPr>
    </w:p>
    <w:p w:rsidR="00FE78FF" w:rsidRPr="006D3893" w:rsidRDefault="00F809F2" w:rsidP="006D3893">
      <w:pPr>
        <w:pStyle w:val="BodyTextIndent"/>
        <w:ind w:left="0"/>
        <w:jc w:val="center"/>
      </w:pPr>
      <w:r w:rsidRPr="00AC50C2">
        <w:t xml:space="preserve">ŠIS DOKUMENTS IR ELEKTRONISKI </w:t>
      </w:r>
      <w:r w:rsidRPr="00AC50C2">
        <w:t>PARAKSTĪTS AR DROŠU ELEKTRONISKO PARAKSTU UN SATUR LAIKA ZĪMOGU</w:t>
      </w:r>
    </w:p>
    <w:sectPr w:rsidR="00FE78FF" w:rsidRPr="006D3893" w:rsidSect="00B82C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9F2" w:rsidRDefault="00F809F2">
      <w:pPr>
        <w:spacing w:after="0" w:line="240" w:lineRule="auto"/>
      </w:pPr>
      <w:r>
        <w:separator/>
      </w:r>
    </w:p>
  </w:endnote>
  <w:endnote w:type="continuationSeparator" w:id="0">
    <w:p w:rsidR="00F809F2" w:rsidRDefault="00F80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CFC" w:rsidRDefault="005D2C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CFC" w:rsidRDefault="005D2C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CFC" w:rsidRDefault="005D2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9F2" w:rsidRDefault="00F809F2">
      <w:pPr>
        <w:spacing w:after="0" w:line="240" w:lineRule="auto"/>
      </w:pPr>
      <w:r>
        <w:separator/>
      </w:r>
    </w:p>
  </w:footnote>
  <w:footnote w:type="continuationSeparator" w:id="0">
    <w:p w:rsidR="00F809F2" w:rsidRDefault="00F80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CFC" w:rsidRDefault="005D2C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CFC" w:rsidRDefault="005D2C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F809F2" w:rsidP="00B82CCF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F809F2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pasts@varam.gov.lv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www.varam.gov.lv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0EBAE204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1E7097"/>
    <w:rsid w:val="001F0559"/>
    <w:rsid w:val="00222A7A"/>
    <w:rsid w:val="0024412F"/>
    <w:rsid w:val="002B2BFC"/>
    <w:rsid w:val="002F4027"/>
    <w:rsid w:val="002F5CDB"/>
    <w:rsid w:val="00304E27"/>
    <w:rsid w:val="00371367"/>
    <w:rsid w:val="00430562"/>
    <w:rsid w:val="004C5EC4"/>
    <w:rsid w:val="005D2CFC"/>
    <w:rsid w:val="006D3893"/>
    <w:rsid w:val="006E1219"/>
    <w:rsid w:val="007005FB"/>
    <w:rsid w:val="00705E88"/>
    <w:rsid w:val="00722171"/>
    <w:rsid w:val="00815277"/>
    <w:rsid w:val="0082050D"/>
    <w:rsid w:val="008533C9"/>
    <w:rsid w:val="008E2ADA"/>
    <w:rsid w:val="00954D5A"/>
    <w:rsid w:val="00990362"/>
    <w:rsid w:val="00A55618"/>
    <w:rsid w:val="00AA3199"/>
    <w:rsid w:val="00AB70D7"/>
    <w:rsid w:val="00AC50C2"/>
    <w:rsid w:val="00AF6F60"/>
    <w:rsid w:val="00B0461A"/>
    <w:rsid w:val="00B17442"/>
    <w:rsid w:val="00B82CCF"/>
    <w:rsid w:val="00C06A07"/>
    <w:rsid w:val="00C2257D"/>
    <w:rsid w:val="00C2375C"/>
    <w:rsid w:val="00C27521"/>
    <w:rsid w:val="00D92A72"/>
    <w:rsid w:val="00DA7526"/>
    <w:rsid w:val="00DC61B6"/>
    <w:rsid w:val="00DF4AEF"/>
    <w:rsid w:val="00E80A25"/>
    <w:rsid w:val="00E928E8"/>
    <w:rsid w:val="00ED6121"/>
    <w:rsid w:val="00F7215C"/>
    <w:rsid w:val="00F809F2"/>
    <w:rsid w:val="00F950F2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468637-2254-4315-8E09-DFAFC9D4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D38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ija.anspoka@varam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Vita Studente</cp:lastModifiedBy>
  <cp:revision>2</cp:revision>
  <dcterms:created xsi:type="dcterms:W3CDTF">2022-05-02T12:40:00Z</dcterms:created>
  <dcterms:modified xsi:type="dcterms:W3CDTF">2022-05-02T12:40:00Z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