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22-TA-1932: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2008. gada 8. septembra noteikumos Nr. 723 "Noteikumi par prasībām kompetentām institūcijām un kompetentiem speciālistiem darba aizsardzības jautājumos un kompetences novērtēšanas kārtību"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Izteikt 9.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- 14.07.2022.)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Noteikumu projekta 9., 10. un 12.punktam kompetentajās institūcijās darba aizsardzības jautājumos paredzēts nodarbināt ne tikai kompetentos speciālistus ar iegūtām augstākā līmeņa zināšanām (profesionālā augstākā izglītība) darba aizsardzībā atbilstoši Izglītības un zinātnes ministrijas akreditētai otrā līmeņa profesionālās augstākās izglītības programmai (profesijas standarts "Darba aizsardzības vecākais speciālists" vai "Darba aizsardzības inženieris") un arodveselības un arodslimību ārstus, kuru profesionālā kvalifikācija atbilst likumā "Par reglamentētajām profesijām un kvalifikācijas atzīšanu" un Ārstniecības likumā noteiktajām prasībām, bet paredzēt nodarbināt arī sabiedrības veselības speciālistus. Ievērojot minēto, lūdzam papildināt Noteikumu projektu un norādīt  profesionālās kvalifikācijas prasības sabiedrības veselības speciālistam.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72.punktā papildināts regulējums par kvalifikācijas prasībām sabiedrības veselības speciālistiem.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Izteikt 9.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- 14.07.2022.)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9.punktā ir paredzēts, ka kompetentā institūcija  var nodarbināt darba aizsardzības vecāko speciālistu, arodveselības un arodslimību ārstu vai sabiedrības veselības speciālistu. Vēršam uzmanību, ka atšķirībā no arodveselības un arodslimību ārsta, sabiedrības veselības speciālists nav ārstniecības persona un šiem speciālistiem nav tiesību nodarboties ar ārstniecību. Līdz ar to Noteikumu projektā lūdzam skaidri norādīt, kādi pienākumi darba aizsardzības pakalpojumu sniegšanas ietvaros atbilstoši kompetencei ir paredzēti arodveselības un arodslimību ārstam un kādi sabiedrības veselības speciālistam.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un papildināta anotācija atiecībā uz arodslimību un arodsveselības ārstu, kā arī sabiedrības veselības speciālistu kompetenci un pienākumiem kompetentās institūcijas ietvaros. Būtiski, ka minētajiem speciālistiem ir zināšanas par darba vides faktoru ietekmi uz cilvēka veselību, kompetentajā institūcijā šo speciālistu darbs tiešā veidā nav saistīts ar ārstniecības procesu.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Izteikt 74.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- 18.07.2022.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piedāvāto 74.punkta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 kompetentai institūcijai darba vides risku novērtēšanu veikt diviem speciālistiem vienlaicīgi ir lieka administratīvā slodze un arī finansiāli izdevumi gan darba devējam, gan kompetentai institūcijai, kuriem ir papildus izdevumi par divu speciālistu piesaistīšanu.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Kompetenta institūcija savas darbības nodrošināšanai katru gadu iziet sertifikāciju un, izvērtējot situāciju konkrētā uzņēmumā, patstāvīgi var pieņemt lēmumu par nepieciešamo kompetento speciālistu norīkošanu darba vides risku novērtēšanai konkrētā darba vietā vai citu speciālistu piesaistīšanu darba vides risku vērtēšanā.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saglabāta prasība kompetenajā institūcijā nodarbināt arodslimību un arodveselības ārstu, vienlaikus papildinot to ar iespēju nodarbināt sabiedrības veselības speciālistu, tādejādi paplašinot personu loku. Attiekšanās no arodslimību un arodveselības ārsta iesaistes darba vides risku novērtēšanā nav atbalstāma, jo tādejādi tiktu mazināta šobrīd noteiktais kvalitātes līmenis.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tiek precizēta 74.punkta redakcija, lai nodrošinātu skaidrāku izpratni par to, ka darba vides riska novērtēšanu pamatā veic darba aizsardzības speciālists, iesaistot attiecīgo veselības nozares speciālistu. Turklāt noteikumu esošās redakcijas 73.punktā jau ir noteikts, ka sniedzot darba aizsardzības pakalpojumu, atkarībā no uzņēmuma darbības jomas un veicamā uzdevuma (darba aizsardzības pakalpojuma) rakstura kompetentā institūcija papildus šo noteikumu 69.punktā minētajiem speciālistiem uzdevuma izpildei piesaista attiecīgās nozares speciālistu vai citus speciālistus.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Papildināt ar 82.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Ministru kabineta noteikumu noslēguma jautājumos parasti raksta secīgi: 1) norādi, kuri Ministru kabineta noteikumi tiek atzīti par spēku zaudējušiem; 2) atsevišķu punktu spēkā stāšanās laiku, ja tas atšķiras no visu noteikumu spēkā stāšanās laika; 3) noteikumu vai to atsevišķu punktu piemērošanas kārtību; 4) norādi uz institūciju, kas līdz noteikumu izpildei paredzētās institūcijas izveidošanai nodrošinās noteikumos noteikto funkciju izpildi; 5) noteikumu spēkā stāšanās dienu, ja tā atšķiras no vispārējās kārtības; 6) laiku, līdz kuram noteikumi vai atsevišķas tā normas ir spēkā, ja noteikumi vai atsevišķas normas ir pieņemtas uz noteiktu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attiecīgais regulējums ir ietverams pirms Ministru kabineta 2008. gada 8. septembra noteikumu Nr. 723 "Noteikumi par prasībām kompetentām institūcijām un kompetentiem speciālistiem darba aizsardzības jautājumos un kompetences novērtēšanas kārtību" 81. punkta. Lūdzam precizēt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par spēkā stāšanos iekļauts 80.</w:t>
            </w:r>
            <w:r w:rsidR="00000000" w:rsidRPr="00000000" w:rsidDel="00000000">
              <w:rPr>
                <w:vertAlign w:val="superscript"/>
                <w:rtl w:val="0"/>
              </w:rPr>
              <w:t xml:space="preserve">1</w:t>
            </w:r>
            <w:r w:rsidR="00000000" w:rsidRPr="00000000" w:rsidDel="00000000">
              <w:rPr>
                <w:rtl w:val="0"/>
              </w:rPr>
              <w:t xml:space="preserve">punktā.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2008. gada 8. septembra noteikumos Nr. 723 "Noteikumi par prasībām kompetentām institūcijām un kompetentiem speciālistiem darba aizsardzības jautājumos un kompetences novērtēšanas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- 08.11.2022.)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Latvijas Tirdzniecības un rūpniecības kamera (turpmāk – LTRK) ir iepazinusies ar Labklājības ministrijas izstrādātiem grozījumiem par 2008.gada Ministru kabineta noteikumu Nr.723 „Noteikumi par prasībām kompetentām institūcijām un kompetentiem speciālistiem darba aizsardzības jautājumos un kompetences novērtēšanas kārtību“ (turpmāk - 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Esošā likumdošana par darba aizsardzības sistēmas izveidi un uzturēšanu bīstamos uzņēmumos nav uzskatāma par pilnvērtīgu, kā arī nav uzraugāma un tādejādi nepilda preventīvu funkciju, rezultātā rodas sekojoši jautājumi,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kādēļ darba aizsardzības speciālistiem (DAS), nav jāveic resertifikācija?;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kādēļ netiek pārskatīts bīstamo nozaru saraksts, lai gan pēc Valsts darba inspekcijas statistikas ir nozares ar paaugstinātiem nelaimes gadījumu un arodslimību rādītājiem, kuras šajā sarakstā nav iekļautas?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priekšlikumi, lai rastu risinājumu esošai situācijai: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Resertifikācija ir nepieciešama visiem – arī speciālistiem, kā arī būtu pārskatāmas resertifikācijas prasības un termiņi;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pārskatīt bīstamo nozaru sarakstu, tādējādi pastiprinot darba aizsardzības prasības, ja darba vidē ir augsti riski. Aktuālo sarakstu publicēt Valsts darba inspekcijas vai Labklājības ministrijas mājaslapā.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pārskatīt MK noteikumu Nr.723 (2008) 74. panta obligāto prasību par arodveselības un arodslimības ārsta iesaisti darba vides iekšējā uzraudzībā un darba vides riska vērtējumā. Pirmkārt, prakstiski ne vienmēr tas ir nepieciešams, ir gadījumi, kad lietderīgāk ir piesaistīt citus speciālistus, piemēram, psihologu, ergoterapeitu utml. Otrkārt, tas ir liels administratīvais un finansiālais slogs darba devējam pret iegūstamo rezultātu. Treškārt, arodveselības un arodslimības ārstu pieejamība šobrīd ir ļoti ierobežota speciālistu trūkuma dēļ. Darba aizsardzības speciālistam ir jābūt pietiekami kompetentam izvērtēt konkrēto situāciju un pēc nepieciešamības darba vides riska vērtēšanā iesaistot papildus speciālistus, ja viņa kompetence nav pietiekama kādu faktoru izvērtēšanā vai pasākumu plānošanā, un tam ne vienmēr ir jābūt arodveselības un arodslimības ārstam.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priekšlikumu veikt visu darba aizsardzības speciālistu resertifikāciju jau iepriekš Labklājības ministrija ir atbildējusi, ka šādas izmaiņas darba aizsardzības sistēmā nav iespējams noteikt šajā noteikumu projektā, kas attiecas tikai uz ārpakalpojumu sniedzējiem - kompetentajām institūcijām un kompetentajiem speciālistiem. Šāds jautājums būtu risināms ar grozījumiem Darba aizsardzības likumā, ja tam būtu konceptuāls atbalsts no iesaistītajām pusēm, ņemot vērā, ka visu darba aizsardzības speciālistu regulāra sertificēšana radīs papildu izmaksas darba devējiem.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ierosinājumu pārskatīt MK noteikumos Nr.99 "Noteikumi par komercdarbības veidiem, kuros darba devējs iesaista kompetentu institūciju" iekļauto bīstamo nozaru sarakstu, informējam, ka Labklājības ministrija jau ir uzsākusi darbu pie saraksta aktualizēšanas, kas tuvākajā laikā tiks pārrunāts ar sociālajiem partneriem.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izmaiņām noteikumu 74.punktā par arodveselības un arodslimību ārsta iesaisti darba vides risku novērtējumā, noteikumu projektā paredzēts, ka šim nolūkam kompetentajā institūcijā varēs nodarbināt sabiedrības veselības speciālistu, tādejādi risinot jautājumu par arodveselības un arodslimību ārstu nepietiekamo pieejamību. Gan ES līmenī, gan arī nacionālajā līmenī aizvien aktuālāks jautājums darba aizsardzībā tiek pievērsts veselības jautājumiem – muskuļu – skeleta sistēmas slimībām, mentālajai veselībai, kā arī ķīmisko vielu, tai skaitā kancerogēno vielu radītajam riskam. Tiek atklāta jauna informācija par dažādu vielu ietekmi un noteiktas jaunas vielu robežvērtības, kā rezultātā nepieciešams veikt atbilstošu darba vides riska novērtējumu un pasākumus nodarbināto veselības aizsardzībai. Tādejādi arodveselības un arodslimību ārstu vai arī sabiedrības veselības speciālistu iesaiste veicina pilnvērtīgāku riska novērtēšanu un pasākumu izstrādi. Labklājības ministrijas ieskatā gadījumā, ja tiktu atcelta šobrīd spēkā esošā prasība kompetentai institūcijai risku novērtēšanā iesaistīt arodveselības un arodslimību ārstu (vai projektā paredzēto sabiedrības veselības speciālistu), tiktu samazināts esošais nodarbināto veselības aizsardzības līmenis, kas nav pieļaujams, ņemot vērā ES līmenī noteiktos vispārīgos principus. Vienlaikus atkārtoti uzsveram, ka noteikumu esošās redakcijas 73.punktā jau ir noteikts, ka sniedzot darba aizsardzības pakalpojumu, atkarībā no uzņēmuma darbības jomas un veicamā uzdevuma (darba aizsardzības pakalpojuma) rakstura kompetentā institūcija papildus šo noteikumu 69.punktā minētajiem speciālistiem uzdevuma izpildei piesaista attiecīgās nozares speciālistu vai citus speciālistus.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Izteikt 74.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(Darba aizsardzības kompetento institūciju biedrība - 13.12.2022.)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no Noteikumiem 74.punktu.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Aroda speciālistu piesaiste bīstamo nozaru uzņēmumiem atrisināt ar grozījumiem 2005,g, Ministru kabineta noteikumiem Nr.99 “Noteikumi par komercdarbības veidiem, kuros darba devējs iesaista kompetentu institūciju”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DAKIB kategoriski iebilst pret Labklājības ministrijas priekšlikumu saglabāt Ministru kabineta noteikumu  Nr.723 (2008) 74.panta prasības - darba vides risku novērtēšanai vienā uzņēmumā vienlaicīgi iesaistīt divus speciālistus.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aroda ārstu piesaiste kompetento institūcīju darbībā ir atrunas ar 69. punktu un tādejadi tiks nodrošinātas ES vadlīnijas prasības par aroda medecīnu. Atgādinām, ka Labklājības ministrijas anotācijā pie “Grozījumi Ministru kabineta 2005.gada 8.februāra noteikumos Nr.99 „Noteikumi par komercdarbības veidiem, kuros darba devējs iesaista kompetentu institūciju” ir noradīts “... ir pamatoti uzskatīt, ka speciālists ar augstāko izglītību darba aizsardzībā ir augstāk kvalificēts un apmācīts par dažādiem riska faktoriem, to ietekmi un riska samazināšanas iespējām, tādejādi ar savām zināšanām var sakārtot darba vidi tā, lai līdz minimumam samazinātu risku notikt nelaimes gadījumiem vai saslimt ar arodslimībām.” Tāpēc, kompetentās institūcijas, raugoties pēc situācijas, patstāvīgi var pieņemt lēmumu par nepieciešamo specialistu norīkošanu darba vides risku novērtēšanai konkrētā darba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tā ir lieka administratīvā slodze gan kompetentām institūcijām, gan darba devējiem, kuriem jāmaksā dubultā par vienlaicīgi divu speciālistu iesaistīšanu, tur kur pietiek ar vienu. Lai apstiprinātu ar savu parakstu gan darba vides risku novērtējumu, gan sastādīto darba aizsardzības pasākumu plānu darba aizsardzbas speciālistam un āroda ārstam abiem vienlaicīgi nepieciešams atrasties objektā.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piedāvātā redakcija nemaina attiecīgā punkta būtību. Darba devējam būs jāapmaksā par divu speciālistu piesaistīšanu darba vides risku novērtēšanā.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Treškārt, tā ir diskriminējoša attieksme gan pret tiem uzņēmumiem, kas izvēlējušies darba aizsardzības sistēmu uzņēmumā nodrošināt kā ārpakalpojumu, gan pret darba aizsardzības speciālistiem, kas nodarbināti kompetentās institūcijās. Šajā gadījumā sanāk, ka bīstamā uzņēmumā nodarbinātais darba aizsardzības speciālists ir zinošāks (un spēj veikt arod ārsta vai sabiedrības veselības speciālista funkcijas) nekā kompetentajā institūcijā nodarbinātais darba aizsardzības speciālists.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atkārtoti uzsver nepieciešamību kompetentās institūcijā nodarbināt arodveselības un arodslimību ārstu vai sabiedrības veselības speciālistu, tādejādi veicinot kvalitatīvu un pilnvērtīgu ārpakalpojumu sniegšanu darba aizsardzībā, jo īpaši attiecībā uz nodarbināto veselības aizsardzības nodarbināšanu, kas šobrīd ir ļoti aktuāls jautājums gan ES līmenī, gan arī Latvijā. MK 2012.gada 18.decembra noteikumu Nr.884 “Grozījumi Ministru kabineta 2005.gada 8.februāra noteikumos Nr.99 „Noteikumi par komercdarbības veidiem, kuros darba devējs iesaista kompetentu institūciju”" anotācijā minētais par darba aizsardzības vecāko  speciālistu kvalifikāciju ir norādīts salīdzinājumā ar to speciālistu zināšanām, kas ieguvuši pamatlīmeņa apmācību darba aizsardzībā, uzsverot, ka darba aizsardzības speciālistiem ar augstāko izglītību darba aizsardzībā ir augstāk kvalificēts un zinošāks par dažādiem riska faktoriem. Nenoliedzami, veselības nozares speciālisti - arodveselības un arodslimību ārsti un sabiedrības veselības speciālisti izglītības procesā apgūst plašākas un specifiskākas zināšanas par darba vides risku ietekmi uz veselību.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netiek noteikts, ka abiem kompetentās institūcijas speciālistiem vienlaikus jābūt uzņēmumā, kam sniedz pakalpojumu, lai apstiprinātu nepieciešamos dokumentus. Plānotā noteikumu 74.punkta redakcija paredz arodveselības un arodslimību ārsta vai sabiedrības veselības speciālista iesaisti riska novērtēšanā. Atkarībā no situācijas šim nolūkam var izmantot arī  tehnoloģiju, piemēram, video un tiešsaistes iespējas, ja vien tādejādi var nodrošināt pilnvērtīgu darba vides izvērtējumu un nepieciešamo pasākumu noteikšanu. Administratīvā slodze ne kompetentajām institūcijām, ne darba devējiem ar šo noteikumu projektu netiek mainīta.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normatīvajos aktos kompetentajām institūcijām ir noteikta iespēja sniegt pakalpojumu bīstamo nozaru uzņēmumos, Labklājības ministrijas ieskatā ir adekvāti paredzēt kompetento institūciju darbībai specifiskas prasības kvalitātes nodrošināšanā, tai skaitā nodrošinot veselības nozares speciālistu iesaisti.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2.1. apakšpunktu, jo noteikumu projektā paredzētais regulējums ietekmēs arī sabiedrības veselības speciālistus, Rīgas Stradiņa universitātes aģentūru “Darba drošības un vides veselības institūts” un netieši uzņēmumus. Attiecīgi ir aizpildāma arī pārējā anotācijas 2. sadaļa. Papildus lūdzam attiecīgi aizpildīt arī anotācijas 6. sadaļu, proti, sniedzot informāciju, vai ir apzināts sabiedrības veselības speciālistu un uzņēmēju viedoklis par paredzētām izmaiņām atbilstoši Ministru kabineta 2021. gada 7. septembra noteikumu Nr. 617 "Tiesību akta projekta sākotnējās ietekmes izvērtēšanas kārtība"  7. punktam, kā arī Valsts pārvaldes iekārtas likuma 10. panta septītajai daļai un 48. panta otrai daļai.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anotācijas 2. un 6.sadaļa. Attiecībā uz DDVVI anotācijā paskaidrots, ka tam netiek paredzētas jaunas funkcijas - institūts sagatavos kompetento speciālistu sertifikācijas testa jautājumus kā daļu no preventīvo pasākumu plāna, kas jau šobrīd tiek īstenots piešķirto budžeta līdzekļu ietvaros.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7.1. apakšpunktu, jo nav sniegts ietekmes apraksts, proti, kā tieši regulējums ietekmēs Labklājības ministriju.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7.1.apakšpunts: "Labklājības ministrija pieņem lēmumu par kompetentās institūcijas statusa piešķiršanu, tādējādi, izvērtējot iesniegtos dokumentus, Labklājības ministrijai būs jāpārliecinās, vai kompetentajā institūcijā tiek nodarbināti nepieciešamie speciālisti atbilstoši noteikumu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- 14.07.2022.)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anotāciju </w:t>
            </w:r>
            <w:r w:rsidR="00000000" w:rsidRPr="00000000" w:rsidDel="00000000">
              <w:rPr>
                <w:b w:val="1"/>
                <w:rtl w:val="0"/>
              </w:rPr>
              <w:t xml:space="preserve">Apraksts</w:t>
            </w:r>
            <w:r w:rsidR="00000000" w:rsidRPr="00000000" w:rsidDel="00000000">
              <w:rPr>
                <w:rtl w:val="0"/>
              </w:rPr>
              <w:t xml:space="preserve"> </w:t>
            </w:r>
            <w:r w:rsidR="00000000" w:rsidRPr="00000000" w:rsidDel="00000000">
              <w:rPr>
                <w:i w:val="1"/>
                <w:rtl w:val="0"/>
              </w:rPr>
              <w:t xml:space="preserve">Citas alternatīvas (piemēram, atteikšanās no ārstniecības personu iesaistes darba vides risku novērtēšanā) nenodrošinātu vienlīdz efektīvas darba aizsardzības sistēmas darbību</w:t>
            </w:r>
            <w:r w:rsidR="00000000" w:rsidRPr="00000000" w:rsidDel="00000000">
              <w:rPr>
                <w:rtl w:val="0"/>
              </w:rPr>
              <w:t xml:space="preserve">., ņemot vērā, ka sabiedrības veselības speciālisti nav ārstniecības personas.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1.3.apakšpunkta redakcija: "Citas alternatīvas (piemēram, atteikšanās no veselības jomas speciālistu iesaistes darba vides risku novērtēšanā) nenodrošinātu vienlīdz efektīvas darba aizsardzības sistēmas darbību."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- 14.07.2022.)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Saskaņā ar likuma “Par obligāto sociālo apdrošināšanu pret nelaimes gadījumiem darbā un arodslimībām” 13.panta sesto daļu preventīvos pasākumus darba aizsardzības jomā atbilstoši Labklājības ministrijas ieteikumiem īsteno Rīgas Stradiņa universitātes aģentūra “Darba drošības un vides veselības institūts” (turpmāk - RSU DDVVI) tādejādi RSU DDVVI ir būtiska loma darba aizsardzības sistēmā, pietiekama kapacitāte, zināšanas un pieredze darba aizsardzības jautājumos. Starp Labklājības ministriju, Valsts sociālās apdrošināšanas aģentūru un RSU DDVVI ir noslēgts trīspusējs sadarbības līgums, tādejādi atrunājot visu pušu pienākumus un iesaisti preventīvo pasākumu nodrošināšanā, kā arī nosakot uzraudzību par pasākumu kvalitatīvu izpildi. Attiecīgi noteikumu projektā ir paredzēts, ka kompetento speciālistu sertifikācijas testa jautājumus sagatavos RSU DDVVI, kas uzskatāma par atbilstošāko institūciju šī pienākuma veikšanai, ņemot vērā iesaisti preventīvo pasākumu īstenošanā un noteikto uzraudzības mehānismu.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izmaksu izvērtējumu un budžeta ietekmi, ņemot vērā, ka RSU DDVVI veiks jaunu funkciju. No anotācijas patreiz nav saprotams, vai RSU DDVVI funkciju izpildei ir paredzēts valsts budžeta finansējums.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1.3.sadaļa attiecībā uz RSU DDVVI pienākumu sagatavot kompetento speciālistu sertifikācijas testa jautājumus. Kā atzīmēts anotācijā, RSU DDVVI jau šobrīd veic preventīvos pasākumus piešķirto valsts budžeta līdzekļu ietvaros. Jautājumu izstrāde paredzēta kā viens no preventīvajiem pasākumiem, tadejādi tā netiek uzskatīta par jaunu funkciju un papildu budžeta līdzekļi tam netiek paredzēti.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(Darba aizsardzības kompetento institūciju biedrība - 14.07.2022.)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Problēmas aprakstā Labklājības ministrija norada, ka “nodarbināto veselības aizsardzība ir ļoti būtisks darba aizsardzības aspekts, kas sistēmiski ir saglabājams īpaši šobrīd, kad aktuāli kļūst jauni riska veidi, pieaug arodslimību skaits, īpaši saistībā ar muskuļu-skeleta sistēmas un nervus sistēmas traucējumiem.” Turpat tālāk aprakstā ir norādīts, ka citas alternatīvas (piemēram, atteikšanās no ārstniecības personu iesaistes darba vides risku novērtēšanā) nenodrošinātu vienlīdz efektīvas darba aizsardzības sistēmas darbību.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nenorada ka saskaņā ar esošo regulējumu, proti, Ministru kabineta 2009. gada 10. marta noteikumiem Nr. 219 "Kārtība, kādā veicama obligātā veselības pārbaude"  nodarbinātajiem noteiktā laika periodā ir veicamas obligātās veselības pārbaudes. Veicot obligātās veselības pārbaudes arodslimību ārsts vērtē personas veselības stāvokli individuāli un šīs pārbaudes rezultātā arodslimību ārstam ir iespējams norādītiem uz riska samazināšanas faktoriem, tādējādi mazinot arodslimību skaita pieaugumu. Iepriekš minēto noteikumu 29.punktā noteikts, ka arodslimību ārstam ir tiesības, ja viņš to uzskata par nepieciešamu, var no darba devēja pieprasīt darba vides risku novērtējuma rezultātus, kas attiecas uz izmeklējamās personas darba vietu. No šī regulējuma izriet, ka arodslimību ārsts var īstenot preventīvas darbības, kas mazinātu arodslimību skaita pieaugumu un nav nepieciešams Noteikumu Nr.723 iekļaut prasību kompetentajam institūcijām nodarbināt  arodveselības un arodslimību ārstu vai sabiedrības veselības speciālistu.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projektu autori nav pietiekami motivējuši kompetentajām institūcijām prasību nodarbināt arodveselības un arodslimību ārstu vai sabiedrības veselības speciālistu. No problēmas apraksta nav skaidrs, vai jaunie riska veidi, arodslimību skaita pieaugums ir konstatēts tieši tajos uzņēmumos, kur darba vides riskus vērtē kompetentās institūcijas vai tomēr arodslimību skaita pieaugums ir novērojams arī uzņēmumos, kur darba aizsardzības sistēmas izveidē netiek iesaistīta kompetenta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Būtiski uzsvērt, ka prasība nodarbināt arodveselības un arodslimību ārstu vai sabiedrības veselības speciālistu ir noteikta tikai kompetentajām institūcijām, kas ir atšķirīga attieksme salīdzinājumā ar kompetentiem speciālistiem, darba devējiem īpaši bīstamās nozares uzņēmumiem, kur prasība nodarbināt arodveselības un arodslimību ārstu vai sabiedrības veselības speciālistu nav obligāti noteikta. Citiem vārdiem sakot, citu uzņēmumu 90% gadījumu, kuros tiek nodarbināti darba aizsardzības speciālisti vai pakalpojumus sniedz kompetentie speciālisti arodveselība nav būtisks aspekts, jo piesaistīt arodveselības un arodslimību ārstu vai sabiedrības veselības speciālistu citiem bīstamiem uzņēmumiem netiek prasīts. Noteikumu projektā iekļaujot noteikumu par sabiedrības veselības speciālista nodarbināšanu neatrisina jautājumu par šo speciālistu piesaisti, jo arī  šie speciālisti nav pieejami darba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uzsver, ka veselības aizsardzība ir būtisks darba aizsardzības aspekts un tas būtu saglabājams arī turpmāk kompetento institūciju darbībā, jo īpaši attiecībā uz darba aizsardzības pakalpojumu sniegšanu bīstamo nozaru uzņēmumiem. Tādejādi noteikumu projektā paredzēta nepieciešamība nodarbināt kompetentajā institūcijā arodslimību un arodveselības ārstu vai sabiedrības veselības speciālistu.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Līdzīgu viedokli paudusi arī Latvijas Sabiedrības veselības asociācija, norādot, ka sabiedrības veselības speciālistu iesaistei darba aizsardzības kompetento institūciju komandā ir būtiska pievienotā vērtība, lai tiektos uz augstāku dzīves kvalitāti darbiniekiem un veicinātu drošas un veselību veicinošas darba vides attīstību Latvijā. LSVA ieskatā šādu speciālistu trūkums darba aizsardzības pakalpojumu sistēmā, ilgtermiņā var radīt būtiskus riskus nodarbināto veselībai, kā arī valsts ekonomikai un sociālajai labklājībai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RSU sniegtajai informācijai kopš 2010.gada RSU Sabiedrīvas veselības studiju programmu ir absolvējušas 345 personas (213 bakalaura studijās un 132 no maģistra studijās). Tomēr jāņem vērā, ka Sabiedrības veselības bakalaura studiju programma darbojas kopš 2002.gada, tādejādi praktiski šo izglītību ieguvušo personu ir vairāk.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2022.gada 1.septembri kompetentas institūcijas statusu ir ieguvuši 88 komersanti, tādejādi uzskatāms, ka Latvijā ir sagatavots pietiekams skaits sabiedrības veselības speciālistu, kas varētu iesasitīties kompetento institūciju darbībā. Jāatzīmē, ka kompetentajām institūcijām tiek paredzēta izvēles iespēja - nodarbināt arodslimību un ardveselības ārstu, kas jau šobrīd ir noteikts, vai arī sabiedrības veselības speciālistu, tādejādi paredzams, ka ne visas kompetentās institūcijas nodarbinās sabiedrības veselības speciālistus.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šo noteikumu projektu tiek risināti jautājumi, kas saistīti ar konkrētu problēmu risinājumu, proti, ņemot vērā kompetento institūciju, tai skaitā DAKIB sniegto informāciju par pieejamo arodveselības un arodslimību ārstu trūkumu, paredzēta iespēja to vietā nodarbināt sabiedrības veselības speciālistus, tādejādi sniedzot atbalstu kompetentajām institūcijām un tūlītēji atrisinot minēto problēmjautājumu. Ar noteikumu projektu netiek un nevar tikt īstenota plašāka Darba aizsardzības likumā un citos normatīvajos aktos noteiktās esošās darba aizsardzības sistēmas maiņa, kas attiektos uz darba aizsardzības prasību ieviešanu uzņēmumos, kuri neizmanto ārpakalpojumu darba aizsardzības jomā.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Laika gaitā ir īstenoti dažādi pasākumi, veicinot darba aizsardzības prasību ieviešanas kvalitāti, piemēram, ar grozījumiem Darba aizsardzības likumā, kas pieņemti 03.10.2019., noteikta prasība bīstamo nozaru uzņēmumos ar 250 vai vairāk nodarbinātajiem norīkot vai pieņemt darbā vismaz divus darba aizsardzības speciālistus, ja netiek piesaistīta kompetentā institūcija. Labklājības ministrija neiebilst darba aizsardzības jomas turpmākai pilnveidei un kvalitātes paaugstināšanai, tomēr jautājums par iespējamu veselības speciālistu piesaisti darba vides riska novērtēšanā arī tiem bīstamo nozaru uzņēmumiem, kas nodarbina savu darba aizsardzības speciālistu un nepiesaista kompetento institūciju, ir izvērtējams plašākā kontekstā, ņemot vērā iespējas un paredzamās izmaksas.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- 16.12.2022.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ka </w:t>
            </w:r>
            <w:r w:rsidR="00000000" w:rsidRPr="00000000" w:rsidDel="00000000">
              <w:rPr>
                <w:b w:val="1"/>
                <w:rtl w:val="0"/>
              </w:rPr>
              <w:t xml:space="preserve">2022. gada 11. oktobrī stājās spēkā grozījumi Augstskolu likuma 57., 58. un 59. pantā.</w:t>
            </w:r>
            <w:r w:rsidR="00000000" w:rsidRPr="00000000" w:rsidDel="00000000">
              <w:rPr>
                <w:rtl w:val="0"/>
              </w:rPr>
              <w:t xml:space="preserve"> Šie grozījumi paredz atteikšanos no dalījuma “pirmā un otrā līmeņa profesionālā augstākā izglītība”.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Augstskolu likuma 57. pants - Augstskolā īstenojamās augstākās izglītības cikli, studiju ilgums un apjoms – nosaka, ka augstskolās īstenojamās augstākās izglītības pakāpi veido trīs cikli, kas atbilst noteiktam Latvijas kvalifikāciju ietvarstruktūras līmenim: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pirmais cikls, kurā tiek īstenotas studiju programmas, kas atbilst sestajam Latvijas kvalifikāciju ietvarstruktūras līmenim;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otrais cikls, kurā tiek īstenotas studiju programmas, kas atbilst septītajam Latvijas kvalifikāciju ietvarstruktūras līmenim;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trešais cikls, kurā tiek īstenotas studiju programmas, kas atbilst astotajam Latvijas kvalifikāciju ietvarstruktūras līmenim.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Augstskolu likuma 59. pants - Studijās iegūstamais grāds, profesionālā kvalifikācija un izsniedzamais diploms – nosaka, ka apgūstot akreditētu attiecīgā cikla augstākās izglītības programmu, var iegūt: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īsā cikla profesionālo augstāko izglītību un piektā līmeņa profesionālo kvalifikāciju, par ko tiek izsniegts īsā cikla profesionālās augstākās izglītības un profesionālās kvalifikācijas diploms;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pirmā cikla augstāko izglītību: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bakalaura grādu, par ko tiek izsniegts bakalaura diploms,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bakalaura grādu un sestā līmeņa profesionālo kvalifikāciju, par ko tiek izsniegts bakalaura un profesionālās kvalifikācijas diploms,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sestā līmeņa profesionālo kvalifikāciju, par ko tiek izsniegts profesionālās kvalifikācijas diploms;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otrā cikla augstāko izglītību: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maģistra grādu, par ko tiek izsniegts maģistra diploms,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maģistra grādu un septītā līmeņa profesionālo kvalifikāciju, par ko tiek izsniegts maģistra un profesionālās kvalifikācijas diploms,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septītā līmeņa profesionālo kvalifikāciju, par ko tiek izsniegts profesionālās kvalifikācijas diploms;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pārejas noteikumu 96. pants paredz, ka pēc šā likuma 59. panta pirmajā daļā izdarīto grozījumu par studijās iegūstamajiem grādiem un profesionālajām kvalifikācijām pēc attiecīga cikla augstākās izglītības programmas apguves spēkā stāšanās grādi un profesionālās kvalifikācijas, kas iegūtas studijās pēc 2000. gada 26. decembra, ir pielīdzināmi šādiem šā likuma 59. panta pirmajā daļā noteiktajiem grādiem un profesionālajām kvalifikācijām: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akadēmiskais bakalaura grāds atbilst pirmā cikla augstākajā izglītībā iegūtam bakalaura grādam;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akadēmiskais maģistra grāds atbilst otrā cikla augstākajā izglītībā iegūtam maģistra grādam;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zinātnes doktora grāds atbilst trešā cikla augstākajā izglītībā iegūtam zinātnes doktora grādam;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pirmā līmeņa profesionālā augstākā izglītība un ceturtā līmeņa profesionālā kvalifikācija atbilst īsā cikla profesionālajai augstākajai izglītībai un piektā līmeņa profesionālajai kvalifikācijai;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otrā līmeņa profesionālā augstākā izglītība: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piektā līmeņa profesionālā kvalifikācija atbilst pirmā cikla augstākajā izglītībā iegūtai sestā līmeņa profesionālajai kvalifikācijai vai otrā cikla augstākajā izglītībā iegūtai septītā līmeņa profesionālajai kvalifikācijai atbilstoši studiju programmas kodam pēc Latvijas izglītības klasifikācijas otrā klasifikācijas līmeņa,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profesionālais bakalaura grāds un piektā līmeņa profesionālā kvalifikācija atbilst pirmā cikla augstākajā izglītībā iegūtam bakalaura grādam un sestā līmeņa profesionālajai kvalifikācijai,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profesionālais maģistra grāds vai profesionālais maģistra grāds un piektā līmeņa profesionālā kvalifikācija atbilst otrā cikla augstākajā izglītībā iegūtam maģistra grādam vai otrā cikla augstākajā izglītībā iegūtam maģistra grādam un septītā līmeņa profesionālajai kvalifikācijai;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profesionālais doktora grāds mākslās atbilst trešā cikla augstākajā izglītībā iegūtam profesionālā doktora grādam mākslās.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1.sadaļas 3.punkts.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prasībām kompetentām institūcijām un kompetentiem speciālistiem darba aizsardzības jautājumos un kompetences novērtēšanas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- 14.07.2022.)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Tirdzniecības un rūpniecības kamera (turpmāk – LTRK) ir iepazinusies ar Labklājības ministrijas izstrādātiem grozījumiem par 2008.gada Ministru kabineta noteikumu Nr.723 „Noteikumi par prasībām kompetentām institūcijām un kompetentiem speciālistiem darba aizsardzības jautājumos un kompetences novērtēšanas kārtību“ (turpmāk - 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Esošā likumdošana par darba aizsardzības sistēmas izveidi un uzturēšanu bīstamos uzņēmumos nav uzskatāma par pilnvērtīgu, kā arī nav uzraugāma un tādejādi nepilda preventīvu funkciju, rezultātā rodas sekojoši jautājumi,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kādēļ darba aizsardzības speciālistiem (DAS), nav jāveic resertifikācija?;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kādēļ netiek pārskatīts bīstamo nozaru saraksts, lai gan pēc Valsts darba inspekcijas statistikas ir nozares ar paaugstinātiem nelaimes gadījumu un arodslimību rādītājiem, kuras šajā sarakstā nav iekļautas?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priekšlikumi, lai rastu risinājumu esošai situācijai: Resertifikācija ir nepieciešama visiem – arī speciālistiem, kā arī būtu pārskatāmas resertifikācijas prasības un termiņi;Nepieciešams pārskatīt bīstamo nozaru sarakstu, tādējādi pastiprinot darba aizsardzības prasības, ja darba vidē ir augsti riski. Aktuālo sarakstu publicēt Valsts darba inspekcijas vai Labklājības ministrijas mājaslapā.Vienlaikus aicinām pārskatīt MK noteikumu Nr.723 (2008) 74. panta obligāto prasību par arodveselības un arodslimības ārsta iesaisti darba vides iekšējā uzraudzībā un darba vides riska vērtējumā. Pirmkārt, prakstiski ne vienmēr tas ir nepieciešams, ir gadījumi, kad lietderīgāk ir piesaistīt citus speciālistus, piemēram, psihologu, ergoterapeitu utml. Otrkārt, tas ir liels administratīvais un finansiālais slogs darba devējam pret iegūstamo rezultātu. Treškārt, arodveselības un arodslimības ārstu pieejamība šobrīd ir ļoti ierobežota speciālistu trūkuma dēļ. Darba aizsardzības speciālistam ir jābūt pietiekami kompetentam izvērtēt konkrēto situāciju un pēc nepieciešamības darba vides riska vērtēšanā iesaistot papildus speciālistus, ja viņa kompetence nav pietiekama kādu faktoru izvērtēšanā vai pasākumu plānošanā, un tam ne vienmēr ir jābūt arodveselības un arodslimības ārstam.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šo noteikumu projektu tiek risināti jautājumi, kas saistīti ar konkrētu problēmu risinājumu, proti, ņemot vērā kompetento institūciju, tai skaitā DAKIB sniegto informāciju par pieejamo arodveselības un arodslimību ārstu trūkumu, paredzēta iespēja to vietā nodarbināt sabiedrības veselības speciālistus, tādejādi sniedzot atbalstu kompetentajām institūcijām un tūlītēji atrisinot minēto problēmjautājumu. Ar noteikumu projektu netiek un nevar tikt īstenota plašāka Darba aizsardzības likumā un citos normatīvajos aktos noteiktās esošās darba aizsardzības sistēmas maiņa, kas attiektos uz darba aizsardzības prasību ieviešanu uzņēmumos, kuri neizmanto ārpakalpojumu darba aizsardzības jomā.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Kopš 2006.gada Latvijā ir izveidota darba aizsardzības pakalpojumu sistēma, kurā kā ārpakalpojumu sniedzēji iesaistītas kompetentās institūcijas un kompetentie speciālisti. Regulāra sertifikācija ar zināšanu pārbaudi šobrīd ir noteikta kompetentajiem speciālistiem – personām, kas sniedz ārpakalpojumu darba aizsardzības jomā. Šāda veida sertifikācija nav noteikta darba aizsardzības vecākajiem speciālistiem, kas veic darba vides iekšējo uzraudzību un citus darba aizsardzības speciālista pienākumus uzņēmumā uz darba līguma pamata. Labklājības ministrijas rīcībā nav tādu pierādījumu, kas būtu par pamatu sistēmas maiņas nepieciešamībai attiecībā uz sertifikāciju speciālistiem, kas strādā uzņēmumā uz darba līguma pamata un nav ārpakalpojuma sniedzējs. Veicot šādas izmaiņas un paredzot visu darba aizsardzības speciālistu regulāru sertificēšanu, darba devējiem radīsies papildus izmaksas. Turklāt jautājums par iespējamu uzņēmumos nodarbināto darba aizsardzības speciālistu sertificēšanu ir vērtējams plašāk un tas nav šī noteikumu projekta jautājums.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bīstamo nozaru saraksta pārskatīšanu, kas iekļauts MK 2005.gada 8.februāra noteikumu Nr.99 „Noteikumi par komercdarbības veidiem, kuros darba devējs iesaista kompetentu institūciju” (turpmāk – noteikumi Nr.99) pielikumā, informējam, ka Labklājības ministrija ir izvērtējusi statistikas datus par notikušajiem smagajiem un letālajiem nelaimes gadījumiem, kā arī arodslimībām nozaru griezumā un plāno atseviškā sanāksmē ar ieinteresētajām institūcijām un organizācijām pārrunāt nepieciešamību izdarīt grozījumus noteikumos Nr.99.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saglabāta prasība kompetenajā institūcijā nodarbināt arodslimību un arodveselības ārstu, vienlaikus papildinot to ar iespēju nodarbināt sabiedrības veselības speciālistu, tādejādi paplašinot personu loku. Attiekšanās no arodslimību un arodveselības ārsta iesaistes darba vides risku novērtēšanā nav atbalstāma, jo tādejādi tiktu mazināta šobrīd noteiktais kvalitātes līmenis.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tiek precizēta 74.punkta redakcija, lai nodrošinātu skaidrāku izpratni par to, ka darba vides riska novērtēšanu pamatā veic darba aizsardzības speciālists, iesaistot attiecīgo veselības nozares speciālistu. Turklāt noteikumu esošās redakcijas 73.punktā jau ir noteikts, ka sniedzot darba aizsardzības pakalpojumu, atkarībā no uzņēmuma darbības jomas un veicamā uzdevuma (darba aizsardzības pakalpojuma) rakstura kompetentā institūcija papildus šo noteikumu 69.punktā minētajiem speciālistiem uzdevuma izpildei piesaista attiecīgās nozares speciālistu vai citus speciālistus.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prasībām kompetentām institūcijām un kompetentiem speciālistiem darba aizsardzības jautājumos un kompetences novērtēšanas kārtību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Kompetentie speciālisti un kompetentās institūcijas sniedz uzņēmumam pakalpojumus darba aizsardzības jomā saskaņā ar savstarpēju vienošanos (izņemot darba līgumu).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Ministru kabineta 2008. gada 8. septembra noteikumu Nr. 723 "Noteikumi par prasībām kompetentām institūcijām un kompetentiem speciālistiem darba aizsardzības jautājumos un kompetences novērtēšanas kārtību" 2. punkta nepieciešamību, ņemot vērā, kas tas dublē  Darba aizsardzības likuma 1. panta 10. un 11. punktu, kā arī 9. panta pirmajā daļā paredzēto.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2.punkts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Svītrot 2.punktu.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Kompetentie speciālisti un kompetentās institūcijas, sniedzot pakalpo­jumus darba aizsardzības jomā, sadarbojas ar uzņēmuma darba aizsardzības speciālistu vai norīkoto kontaktpersonu un uzticības personām, kā arī iesaista uzņēmuma nodarbinātos.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attiecīgo regulējumu, jo tas neatbilst Darba aizsardzības likuma 9. panta ceturtajai daļai.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Kompetentie speciālisti un kompetentās institūcijas, sniedzot pakalpo­jumus darba aizsardzības jomā, sadarbojas ar uzņēmuma norīkoto kontaktpersonu sadarbībai ar kompetento institūciju vai kompetento speciālistu, kā arī uzticības personām, un iesaista uzņēmuma nodarbinātos.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Lai veiktu darba vides iekšējo uzraudzību uzņēmumos, kompetentam speciālistam nepieciešamas augstākā līmeņa zināšanas (profesionālā augstākā izglītība) darba aizsardzībā atbilstoši Izglītības un zinātnes ministrijas akreditētai otrā līmeņa profesionālās augstākās izglītības programmai (profesijas standarts "Darba aizsardzības vecākais speciālists" vai "Darba aizsardzības inženieris").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2008. gada 8. septembra noteikumu Nr. 723 "Noteikumi par prasībām kompetentām institūcijām un kompetentiem speciālistiem darba aizsardzības jautājumos un kompetences novērtēšanas kārtību" 9. punktu, kas attiecas uz Izglītības un zinātnes ministrijas akreditētu otrā līmeņa profesionālās augstākās izglītības programmu, jo atbilstoši normatīvajiem aktiem Izglītības un zinātnes ministrija nav tā institūcija, kas akreditē studiju programmas. Minētais neatbilst Augstskolu likuma 55.</w:t>
            </w:r>
            <w:r w:rsidR="00000000" w:rsidRPr="00000000" w:rsidDel="00000000">
              <w:rPr>
                <w:vertAlign w:val="superscript"/>
                <w:rtl w:val="0"/>
              </w:rPr>
              <w:t xml:space="preserve">2</w:t>
            </w:r>
            <w:r w:rsidR="00000000" w:rsidRPr="00000000" w:rsidDel="00000000">
              <w:rPr>
                <w:rtl w:val="0"/>
              </w:rPr>
              <w:t xml:space="preserve"> un 55.</w:t>
            </w:r>
            <w:r w:rsidR="00000000" w:rsidRPr="00000000" w:rsidDel="00000000">
              <w:rPr>
                <w:vertAlign w:val="superscript"/>
                <w:rtl w:val="0"/>
              </w:rPr>
              <w:t xml:space="preserve">3</w:t>
            </w:r>
            <w:r w:rsidR="00000000" w:rsidRPr="00000000" w:rsidDel="00000000">
              <w:rPr>
                <w:rtl w:val="0"/>
              </w:rPr>
              <w:t xml:space="preserve"> pantam.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Lai veiktu darba vides iekšējo uzraudzību uzņēmumos, kompetentam speciālistam nepieciešamas augstākā līmeņa zināšanas (pirmā vai otrā cikla augstākā izglītība un profesionālā kvalifikācija) darba aizsardzībā atbilstoši profesijas standartam "Darba aizsardzības vecākais speciālists" vai "Darba aizsardzības inženieris".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Lai veiktu darba vides iekšējo uzraudzību uzņēmumos, kompetentam speciālistam nepieciešamas augstākā līmeņa zināšanas (profesionālā augstākā izglītība) darba aizsardzībā atbilstoši otrā līmeņa profesionālās augstākās izglītības programmai (profesijas standarts "Darba aizsardzības vecākais speciālists" vai "Darba aizsardzības inženieris").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- 16.12.2022.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ņemt vērā, ka ka 2022. gada 11. oktobrī stājās spēkā grozījumi Augstskolu likuma 57., 58. un 59. pantā. Šie grozījumi paredz atteikšanos no dalījuma “pirmā un otrā līmeņa profesionālā augstākā izglītība”.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Augstskolu likuma 57. pants - Augstskolā īstenojamās augstākās izglītības cikli, studiju ilgums un apjoms – nosaka, ka augstskolās īstenojamās augstākās izglītības pakāpi veido trīs cikli, kas atbilst noteiktam Latvijas kvalifikāciju ietvarstruktūras līmenim: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pirmais cikls, kurā tiek īstenotas studiju programmas, kas atbilst sestajam Latvijas kvalifikāciju ietvarstruktūras līmenim;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otrais cikls, kurā tiek īstenotas studiju programmas, kas atbilst septītajam Latvijas kvalifikāciju ietvarstruktūras līmenim;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trešais cikls, kurā tiek īstenotas studiju programmas, kas atbilst astotajam Latvijas kvalifikāciju ietvarstruktūras līmenim.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Augstskolu likuma 59. pants - Studijās iegūstamais grāds, profesionālā kvalifikācija un izsniedzamais diploms – nosaka, ka apgūstot akreditētu attiecīgā cikla augstākās izglītības programmu, var iegūt: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īsā cikla profesionālo augstāko izglītību un piektā līmeņa profesionālo kvalifikāciju, par ko tiek izsniegts īsā cikla profesionālās augstākās izglītības un profesionālās kvalifikācijas diploms;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pirmā cikla augstāko izglītību: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bakalaura grādu, par ko tiek izsniegts bakalaura diploms,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bakalaura grādu un sestā līmeņa profesionālo kvalifikāciju, par ko tiek izsniegts bakalaura un profesionālās kvalifikācijas diploms,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sestā līmeņa profesionālo kvalifikāciju, par ko tiek izsniegts profesionālās kvalifikācijas diploms;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otrā cikla augstāko izglītību: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maģistra grādu, par ko tiek izsniegts maģistra diploms,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maģistra grādu un septītā līmeņa profesionālo kvalifikāciju, par ko tiek izsniegts maģistra un profesionālās kvalifikācijas diploms,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septītā līmeņa profesionālo kvalifikāciju, par ko tiek izsniegts profesionālās kvalifikācijas diploms;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pārejas noteikumu 96. pants paredz, ka pēc šā likuma 59. panta pirmajā daļā izdarīto grozījumu par studijās iegūstamajiem grādiem un profesionālajām kvalifikācijām pēc attiecīga cikla augstākās izglītības programmas apguves spēkā stāšanās grādi un profesionālās kvalifikācijas, kas iegūtas studijās pēc 2000. gada 26. decembra, ir pielīdzināmi šādiem šā likuma 59. panta pirmajā daļā noteiktajiem grādiem un profesionālajām kvalifikācijām: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akadēmiskais bakalaura grāds atbilst pirmā cikla augstākajā izglītībā iegūtam bakalaura grādam;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akadēmiskais maģistra grāds atbilst otrā cikla augstākajā izglītībā iegūtam maģistra grādam;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zinātnes doktora grāds atbilst trešā cikla augstākajā izglītībā iegūtam zinātnes doktora grādam;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pirmā līmeņa profesionālā augstākā izglītība un ceturtā līmeņa profesionālā kvalifikācija atbilst īsā cikla profesionālajai augstākajai izglītībai un piektā līmeņa profesionālajai kvalifikācijai;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otrā līmeņa profesionālā augstākā izglītība: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piektā līmeņa profesionālā kvalifikācija atbilst pirmā cikla augstākajā izglītībā iegūtai sestā līmeņa profesionālajai kvalifikācijai vai otrā cikla augstākajā izglītībā iegūtai septītā līmeņa profesionālajai kvalifikācijai atbilstoši studiju programmas kodam pēc Latvijas izglītības klasifikācijas otrā klasifikācijas līmeņa,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profesionālais bakalaura grāds un piektā līmeņa profesionālā kvalifikācija atbilst pirmā cikla augstākajā izglītībā iegūtam bakalaura grādam un sestā līmeņa profesionālajai kvalifikācijai,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profesionālais maģistra grāds vai profesionālais maģistra grāds un piektā līmeņa profesionālā kvalifikācija atbilst otrā cikla augstākajā izglītībā iegūtam maģistra grādam vai otrā cikla augstākajā izglītībā iegūtam maģistra grādam un septītā līmeņa profesionālajai kvalifikācijai;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profesionālais doktora grāds mākslās atbilst trešā cikla augstākajā izglītībā iegūtam profesionālā doktora grādam mākslās.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iepriekšminēto, lūdzam LM izvērtēt, kā jaunās Augstskolu likuma normas iestrādāt tiesību akta projekta tekstā. Nepieciešamības gadījumā lūdzam konsultēties ar Izglītības un zinātnes ministrijas Augstākās izglītības, zinātnes un inovāciju departamentu.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konsultācijas ar IZM precizēta noteikumu 9.punkta redakcija.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Lai veiktu darba vides iekšējo uzraudzību uzņēmumos, kompetentam speciālistam nepieciešamas augstākā līmeņa zināšanas (pirmā vai otrā cikla augstākā izglītība un profesionālā kvalifikācija) darba aizsardzībā atbilstoši profesijas standartam "Darba aizsardzības vecākais speciālists" vai "Darba aizsardzības inženieris".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Sertifikācijas komisijas sastāvā ir personāla sertifikācijas institūcijas pārstāvis (komisijas priekšsēdētājs), kuram ir vismaz divu gadu praktiskā darba pieredze darba aizsardzības jomā, Latvijas Darba aizsardzības speciālistu asociācijas pārstāvis, kurš ir ieguvis augstāko izglītību darba aizsardzības jomā atbilstoši profesijas standartam "Darba aizsardzības vecākais speciālists", kā arī arodslimību ārsts, arodveselības ārsts vai arodveselības un arodslimību ārsts (turpmāk – arodveselības un arodslimību ārsts).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(Drošības profesionāļu asociācija - 08.11.2022.)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Sertifikācijas komisijas sastāvā ir personāla sertifikācijas institūcijas pārstāvis (komisijas priekšsēdētājs), kuram ir vismaz divu gadu praktiskā darba pieredze darba aizsardzības jomā, Latvijas Darba aizsardzības speciālistu asociācijas pārstāvis, kurš ir ieguvis augstāko izglītību darba aizsardzības jomā atbilstoši profesijas standartam "Darba aizsardzības vecākais speciālists", kā arī arodslimību ārsts, arodveselības ārsts vai arodveselības un arodslimību ārsts (turpmāk – arodveselības un arodslimību ārsts).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 Ņemot vērā, ka drošības profesionāļu asociācija pārstāv arī darba aizsardzības specialistus, būtu tālredzīgi komisiju papildināt arī ar kādas citas asociācijas pārstāvi, lai neradītu īpašas tiesības tikai vienai no darba aizsardzības speciālistu pārstāvošajām asociācijām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Ieteikums –Papildināt ar frāzi un vai Drošības profesionāļu asociācijas pārstāvi”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18.punkts.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Sertifikācijas komisijas sastāvā ir personāla sertifikācijas institūcijas pārstāvis (komisijas priekšsēdētājs), kuram ir vismaz divu gadu praktiskā darba pieredze darba aizsardzības jomā, Latvijas Darba aizsardzības speciālistu asociācijas vai Drošības profesionāļu asociācijas pārstāvis, kurš ir ieguvis augstāko izglītību darba aizsardzības jomā atbilstoši profesijas standartam "Darba aizsardzības vecākais speciālists", kā arī arodslimību ārsts, arodveselības ārsts vai arodveselības un arodslimību ārsts (turpmāk – arodveselības un arodslimību ārsts).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Ierodoties uz sertifikācijas eksāmenu, kandidāts uzrāda sertifikācijas komisijai personu apliecinošu dokumentu vai transportlīdzekļa vadītāja apliecību.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(Drošības profesionāļu asociācija - 08.11.2022.)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Ierodoties uz sertifikācijas eksāmenu, kandidāts uzrāda sertifikācijas komisijai personu apliecinošu dokumentu vai transportlīdzekļa vadītāja apliecību.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 Transportlīdzekļa vadītāja apliecība nav uzskatāma par personu apliecinošu dokumentu un nevar tikt uzskatīta par dokumentu, kas apliecina personu un tās pielaidi sertifikācijas eksāmenam.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Ieteikums –svītrot frāzi “vai transportlīdzekļa vadītāja apliecību”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21.punkts.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Ierodoties uz sertifikācijas eksāmenu, kandidāts uzrāda sertifikācijas komisijai personu apliecinošu dokumentu.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Pirms praktiskās darbības uzsākšanas kompetentais speciālists apdrošina savu civiltiesisko atbildību tādā apjomā, lai segtu pakalpojuma saņēmējam nodarītos zaudējumus, kas varētu rasties viņa profesionālās darbības dēļ, bet ne mazāk kā 14230 </w:t>
            </w:r>
            <w:r w:rsidR="00000000" w:rsidRPr="00000000" w:rsidDel="00000000">
              <w:rPr>
                <w:i w:val="1"/>
                <w:rtl w:val="0"/>
              </w:rPr>
              <w:t xml:space="preserve">euro</w:t>
            </w:r>
            <w:r w:rsidR="00000000" w:rsidRPr="00000000" w:rsidDel="00000000">
              <w:rPr>
                <w:rtl w:val="0"/>
              </w:rPr>
              <w:t xml:space="preserve"> apmērā. Kompetentā speciālista civiltiesiskajai atbildībai ir jābūt apdrošinātai visā viņa darbības periodā.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(LAA - 08.11.2022.)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Normatīvie akti, kas regulē minimālo CTA limitu, pamatā nosaka konkrētu summu. Ievērojot, ka šie limiti netiek regulāri pārskatīti, veidojās situācija, ka tie neatbilst aktuālajai ekonomiskajai situācijai, jo ir neelastīgi. Piemēram, Zviedrijā reizi divos gados tiek veikti ekonomiskie apsekojumi, kuros vērtē ekonomiskos procesus un citus aspektus. Latvijā šādi regulāri pētījumi netiek veikti un līdz ar to arī netiek regulāri pārskatīti minimālie CTA limiti. Šajos noteikumos CTA limiti nav grozīti kopš MK noteikumu pieņemšanas, bet ekonomiskā situācija šo 14 gadu laikā gan ir mainījusies.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ierosinām minimālo CTA limitu piesaistīt Latvijā regulāri indeksējamam ekonomiskam lielumam – minimālajai mēneša darba algai – līdzīgi, kā tas ir noteikts spēkā esošajā  Rūpnieciskā īpašuma institūciju un procedūru likumā. Slēdzot līgumu tiktu ņemta vērā līguma noslēgšanas dienā spēkā esošā minimālā mēneša darba alga. Saskaņā ar LAA iesniegtajiem grozījumiem, no 2023.gada 1.janvāra kompetentā speciālista minimālais CTA limits tiktu pielīdzināts 25 minimālajām mēneša darba algām, kas no normas spēkā stāšanās brīža būtu  15 500 euro (šobrīd spēkā esošais limits ir 14230 euro).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attiecīgi papildināt arī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Pirms praktiskās darbības uzsākšanas kompetentais speciālists apdrošina savu civiltiesisko atbildību tādā apjomā, lai segtu pakalpojuma saņēmējam nodarītos zaudējumus, kas varētu rasties viņa profesionālās darbības dēļ, bet ne mazāk kā 25 Latvijā apdrošināšanas līguma noslēgšanas dienā noteikto minimālo mēneša darba algu apmērā. Kompetentā speciālista civiltiesiskajai atbildībai ir jābūt apdrošinātai visā viņa darbības periodā.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minimālais apdrošināšanas limits, nosakot tā saistību ar minimālo mēneša darba algu.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Pirms praktiskās darbības uzsākšanas kompetentais speciālists apdrošina savu civiltiesisko atbildību tādā apjomā, lai segtu pakalpojuma saņēmējam nodarītos zaudējumus, kas varētu rasties viņa profesionālās darbības dēļ, bet ne mazāk kā 25 Latvijā apdrošināšanas līguma noslēgšanas dienā noteikto minimālo mēneša darba algu apmērā. Kompetentā speciālista civiltiesiskajai atbildībai ir jābūt apdrošinātai visā viņa darbības periodā.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46.2. kompetentā institūcija ir apdrošinājusi savu civiltiesisko atbildību tādā apjomā, lai segtu iespējamās kļūdas dēļ pakalpojuma saņēmējam radušos zaudējumus, kas sadarbībā ar institūcijas izvēlēto apdrošinātāju aprēķināti institūcijas darbības jomas risku novērtējumā, bet ne mazāk kā 28460 </w:t>
            </w:r>
            <w:r w:rsidR="00000000" w:rsidRPr="00000000" w:rsidDel="00000000">
              <w:rPr>
                <w:i w:val="1"/>
                <w:rtl w:val="0"/>
              </w:rPr>
              <w:t xml:space="preserve">euro</w:t>
            </w:r>
            <w:r w:rsidR="00000000" w:rsidRPr="00000000" w:rsidDel="00000000">
              <w:rPr>
                <w:rtl w:val="0"/>
              </w:rPr>
              <w:t xml:space="preserve"> apmērā. Kompetentās institūcijas civiltiesiskajai atbildībai ir jābūt apdrošinātai visā kompetentās institūcijas darbības periodā.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(LAA - 08.11.2022.)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Normatīvie akti, kas regulē minimālo CTA limitu, pamatā nosaka konkrētu summu. Ievērojot, ka šie limiti netiek regulāri pārskatīti, veidojās situācija, ka tie neatbilst aktuālajai ekonomiskajai situācijai, jo ir neelastīgi. Piemēram, Zviedrijā reizi divos gados tiek veikti ekonomiskie apsekojumi, kuros vērtē ekonomiskos procesus un citus aspektus. Latvijā šādi regulāri pētījumi netiek veikti un līdz ar to arī netiek regulāri pārskatīti minimālie CTA limiti. Šajos noteikumos CTA limiti nav grozīti kopš MK noteikumu pieņemšanas, bet ekonomiskā situācija šo 14 gadu laikā gan ir mainījusies.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ierosinām minimālo CTA limitu piesaistīt Latvijā regulāri indeksējamam ekonomiskam lielumam – minimālajai mēneša darba algai – līdzīgi, kā tas ir noteikts spēkā esošajā  Rūpnieciskā īpašuma institūciju un procedūru likumā. Slēdzot līgumu tiktu ņemta vērā līguma noslēgšanas dienā spēkā esošā minimālā mēneša darba alga. Saskaņā ar LAA iesniegtajiem grozījumiem, no 2023.gada 1.janvāra kompetentās institūcijas minimālais CTA limits, kas ir tieši 2x lielāks par speciālista CTA limitu, tiktu pielīdzināts 50 minimālajām mēneša darba algām, kas no normas spēkā stāšanās brīža būtu 31 000 euro (šobrīd spēkā esošais limits ir 28460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attiecīgi papildināt arī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46.2. kompetentā institūcija ir apdrošinājusi savu civiltiesisko atbildību tādā apjomā, lai segtu iespējamās kļūdas dēļ pakalpojuma saņēmējam radušos zaudējumus, kas sadarbībā ar institūcijas izvēlēto apdrošinātāju aprēķināti institūcijas darbības jomas risku novērtējumā, bet ne mazāk kā 50 Latvijā apdrošināšanas līguma noslēgšanas dienā noteikto minimālo mēneša darba algu apmērā. Kompetentās institūcijas civiltiesiskajai atbildībai ir jābūt apdrošinātai visā kompetentās institūcijas darbības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minimālais apdrošināšanas limits, nosakot tā saistību ar minimālo mēneša darba algu.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46.2. kompetentā institūcija ir apdrošinājusi savu civiltiesisko atbildību tādā apjomā, lai segtu iespējamās kļūdas dēļ pakalpojuma saņēmējam radušos zaudējumus, kas sadarbībā ar institūcijas izvēlēto apdrošinātāju aprēķināti institūcijas darbības jomas risku novērtējumā, bet ne mazāk kā 50 Latvijā apdrošināšanas līguma noslēgšanas dienā noteikto minimālo mēneša darba algu apmērā. Kompetentās institūcijas civiltiesiskajai atbildībai ir jābūt apdrošinātai visā kompetentās institūcijas darbības periodā.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47.3. kompetentā institūcija ir noslēgusi sadarbības līgumus ar akreditē­tām laboratorijām par darba vides faktoru mērījumiem.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(Drošības profesionāļu asociācija - 08.11.2022.)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“47.3. kompetentā institūcija ir noslēgusi sadarbības līgumus ar akreditētām laboratorijām par darba vides faktoru mērījumiem.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 darba devēji vienmēr ir ieinteresēti veikt cenu aptauju pirms laboratorisko mērījumu veikšanas, tādējādi izvēloties saimnieciski izdevīgāko piedāvājumu, tādējādi nav korekti uzlikt par pienākumu kompetentajai institūcijai slēgt līgumi ar akreditēto laboratoriju. Uzņēmumi var veikt laboratoriskos mērījumus neslēdzot līgumu ar akreditēto laboratoriju. Uzskatām ,ka šī prasība nav objektīva un lietderīga.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Ieteikums – pārfrāzēt 47.3  - kompetentā institūcija sadarbojas ar akreditētām laboratorijām par darba vides faktoru mērījumiem.”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47.3.apakšpunkts.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47.3. kompetentā institūcija sadarbojas ar akreditētām laboratorijām darba vides faktoru mērījumu veikšanai.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54.2. kompetentās institūcijas civiltiesiskās atbildības apdrošināšana ne mazāk kā 28460 </w:t>
            </w:r>
            <w:r w:rsidR="00000000" w:rsidRPr="00000000" w:rsidDel="00000000">
              <w:rPr>
                <w:i w:val="1"/>
                <w:rtl w:val="0"/>
              </w:rPr>
              <w:t xml:space="preserve">euro</w:t>
            </w:r>
            <w:r w:rsidR="00000000" w:rsidRPr="00000000" w:rsidDel="00000000">
              <w:rPr>
                <w:rtl w:val="0"/>
              </w:rPr>
              <w:t xml:space="preserve"> apmērā, kas garantē kompetentās institūcijas kļūdas dēļ radušos zaudējumu segšanu.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(LAA - 08.11.2022.)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precizēta atbilstoši iepriekš norādītajai argumentācijai par CTA limitu piesaistīt Latvijā regulāri indeksējamam ekonomiskam lielumam – minimālajai mēneša darba algai – līdzīgi, kā tas ir noteikts spēkā esošajā  Rūpnieciskā īpašuma institūciju un procedūru likumā.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54.2. kompetentās institūcijas civiltiesiskās atbildības apdrošināšana ne mazāk kā 50 Latvijā apdrošināšanas līguma noslēgšanas dienā noteikto minimālo mēneša darba algu apmērā, kas nodrošina kompetentās institūcijas kļūdas dēļ radušos zaudējumu segšanu.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minimālais apdrošināšanas limits, nosakot tā saistību ar minimālo mēneša darba algu.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54.2. kompetentās institūcijas civiltiesiskās atbildības apdrošināšana ne mazāk kā 50 Latvijā apdrošināšanas līguma noslēgšanas dienā noteikto minimālo mēneša darba algu apmērā, kas garantē kompetentās institūcijas kļūdas dēļ radušos zaudējumu segšanu.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59.4. pierādījumus par institūcijas civiltiesiskās atbildības apdrošināšanu ne mazāk kā 28460 </w:t>
            </w:r>
            <w:r w:rsidR="00000000" w:rsidRPr="00000000" w:rsidDel="00000000">
              <w:rPr>
                <w:i w:val="1"/>
                <w:rtl w:val="0"/>
              </w:rPr>
              <w:t xml:space="preserve">euro</w:t>
            </w:r>
            <w:r w:rsidR="00000000" w:rsidRPr="00000000" w:rsidDel="00000000">
              <w:rPr>
                <w:rtl w:val="0"/>
              </w:rPr>
              <w:t xml:space="preserve"> apmērā, kas garantē kompetentās institūcijas kļūdas dēļ radušos zaudējumu segšanu;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(LAA - 08.11.2022.)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precizēta atbilstoši iepriekš norādītajai argumentācijai par CTA limitu piesaistīt Latvijā regulāri indeksējamam ekonomiskam lielumam – minimālajai mēneša darba algai.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59.4. pierādījumus par institūcijas civiltiesiskās atbildības apdrošināšanu ne mazāk kā 50 Latvijā apdrošināšanas līguma noslēgšanas dienā noteikto minimālo mēneša darba algu apmērā, kas nodrošina kompetentās institūcijas kļūdas dēļ radušos zaudējumu segšanu;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minimālais apdrošināšanas limits, nosakot tā saistību ar minimālo mēneša darba algu.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59.4. pierādījumus par institūcijas civiltiesiskās atbildības apdrošināšanu ne mazāk kā 50 Latvijā apdrošināšanas līguma noslēgšanas dienā noteikto minimālo mēneša darba algu apmērā, kas garantē kompetentās institūcijas kļūdas dēļ radušos zaudējumu segšanu;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69.2. arodveselības un arodslimību ārsts vai sabiedrības veselības speciālists.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(Darba aizsardzības kompetento institūciju biedrība - 13.07.2022.)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Noteikumu projektā 69.2.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Valsts ieņēmuma dienesta datiem[1] pašlaik Latvijā tiek nodarbināti: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Arodveselības un arodslimību ĀRSTS (221208) – 108. cilvēki;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veselības SPECIĀLISTS (226307) – 57. cilvēki.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Šie speciālisti ir  pilnībā pārslogoti sabiedrības veselības jomā, tādējādi pašlaik  Latvijā strādājošām 80 kompetentajam institūcijām nebūs iespēja nodarbināt sabiedrības veselības speciālistus. Turklāt pēc Latvijas Arodslimību Ārstu Biedrības datiem aptuveni 1/3 no arodveselības un arodslimību ārstiem jau ir pensijas vecumā.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https://www.vid.gov.lv/lv/informacija-par-darba-vietam-2022gada-atbilstosi-profesiju-klasifikatoram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 Kompetentā institūcija nodarbina ne mazāk kā 3 darba aizsardzības vecākos speciālistus”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uzsver, ka veselības aizsardzība ir būtisks darba aizsardzības aspekts un tas būtu saglabājams arī turpmāk kompetento institūciju darbībā, jo īpaši attiecībā uz darba aizsardzības pakalpojumu sniegšanu bīstamo nozaru uzņēmumiem. Tādejādi noteikumu projektā paredzēta nepieciešamība nodarbināt kompetentajā institūcijā arodslimību un arodveselības ārstu vai sabiedrības veselības speciālistu.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Līdzīgu viedokli paudusi arī Latvijas Sabiedrības veselības asociācija, norādot, ka sabiedrības veselības speciālistu iesaistei darba aizsardzības kompetento institūciju komandā ir būtiska pievienotā vērtība, lai tiektos uz augstāku dzīves kvalitāti darbiniekiem un veicinātu drošas un veselību veicinošas darba vides attīstību Latvijā. LSVA ieskatā šādu speciālistu trūkums darba aizsardzības pakalpojumu sistēmā, ilgtermiņā var radīt būtiskus riskus nodarbināto veselībai, kā arī valsts ekonomikai un sociālajai labklājībai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RSU sniegtajai informācijai kopš 2010.gada RSU Sabiedrīvas veselības studiju programmu ir absolvējušas 345 personas (213 bakalaura studijās un 132 no maģistra studijās). Tomēr jāņem vērā, ka Sabiedrības veselības bakalaura studiju programma darbojas kopš 2002.gada, tādejādi praktiski šo izglītību ieguvušo personu ir vairāk.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2022.gada 1.septembri kompetentas institūcijas statusu ir ieguvuši 88 komersanti, tādejādi uzskatāms, ka Latvijā ir sagatavots pietiekams skaits sabiedrības veselības speciālistu, kas varētu iesasitīties kompetento institūciju darbībā. Jāatzīmē, ka kompetentajām institūcijām tiek paredzēta izvēles iespēja - nodarbināt arodslimību un ardveselības ārstu, kas jau šobrīd ir noteikts, vai arī sabiedrības veselības speciālistu, tādejādi paredzams, ka ne visas kompetentās institūcijas nodarbinās sabiedrības veselības speciālistus.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69.2. arodveselības un arodslimību ārsts vai sabiedrības veselības speciālists.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Sniedzot darba aizsardzības pakalpojumu uzņēmumam, kas nodarbojas ar komercdarbību atbilstoši normatīvajiem aktiem par prasībām komercdarbības veidiem, kuros obligāti jāpiesaista kompetentā institūcija, un kurā ir vairāk nekā pieci nodarbinātie, darba vides iekšējo uzraudzību (tai skaitā darba vides risku novērtēšanu) uzņēmumā kopīgi veic abi šo noteikumu </w:t>
            </w:r>
            <w:r w:rsidR="00000000" w:rsidRPr="00000000" w:rsidDel="00000000">
              <w:rPr>
                <w:rtl w:val="0"/>
              </w:rPr>
              <w:t xml:space="preserve">69.</w:t>
            </w:r>
            <w:r w:rsidR="00000000" w:rsidRPr="00000000" w:rsidDel="00000000">
              <w:rPr>
                <w:rtl w:val="0"/>
              </w:rPr>
              <w:t xml:space="preserve">punktā minētie kompetentās institūcijas speciālisti (darba aizsardzības vecākais speciālists un arodveselības un arodslimību ārsts vai sabiedrības veselības speciālists), apstiprinot ar savu parakstu gan darba vides risku novērtējumu, gan sastādīto darba aizsardzības pasākumu plānu.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(Darba aizsardzības kompetento institūciju biedrība - 14.07.2022.)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Nr.723 (2008) 74.panta prasības - darba vides risku novērtēšanu veikt diviem speciālistiem vienlaicīgi ir lieka administratīvā slodze gan kompetentām institūcijām, gan darba devējiem, kuriem jāmaksā dubultā par speciālistu piesaistīšanu (9.80 eiro/st vietā šobrīd jāmaksa 26,40 eiro/st) . Atgādinām, ka Labklājības ministrijas anotācijā pie “Grozījumi Ministru kabineta 2005.gada 8.februāra noteikumos Nr.99 „Noteikumi par komercdarbības veidiem, kuros darba devējs iesaista kompetentu institūciju” ir noradīts “... ir pamatoti uzskatīt, ka speciālists ar augstāko izglītību darba aizsardzībā ir augstāk kvalificēts un apmācīts par dažādiem riska faktoriem, to ietekmi un riska samazināšanas iespējām, tādejādi ar savām zināšanām var sakārtot darba vidi tā, lai līdz minimumam samazinātu risku notikt nelaimes gadījumiem vai saslimt ar arodslimībām"'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nodarbinātības veids (vai darba aizsardzības speciālists strādā kompetentā institūcijā vai uzņēmumā tieši) nekādā veidā nav saistīts ar speciālista kvalifikāciju un zināšanām.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Treškārt, tā ir diskriminējoša attieksme gan pret tiem uzņēmumiem, kas izvēlējušies darba aizsardzības sistēmu uzņēmumā nodrošināt kā ārpakalpojumu, gan pret darba aizsardzības speciālistiem, kas nodarbināti kompetentās institūcijās. Šajā gadījumā sanāk, ka bīstamā uzņēmumā nodarbinātais darba aizsardzības speciālists ir zinošāks (un spēj veikt arodveselības vai sabiedrības veselības speciālista funkcijas) nekā kompetentajā institūcijā nodarbinātais speciālists.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Noteikumu Nr.723 74.punktu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uzsver, ka veselības aizsardzība ir būtisks darba aizsardzības aspekts un tas būtu saglabājams arī turpmāk kompetento institūciju darbībā, jo īpaši attiecībā uz darba aizsardzības pakalpojumu sniegšanu bīstamo nozaru uzņēmumiem. Tādejādi noteikumu projektā paredzēta nepieciešamība nodarbināt kompetentajā institūcijā arodslimību un arodveselības ārstu vai sabiedrības veselības speciālistu. Tomēr precizēta 74.punkta redakcija, lai nodrošinātu skaidrāku izpratni par to, ka darba vides riska novērtēšanu pamatā veic darba aizsardzības speciālists, iesaistot attiecīgo veselības nozares speciālistu.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šo noteikumu projektu tiek risināti jautājumi, kas saistīti ar konkrētu problēmu risinājumu, proti, ņemot vērā kompetento institūciju, tai skaitā DAKIB sniegto informāciju par pieejamo arodveselības un arodslimību ārstu trūkumu, paredzēta iespēja to vietā nodarbināt sabiedrības veselības speciālistus, tādejādi sniedzot atbalstu kompetentajām institūcijām un tūlītēji atrisinot minēto problēmjautājumu. Ar noteikumu projektu netiek un nevar tikt īstenota plašāka Darba aizsardzības likumā un citos normatīvajos aktos noteiktās esošās darba aizsardzības sistēmas maiņa, kas attiektos uz darba aizsardzības prasību ieviešanu uzņēmumos, kuri neizmanto ārpakalpojumu darba aizsardzības jomā.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Sniedzot darba aizsardzības pakalpojumu uzņēmumam, kas nodarbojas ar komercdarbību atbilstoši normatīvajiem aktiem par prasībām komercdarbības veidiem, kuros obligāti jāpiesaista kompetentā institūcija, un kurā ir vairāk nekā pieci nodarbinātie, darba vides risku novērtēšanu uzņēmumā veic 69.1.apakšpunktā minētais kompetentās institūcijas speciālists, iesaistot 69.2.apakšpunktā minēto kompetentās institūcijas speciālistu. Šie speciālisti apstiprina gan darba vides riska novērtējumu, gan arī sastādīto darba aizsardzības pasākumu plānu ar savu parakstu.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Sniedzot darba aizsardzības pakalpojumu uzņēmumam, kas nodarbojas ar komercdarbību atbilstoši normatīvajiem aktiem par prasībām komercdarbības veidiem, kuros obligāti jāpiesaista kompetentā institūcija, un kurā ir vairāk nekā pieci nodarbinātie, darba vides risku novērtēšanu uzņēmumā veic 69.1.apakšpunktā minētais kompetentās institūcijas speciālists, iesaistot 69.2.apakšpunktā minēto kompetentās institūcijas speciālistu. Šie speciālisti apstiprina gan darba vides riska novērtējumu, gan arī sastādīto darba aizsardzības pasākumu plānu ar savu parakstu.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(Darba aizsardzības kompetento institūciju biedrība - 07.11.2022.)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DAKIB kategoriski iebilst pret Labklājības ministrijas priekšlikumu saglabāt Ministru kabineta noteikumu Nr.723 (2008) 74.panta prasības - darba vides risku novērtēšanai vienā uzņēmumā vienlaicīgi</w:t>
            </w:r>
            <w:r w:rsidR="00000000" w:rsidRPr="00000000" w:rsidDel="00000000">
              <w:rPr>
                <w:b w:val="1"/>
                <w:rtl w:val="0"/>
              </w:rPr>
              <w:t xml:space="preserve"> iesaistīt divus speciālistus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Aroda ārstu piesaiste kompetento institūciju darbībā ir atrunātas ar 69.punktu un tādejādi tiks nodrošinātas ES vadlīniju prasības par aroda medicīnu. Labklājības ministrijas anotācijā pie “Grozījumi Ministru kabineta 2005.gada 8.februāra noteikumos Nr.99 „Noteikumi par komercdarbības veidiem, kuros darba devējs iesaista kompetentu institūciju” ir noradīts “... ir pamatoti uzskatīt, ka speciālists ar augstāko izglītību darba aizsardzībā ir augstāk kvalificēts un apmācīts par dažādiem riska faktoriem, to ietekmi un riska samazināšanas iespējām, tādejādi ar savām zināšanām var sakārtot darba vidi tā, lai līdz minimumam samazinātu risku notikt nelaimes gadījumiem vai saslimt ar arodslimībām.”  Tāpēc, kompetentās institūcijas, raugoties pēc situācijas, patstāvīgi var patstavīgi pieņemt lēmumu par nepieciešamo specialistu norīkošanu darba vides risku novērtēšanai konkrētā darba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Faktiski, tā ir lieka administratīvā slodze gan kompetentām institūcijām, gan darba devējiem, kuriem jāmaksā dubultā par vienlaicīgu divu speciālistu iesaistīšanu, tur kur pietiek ar vienu.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Tas ir diskriminējoša attieksme gan pret tiem uzņēmumiem, kas izvēlējušies darba aizsardzības sistēmu uzņēmumā nodrošināt kā ārpakalpojumu, gan pret darba aizsardzības speciālistiem, kas nodarbināti kompetentās institūcijās. Šajā gadījumā sanāk, ka bīstamā uzņēmumā nodarbinātais darba aizsardzības speciālists ir zinošāks (un spēj veikt arodveselības vai sabiedrības veselības speciālista funkcijas) nekā kompetentajā institūcijā nodarbinātais darba aizsardzības speciālists.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74.punktu.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Gan ES līmenī, gan arī nacionālajā līmenī aizvien aktuālāks jautājums darba aizsardzībā tiek pievērsts veselības jautājumiem – muskuļu – skeleta sistēmas slimībām, mentālajai veselībai, kā arī ķīmisko vielu, tai skaitā kancerogēno vielu radītajam riskam. Tiek atklāta jauna informācija par dažādu vielu ietekmi un noteiktas jaunas vielu robežvērtības, kā rezultātā nepieciešams veikt atbilstošu darba vides riska novērtējumu un pasākumus nodarbināto veselības aizsardzībai. Tādejādi arodveselības un arodslimību ārstu vai arī sabiedrības veselības speciālistu iesaiste veicina pilnvērtīgāku riska novērtēšanu un pasākumu izstrādi. Labklājības ministrijas ieskatā gadījumā, ja tiktu atcelta šobrīd spēkā esošā prasība kompetentai institūcijai risku novērtēšanā iesaistīt arodveselības un arodslimību ārstu (vai projektā paredzēto sabiedrības veselības speciālistu), tiktu samazināts esošais nodarbināto veselības aizsardzības līmenis, kas nav pieļaujams, ņemot vērā ES līmenī noteiktos vispārīgos principus.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Sniedzot darba aizsardzības pakalpojumu uzņēmumam, kas nodarbojas ar komercdarbību atbilstoši normatīvajiem aktiem par prasībām komercdarbības veidiem, kuros obligāti jāpiesaista kompetentā institūcija, un kurā ir vairāk nekā pieci nodarbinātie, darba vides risku novērtēšanu uzņēmumā veic 69.1.apakšpunktā minētais kompetentās institūcijas speciālists, iesaistot 69.2.apakšpunktā minēto kompetentās institūcijas speciālistu. Šie speciālisti apstiprina gan darba vides riska novērtējumu, gan arī sastādīto darba aizsardzības pasākumu plānu ar savu parakstu.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Sniedzot darba aizsardzības pakalpojumu uzņēmumam, kas nodarbojas ar komercdarbību atbilstoši normatīvajiem aktiem par prasībām komercdarbības veidiem, kuros obligāti jāpiesaista kompetentā institūcija, un kurā ir vairāk nekā pieci nodarbinātie, darba vides risku novērtēšanu uzņēmumā veic 69.1.apakšpunktā minētais kompetentās institūcijas speciālists, iesaistot 69.2.apakšpunktā minēto kompetentās institūcijas speciālistu. Šie speciālisti apstiprina gan darba vides riska novērtējumu, gan arī sastādīto darba aizsardzības pasākumu plānu ar savu parakstu.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(Drošības profesionāļu asociācija - 08.11.2022.)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Sniedzot darba aizsardzības pakalpojumu uzņēmumam, kas nodarbojas ar komercdarbību atbilstoši normatīvajiem aktiem par prasībām komercdarbības veidiem, kuros obligāti jāpiesaista kompetentā institūcija, un kurā ir vairāk nekā pieci nodarbinātie, darba vides risku novērtēšanu uzņēmumā veic 69.1.apakšpunktā minētais kompetentās institūcijas speciālists, iesaistot 69.2.apakšpunktā minēto kompetentās institūcijas speciālistu. Šie speciālisti apstiprina gan darba vides riska novērtējumu, gan arī sastādīto darba aizsardzības pasākumu plānu ar savu parakstu."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 69.2. apakšpunktā noteikto kompetento speciālistu iesaiste darba vides risku novērtēšanā nav uzskatāma par lietderīgu un nepieciešamu, vēl jo vairāk norādot uz to, ka darba aizsardzības speciālists veicot darba vides risku novērtēšanu uzņēmumā var neiesaistīt risku vērtēšanā augstāk minēto personu, proti arodārstu. Darba aizsardzības speciālisti uzņēmuma ietvaros sekmīgi veic darba risku novērtēšanu neiesaistot arodārstu šajā procesā. Tāpēc vēl jo vairāk uzskatām, k arodārsta iesaiste šajā procesā nav lietderīga un sekmējusi kādus panākumus. Arodāsta galvenais uzdevumus laicīgi pamanīt arodsaslimšanas pazīmes un dot rekomendācijas veicot obligāto veselības pārbaudi.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Ieteikums – izsvītrot 69.2.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Gan ES līmenī, gan arī nacionālajā līmenī aizvien aktuālāks jautājums darba aizsardzībā tiek pievērsts veselības jautājumiem – muskuļu – skeleta sistēmas slimībām, mentālajai veselībai, kā arī ķīmisko vielu, tai skaitā kancerogēno vielu radītajam riskam. Tiek atklāta jauna informācija par dažādu vielu ietekmi un noteiktas jaunas vielu robežvērtības, kā rezultātā nepieciešams veikt atbilstošu darba vides riska novērtējumu un pasākumus nodarbināto veselības aizsardzībai. Tādejādi arodveselības un arodslimību ārstu vai arī sabiedrības veselības speciālistu iesaiste veicina pilnvērtīgāku riska novērtēšanu un pasākumu izstrādi. Nenoliedzami, arodveselības un arodslimību ārstu uzdevums ir obligāto veselības pārbaužu veikšana, tomēr agrīnākai minēto speciālistu iesaistei darba vidē ir arī preventīva nozīme. Labklājības ministrijas ieskatā gadījumā, ja tiktu atcelta šobrīd spēkā esošā prasība kompetentai institūcijai risku novērtēšanā iesaistīt arodveselības un arodslimību ārstu (vai projektā paredzēto sabiedrības veselības speciālistu), tiktu samazināts esošais nodarbināto veselības aizsardzības līmenis, kas nav pieļaujams, ņemot vērā ES līmenī noteiktos vispārīgos principus.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Sniedzot darba aizsardzības pakalpojumu uzņēmumam, kas nodarbojas ar komercdarbību atbilstoši normatīvajiem aktiem par prasībām komercdarbības veidiem, kuros obligāti jāpiesaista kompetentā institūcija, un kurā ir vairāk nekā pieci nodarbinātie, darba vides risku novērtēšanu uzņēmumā veic 69.1.apakšpunktā minētais kompetentās institūcijas speciālists, iesaistot 69.2.apakšpunktā minēto kompetentās institūcijas speciālistu. Šie speciālisti apstiprina gan darba vides riska novērtējumu, gan arī sastādīto darba aizsardzības pasākumu plānu ar savu parakstu.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Sniedzot darba aizsardzības pakalpojumu uzņēmumam, kas nodarbojas ar komercdarbību atbilstoši normatīvajiem aktiem par prasībām komercdarbības veidiem, kuros obligāti jāpiesaista kompetentā institūcija, un kurā ir vairāk nekā pieci nodarbinātie, darba vides risku novērtēšanu uzņēmumā veic 69.1.apakšpunktā minētais kompetentās institūcijas speciālists, iesaistot 69.2.apakšpunktā minēto kompetentās institūcijas speciālistu. Šie speciālisti apstiprina gan darba vides riska novērtējumu, gan arī sastādīto darba aizsardzības pasākumu plānu ar savu parakstu.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(Darba aizsardzības kompetento institūciju biedrība - 13.12.2022.)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DAKIB kategoriski iebilst pret Labklājības ministrijas priekšlikumu saglabāt Ministru kabineta noteikumu  Nr.723 (2008) 74.panta prasības - darba vides risku novērtēšanai vienā uzņēmumā vienlaicīgi iesaistīt divus speciālistus.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aroda ārstu piesaiste kompetento institūcīju darbībā ir atrunas ar 69. punktu un tādejadi tiks nodrošinātas ES vadlīnijas prasības par aroda medecīnu. Atgādinām, ka Labklājības ministrijas anotācijā pie “Grozījumi Ministru kabineta 2005.gada 8.februāra noteikumos Nr.99 „Noteikumi par komercdarbības veidiem, kuros darba devējs iesaista kompetentu institūciju” ir noradīts “... ir pamatoti uzskatīt, ka speciālists ar augstāko izglītību darba aizsardzībā ir augstāk kvalificēts un apmācīts par dažādiem riska faktoriem, to ietekmi un riska samazināšanas iespējām, tādejādi ar savām zināšanām var sakārtot darba vidi tā, lai līdz minimumam samazinātu risku notikt nelaimes gadījumiem vai saslimt ar arodslimībām.” Tāpēc, kompetentās institūcijas, raugoties pēc situācijas, patstāvīgi var pieņemt lēmumu par nepieciešamo specialistu norīkošanu darba vides risku novērtēšanai konkrētā darba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tā ir lieka administratīvā slodze gan kompetentām institūcijām, gan darba devējiem, kuriem jāmaksā dubultā par vienlaicīgi divu speciālistu iesaistīšanu, tur kur pietiek ar vienu. Lai apstiprinātu ar savu parakstu gan darba vides risku novērtējumu, gan sastādīto darba aizsardzības pasākumu plānu darba aizsardzbas speciālistam un āroda ārstam abiem vienlaicīgi nepieciešams atrasties objektā.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piedāvātā redakcija nemaina attiecīgā punkta būtību. Darba devējam būs jāapmaksā par divu speciālistu piesaistīšanu darba vides risku novērtēšanā.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Treškārt, tā ir diskriminējoša attieksme gan pret tiem uzņēmumiem, kas izvēlējušies darba aizsardzības sistēmu uzņēmumā nodrošināt kā ārpakalpojumu, gan pret darba aizsardzības speciālistiem, kas nodarbināti kompetentās institūcijās. Šajā gadījumā sanāk, ka bīstamā uzņēmumā nodarbinātais darba aizsardzības speciālists ir zinošāks (un spēj veikt arod ārsta vai sabiedrības veselības speciālista funkcijas) nekā kompetentajā institūcijā nodarbinātais darba aizsardzības speciālists.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no Noteikumiem 74.punktu.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Aroda speciālistu piesaiste bīstamo nozaru uzņēmumiem atrisināt ar grozījumiem 2005,g, Ministru kabineta noteikumiem Nr.99 “Noteikumi par komercdarbības veidiem, kuros darba devējs iesaista kompetentu institūciju”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atkārtoti uzsver nepieciešamību kompetentās institūcijā nodarbināt arodveselības un arodslimību ārstu vai sabiedrības veselības speciālistu, tādejādi veicinot kvalitatīvu un pilnvērtīgu ārpakalpojumu sniegšanu darba aizsardzībā, jo īpaši attiecībā uz nodarbināto veselības aizsardzības nodarbināšanu, kas šobrīd ir ļoti aktuāls jautājums gan ES līmenī, gan arī Latvijā. MK 2012.gada 18.decembra noteikumu Nr.884 “Grozījumi Ministru kabineta 2005.gada 8.februāra noteikumos Nr.99 „Noteikumi par komercdarbības veidiem, kuros darba devējs iesaista kompetentu institūciju”" anotācijā minētais par darba aizsardzības vecāko  speciālistu kvalifikāciju ir norādīts salīdzinājumā ar to speciālistu zināšanām, kas ieguvuši pamatlīmeņa apmācību darba aizsardzībā, uzsverot, ka darba aizsardzības speciālistiem ar augstāko izglītību darba aizsardzībā ir augstāk kvalificēts un zinošāks par dažādiem riska faktoriem. Nenoliedzami, veselības nozares speciālisti - arodveselības un arodslimību ārsti un sabiedrības veselības speciālisti izglītības procesā apgūst plašākas un specifiskākas zināšanas par darba vides risku ietekmi uz veselību.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netiek noteikts, ka abiem kompetentās institūcijas speciālistiem vienlaikus jābūt uzņēmumā, kam sniedz pakalpojumu, lai apstiprinātu nepieciešamos dokumentus. Plānotā noteikumu 74.punkta redakcija paredz arodveselības un arodslimību ārsta vai sabiedrības veselības speciālista iesaisti riska novērtēšanā. Atkarībā no situācijas šim nolūkam var izmantot arī  tehnoloģiju, piemēram, video un tiešsaistes iespējas, ja vien tādejādi var nodrošināt pilnvērtīgu darba vides izvērtējumu un nepieciešamo pasākumu noteikšanu. Administratīvā slodze ne kompetentajām institūcijām, ne darba devējiem ar šo noteikumu projektu netiek mainīta.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normatīvajos aktos kompetentajām institūcijām ir noteikta iespēja sniegt pakalpojumu bīstamo nozaru uzņēmumos, Labklājības ministrijas ieskatā ir adekvāti paredzēt kompetento institūciju darbībai specifiskas prasības kvalitātes nodrošināšanā, tai skaitā nodrošinot veselības nozares speciālistu iesaisti.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Sniedzot darba aizsardzības pakalpojumu uzņēmumam, kas nodarbojas ar komercdarbību atbilstoši normatīvajiem aktiem par prasībām komercdarbības veidiem, kuros obligāti jāpiesaista kompetentā institūcija, un kurā ir vairāk nekā pieci nodarbinātie, darba vides risku novērtēšanu uzņēmumā veic 69.1.apakšpunktā minētais kompetentās institūcijas speciālists, iesaistot 69.2.apakšpunktā minēto kompetentās institūcijas speciālistu. Šie speciālisti apstiprina gan darba vides riska novērtējumu, gan arī sastādīto darba aizsardzības pasākumu plānu ar savu parakstu.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 Kompetentā institūcija sniedz pakalpojumus un pilda noteiktās saistības atbilstoši kvalitātes sistēmu sertifikācijas institūcijas apliecinātai kvalitātes sistēmai, nodrošinot pakalpojumu efektivitāti.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(Drošības profesionāļu asociācija - 08.11.2022.)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  Kompetentā institūcija sniedz pakalpojumus un pilda noteiktās saistības atbilstoši kvalitātes sistēmu sertifikācijas institūcijas apliecinātai kvalitātes sistēmai, nodrošinot pakalpojumu efektivitāti.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 ir svarīgi pakalpojumu nodrošināt kvalitatīvi nevis efektīvi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Ieteikums – pārfrāzēt 77  - Kompetentā institūcija sniedz pakalpojumus un pilda noteiktās saistības atbilstoši kvalitātes sistēmu sertifikācijas institūcijas apliecinātai kvalitātes sistēmai, nodrošinot pakalpojumu kvalitatīvi.”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77.punkts.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 Kompetentā institūcija sniedz pakalpojumus un pilda noteiktās saistības atbilstoši kvalitātes sistēmu sertifikācijas institūcijas apliecinātai kvalitātes sistēmai, nodrošinot pakalpojumu kvalitāti.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Noslēguma jautājumi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(LAA - 08.11.2022.)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Slēdzot līgumu tiktu ņemta vērā līguma noslēgšanas dienā spēkā esošā minimālā mēneša darba alga. Jaunais princips tiktu piemērots  no 2023.gada 1.janvāra, kas nodrošinātu pakāpeniskāku limita pieaugumu.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“Noslēguma jautājumus” ar jaunu 80.</w:t>
            </w:r>
            <w:r w:rsidR="00000000" w:rsidRPr="00000000" w:rsidDel="00000000">
              <w:rPr>
                <w:vertAlign w:val="superscript"/>
                <w:rtl w:val="0"/>
              </w:rPr>
              <w:t xml:space="preserve">2</w:t>
            </w:r>
            <w:r w:rsidR="00000000" w:rsidRPr="00000000" w:rsidDel="00000000">
              <w:rPr>
                <w:rtl w:val="0"/>
              </w:rPr>
              <w:t xml:space="preserve"> punktu šādā redakcijā: 80.</w:t>
            </w:r>
            <w:r w:rsidR="00000000" w:rsidRPr="00000000" w:rsidDel="00000000">
              <w:rPr>
                <w:vertAlign w:val="superscript"/>
                <w:rtl w:val="0"/>
              </w:rPr>
              <w:t xml:space="preserve">2</w:t>
            </w:r>
            <w:r w:rsidR="00000000" w:rsidRPr="00000000" w:rsidDel="00000000">
              <w:rPr>
                <w:rtl w:val="0"/>
              </w:rPr>
              <w:t xml:space="preserve"> Šo noteikumu 45.punkts, 46.2., 54.2., 59.4. apakšpunkts un Pielikuma sadaļā “Pievienotie dokumenti” 4.apakšpunkts stājas spēkā 2023.gada 1.janvārī.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Noteikts pārejas periods attiecībā uz apdrošināšanu.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Noslēguma jautājumi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- 18.07.2022.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iekārtas likuma 10. panta 8. punktā ir noteikta vienreizes principa ievērošanas nepieciešamība valsts iestāžu pakalpojumu sniedzējiem: “Valsts pārvaldi organizē pēc iespējas ērti un pieejami privātpersonai. Ja informācija, kura nepieciešama pārvaldes lēmuma pieņemšanai, kas regulē publiski tiesiskās attiecības ar privātpersonu, ir citas institūcijas rīcībā, iestāde to iegūst pati, nevis pieprasa no privātpersonas”.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izglītības dokumentu kopijas būtu iegūstamas, izmantojot Valsts izglītības informācijas sistēmu, tādējādi ievērojot minētajā likumā noteikto prasību.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noteikumu 59.3.apakšpunktā jau ir noteikts, ka universitātes diploma kopiju var nepievienot, ja citā dokumentā ir minēta informācija par diplomu. Tādā gadījumā Labklājības ministrijai jāpārliecinās par iegūto izglītību un vienreizes princips tiek ievērots.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- 18.07.2022.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Oficiālās elektroniskās adreses likuma (turpmāk - Likums) mērķis ir nodrošināt drošu, efektīvu un kvalitatīvu elektronisko saziņu un elektronisko dokumentu apriti starp valsts iestādēm un privātpersonām. Likuma 5.pants paredz oficiālās elektroniskās adreses (turpmāk - e-adrese) obligātu izmantošanu valsts iestādēm un reģistros reģistrētam tiesību subjektam, tostarp, komersantam. Likuma Pārejas noteikumu 3.punkts paredz, ka reģistros reģistrēts tiesību subjekts e-adreses kontu aktivizē no 2019.gada 1.janvāra līdz 2022. gada 31. decembrim un šā likuma 5.panta pirmo daļu piemēro no 2023. gada 1. janvāra. Ar reģistros reģistrētu tiesību subjektu, ja tam ir aktivizēts oficiālās elektroniskās adreses konts, elektroniski sazinās un tam elektronisko dokumentu nosūta, izmantojot e-adresi. Tādējādi, ar 2023.gada 1.janvāri visas Likuma 5.pantā minētās personas - valsts iestāde, privātpersona, kurai deleģēts valsts pārvaldes uzdevums, reģistros reģistrēts tiesību subjekts sazinās un elektronisko dokumentu nosūta, izmantojot e-adresi.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lūdzam pielikuma daļā, kur norādīts "Pēc kompetentās institūcijas statusa piešķiršanas un iekļaušanas kompetento institūciju sarakstā interneta vietnē (www.lm.gov.lv) lūdzu nosūtīt uz komersanta juridisko adresi lēmumu par kompetentās institūcijas statusa piešķiršanu (atzīmē, ja nepieciešams), precizēt, ka lēmums tiek sūtīts tikai uz komersanta e-adresi.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arī kontaktinformācijas sadaļā norādīt, ka jānorāda komersanta e-adrese.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kompetentās institūcijas statusa piešķiršanas un iekļaušanas kompetento institūciju sarakstā interneta vietnē (www.lm.gov.lv) lūdzu nosūtīt uz komersanta oficiālo elektronisko adresi lēmumu par kompetentās institūcijas statusa piešķiršanu (atzīmē, ja nepieciešams).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pielikums, iekļaujot prasību norādīt komersanta oficiālo elektronisko adresi, uz kuru nosūtāms lēmums par kompetentās institūcijas statusa piešķiršanu.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(LAA - 08.11.2022.)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precizēts atbilstoši ierosinātajiem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pierādījumi par institūcijas civiltiesiskās atbildības apdrošināšanu ne mazāk kā 50 Latvijā apdrošināšanas līguma noslēgšanas dienā noteikto minimālo mēneša darba algu apmērā, kas nodrošina kompetentās institūcijas kļūdas dēļ radušos zaudējumu segšanu (piemēram, apdrošināšanas polise ar atsevišķi norādītu vismaz darba aizsardzības vecākā speciālista un arodveselības un arodslimību ārsta atbildības apdrošināšanu un kvīts vai bankas maksājuma uzdevums, kas apliecina samaksu par apdrošināšanas polisi), uz ___ lp.</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Izteikt 74.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- 08.11.2022.)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konceptuāli neiebilst LM izstrādātajam projektam par iespējām kompetentajām institūcijām nodarbināt ar veselības nozari saistītus speciālistus, kam ir pietiekamas zināšanas par darba vides riska faktoru ietekmi uz nodarbināto veselību, </w:t>
            </w:r>
            <w:r w:rsidR="00000000" w:rsidRPr="00000000" w:rsidDel="00000000">
              <w:rPr>
                <w:b w:val="1"/>
                <w:rtl w:val="0"/>
              </w:rPr>
              <w:t xml:space="preserve">vienlaikus nav pieļaujams administratīvā un finansiālā sloga palielinājums darba devējiem</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rosina papildināt anotāciju ar iespējamo ietekmi uz tautsaimniecību un komersantiem.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norādīts anotācijā, noteikumu grozījumiem netiek paredzēts administratīvā un finansiālā sloga palielinājums. Jau šobrīd kompetentajā institūcijā ir jābūt nodarbinātam arodveselības un arodslimību ārstam. Atbilstoši plānotajām izmaiņām kompetentai institūcijai būs dota izvēles iespēja nodarbināt arodveselības un arodslimību ārstu vai arī sabiedrības veselības speciālistu. Attiecīgi, tāpat kā līdz šim kompetentās institūcijas pakalpojuma sniegšanā tiks iesaistīts vismaz viens veselības jomas speciālists un pakalpojumu sniegšanas apjoms netiek mainīts. Tādejādi nemainās arī administratīvās prasības vai finansiālā ietekme darba devējiem kā pakalpojuma saņēmējiem.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Tiesiskā regulējuma ietekme uz tautsaimniecību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- 08.11.2022.)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aicina paildināt Anotācijuas sadaļu ar ietekmi uz tautsaimniecību. LDDK uzskata, ka ir jāveic projekta izvērtējums, lai nepieļautu administratīvā un finansiālā sloga palielināšanos darba devējiem.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norādīts anotācijā, noteikumu grozījumiem netiek paredzēts administratīvā un finansiālā sloga palielinājums. Jau šobrīd kompetentajā institūcijā ir jābūt nodarbinātam arodveselības un arodslimību ārstam. Atbilstoši plānotajām izmaiņām kompetentai institūcijai būs dota izvēles iespēja nodarbināt arodveselības un arodslimību ārstu vai arī sabiedrības veselības speciālistu. Attiecīgi, tāpat kā līdz šim kompetentās institūcijas pakalpojuma sniegšanā tiks iesaistīts vismaz viens veselības jomas speciālists un pakalpojumu sniegšanas apjoms netiek mainīts. Tādejādi nemainās arī administratīvās prasības vai finansiālā ietekme darba devējiem kā pakalpojuma saņēmējiem.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Tiesiskā regulējuma ietekme uz tautsaimniecību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(Darba aizsardzības kompetento institūciju biedrība - 13.12.2022.)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Iesniedzot tiesību akta projektu apstiprināšanai Ministru kabinetā (MK), Labklājības ministrijai jānorāda un jāaprēķina administratīvā sloga palielinājumu vai samazinājumu, tai jāveic tiesību akta projekta ietekmes izvērtējums uz uzņēmējdarbības vidi. Uzskatām, ka attiecīgajā gadījumā tas nav veikts pietiekamā apjomā un Labklājības ministrija nesamazinās administratīvos šķēršļus uzņēmējiem, kuri strādā darba aizsardzības nozarē, tādējādi neuzlabojot to uzņēmējdarbības vidi.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esošās projektu redakcijas, kompetentās institūcijas patstāvīgi nevar pieņemt lēmumu par nepieciešamo specialistu norīkošanu darba vides risku novērtēšanai konkrētā darba vietā.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no Noteikumiem 74.punktu.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Aroda speciālistu piesaiste bīstamo nozaru uzņēmumiem atrisināt ar grozījumiem 2005,g, Ministru kabineta noteikumiem Nr.99 “Noteikumi par komercdarbības veidiem, kuros darba devējs iesaista kompetentu institūciju”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norādīts anotācijā, noteikumu grozījumiem netiek paredzēts administratīvā un finansiālā sloga palielinājums. Jau šobrīd kompetentajā institūcijā ir jābūt nodarbinātam arodveselības un arodslimību ārstam. Atbilstoši plānotajām izmaiņām kompetentai institūcijai būs dota izvēles iespēja nodarbināt arodveselības un arodslimību ārstu vai arī sabiedrības veselības speciālistu. Attiecīgi, tāpat kā līdz šim kompetentās institūcijas pakalpojuma sniegšanā tiks iesaistīts vismaz viens veselības jomas speciālists un pakalpojumu sniegšanas apjoms netiek mainīts. Tādejādi nemainās arī administratīvās prasības vai finansiālā ietekme darba devējiem kā pakalpojuma saņēmējiem.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normatīvajos aktos kompetentajām institūcijām ir noteikta iespēja sniegt pakalpojumu bīstamo nozaru uzņēmumos, Labklājības ministrijas ieskatā ir adekvāti paredzēt kompetento institūciju darbībai specifiskas prasības kvalitātes nodrošināšanā, tai skaitā nodrošinot veselības nozares speciālistu iesaisti, kas tiek īstenots arī šobrīd, nodarbinot arodslimību un arodveselības ārstu.  Noteikumu projektā paredzēta iespēja minētā ārsta vietā nodarbināt sabiedrības veselības speciālistu, tādejādi atrisinot jautājumu par nepietiekamu ārstu pieejamību.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Kompetentie speciālisti un kompetentās institūcijas sniedz uzņēmumam pakalpojumus darba aizsardzības jomā saskaņā ar savstarpēju vienošanos (izņemot darba līgumu).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(Darba aizsardzības kompetento institūciju biedrība - 13.07.2022.)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ES Padomes Direktīvas 89/391/EEC prasībām, kur 7.panta 5. punkta ir skaidri noradīts, ka “Visos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norīkotiem darba ņēmējiem jābūt vajadzīgajām spējām un vajadzīgajiem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dienestiem vai personām no malas, ar kurām konsultējas, jābūt vajadzīgajai prasmei un vajadzīgajiem personiskiem un profesionāliem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nepieciešams atrunāt kompetento speciālistu ka ārpakalpojumu sniedzēju kontroles mehānismu.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kompetentiem speciālistiem deklarēt savu profesionālu darbību kādā valsts elektroniskā sistēmā vai ieviest bīstamiem uzņēmumiem obligātu pašdeklarēšanās sistēmu norādot konkrētu kompetentu speciālistu vai kompetento institūciju kura atbild par uzņēmuma darba aizsardzības sistēmu (piemēram, elektroniskajā deklarēšanās sistēmā (EDS),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ieviest par deklarēšanās sistēmu par darba aizsardzības jautājumiem uzņēmumos būtu diskutējams, tomēr pēc būtības šis jautājums nav risināms šī noteikumu projekta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Svītrot 2.punktu.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kompetentais speciālists vai kompetentā institūcija uzņēmumā atklāj apstākļus, kas apdraud nodarbināto drošību un veselību, viņu pienākums ir par to nekavējoties ziņot uzņēmuma darba devējam, darba aizsardzības speciālistam vai norīkotajai kontaktpersonai sadarbībai ar kompetento institūciju vai kompetento speciālistu, kā arī attiecīgajiem nodarbi­nātajiem.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(Darba aizsardzības kompetento institūciju biedrība - 07.11.2022.)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 speciālistam, kurš ieradies klienta izņēmumā veikt pārbaudi, praktiski nav iespējams nekavējoties ziņot noteikumos minētajām personām, it īpaši nodarbinātajiem, jo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ir gadījumi, kad darba aizsardzības speciālistu nepavada neviena no minētajām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nodarbinātie var nebūt pieejami - neatrodas bīstamā zonā vai vispār objektā;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nodarbinātie nesaprot latviešu valodu;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kompetentas institūcijas speciālistam nav darba devēja pilnvarojuma pārtraukt uzņēmuma darbu un nodarboties ar informēšanu.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DAKIB piedāvā izteikt 4.punktu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kompetentais speciālists vai kompetentā institūcija uzņēmumā atklāj tiešus draudus nodarbināto drošībai un veselībai, atkarībā no šo draudu smaguma un rakstura pēc iespējas ātrāk par to informē uzņēmuma darba devēju, darba aizsardzības speciālistu vai norīkoto kontaktpersonu sadarbībai ar kompetento institūciju vai kompetento speciālistu”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noteikumos saglabājama prasība nekavējoties ziņot par gadījumiem, kas apdraud nodarbināto drošību un veselību. Darba devējam ir jānorīko kontaktpersona saziņai ar kompetento institūciju, ar ko būtu jānodrošina saziņa. Informēšanai iespējams izmantot dāžadus līdzekļus, nav obligāti jāinformē personas klātienē. Pēc būtības ar teminu "nekavējoties" jāsaprot tuvākais laiks, kad tas ir iespējams. Šim nolūkam nav nepieciešams pārtraukt uzņēmuma darbu, tomēr darba devējam un nodarbinātajiem būtu svarīgi nekavējoties, tas ir, tiklīdz tas ir iespējams, saņemt informāciju par apdraudējumu.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kompetentais speciālists vai kompetentā institūcija uzņēmumā atklāj apstākļus, kas apdraud nodarbināto drošību un veselību, viņu pienākums ir par to nekavējoties ziņot uzņēmuma darba devējam, darba aizsardzības speciālistam vai norīkotajai kontaktpersonai sadarbībai ar kompetento institūciju vai kompetento speciālistu, kā arī attiecīgajiem nodarbi­nātajiem.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Lai veiktu darba vides iekšējo uzraudzību uzņēmumos, kompetentam speciālistam nepieciešamas augstākā līmeņa zināšanas (profesionālā augstākā izglītība) darba aizsardzībā atbilstoši otrā līmeņa profesionālās augstākās izglītības programmai (profesijas standarts "Darba aizsardzības vecākais speciālists" vai "Darba aizsardzības inženieris").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- 16.12.2022.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 IZM iebildumu par Augstskolu likuma 57.panta, 58.panta un 59.panta grozījumu spēkā stāšanos.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veiktu darba vides iekšējo uzraudzību uzņēmumos, kompetentam speciālistam nepieciešamas augstākā līmeņa zināšanas (pirmā vai otrā cikla augstākā izglītība) darba aizsardzībā atbilstoši pirmā vai otrā cikla augstākās izglītības programmai un atbilstošajai kvalifikācijai (profesijas standarts "Darba aizsardzības vecākais speciālists" vai "Darba aizsardzības inženieris"). Grādi un profesionālās kvalifikācijas, kas iegūtas studijās pēc 2000. gada 26. decembra, ir pielīdzināmi Augstskolu likuma 59. panta pirmajā daļā noteiktajiem grādiem un profesionālajām kvalifikācijām Augstskolu likuma pārejas noteikumu 96.pantā noteiktajā kārtībā;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konsultācijas ar IZM precizēta noteikumu 9.punkta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Lai veiktu darba vides iekšējo uzraudzību uzņēmumos, kompetentam speciālistam nepieciešamas augstākā līmeņa zināšanas (pirmā vai otrā cikla augstākā izglītība un profesionālā kvalifikācija) darba aizsardzībā atbilstoši profesijas standartam "Darba aizsardzības vecākais speciālists" vai "Darba aizsardzības inženieris".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Labklājības ministrija pēc šo noteikumu </w:t>
            </w:r>
            <w:r w:rsidR="00000000" w:rsidRPr="00000000" w:rsidDel="00000000">
              <w:rPr>
                <w:rtl w:val="0"/>
              </w:rPr>
              <w:t xml:space="preserve">40.</w:t>
            </w:r>
            <w:r w:rsidR="00000000" w:rsidRPr="00000000" w:rsidDel="00000000">
              <w:rPr>
                <w:rtl w:val="0"/>
              </w:rPr>
              <w:t xml:space="preserve">punktā minētās informācijas saņemšanas nodrošina tās publisku pieejamību.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(Darba aizsardzības kompetento institūciju biedrība - 07.11.2022.)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DAKIB piedāvā 41. punktu pārcelt uz 45.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informācija par sertifikātu izdošanu ir tikai ziņas par personas iegūto kvalifikāciju, bet vēl nav par tiesībām sniegt pakalpojumus. Esošā sarakstā ir personas, kuri neapdrošina savu civiltiesisko atbildību noteikumu prasītā apjomā. Attiecīgi Labklājības ministrijas mājās lapā tika sniegta informācija nevis par pakalpojumu sniedzējiem Darba aizsardzības līkuma un šī noteikumu izpratnē, bet par personām kuras saņēmušas kvalifikācijas dokumentu, bet vēl neizpilda noteikumu prasības. Esošā redakcija mulsina sabiedrību un darba devējus un ir pretēja Darba aizsardzības likuma un noteikumu 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Labklājības ministrija pēc šo noteikumu 40.punktā un 41.punktā minētās informācijas saņemšanas nodrošina tās publisku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neuzskata par lietderīgu pārbaudīt kompetento speciālistu apdrošināšanas polises un pārliecināties par to derīgumu visā pakalpojumu sniegšanas laikā. Vienlaikus nesaskatām arī neatbilstību Darba aizsardzības mērķiem. Sarakstā tiek publicētas personas, kas ir tiesīgas sniegt pakalpojumu, tātad ieguvušas atbilstošu kvalifikāciju, tomēr apdrošināšana tām jebkurā gadījumā ir jānodrošina atbilstoši prasībām.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Labklājības ministrija pēc šo noteikumu </w:t>
            </w:r>
            <w:r w:rsidR="00000000" w:rsidRPr="00000000" w:rsidDel="00000000">
              <w:rPr>
                <w:rtl w:val="0"/>
              </w:rPr>
              <w:t xml:space="preserve">40.</w:t>
            </w:r>
            <w:r w:rsidR="00000000" w:rsidRPr="00000000" w:rsidDel="00000000">
              <w:rPr>
                <w:rtl w:val="0"/>
              </w:rPr>
              <w:t xml:space="preserve">punktā minētās informācijas saņemšanas nodrošina tās publisku pieejamību.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Labklājības ministrija pēc šo noteikumu </w:t>
            </w:r>
            <w:r w:rsidR="00000000" w:rsidRPr="00000000" w:rsidDel="00000000">
              <w:rPr>
                <w:rtl w:val="0"/>
              </w:rPr>
              <w:t xml:space="preserve">40.</w:t>
            </w:r>
            <w:r w:rsidR="00000000" w:rsidRPr="00000000" w:rsidDel="00000000">
              <w:rPr>
                <w:rtl w:val="0"/>
              </w:rPr>
              <w:t xml:space="preserve">punktā minētās informācijas saņemšanas nodrošina tās publisku pieejamību.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(Darba aizsardzības kompetento institūciju biedrība - 13.12.2022.)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sertifikātu izdošanu kompetentam speciālistam ir tikai ziņas par iegūto kvalifikāciju, bet vēl nav par tiesībām sniegt pakalpojumus. Esošajā kompetento speciālistu sarakstā ir personas, kuras neapdrošina savu civiltiesisko atbildību noteikumu prasītā apjomā un nereģistrē saimniecisko darbību. Attiecīgi, Labklājības ministrijas mājas lapā sniegtā informācija ir nevis par pakalpojumu sniedzējiem Darba aizsardzības likuma un šī noteikumu 2. punkta izpratnē, bet par personām, kuras saņēmušas kvalifikācijas dokumentu, bet vēl neizpilda noteikumu prasības. Esošā redakcija maldina sabiedrību un darba devējus un ir pret Darba aizsardzības likuma un noteikumu 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pēc šo noteikumu 40.punktā un 45.punktā minētās informācijas saņemšanas nodrošina tās publisku pieejamību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neuzskata par lietderīgu pārbaudīt kompetento speciālistu apdrošināšanas polises un pārliecināties par to derīgumu visā pakalpojumu sniegšanas laikā. Vienlaikus nesaskatām arī neatbilstību Darba aizsardzības mērķiem. Sarakstā tiek publicētas personas, kas ir tiesīgas sniegt pakalpojumu, tātad ieguvušas atbilstošu kvalifikāciju, tomēr apdrošināšana tām jebkurā gadījumā ir jānodrošina atbilstoši prasībām.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Labklājības ministrija pēc šo noteikumu </w:t>
            </w:r>
            <w:r w:rsidR="00000000" w:rsidRPr="00000000" w:rsidDel="00000000">
              <w:rPr>
                <w:rtl w:val="0"/>
              </w:rPr>
              <w:t xml:space="preserve">40.</w:t>
            </w:r>
            <w:r w:rsidR="00000000" w:rsidRPr="00000000" w:rsidDel="00000000">
              <w:rPr>
                <w:rtl w:val="0"/>
              </w:rPr>
              <w:t xml:space="preserve">punktā minētās informācijas saņemšanas nodrošina tās publisku pieejamību.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Pirms praktiskās darbības uzsākšanas kompetentais speciālists apdrošina savu civiltiesisko atbildību tādā apjomā, lai segtu pakalpojuma saņēmējam nodarītos zaudējumus, kas varētu rasties viņa profesionālās darbības dēļ, bet ne mazāk kā 14230 </w:t>
            </w:r>
            <w:r w:rsidR="00000000" w:rsidRPr="00000000" w:rsidDel="00000000">
              <w:rPr>
                <w:i w:val="1"/>
                <w:rtl w:val="0"/>
              </w:rPr>
              <w:t xml:space="preserve">euro</w:t>
            </w:r>
            <w:r w:rsidR="00000000" w:rsidRPr="00000000" w:rsidDel="00000000">
              <w:rPr>
                <w:rtl w:val="0"/>
              </w:rPr>
              <w:t xml:space="preserve"> apmērā. Kompetentā speciālista civiltiesiskajai atbildībai ir jābūt apdrošinātai visā viņa darbības periodā.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(Darba aizsardzības kompetento institūciju biedrība - 07.11.2022.)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DAKIB piedāvā 45. punktu pārcelt uz 41.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Noteikumu projektu Anotācijā Labklājības ministrija norāda, ka  “Ar kompetentiem speciālistiem kompetentām institūcijām saprot ārpakalpojuma sniedzējus (komersantus), ko uz attiecīga līguma pamata darba devējs var piesaistīt sava uzņēmuma darba aizsardzības sistēmas sakārtošanai, tai skaitā darba vides risku novērtēšanai un darba aizsardzības pasākumu izstrādei.”  Bet faktiski, pēc Valsts ieņēmuma dienesta datiem vairums no kompetentiem speciālistiem nereģistrējas ka komersanti, bet “pakalpojumus” sniedz uz darba līguma pamatā. No 370 reģistrētiem 2021.gadā kompetentiem specialistiem 250 (gandrīz 70%) bija tikai darba attiecības. Tas nozīmē ka Noteikuma Nr.723 2. punkta prasības “Kompetentie speciālisti un kompetentās institūcijas sniedz uzņēmumam pakalpojumus darba aizsardzības jomā saskaņā ar savstarpēju vienošanos (izņemot darba līgumu)” netika pildītas un kontrolētas no valsts puses un rada iespējas nekvalitatīviem pakalpojumiem un fiktīvai nodarbināšanai.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Pirms praktiskās darbības uzsākšanas kompetentais speciālists reģistrē uzņēmējdarbības veidu un apdrošina savu civiltiesisko atbildību tādā apjomā, lai segtu pakalpojuma saņēmējam nodarītos zaudējumus, kas varētu rasties viņa profesionālās darbības dēļ, bet ne mazāk kā 14230 euro apmērā. Kompetentā speciālista civiltiesiskajai atbildībai ir jābūt apdrošinātai visā viņa darbības periodā.”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Kompetentā speciālista uzņēmējdarbības veids pēc būtības jau izriet no Darba aizsardzības likuma 1.panta prasībām - kompetents speciālists — speciālists, kurš uz attiecīga līguma pamata kā ārpakalpojuma sniedzējs veic darba vides iekšējo uzraudzību uzņēmumā un kura kompetence darba aizsardzības jautājumos novērtēta Ministru kabineta noteiktajā kārtībā. Vienlaikus Darba aizsardzības likuma 9.panta 7.punktā noteikts, ka juridiskā persona ir tiesīga sniegt ar darba vides iekšējās uzraudzības veikšanu saistītus darba aizsardzības pakalpojumus tikai tad, ja tai piešķirts kompetentas institūcijas statuss. Tādejādi kompetentais speciālists var sniegt pakalpojumus tikai kā fiziska persona, un tā kā tas ir ārpakalpojums, tad to sniedz uz atbilstoša līguma pamata, kas nav darba līgums.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kas ieguvušas darba aizsardzības vecākā speciālista kvalifikāciju var tikt nodarbinātas arī uz darba līguma pamata un veikt nepieciešamos darba aizsardzības speciālista pienākumus, bet šādā gadījumā tas nav uzskatāms par kompetento speciālistu un uz to neattiecas kompetentajiem speciālistiem noteiktās prasības.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Pirms praktiskās darbības uzsākšanas kompetentais speciālists apdrošina savu civiltiesisko atbildību tādā apjomā, lai segtu pakalpojuma saņēmējam nodarītos zaudējumus, kas varētu rasties viņa profesionālās darbības dēļ, bet ne mazāk kā 25 Latvijā apdrošināšanas līguma noslēgšanas dienā noteikto minimālo mēneša darba algu apmērā. Kompetentā speciālista civiltiesiskajai atbildībai ir jābūt apdrošinātai visā viņa darbības periodā.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Pirms praktiskās darbības uzsākšanas kompetentais speciālists apdrošina savu civiltiesisko atbildību tādā apjomā, lai segtu pakalpojuma saņēmējam nodarītos zaudējumus, kas varētu rasties viņa profesionālās darbības dēļ, bet ne mazāk kā 25 Latvijā apdrošināšanas līguma noslēgšanas dienā noteikto minimālo mēneša darba algu apmērā. Kompetentā speciālista civiltiesiskajai atbildībai ir jābūt apdrošinātai visā viņa darbības periodā.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(Darba aizsardzības kompetento institūciju biedrība - 13.12.2022.)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projektu Anotācijā Labklājības ministrija norāda, ka  “Ar kompetentiem speciālistiem kompetentām institūcijām saprot ārpakalpojuma sniedzējus (komersantus), ko uz attiecīga līguma pamata darba devējs var piesaistīt sava uzņēmuma darba aizsardzības sistēmas sakārtošanai, tai skaitā darba vides risku novērtēšanai un darba aizsardzības pasākumu izstrādei.”  Bet faktiski, pēc Valsts ieņēmuma dienesta datiem vairums no kompetentiem speciālistiem nereģistrējas ka komersanti, bet “pakalpojumus” sniedz uz darba līguma pamatā. No 370. reģistrētiem 2021.gadā kompetentiem specialistiem 250. (gandrīz 70%) bija tikai darba attiecības. Tas nozīmē ka Noteikuma Nr.723 2. punkta prasības “Kompetentie speciālisti un kompetentās institūcijas sniedz uzņēmumam pakalpojumus darba aizsardzības jomā saskaņā ar savstarpēju vienošanos (izņemot darba līgumu)” netika kontrolētas no valsts puses un rāda iespējas nekvalitatīviem pakalpojumiem un fiktīvai nodarbināšanai.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 praktiskās darbības uzsākšanas kompetentais speciālists reģistrē uzņēmējdarbības veidu un apdrošina savu civiltiesisko atbildību tādā apjomā, lai segtu pakalpojuma saņēmējam nodarītos zaudējumus, kas varētu rasties viņa profesionālās darbības dēļ, bet ne mazāk kā 25 Latvijā apdrošināšanas līguma noslēgšanas dienā noteikto minimālo mēneša darba algu apmērā. Kompetentā speciālista civiltiesiskajai atbildībai ir jābūt apdrošinātai visā viņa darbības periodā.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Kompetentā speciālista uzņēmējdarbības veids pēc būtības jau izriet no Darba aizsardzības likuma 1.panta prasībām - kompetents speciālists — speciālists, kurš uz attiecīga līguma pamata kā ārpakalpojuma sniedzējs veic darba vides iekšējo uzraudzību uzņēmumā un kura kompetence darba aizsardzības jautājumos novērtēta Ministru kabineta noteiktajā kārtībā. Vienlaikus Darba aizsardzības likuma 9.panta 7.punktā noteikts, ka juridiskā persona ir tiesīga sniegt ar darba vides iekšējās uzraudzības veikšanu saistītus darba aizsardzības pakalpojumus tikai tad, ja tai piešķirts kompetentas institūcijas statuss. Tādejādi kompetentais speciālists var sniegt pakalpojumus tikai kā fiziska persona, un tā kā tas ir ārpakalpojums, tad to sniedz uz atbilstoša līguma pamata, kas nav darba līgums.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kas ieguvušas darba aizsardzības vecākā speciālista kvalifikāciju var tikt nodarbinātas arī uz darba līguma pamata un veikt nepieciešamos darba aizsardzības speciālista pienākumus, bet šādā gadījumā tas nav uzskatāms par kompetento speciālistu un uz to neattiecas kompetentajiem speciālistiem noteiktās prasības.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Pirms praktiskās darbības uzsākšanas kompetentais speciālists apdrošina savu civiltiesisko atbildību tādā apjomā, lai segtu pakalpojuma saņēmējam nodarītos zaudējumus, kas varētu rasties viņa profesionālās darbības dēļ, bet ne mazāk kā 25 Latvijā apdrošināšanas līguma noslēgšanas dienā noteikto minimālo mēneša darba algu apmērā. Kompetentā speciālista civiltiesiskajai atbildībai ir jābūt apdrošinātai visā viņa darbības periodā.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Sniedzot darba aizsardzības pakalpojumu uzņēmumam, kas nodarbojas ar komercdarbību atbilstoši normatīvajiem aktiem par prasībām komercdarbības veidiem, kuros obligāti jāpiesaista kompetentā institūcija, un kurā ir vairāk nekā pieci nodarbinātie, darba vides risku novērtēšanu uzņēmumā veic 69.1.apakšpunktā minētais kompetentās institūcijas speciālists, iesaistot 69.2.apakšpunktā minēto kompetentās institūcijas speciālistu. Šie speciālisti apstiprina gan darba vides riska novērtējumu, gan arī sastādīto darba aizsardzības pasākumu plānu ar savu parakstu.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saskaņot normu ar regulējumu, kas ir paredzēts Ministru kabineta 2005.gada 8.februāra noteikumu Nr.99 "Noteikumi par komercdarbības veidiem, kuros darba devējs iesaista kompetentu institūciju" 5.</w:t>
            </w:r>
            <w:r w:rsidR="00000000" w:rsidRPr="00000000" w:rsidDel="00000000">
              <w:rPr>
                <w:vertAlign w:val="superscript"/>
                <w:rtl w:val="0"/>
              </w:rPr>
              <w:t xml:space="preserve">1 </w:t>
            </w:r>
            <w:r w:rsidR="00000000" w:rsidRPr="00000000" w:rsidDel="00000000">
              <w:rPr>
                <w:rtl w:val="0"/>
              </w:rPr>
              <w:t xml:space="preserve">un 5.</w:t>
            </w:r>
            <w:r w:rsidR="00000000" w:rsidRPr="00000000" w:rsidDel="00000000">
              <w:rPr>
                <w:vertAlign w:val="superscript"/>
                <w:rtl w:val="0"/>
              </w:rPr>
              <w:t xml:space="preserve">2</w:t>
            </w:r>
            <w:r w:rsidR="00000000" w:rsidRPr="00000000" w:rsidDel="00000000">
              <w:rPr>
                <w:rtl w:val="0"/>
              </w:rPr>
              <w:t xml:space="preserve">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noteikumu projekta saistību ar MK 2005.gada 8.februāra noteikumu Nr.99 "Noteikumi par komercdarbības veidiem, kuros darba devējs iesaista kompetentu institūciju" prasībām, secināts, ka prasības ir savstarpēji saskaņotas - MK noteikumu Nr.99 5.</w:t>
            </w:r>
            <w:r w:rsidR="00000000" w:rsidRPr="00000000" w:rsidDel="00000000">
              <w:rPr>
                <w:vertAlign w:val="superscript"/>
                <w:rtl w:val="0"/>
              </w:rPr>
              <w:t xml:space="preserve">1</w:t>
            </w:r>
            <w:r w:rsidR="00000000" w:rsidRPr="00000000" w:rsidDel="00000000">
              <w:rPr>
                <w:rtl w:val="0"/>
              </w:rPr>
              <w:t xml:space="preserve"> un 5.</w:t>
            </w:r>
            <w:r w:rsidR="00000000" w:rsidRPr="00000000" w:rsidDel="00000000">
              <w:rPr>
                <w:vertAlign w:val="superscript"/>
                <w:rtl w:val="0"/>
              </w:rPr>
              <w:t xml:space="preserve">2</w:t>
            </w:r>
            <w:r w:rsidR="00000000" w:rsidRPr="00000000" w:rsidDel="00000000">
              <w:rPr>
                <w:rtl w:val="0"/>
              </w:rPr>
              <w:t xml:space="preserve"> punktā minēti gadījumi, kad darba devējs noteikta lieluma uzņēmumos drīkst neiesaistīt kompetento institūciju, savukārt noteikumu projektā (noteikumu 74.punkts) minētas prasības paredz kompetento institūciju pienākumus gadījumos, kad tās sniedz darba aizsardzības pakalpojumus.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Sniedzot darba aizsardzības pakalpojumu uzņēmumam, kas nodarbojas ar komercdarbību atbilstoši normatīvajiem aktiem par prasībām komercdarbības veidiem, kuros obligāti jāpiesaista kompetentā institūcija, un kurā ir vairāk nekā pieci nodarbinātie, darba vides risku novērtēšanu uzņēmumā veic 69.1.apakšpunktā minētais kompetentās institūcijas speciālists, iesaistot 69.2.apakšpunktā minēto kompetentās institūcijas speciālistu. Šie speciālisti apstiprina gan darba vides riska novērtējumu, gan arī sastādīto darba aizsardzības pasākumu plānu ar savu parakstu.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r w:rsidR="00000000" w:rsidRPr="00000000" w:rsidDel="00000000">
              <w:rPr>
                <w:vertAlign w:val="superscript"/>
                <w:rtl w:val="0"/>
              </w:rPr>
              <w:t xml:space="preserve">2</w:t>
            </w:r>
            <w:r w:rsidR="00000000" w:rsidRPr="00000000" w:rsidDel="00000000">
              <w:rPr>
                <w:rtl w:val="0"/>
              </w:rPr>
              <w:t xml:space="preserve"> Grozījumi šo noteikumu 45.punktā, 46.2., 54.2., 59.4. apakšpunktā un pielikuma sadaļā “Pievienotie dokumenti” 4.apakšpunkts stājas spēkā 2023.gada 1.aprīlī. Kompetento speciālistu un kompetento institūciju civiltiesiskās atbildības apdrošināšanas līgumi, kas noslēgti līdz 2023.gada 1.aprīlim, ir spēkā līdz to darbības termiņa beigām.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anotācijas 1.2. apakšpunktā informāciju par normas spēkā stāšanās termiņu un pamatojumu.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1.2.apakšpunkts.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r w:rsidR="00000000" w:rsidRPr="00000000" w:rsidDel="00000000">
              <w:rPr>
                <w:vertAlign w:val="superscript"/>
                <w:rtl w:val="0"/>
              </w:rPr>
              <w:t xml:space="preserve">2</w:t>
            </w:r>
            <w:r w:rsidR="00000000" w:rsidRPr="00000000" w:rsidDel="00000000">
              <w:rPr>
                <w:rtl w:val="0"/>
              </w:rPr>
              <w:t xml:space="preserve"> Kompetento speciālistu un kompetento institūciju civiltiesiskās atbildības apdrošināšanas līgumi, kas noslēgti līdz šo noteikumu spēkā stāšanās dienai, ir spēkā līdz to darbības termiņa beigām.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22-TA-1932</w:t>
    </w:r>
    <w:r>
      <w:br/>
    </w:r>
    <w:r w:rsidR="00000000" w:rsidRPr="00000000" w:rsidDel="00000000">
      <w:rPr>
        <w:rtl w:val="0"/>
      </w:rPr>
      <w:t xml:space="preserve">20.01.2023. 08.49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22-TA-1932</w:t>
    </w:r>
    <w:r>
      <w:br/>
    </w:r>
    <w:r w:rsidR="00000000" w:rsidRPr="00000000" w:rsidDel="00000000">
      <w:rPr>
        <w:rtl w:val="0"/>
      </w:rPr>
      <w:t xml:space="preserve">20.01.2023. 08.49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Izziņa_22-TA-1932.docx</dc:title>
</cp:coreProperties>
</file>

<file path=docProps/custom.xml><?xml version="1.0" encoding="utf-8"?>
<Properties xmlns="http://schemas.openxmlformats.org/officeDocument/2006/custom-properties" xmlns:vt="http://schemas.openxmlformats.org/officeDocument/2006/docPropsVTypes"/>
</file>