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420A6" w14:textId="77777777" w:rsidR="00000000" w:rsidRPr="007C0781" w:rsidRDefault="006B79ED"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7C0781">
        <w:rPr>
          <w:rFonts w:ascii="Times New Roman" w:hAnsi="Times New Roman" w:cs="Times New Roman"/>
          <w:b/>
          <w:bCs/>
          <w:color w:val="000000"/>
          <w:sz w:val="24"/>
          <w:szCs w:val="24"/>
        </w:rPr>
        <w:t>From</w:t>
      </w:r>
      <w:proofErr w:type="spellEnd"/>
      <w:r w:rsidRPr="007C0781">
        <w:rPr>
          <w:rFonts w:ascii="Times New Roman" w:hAnsi="Times New Roman" w:cs="Times New Roman"/>
          <w:b/>
          <w:bCs/>
          <w:color w:val="000000"/>
          <w:sz w:val="24"/>
          <w:szCs w:val="24"/>
        </w:rPr>
        <w:t>:</w:t>
      </w:r>
      <w:r w:rsidRPr="007C0781">
        <w:rPr>
          <w:rFonts w:ascii="Times New Roman" w:hAnsi="Times New Roman" w:cs="Times New Roman"/>
          <w:b/>
          <w:bCs/>
          <w:color w:val="000000"/>
          <w:sz w:val="24"/>
          <w:szCs w:val="24"/>
        </w:rPr>
        <w:tab/>
      </w:r>
      <w:r w:rsidRPr="007C0781">
        <w:rPr>
          <w:rFonts w:ascii="Times New Roman" w:hAnsi="Times New Roman" w:cs="Times New Roman"/>
          <w:color w:val="000000"/>
          <w:sz w:val="24"/>
          <w:szCs w:val="24"/>
        </w:rPr>
        <w:t>Gita Daukste &lt;Gita.Daukste@tm.gov.lv&gt;</w:t>
      </w:r>
    </w:p>
    <w:p w14:paraId="529534C1" w14:textId="77777777" w:rsidR="00000000" w:rsidRPr="007C0781" w:rsidRDefault="006B79ED"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7C0781">
        <w:rPr>
          <w:rFonts w:ascii="Times New Roman" w:hAnsi="Times New Roman" w:cs="Times New Roman"/>
          <w:b/>
          <w:bCs/>
          <w:color w:val="000000"/>
          <w:sz w:val="24"/>
          <w:szCs w:val="24"/>
        </w:rPr>
        <w:t>Sent</w:t>
      </w:r>
      <w:proofErr w:type="spellEnd"/>
      <w:r w:rsidRPr="007C0781">
        <w:rPr>
          <w:rFonts w:ascii="Times New Roman" w:hAnsi="Times New Roman" w:cs="Times New Roman"/>
          <w:b/>
          <w:bCs/>
          <w:color w:val="000000"/>
          <w:sz w:val="24"/>
          <w:szCs w:val="24"/>
        </w:rPr>
        <w:t>:</w:t>
      </w:r>
      <w:r w:rsidRPr="007C0781">
        <w:rPr>
          <w:rFonts w:ascii="Times New Roman" w:hAnsi="Times New Roman" w:cs="Times New Roman"/>
          <w:b/>
          <w:bCs/>
          <w:color w:val="000000"/>
          <w:sz w:val="24"/>
          <w:szCs w:val="24"/>
        </w:rPr>
        <w:tab/>
      </w:r>
      <w:r w:rsidRPr="007C0781">
        <w:rPr>
          <w:rFonts w:ascii="Times New Roman" w:hAnsi="Times New Roman" w:cs="Times New Roman"/>
          <w:color w:val="000000"/>
          <w:sz w:val="24"/>
          <w:szCs w:val="24"/>
        </w:rPr>
        <w:t>pirmdiena, 13.  sept.. 2021.  gada  17:04</w:t>
      </w:r>
    </w:p>
    <w:p w14:paraId="4115AFA6" w14:textId="77777777" w:rsidR="00000000" w:rsidRPr="007C0781" w:rsidRDefault="006B79ED"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r w:rsidRPr="007C0781">
        <w:rPr>
          <w:rFonts w:ascii="Times New Roman" w:hAnsi="Times New Roman" w:cs="Times New Roman"/>
          <w:b/>
          <w:bCs/>
          <w:color w:val="000000"/>
          <w:sz w:val="24"/>
          <w:szCs w:val="24"/>
        </w:rPr>
        <w:t>To:</w:t>
      </w:r>
      <w:r w:rsidRPr="007C0781">
        <w:rPr>
          <w:rFonts w:ascii="Times New Roman" w:hAnsi="Times New Roman" w:cs="Times New Roman"/>
          <w:b/>
          <w:bCs/>
          <w:color w:val="000000"/>
          <w:sz w:val="24"/>
          <w:szCs w:val="24"/>
        </w:rPr>
        <w:tab/>
      </w:r>
      <w:r w:rsidRPr="007C0781">
        <w:rPr>
          <w:rFonts w:ascii="Times New Roman" w:hAnsi="Times New Roman" w:cs="Times New Roman"/>
          <w:color w:val="000000"/>
          <w:sz w:val="24"/>
          <w:szCs w:val="24"/>
        </w:rPr>
        <w:t>Pasts; gunta.puidite@fm.gov.lv; TM KANCELEJA</w:t>
      </w:r>
    </w:p>
    <w:p w14:paraId="78003D7B" w14:textId="77777777" w:rsidR="00000000" w:rsidRPr="007C0781" w:rsidRDefault="006B79ED"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7C0781">
        <w:rPr>
          <w:rFonts w:ascii="Times New Roman" w:hAnsi="Times New Roman" w:cs="Times New Roman"/>
          <w:b/>
          <w:bCs/>
          <w:color w:val="000000"/>
          <w:sz w:val="24"/>
          <w:szCs w:val="24"/>
        </w:rPr>
        <w:t>Cc</w:t>
      </w:r>
      <w:proofErr w:type="spellEnd"/>
      <w:r w:rsidRPr="007C0781">
        <w:rPr>
          <w:rFonts w:ascii="Times New Roman" w:hAnsi="Times New Roman" w:cs="Times New Roman"/>
          <w:b/>
          <w:bCs/>
          <w:color w:val="000000"/>
          <w:sz w:val="24"/>
          <w:szCs w:val="24"/>
        </w:rPr>
        <w:t>:</w:t>
      </w:r>
      <w:r w:rsidRPr="007C0781">
        <w:rPr>
          <w:rFonts w:ascii="Times New Roman" w:hAnsi="Times New Roman" w:cs="Times New Roman"/>
          <w:b/>
          <w:bCs/>
          <w:color w:val="000000"/>
          <w:sz w:val="24"/>
          <w:szCs w:val="24"/>
        </w:rPr>
        <w:tab/>
      </w:r>
      <w:r w:rsidRPr="007C0781">
        <w:rPr>
          <w:rFonts w:ascii="Times New Roman" w:hAnsi="Times New Roman" w:cs="Times New Roman"/>
          <w:color w:val="000000"/>
          <w:sz w:val="24"/>
          <w:szCs w:val="24"/>
        </w:rPr>
        <w:t xml:space="preserve">Baiba </w:t>
      </w:r>
      <w:proofErr w:type="spellStart"/>
      <w:r w:rsidRPr="007C0781">
        <w:rPr>
          <w:rFonts w:ascii="Times New Roman" w:hAnsi="Times New Roman" w:cs="Times New Roman"/>
          <w:color w:val="000000"/>
          <w:sz w:val="24"/>
          <w:szCs w:val="24"/>
        </w:rPr>
        <w:t>Lielkalne</w:t>
      </w:r>
      <w:proofErr w:type="spellEnd"/>
      <w:r w:rsidRPr="007C0781">
        <w:rPr>
          <w:rFonts w:ascii="Times New Roman" w:hAnsi="Times New Roman" w:cs="Times New Roman"/>
          <w:color w:val="000000"/>
          <w:sz w:val="24"/>
          <w:szCs w:val="24"/>
        </w:rPr>
        <w:t xml:space="preserve">; </w:t>
      </w:r>
      <w:proofErr w:type="spellStart"/>
      <w:r w:rsidRPr="007C0781">
        <w:rPr>
          <w:rFonts w:ascii="Times New Roman" w:hAnsi="Times New Roman" w:cs="Times New Roman"/>
          <w:color w:val="000000"/>
          <w:sz w:val="24"/>
          <w:szCs w:val="24"/>
        </w:rPr>
        <w:t>Kristine</w:t>
      </w:r>
      <w:proofErr w:type="spellEnd"/>
      <w:r w:rsidRPr="007C0781">
        <w:rPr>
          <w:rFonts w:ascii="Times New Roman" w:hAnsi="Times New Roman" w:cs="Times New Roman"/>
          <w:color w:val="000000"/>
          <w:sz w:val="24"/>
          <w:szCs w:val="24"/>
        </w:rPr>
        <w:t xml:space="preserve"> Priede; Līga Rozenberga</w:t>
      </w:r>
    </w:p>
    <w:p w14:paraId="3C439125" w14:textId="6C147FFD" w:rsidR="00000000" w:rsidRDefault="006B79ED"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7C0781">
        <w:rPr>
          <w:rFonts w:ascii="Times New Roman" w:hAnsi="Times New Roman" w:cs="Times New Roman"/>
          <w:b/>
          <w:bCs/>
          <w:color w:val="000000"/>
          <w:sz w:val="24"/>
          <w:szCs w:val="24"/>
        </w:rPr>
        <w:t>Subject</w:t>
      </w:r>
      <w:proofErr w:type="spellEnd"/>
      <w:r w:rsidRPr="007C0781">
        <w:rPr>
          <w:rFonts w:ascii="Times New Roman" w:hAnsi="Times New Roman" w:cs="Times New Roman"/>
          <w:b/>
          <w:bCs/>
          <w:color w:val="000000"/>
          <w:sz w:val="24"/>
          <w:szCs w:val="24"/>
        </w:rPr>
        <w:t>:</w:t>
      </w:r>
      <w:r w:rsidRPr="007C0781">
        <w:rPr>
          <w:rFonts w:ascii="Times New Roman" w:hAnsi="Times New Roman" w:cs="Times New Roman"/>
          <w:b/>
          <w:bCs/>
          <w:color w:val="000000"/>
          <w:sz w:val="24"/>
          <w:szCs w:val="24"/>
        </w:rPr>
        <w:tab/>
      </w:r>
      <w:r w:rsidRPr="007C0781">
        <w:rPr>
          <w:rFonts w:ascii="Times New Roman" w:hAnsi="Times New Roman" w:cs="Times New Roman"/>
          <w:color w:val="000000"/>
          <w:sz w:val="24"/>
          <w:szCs w:val="24"/>
        </w:rPr>
        <w:t xml:space="preserve">Atkārtota elektroniskā saskaņošana: par MK rīkojuma projektu VNI </w:t>
      </w:r>
      <w:proofErr w:type="spellStart"/>
      <w:r w:rsidRPr="007C0781">
        <w:rPr>
          <w:rFonts w:ascii="Times New Roman" w:hAnsi="Times New Roman" w:cs="Times New Roman"/>
          <w:color w:val="000000"/>
          <w:sz w:val="24"/>
          <w:szCs w:val="24"/>
        </w:rPr>
        <w:t>divid</w:t>
      </w:r>
      <w:proofErr w:type="spellEnd"/>
    </w:p>
    <w:p w14:paraId="697F0C83" w14:textId="77777777" w:rsidR="007C0781" w:rsidRPr="007C0781" w:rsidRDefault="007C0781" w:rsidP="007C0781">
      <w:pPr>
        <w:tabs>
          <w:tab w:val="left" w:pos="2400"/>
        </w:tabs>
        <w:autoSpaceDE w:val="0"/>
        <w:autoSpaceDN w:val="0"/>
        <w:adjustRightInd w:val="0"/>
        <w:ind w:left="2400" w:hanging="2400"/>
        <w:jc w:val="both"/>
        <w:rPr>
          <w:rFonts w:ascii="Times New Roman" w:hAnsi="Times New Roman" w:cs="Times New Roman"/>
          <w:color w:val="000000"/>
          <w:sz w:val="24"/>
          <w:szCs w:val="24"/>
        </w:rPr>
      </w:pPr>
    </w:p>
    <w:p w14:paraId="3D719819" w14:textId="77777777" w:rsidR="00000000" w:rsidRPr="007C0781" w:rsidRDefault="006B79ED" w:rsidP="007C0781">
      <w:pPr>
        <w:jc w:val="both"/>
        <w:divId w:val="311981817"/>
        <w:rPr>
          <w:rFonts w:ascii="Times New Roman" w:hAnsi="Times New Roman" w:cs="Times New Roman"/>
          <w:sz w:val="24"/>
          <w:szCs w:val="24"/>
        </w:rPr>
      </w:pPr>
      <w:r w:rsidRPr="007C0781">
        <w:rPr>
          <w:rFonts w:ascii="Times New Roman" w:hAnsi="Times New Roman" w:cs="Times New Roman"/>
          <w:sz w:val="24"/>
          <w:szCs w:val="24"/>
        </w:rPr>
        <w:t xml:space="preserve">Labdien, </w:t>
      </w:r>
    </w:p>
    <w:p w14:paraId="49E4C229" w14:textId="77777777" w:rsidR="00000000" w:rsidRPr="007C0781" w:rsidRDefault="006B79ED" w:rsidP="007C0781">
      <w:pPr>
        <w:jc w:val="both"/>
        <w:divId w:val="311981817"/>
        <w:rPr>
          <w:rFonts w:ascii="Times New Roman" w:hAnsi="Times New Roman" w:cs="Times New Roman"/>
          <w:sz w:val="24"/>
          <w:szCs w:val="24"/>
        </w:rPr>
      </w:pPr>
    </w:p>
    <w:p w14:paraId="67F978E2" w14:textId="77777777" w:rsidR="00000000" w:rsidRPr="007C0781" w:rsidRDefault="006B79ED" w:rsidP="007C0781">
      <w:pPr>
        <w:spacing w:after="120"/>
        <w:jc w:val="both"/>
        <w:divId w:val="311981817"/>
        <w:rPr>
          <w:rFonts w:ascii="Times New Roman" w:hAnsi="Times New Roman" w:cs="Times New Roman"/>
          <w:sz w:val="24"/>
          <w:szCs w:val="24"/>
        </w:rPr>
      </w:pPr>
      <w:r w:rsidRPr="007C0781">
        <w:rPr>
          <w:rFonts w:ascii="Times New Roman" w:hAnsi="Times New Roman" w:cs="Times New Roman"/>
          <w:sz w:val="24"/>
          <w:szCs w:val="24"/>
        </w:rPr>
        <w:t>Tiesli</w:t>
      </w:r>
      <w:r w:rsidRPr="007C0781">
        <w:rPr>
          <w:rFonts w:ascii="Times New Roman" w:hAnsi="Times New Roman" w:cs="Times New Roman"/>
          <w:sz w:val="24"/>
          <w:szCs w:val="24"/>
        </w:rPr>
        <w:t>etu ministrija ir izskatījusi Finanšu ministrijas izstrādāto Ministru kabineta rīkojuma projektu “Par atšķirīgu dividendēs izmaksājamo valsts akciju sabiedrības “Valsts nekustamie īpašumi” peļņas daļu par 2020. gada pārskatu" (turpmāk – Projekts) un tam pi</w:t>
      </w:r>
      <w:r w:rsidRPr="007C0781">
        <w:rPr>
          <w:rFonts w:ascii="Times New Roman" w:hAnsi="Times New Roman" w:cs="Times New Roman"/>
          <w:sz w:val="24"/>
          <w:szCs w:val="24"/>
        </w:rPr>
        <w:t>evienoto sākotnējās ietekmes novērtējumu (anotāciju) un atbalsta tā tālāko virzību, vienlaikus izsakot šādu iebildumu.</w:t>
      </w:r>
    </w:p>
    <w:p w14:paraId="689F55B5" w14:textId="77777777" w:rsidR="00000000" w:rsidRPr="007C0781" w:rsidRDefault="006B79ED" w:rsidP="007C0781">
      <w:pPr>
        <w:spacing w:after="120"/>
        <w:jc w:val="both"/>
        <w:divId w:val="311981817"/>
        <w:rPr>
          <w:rFonts w:ascii="Times New Roman" w:hAnsi="Times New Roman" w:cs="Times New Roman"/>
          <w:sz w:val="24"/>
          <w:szCs w:val="24"/>
        </w:rPr>
      </w:pPr>
      <w:r w:rsidRPr="007C0781">
        <w:rPr>
          <w:rFonts w:ascii="Times New Roman" w:hAnsi="Times New Roman" w:cs="Times New Roman"/>
          <w:sz w:val="24"/>
          <w:szCs w:val="24"/>
        </w:rPr>
        <w:t>Projekta 1. punktā norādīts, ka “</w:t>
      </w:r>
      <w:r w:rsidRPr="007C0781">
        <w:rPr>
          <w:rFonts w:ascii="Times New Roman" w:hAnsi="Times New Roman" w:cs="Times New Roman"/>
          <w:i/>
          <w:iCs/>
          <w:sz w:val="24"/>
          <w:szCs w:val="24"/>
        </w:rPr>
        <w:t>valsts akciju sabiedrības “Valsts nekustamie īpašumi” [..] dividendes no peļņas par 2020. gadu 2 389 668</w:t>
      </w:r>
      <w:r w:rsidRPr="007C0781">
        <w:rPr>
          <w:rFonts w:ascii="Times New Roman" w:hAnsi="Times New Roman" w:cs="Times New Roman"/>
          <w:i/>
          <w:iCs/>
          <w:sz w:val="24"/>
          <w:szCs w:val="24"/>
        </w:rPr>
        <w:t xml:space="preserve"> </w:t>
      </w:r>
      <w:proofErr w:type="spellStart"/>
      <w:r w:rsidRPr="007C0781">
        <w:rPr>
          <w:rFonts w:ascii="Times New Roman" w:hAnsi="Times New Roman" w:cs="Times New Roman"/>
          <w:i/>
          <w:iCs/>
          <w:sz w:val="24"/>
          <w:szCs w:val="24"/>
        </w:rPr>
        <w:t>euro</w:t>
      </w:r>
      <w:proofErr w:type="spellEnd"/>
      <w:r w:rsidRPr="007C0781">
        <w:rPr>
          <w:rFonts w:ascii="Times New Roman" w:hAnsi="Times New Roman" w:cs="Times New Roman"/>
          <w:i/>
          <w:iCs/>
          <w:sz w:val="24"/>
          <w:szCs w:val="24"/>
        </w:rPr>
        <w:t xml:space="preserve"> apmērā (80% no peļņas par 2020. gadu) tiek sadalītas un atstātas kapitālsabiedrības attīstībai šā rīkojuma 2. punktā noteiktajiem mērķiem</w:t>
      </w:r>
      <w:r w:rsidRPr="007C0781">
        <w:rPr>
          <w:rFonts w:ascii="Times New Roman" w:hAnsi="Times New Roman" w:cs="Times New Roman"/>
          <w:sz w:val="24"/>
          <w:szCs w:val="24"/>
        </w:rPr>
        <w:t xml:space="preserve">.” Norādām, ka atbilstoši Komerclikuma 180. panta trešajai daļai kapitālsabiedrības peļņa var tikt izlietota jeb </w:t>
      </w:r>
      <w:r w:rsidRPr="007C0781">
        <w:rPr>
          <w:rFonts w:ascii="Times New Roman" w:hAnsi="Times New Roman" w:cs="Times New Roman"/>
          <w:sz w:val="24"/>
          <w:szCs w:val="24"/>
        </w:rPr>
        <w:t>sadalīta, izmaksājot to dividendēs vai izlietojot citiem mērķiem, piemēram, ieskaitīšanai kapitālsabiedrības rezervēs, izmantošana kapitālsabiedrības attīstībai u.c. Tāpat saskaņā ar Komerclikuma 161. panta piekto daļu dividendes tiek izmaksātas, pamatojot</w:t>
      </w:r>
      <w:r w:rsidRPr="007C0781">
        <w:rPr>
          <w:rFonts w:ascii="Times New Roman" w:hAnsi="Times New Roman" w:cs="Times New Roman"/>
          <w:sz w:val="24"/>
          <w:szCs w:val="24"/>
        </w:rPr>
        <w:t xml:space="preserve">ies uz lēmumu par peļņas sadali. Respektīvi, kapitālsabiedrības peļņa var tikt sadalīta dividendēs, kuras tālāk izmaksā dalībniekam, vai peļņa var tikt izlietota citiem mērķiem, piemēram, kapitālsabiedrības attīstībai. </w:t>
      </w:r>
    </w:p>
    <w:p w14:paraId="43A7F844" w14:textId="77777777" w:rsidR="00000000" w:rsidRPr="007C0781" w:rsidRDefault="006B79ED" w:rsidP="007C0781">
      <w:pPr>
        <w:spacing w:after="120"/>
        <w:jc w:val="both"/>
        <w:divId w:val="311981817"/>
        <w:rPr>
          <w:rFonts w:ascii="Times New Roman" w:hAnsi="Times New Roman" w:cs="Times New Roman"/>
          <w:sz w:val="24"/>
          <w:szCs w:val="24"/>
        </w:rPr>
      </w:pPr>
      <w:r w:rsidRPr="007C0781">
        <w:rPr>
          <w:rFonts w:ascii="Times New Roman" w:hAnsi="Times New Roman" w:cs="Times New Roman"/>
          <w:sz w:val="24"/>
          <w:szCs w:val="24"/>
        </w:rPr>
        <w:t>No Projekta 1. punkta formulējuma iz</w:t>
      </w:r>
      <w:r w:rsidRPr="007C0781">
        <w:rPr>
          <w:rFonts w:ascii="Times New Roman" w:hAnsi="Times New Roman" w:cs="Times New Roman"/>
          <w:sz w:val="24"/>
          <w:szCs w:val="24"/>
        </w:rPr>
        <w:t>riet, ka tiek plānots sadalīt un atstāt kapitālsabiedrības attīstībai valsts akciju sabiedrības “Valsts nekustamie īpašumi” dividendes. Ņemot vērā iepriekš norādīto, šāds formulējums ir pretrunā ar Komerclikumā noteiktajiem peļņas sadales kārtības vispārēj</w:t>
      </w:r>
      <w:r w:rsidRPr="007C0781">
        <w:rPr>
          <w:rFonts w:ascii="Times New Roman" w:hAnsi="Times New Roman" w:cs="Times New Roman"/>
          <w:sz w:val="24"/>
          <w:szCs w:val="24"/>
        </w:rPr>
        <w:t xml:space="preserve">iem principiem, jo sadalīt var tikai kapitālsabiedrības peļņu, bet ne dividendes (dividenžu izmaksa ir daļa no peļņas sadales procedūras). </w:t>
      </w:r>
    </w:p>
    <w:p w14:paraId="1DEC17AE" w14:textId="77777777" w:rsidR="00000000" w:rsidRPr="007C0781" w:rsidRDefault="006B79ED" w:rsidP="007C0781">
      <w:pPr>
        <w:spacing w:after="120"/>
        <w:jc w:val="both"/>
        <w:divId w:val="311981817"/>
        <w:rPr>
          <w:rFonts w:ascii="Times New Roman" w:hAnsi="Times New Roman" w:cs="Times New Roman"/>
          <w:sz w:val="24"/>
          <w:szCs w:val="24"/>
        </w:rPr>
      </w:pPr>
      <w:r w:rsidRPr="007C0781">
        <w:rPr>
          <w:rFonts w:ascii="Times New Roman" w:hAnsi="Times New Roman" w:cs="Times New Roman"/>
          <w:sz w:val="24"/>
          <w:szCs w:val="24"/>
        </w:rPr>
        <w:t>Papildus norādām, ka atbilstoši Komerclikuma 161. panta septītajai daļai kapitālsabiedrības dalībnieku lēmums par to</w:t>
      </w:r>
      <w:r w:rsidRPr="007C0781">
        <w:rPr>
          <w:rFonts w:ascii="Times New Roman" w:hAnsi="Times New Roman" w:cs="Times New Roman"/>
          <w:sz w:val="24"/>
          <w:szCs w:val="24"/>
        </w:rPr>
        <w:t>, ka dividendes kaut uz laiku atstājamas kapitālsabiedrības rīcībā, nav spēkā. Ņemot vērā minēto, rīkojuma projektā nevar paredzēt dividenžu atstāšanu kapitālsabiedrības attīstībai, jo šāds lēmums atbilstoši Komerclikuma 161. panta septītajai daļai ir uzsk</w:t>
      </w:r>
      <w:r w:rsidRPr="007C0781">
        <w:rPr>
          <w:rFonts w:ascii="Times New Roman" w:hAnsi="Times New Roman" w:cs="Times New Roman"/>
          <w:sz w:val="24"/>
          <w:szCs w:val="24"/>
        </w:rPr>
        <w:t xml:space="preserve">atāms par spēkā neesošu. </w:t>
      </w:r>
    </w:p>
    <w:p w14:paraId="055532ED" w14:textId="77777777" w:rsidR="00000000" w:rsidRPr="007C0781" w:rsidRDefault="006B79ED" w:rsidP="007C0781">
      <w:pPr>
        <w:jc w:val="both"/>
        <w:divId w:val="311981817"/>
        <w:rPr>
          <w:rFonts w:ascii="Times New Roman" w:hAnsi="Times New Roman" w:cs="Times New Roman"/>
          <w:sz w:val="24"/>
          <w:szCs w:val="24"/>
        </w:rPr>
      </w:pPr>
      <w:r w:rsidRPr="007C0781">
        <w:rPr>
          <w:rFonts w:ascii="Times New Roman" w:hAnsi="Times New Roman" w:cs="Times New Roman"/>
          <w:sz w:val="24"/>
          <w:szCs w:val="24"/>
        </w:rPr>
        <w:t>Līdz ar to Tieslietu ministrija lūdz precizēt Projekta 1. punktu, novēršot tā neatbilstību Komerclikuma noteikumiem par kapitālsabiedrību dividendēm un peļņas sadali.</w:t>
      </w:r>
    </w:p>
    <w:p w14:paraId="308F50DE" w14:textId="77777777" w:rsidR="00000000" w:rsidRPr="007C0781" w:rsidRDefault="006B79ED" w:rsidP="007C0781">
      <w:pPr>
        <w:jc w:val="both"/>
        <w:divId w:val="311981817"/>
        <w:rPr>
          <w:rFonts w:ascii="Times New Roman" w:hAnsi="Times New Roman" w:cs="Times New Roman"/>
          <w:sz w:val="20"/>
          <w:szCs w:val="20"/>
        </w:rPr>
      </w:pPr>
    </w:p>
    <w:p w14:paraId="3DE41E41" w14:textId="77777777" w:rsidR="00000000" w:rsidRPr="007C0781" w:rsidRDefault="006B79ED" w:rsidP="007C0781">
      <w:pPr>
        <w:jc w:val="both"/>
        <w:divId w:val="1886257737"/>
        <w:rPr>
          <w:rFonts w:ascii="Times New Roman" w:hAnsi="Times New Roman" w:cs="Times New Roman"/>
          <w:color w:val="201F1E"/>
          <w:sz w:val="20"/>
          <w:szCs w:val="20"/>
          <w:bdr w:val="none" w:sz="0" w:space="0" w:color="auto" w:frame="1"/>
          <w:shd w:val="clear" w:color="auto" w:fill="FFFFFF"/>
          <w:lang w:val="en-US" w:eastAsia="lv-LV"/>
        </w:rPr>
      </w:pPr>
      <w:proofErr w:type="spellStart"/>
      <w:r w:rsidRPr="007C0781">
        <w:rPr>
          <w:rFonts w:ascii="Times New Roman" w:hAnsi="Times New Roman" w:cs="Times New Roman"/>
          <w:i/>
          <w:iCs/>
          <w:color w:val="201F1E"/>
          <w:sz w:val="20"/>
          <w:szCs w:val="20"/>
          <w:bdr w:val="none" w:sz="0" w:space="0" w:color="auto" w:frame="1"/>
          <w:shd w:val="clear" w:color="auto" w:fill="FFFFFF"/>
          <w:lang w:val="en-US" w:eastAsia="lv-LV"/>
        </w:rPr>
        <w:t>Ar</w:t>
      </w:r>
      <w:proofErr w:type="spellEnd"/>
      <w:r w:rsidRPr="007C0781">
        <w:rPr>
          <w:rFonts w:ascii="Times New Roman" w:hAnsi="Times New Roman" w:cs="Times New Roman"/>
          <w:i/>
          <w:iCs/>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i/>
          <w:iCs/>
          <w:color w:val="201F1E"/>
          <w:sz w:val="20"/>
          <w:szCs w:val="20"/>
          <w:bdr w:val="none" w:sz="0" w:space="0" w:color="auto" w:frame="1"/>
          <w:shd w:val="clear" w:color="auto" w:fill="FFFFFF"/>
          <w:lang w:val="en-US" w:eastAsia="lv-LV"/>
        </w:rPr>
        <w:t>cieņu</w:t>
      </w:r>
      <w:proofErr w:type="spellEnd"/>
      <w:r w:rsidRPr="007C0781">
        <w:rPr>
          <w:rFonts w:ascii="Times New Roman" w:hAnsi="Times New Roman" w:cs="Times New Roman"/>
          <w:color w:val="201F1E"/>
          <w:sz w:val="20"/>
          <w:szCs w:val="20"/>
          <w:lang w:val="en-US" w:eastAsia="lv-LV"/>
        </w:rPr>
        <w:br/>
      </w:r>
      <w:r w:rsidRPr="007C0781">
        <w:rPr>
          <w:rFonts w:ascii="Times New Roman" w:hAnsi="Times New Roman" w:cs="Times New Roman"/>
          <w:color w:val="201F1E"/>
          <w:sz w:val="20"/>
          <w:szCs w:val="20"/>
          <w:bdr w:val="none" w:sz="0" w:space="0" w:color="auto" w:frame="1"/>
          <w:shd w:val="clear" w:color="auto" w:fill="FFFFFF"/>
          <w:lang w:val="en-US" w:eastAsia="lv-LV"/>
        </w:rPr>
        <w:t> </w:t>
      </w:r>
      <w:r w:rsidRPr="007C0781">
        <w:rPr>
          <w:rFonts w:ascii="Times New Roman" w:hAnsi="Times New Roman" w:cs="Times New Roman"/>
          <w:color w:val="201F1E"/>
          <w:sz w:val="20"/>
          <w:szCs w:val="20"/>
          <w:lang w:val="en-US" w:eastAsia="lv-LV"/>
        </w:rPr>
        <w:br/>
      </w:r>
      <w:r w:rsidRPr="007C0781">
        <w:rPr>
          <w:rFonts w:ascii="Times New Roman" w:hAnsi="Times New Roman" w:cs="Times New Roman"/>
          <w:b/>
          <w:bCs/>
          <w:color w:val="201F1E"/>
          <w:sz w:val="20"/>
          <w:szCs w:val="20"/>
          <w:bdr w:val="none" w:sz="0" w:space="0" w:color="auto" w:frame="1"/>
          <w:shd w:val="clear" w:color="auto" w:fill="FFFFFF"/>
          <w:lang w:val="en-US" w:eastAsia="lv-LV"/>
        </w:rPr>
        <w:t xml:space="preserve">Gita </w:t>
      </w:r>
      <w:proofErr w:type="spellStart"/>
      <w:r w:rsidRPr="007C0781">
        <w:rPr>
          <w:rFonts w:ascii="Times New Roman" w:hAnsi="Times New Roman" w:cs="Times New Roman"/>
          <w:b/>
          <w:bCs/>
          <w:color w:val="201F1E"/>
          <w:sz w:val="20"/>
          <w:szCs w:val="20"/>
          <w:bdr w:val="none" w:sz="0" w:space="0" w:color="auto" w:frame="1"/>
          <w:shd w:val="clear" w:color="auto" w:fill="FFFFFF"/>
          <w:lang w:val="en-US" w:eastAsia="lv-LV"/>
        </w:rPr>
        <w:t>Daukste</w:t>
      </w:r>
      <w:proofErr w:type="spellEnd"/>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Tieslietu</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ministrijas</w:t>
      </w:r>
      <w:proofErr w:type="spellEnd"/>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Civiltiesību</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departamenta</w:t>
      </w:r>
      <w:proofErr w:type="spellEnd"/>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Komerctiesību</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nodaļas</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juriste</w:t>
      </w:r>
      <w:proofErr w:type="spellEnd"/>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Tālr</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67036795</w:t>
      </w:r>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Atrašanās</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vieta</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Raiņa</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bulvārī</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15,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Rīgā</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LV-1050.</w:t>
      </w:r>
      <w:r w:rsidRPr="007C0781">
        <w:rPr>
          <w:rFonts w:ascii="Times New Roman" w:hAnsi="Times New Roman" w:cs="Times New Roman"/>
          <w:color w:val="201F1E"/>
          <w:sz w:val="20"/>
          <w:szCs w:val="20"/>
          <w:lang w:val="en-US" w:eastAsia="lv-LV"/>
        </w:rPr>
        <w:br/>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Juridiskā</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adrese</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Brīvības</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bulvārī</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xml:space="preserve"> 36, </w:t>
      </w:r>
      <w:proofErr w:type="spellStart"/>
      <w:r w:rsidRPr="007C0781">
        <w:rPr>
          <w:rFonts w:ascii="Times New Roman" w:hAnsi="Times New Roman" w:cs="Times New Roman"/>
          <w:color w:val="201F1E"/>
          <w:sz w:val="20"/>
          <w:szCs w:val="20"/>
          <w:bdr w:val="none" w:sz="0" w:space="0" w:color="auto" w:frame="1"/>
          <w:shd w:val="clear" w:color="auto" w:fill="FFFFFF"/>
          <w:lang w:val="en-US" w:eastAsia="lv-LV"/>
        </w:rPr>
        <w:t>Rīgā</w:t>
      </w:r>
      <w:proofErr w:type="spellEnd"/>
      <w:r w:rsidRPr="007C0781">
        <w:rPr>
          <w:rFonts w:ascii="Times New Roman" w:hAnsi="Times New Roman" w:cs="Times New Roman"/>
          <w:color w:val="201F1E"/>
          <w:sz w:val="20"/>
          <w:szCs w:val="20"/>
          <w:bdr w:val="none" w:sz="0" w:space="0" w:color="auto" w:frame="1"/>
          <w:shd w:val="clear" w:color="auto" w:fill="FFFFFF"/>
          <w:lang w:val="en-US" w:eastAsia="lv-LV"/>
        </w:rPr>
        <w:t>, LV-1536.</w:t>
      </w:r>
    </w:p>
    <w:p w14:paraId="7369817F" w14:textId="77777777" w:rsidR="00000000" w:rsidRPr="007C0781" w:rsidRDefault="006B79ED" w:rsidP="007C0781">
      <w:pPr>
        <w:jc w:val="both"/>
        <w:divId w:val="1886257737"/>
        <w:rPr>
          <w:rFonts w:ascii="Times New Roman" w:hAnsi="Times New Roman" w:cs="Times New Roman"/>
          <w:color w:val="201F1E"/>
          <w:sz w:val="20"/>
          <w:szCs w:val="20"/>
          <w:bdr w:val="none" w:sz="0" w:space="0" w:color="auto" w:frame="1"/>
          <w:shd w:val="clear" w:color="auto" w:fill="FFFFFF"/>
          <w:lang w:val="en-US" w:eastAsia="lv-LV"/>
        </w:rPr>
      </w:pPr>
      <w:bookmarkStart w:id="0" w:name="_GoBack"/>
    </w:p>
    <w:bookmarkEnd w:id="0"/>
    <w:p w14:paraId="3199D5D4" w14:textId="77777777" w:rsidR="00000000" w:rsidRPr="007C0781" w:rsidRDefault="006B79ED" w:rsidP="007C0781">
      <w:pPr>
        <w:jc w:val="both"/>
        <w:divId w:val="1886257737"/>
        <w:rPr>
          <w:rFonts w:ascii="Times New Roman" w:hAnsi="Times New Roman" w:cs="Times New Roman"/>
          <w:sz w:val="24"/>
          <w:szCs w:val="24"/>
          <w:lang w:val="en-US" w:eastAsia="lv-LV"/>
        </w:rPr>
      </w:pPr>
      <w:r w:rsidRPr="007C0781">
        <w:rPr>
          <w:rFonts w:ascii="Times New Roman" w:hAnsi="Times New Roman" w:cs="Times New Roman"/>
          <w:noProof/>
          <w:sz w:val="24"/>
          <w:szCs w:val="24"/>
          <w:lang w:val="en-US" w:eastAsia="lv-LV"/>
        </w:rPr>
        <w:lastRenderedPageBreak/>
        <w:drawing>
          <wp:inline distT="0" distB="0" distL="0" distR="0" wp14:anchorId="744112E2" wp14:editId="7F7E58B7">
            <wp:extent cx="12573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75AD070B" w14:textId="77777777" w:rsidR="00000000" w:rsidRPr="007C0781" w:rsidRDefault="006B79ED">
      <w:pPr>
        <w:divId w:val="311981817"/>
        <w:rPr>
          <w:rFonts w:ascii="Times New Roman" w:hAnsi="Times New Roman" w:cs="Times New Roman"/>
          <w:sz w:val="24"/>
          <w:szCs w:val="24"/>
        </w:rPr>
      </w:pPr>
    </w:p>
    <w:p w14:paraId="09F439D2" w14:textId="77777777" w:rsidR="00000000" w:rsidRPr="007C0781" w:rsidRDefault="006B79ED" w:rsidP="007C0781">
      <w:pPr>
        <w:jc w:val="both"/>
        <w:outlineLvl w:val="0"/>
        <w:divId w:val="562065680"/>
        <w:rPr>
          <w:rFonts w:ascii="Times New Roman" w:hAnsi="Times New Roman" w:cs="Times New Roman"/>
          <w:sz w:val="24"/>
          <w:szCs w:val="24"/>
          <w:lang w:eastAsia="lv-LV"/>
        </w:rPr>
      </w:pPr>
      <w:proofErr w:type="spellStart"/>
      <w:r w:rsidRPr="007C0781">
        <w:rPr>
          <w:rFonts w:ascii="Times New Roman" w:hAnsi="Times New Roman" w:cs="Times New Roman"/>
          <w:b/>
          <w:bCs/>
          <w:sz w:val="24"/>
          <w:szCs w:val="24"/>
          <w:lang w:eastAsia="lv-LV"/>
        </w:rPr>
        <w:t>From</w:t>
      </w:r>
      <w:proofErr w:type="spellEnd"/>
      <w:r w:rsidRPr="007C0781">
        <w:rPr>
          <w:rFonts w:ascii="Times New Roman" w:hAnsi="Times New Roman" w:cs="Times New Roman"/>
          <w:b/>
          <w:bCs/>
          <w:sz w:val="24"/>
          <w:szCs w:val="24"/>
          <w:lang w:eastAsia="lv-LV"/>
        </w:rPr>
        <w:t>:</w:t>
      </w:r>
      <w:r w:rsidRPr="007C0781">
        <w:rPr>
          <w:rFonts w:ascii="Times New Roman" w:hAnsi="Times New Roman" w:cs="Times New Roman"/>
          <w:sz w:val="24"/>
          <w:szCs w:val="24"/>
          <w:lang w:eastAsia="lv-LV"/>
        </w:rPr>
        <w:t xml:space="preserve"> Gunta Puidīte &lt;</w:t>
      </w:r>
      <w:hyperlink r:id="rId10" w:history="1">
        <w:r w:rsidRPr="007C0781">
          <w:rPr>
            <w:rStyle w:val="Hyperlink"/>
            <w:rFonts w:ascii="Times New Roman" w:hAnsi="Times New Roman" w:cs="Times New Roman"/>
            <w:sz w:val="24"/>
            <w:szCs w:val="24"/>
            <w:lang w:eastAsia="lv-LV"/>
          </w:rPr>
          <w:t>gunta.puidite@fm.gov.lv</w:t>
        </w:r>
      </w:hyperlink>
      <w:r w:rsidRPr="007C0781">
        <w:rPr>
          <w:rFonts w:ascii="Times New Roman" w:hAnsi="Times New Roman" w:cs="Times New Roman"/>
          <w:sz w:val="24"/>
          <w:szCs w:val="24"/>
          <w:lang w:eastAsia="lv-LV"/>
        </w:rPr>
        <w:t xml:space="preserve">&gt; </w:t>
      </w:r>
      <w:proofErr w:type="spellStart"/>
      <w:r w:rsidRPr="007C0781">
        <w:rPr>
          <w:rFonts w:ascii="Times New Roman" w:hAnsi="Times New Roman" w:cs="Times New Roman"/>
          <w:b/>
          <w:bCs/>
          <w:sz w:val="24"/>
          <w:szCs w:val="24"/>
          <w:lang w:eastAsia="lv-LV"/>
        </w:rPr>
        <w:t>On</w:t>
      </w:r>
      <w:proofErr w:type="spellEnd"/>
      <w:r w:rsidRPr="007C0781">
        <w:rPr>
          <w:rFonts w:ascii="Times New Roman" w:hAnsi="Times New Roman" w:cs="Times New Roman"/>
          <w:b/>
          <w:bCs/>
          <w:sz w:val="24"/>
          <w:szCs w:val="24"/>
          <w:lang w:eastAsia="lv-LV"/>
        </w:rPr>
        <w:t xml:space="preserve"> </w:t>
      </w:r>
      <w:proofErr w:type="spellStart"/>
      <w:r w:rsidRPr="007C0781">
        <w:rPr>
          <w:rFonts w:ascii="Times New Roman" w:hAnsi="Times New Roman" w:cs="Times New Roman"/>
          <w:b/>
          <w:bCs/>
          <w:sz w:val="24"/>
          <w:szCs w:val="24"/>
          <w:lang w:eastAsia="lv-LV"/>
        </w:rPr>
        <w:t>Behalf</w:t>
      </w:r>
      <w:proofErr w:type="spellEnd"/>
      <w:r w:rsidRPr="007C0781">
        <w:rPr>
          <w:rFonts w:ascii="Times New Roman" w:hAnsi="Times New Roman" w:cs="Times New Roman"/>
          <w:b/>
          <w:bCs/>
          <w:sz w:val="24"/>
          <w:szCs w:val="24"/>
          <w:lang w:eastAsia="lv-LV"/>
        </w:rPr>
        <w:t xml:space="preserve"> </w:t>
      </w:r>
      <w:proofErr w:type="spellStart"/>
      <w:r w:rsidRPr="007C0781">
        <w:rPr>
          <w:rFonts w:ascii="Times New Roman" w:hAnsi="Times New Roman" w:cs="Times New Roman"/>
          <w:b/>
          <w:bCs/>
          <w:sz w:val="24"/>
          <w:szCs w:val="24"/>
          <w:lang w:eastAsia="lv-LV"/>
        </w:rPr>
        <w:t>Of</w:t>
      </w:r>
      <w:proofErr w:type="spellEnd"/>
      <w:r w:rsidRPr="007C0781">
        <w:rPr>
          <w:rFonts w:ascii="Times New Roman" w:hAnsi="Times New Roman" w:cs="Times New Roman"/>
          <w:b/>
          <w:bCs/>
          <w:sz w:val="24"/>
          <w:szCs w:val="24"/>
          <w:lang w:eastAsia="lv-LV"/>
        </w:rPr>
        <w:t xml:space="preserve"> </w:t>
      </w:r>
      <w:r w:rsidRPr="007C0781">
        <w:rPr>
          <w:rFonts w:ascii="Times New Roman" w:hAnsi="Times New Roman" w:cs="Times New Roman"/>
          <w:sz w:val="24"/>
          <w:szCs w:val="24"/>
          <w:lang w:eastAsia="lv-LV"/>
        </w:rPr>
        <w:t>Pasts</w:t>
      </w:r>
      <w:r w:rsidRPr="007C0781">
        <w:rPr>
          <w:rFonts w:ascii="Times New Roman" w:hAnsi="Times New Roman" w:cs="Times New Roman"/>
          <w:sz w:val="24"/>
          <w:szCs w:val="24"/>
          <w:lang w:eastAsia="lv-LV"/>
        </w:rPr>
        <w:br/>
      </w:r>
      <w:proofErr w:type="spellStart"/>
      <w:r w:rsidRPr="007C0781">
        <w:rPr>
          <w:rFonts w:ascii="Times New Roman" w:hAnsi="Times New Roman" w:cs="Times New Roman"/>
          <w:b/>
          <w:bCs/>
          <w:sz w:val="24"/>
          <w:szCs w:val="24"/>
          <w:lang w:eastAsia="lv-LV"/>
        </w:rPr>
        <w:t>Sent</w:t>
      </w:r>
      <w:proofErr w:type="spellEnd"/>
      <w:r w:rsidRPr="007C0781">
        <w:rPr>
          <w:rFonts w:ascii="Times New Roman" w:hAnsi="Times New Roman" w:cs="Times New Roman"/>
          <w:b/>
          <w:bCs/>
          <w:sz w:val="24"/>
          <w:szCs w:val="24"/>
          <w:lang w:eastAsia="lv-LV"/>
        </w:rPr>
        <w:t>:</w:t>
      </w:r>
      <w:r w:rsidRPr="007C0781">
        <w:rPr>
          <w:rFonts w:ascii="Times New Roman" w:hAnsi="Times New Roman" w:cs="Times New Roman"/>
          <w:sz w:val="24"/>
          <w:szCs w:val="24"/>
          <w:lang w:eastAsia="lv-LV"/>
        </w:rPr>
        <w:t xml:space="preserve"> </w:t>
      </w:r>
      <w:proofErr w:type="spellStart"/>
      <w:r w:rsidRPr="007C0781">
        <w:rPr>
          <w:rFonts w:ascii="Times New Roman" w:hAnsi="Times New Roman" w:cs="Times New Roman"/>
          <w:sz w:val="24"/>
          <w:szCs w:val="24"/>
          <w:lang w:eastAsia="lv-LV"/>
        </w:rPr>
        <w:t>Monday</w:t>
      </w:r>
      <w:proofErr w:type="spellEnd"/>
      <w:r w:rsidRPr="007C0781">
        <w:rPr>
          <w:rFonts w:ascii="Times New Roman" w:hAnsi="Times New Roman" w:cs="Times New Roman"/>
          <w:sz w:val="24"/>
          <w:szCs w:val="24"/>
          <w:lang w:eastAsia="lv-LV"/>
        </w:rPr>
        <w:t xml:space="preserve">, </w:t>
      </w:r>
      <w:proofErr w:type="spellStart"/>
      <w:r w:rsidRPr="007C0781">
        <w:rPr>
          <w:rFonts w:ascii="Times New Roman" w:hAnsi="Times New Roman" w:cs="Times New Roman"/>
          <w:sz w:val="24"/>
          <w:szCs w:val="24"/>
          <w:lang w:eastAsia="lv-LV"/>
        </w:rPr>
        <w:t>September</w:t>
      </w:r>
      <w:proofErr w:type="spellEnd"/>
      <w:r w:rsidRPr="007C0781">
        <w:rPr>
          <w:rFonts w:ascii="Times New Roman" w:hAnsi="Times New Roman" w:cs="Times New Roman"/>
          <w:sz w:val="24"/>
          <w:szCs w:val="24"/>
          <w:lang w:eastAsia="lv-LV"/>
        </w:rPr>
        <w:t xml:space="preserve"> 6, 2021 1:12 PM</w:t>
      </w:r>
      <w:r w:rsidRPr="007C0781">
        <w:rPr>
          <w:rFonts w:ascii="Times New Roman" w:hAnsi="Times New Roman" w:cs="Times New Roman"/>
          <w:sz w:val="24"/>
          <w:szCs w:val="24"/>
          <w:lang w:eastAsia="lv-LV"/>
        </w:rPr>
        <w:br/>
      </w:r>
      <w:r w:rsidRPr="007C0781">
        <w:rPr>
          <w:rFonts w:ascii="Times New Roman" w:hAnsi="Times New Roman" w:cs="Times New Roman"/>
          <w:b/>
          <w:bCs/>
          <w:sz w:val="24"/>
          <w:szCs w:val="24"/>
          <w:lang w:eastAsia="lv-LV"/>
        </w:rPr>
        <w:t>To:</w:t>
      </w:r>
      <w:r w:rsidRPr="007C0781">
        <w:rPr>
          <w:rFonts w:ascii="Times New Roman" w:hAnsi="Times New Roman" w:cs="Times New Roman"/>
          <w:sz w:val="24"/>
          <w:szCs w:val="24"/>
          <w:lang w:eastAsia="lv-LV"/>
        </w:rPr>
        <w:t xml:space="preserve"> TM KANCELEJA &lt;</w:t>
      </w:r>
      <w:hyperlink r:id="rId11" w:history="1">
        <w:r w:rsidRPr="007C0781">
          <w:rPr>
            <w:rStyle w:val="Hyperlink"/>
            <w:rFonts w:ascii="Times New Roman" w:hAnsi="Times New Roman" w:cs="Times New Roman"/>
            <w:color w:val="auto"/>
            <w:sz w:val="24"/>
            <w:szCs w:val="24"/>
            <w:lang w:eastAsia="lv-LV"/>
          </w:rPr>
          <w:t>pasts@tm.gov.lv</w:t>
        </w:r>
      </w:hyperlink>
      <w:r w:rsidRPr="007C0781">
        <w:rPr>
          <w:rFonts w:ascii="Times New Roman" w:hAnsi="Times New Roman" w:cs="Times New Roman"/>
          <w:sz w:val="24"/>
          <w:szCs w:val="24"/>
          <w:lang w:eastAsia="lv-LV"/>
        </w:rPr>
        <w:t>&gt;; '</w:t>
      </w:r>
      <w:proofErr w:type="spellStart"/>
      <w:r w:rsidRPr="007C0781">
        <w:rPr>
          <w:rFonts w:ascii="Times New Roman" w:hAnsi="Times New Roman" w:cs="Times New Roman"/>
          <w:sz w:val="24"/>
          <w:szCs w:val="24"/>
          <w:lang w:eastAsia="lv-LV"/>
        </w:rPr>
        <w:t>Parresoru</w:t>
      </w:r>
      <w:proofErr w:type="spellEnd"/>
      <w:r w:rsidRPr="007C0781">
        <w:rPr>
          <w:rFonts w:ascii="Times New Roman" w:hAnsi="Times New Roman" w:cs="Times New Roman"/>
          <w:sz w:val="24"/>
          <w:szCs w:val="24"/>
          <w:lang w:eastAsia="lv-LV"/>
        </w:rPr>
        <w:t xml:space="preserve"> </w:t>
      </w:r>
      <w:proofErr w:type="spellStart"/>
      <w:r w:rsidRPr="007C0781">
        <w:rPr>
          <w:rFonts w:ascii="Times New Roman" w:hAnsi="Times New Roman" w:cs="Times New Roman"/>
          <w:sz w:val="24"/>
          <w:szCs w:val="24"/>
          <w:lang w:eastAsia="lv-LV"/>
        </w:rPr>
        <w:t>koordinacijas</w:t>
      </w:r>
      <w:proofErr w:type="spellEnd"/>
      <w:r w:rsidRPr="007C0781">
        <w:rPr>
          <w:rFonts w:ascii="Times New Roman" w:hAnsi="Times New Roman" w:cs="Times New Roman"/>
          <w:sz w:val="24"/>
          <w:szCs w:val="24"/>
          <w:lang w:eastAsia="lv-LV"/>
        </w:rPr>
        <w:t xml:space="preserve"> centrs' &lt;</w:t>
      </w:r>
      <w:hyperlink r:id="rId12" w:history="1">
        <w:r w:rsidRPr="007C0781">
          <w:rPr>
            <w:rStyle w:val="Hyperlink"/>
            <w:rFonts w:ascii="Times New Roman" w:hAnsi="Times New Roman" w:cs="Times New Roman"/>
            <w:color w:val="auto"/>
            <w:sz w:val="24"/>
            <w:szCs w:val="24"/>
            <w:lang w:eastAsia="lv-LV"/>
          </w:rPr>
          <w:t>pkc@pkc.mk.gov.lv</w:t>
        </w:r>
      </w:hyperlink>
      <w:r w:rsidRPr="007C0781">
        <w:rPr>
          <w:rFonts w:ascii="Times New Roman" w:hAnsi="Times New Roman" w:cs="Times New Roman"/>
          <w:sz w:val="24"/>
          <w:szCs w:val="24"/>
          <w:lang w:eastAsia="lv-LV"/>
        </w:rPr>
        <w:t>&gt;</w:t>
      </w:r>
      <w:r w:rsidRPr="007C0781">
        <w:rPr>
          <w:rFonts w:ascii="Times New Roman" w:hAnsi="Times New Roman" w:cs="Times New Roman"/>
          <w:sz w:val="24"/>
          <w:szCs w:val="24"/>
          <w:lang w:eastAsia="lv-LV"/>
        </w:rPr>
        <w:br/>
      </w:r>
      <w:proofErr w:type="spellStart"/>
      <w:r w:rsidRPr="007C0781">
        <w:rPr>
          <w:rFonts w:ascii="Times New Roman" w:hAnsi="Times New Roman" w:cs="Times New Roman"/>
          <w:b/>
          <w:bCs/>
          <w:sz w:val="24"/>
          <w:szCs w:val="24"/>
          <w:lang w:eastAsia="lv-LV"/>
        </w:rPr>
        <w:t>Cc</w:t>
      </w:r>
      <w:proofErr w:type="spellEnd"/>
      <w:r w:rsidRPr="007C0781">
        <w:rPr>
          <w:rFonts w:ascii="Times New Roman" w:hAnsi="Times New Roman" w:cs="Times New Roman"/>
          <w:b/>
          <w:bCs/>
          <w:sz w:val="24"/>
          <w:szCs w:val="24"/>
          <w:lang w:eastAsia="lv-LV"/>
        </w:rPr>
        <w:t>:</w:t>
      </w:r>
      <w:r w:rsidRPr="007C0781">
        <w:rPr>
          <w:rFonts w:ascii="Times New Roman" w:hAnsi="Times New Roman" w:cs="Times New Roman"/>
          <w:sz w:val="24"/>
          <w:szCs w:val="24"/>
          <w:lang w:eastAsia="lv-LV"/>
        </w:rPr>
        <w:t xml:space="preserve"> Gita Daukste &lt;</w:t>
      </w:r>
      <w:hyperlink r:id="rId13" w:history="1">
        <w:r w:rsidRPr="007C0781">
          <w:rPr>
            <w:rStyle w:val="Hyperlink"/>
            <w:rFonts w:ascii="Times New Roman" w:hAnsi="Times New Roman" w:cs="Times New Roman"/>
            <w:color w:val="auto"/>
            <w:sz w:val="24"/>
            <w:szCs w:val="24"/>
            <w:lang w:eastAsia="lv-LV"/>
          </w:rPr>
          <w:t>Gita.Daukste@tm.gov.lv</w:t>
        </w:r>
      </w:hyperlink>
      <w:r w:rsidRPr="007C0781">
        <w:rPr>
          <w:rFonts w:ascii="Times New Roman" w:hAnsi="Times New Roman" w:cs="Times New Roman"/>
          <w:sz w:val="24"/>
          <w:szCs w:val="24"/>
          <w:lang w:eastAsia="lv-LV"/>
        </w:rPr>
        <w:t xml:space="preserve">&gt;; </w:t>
      </w:r>
      <w:hyperlink r:id="rId14" w:history="1">
        <w:r w:rsidRPr="007C0781">
          <w:rPr>
            <w:rStyle w:val="Hyperlink"/>
            <w:rFonts w:ascii="Times New Roman" w:hAnsi="Times New Roman" w:cs="Times New Roman"/>
            <w:color w:val="auto"/>
            <w:sz w:val="24"/>
            <w:szCs w:val="24"/>
            <w:lang w:eastAsia="lv-LV"/>
          </w:rPr>
          <w:t>Kristine.Priede@pkc.mk.gov.lv</w:t>
        </w:r>
      </w:hyperlink>
      <w:r w:rsidRPr="007C0781">
        <w:rPr>
          <w:rFonts w:ascii="Times New Roman" w:hAnsi="Times New Roman" w:cs="Times New Roman"/>
          <w:sz w:val="24"/>
          <w:szCs w:val="24"/>
          <w:lang w:eastAsia="lv-LV"/>
        </w:rPr>
        <w:br/>
      </w:r>
      <w:proofErr w:type="spellStart"/>
      <w:r w:rsidRPr="007C0781">
        <w:rPr>
          <w:rFonts w:ascii="Times New Roman" w:hAnsi="Times New Roman" w:cs="Times New Roman"/>
          <w:b/>
          <w:bCs/>
          <w:sz w:val="24"/>
          <w:szCs w:val="24"/>
          <w:lang w:eastAsia="lv-LV"/>
        </w:rPr>
        <w:t>Subject</w:t>
      </w:r>
      <w:proofErr w:type="spellEnd"/>
      <w:r w:rsidRPr="007C0781">
        <w:rPr>
          <w:rFonts w:ascii="Times New Roman" w:hAnsi="Times New Roman" w:cs="Times New Roman"/>
          <w:b/>
          <w:bCs/>
          <w:sz w:val="24"/>
          <w:szCs w:val="24"/>
          <w:lang w:eastAsia="lv-LV"/>
        </w:rPr>
        <w:t>:</w:t>
      </w:r>
      <w:r w:rsidRPr="007C0781">
        <w:rPr>
          <w:rFonts w:ascii="Times New Roman" w:hAnsi="Times New Roman" w:cs="Times New Roman"/>
          <w:sz w:val="24"/>
          <w:szCs w:val="24"/>
          <w:lang w:eastAsia="lv-LV"/>
        </w:rPr>
        <w:t xml:space="preserve"> Precizētai </w:t>
      </w:r>
      <w:proofErr w:type="spellStart"/>
      <w:r w:rsidRPr="007C0781">
        <w:rPr>
          <w:rFonts w:ascii="Times New Roman" w:hAnsi="Times New Roman" w:cs="Times New Roman"/>
          <w:sz w:val="24"/>
          <w:szCs w:val="24"/>
          <w:lang w:eastAsia="lv-LV"/>
        </w:rPr>
        <w:t>saskaņošanai_par</w:t>
      </w:r>
      <w:proofErr w:type="spellEnd"/>
      <w:r w:rsidRPr="007C0781">
        <w:rPr>
          <w:rFonts w:ascii="Times New Roman" w:hAnsi="Times New Roman" w:cs="Times New Roman"/>
          <w:sz w:val="24"/>
          <w:szCs w:val="24"/>
          <w:lang w:eastAsia="lv-LV"/>
        </w:rPr>
        <w:t xml:space="preserve"> MK rīkojuma </w:t>
      </w:r>
      <w:proofErr w:type="spellStart"/>
      <w:r w:rsidRPr="007C0781">
        <w:rPr>
          <w:rFonts w:ascii="Times New Roman" w:hAnsi="Times New Roman" w:cs="Times New Roman"/>
          <w:sz w:val="24"/>
          <w:szCs w:val="24"/>
          <w:lang w:eastAsia="lv-LV"/>
        </w:rPr>
        <w:t>projektu_VNIdivid</w:t>
      </w:r>
      <w:proofErr w:type="spellEnd"/>
    </w:p>
    <w:p w14:paraId="795AD479" w14:textId="77777777" w:rsidR="00000000" w:rsidRPr="007C0781" w:rsidRDefault="006B79ED" w:rsidP="007C0781">
      <w:pPr>
        <w:jc w:val="both"/>
        <w:divId w:val="311981817"/>
        <w:rPr>
          <w:rFonts w:ascii="Times New Roman" w:hAnsi="Times New Roman" w:cs="Times New Roman"/>
          <w:sz w:val="24"/>
          <w:szCs w:val="24"/>
        </w:rPr>
      </w:pPr>
    </w:p>
    <w:p w14:paraId="2C962616" w14:textId="77777777" w:rsidR="00000000" w:rsidRPr="007C0781" w:rsidRDefault="006B79ED" w:rsidP="007C0781">
      <w:pPr>
        <w:jc w:val="both"/>
        <w:divId w:val="1493913832"/>
        <w:rPr>
          <w:rFonts w:ascii="Times New Roman" w:hAnsi="Times New Roman" w:cs="Times New Roman"/>
          <w:sz w:val="24"/>
          <w:szCs w:val="24"/>
        </w:rPr>
      </w:pPr>
    </w:p>
    <w:p w14:paraId="173FE4D9" w14:textId="77777777" w:rsidR="00000000" w:rsidRPr="007C0781" w:rsidRDefault="006B79ED" w:rsidP="007C0781">
      <w:pPr>
        <w:jc w:val="both"/>
        <w:divId w:val="1493913832"/>
        <w:rPr>
          <w:rFonts w:ascii="Times New Roman" w:hAnsi="Times New Roman" w:cs="Times New Roman"/>
          <w:b/>
          <w:bCs/>
          <w:sz w:val="24"/>
          <w:szCs w:val="24"/>
        </w:rPr>
      </w:pPr>
      <w:r w:rsidRPr="007C0781">
        <w:rPr>
          <w:rFonts w:ascii="Times New Roman" w:hAnsi="Times New Roman" w:cs="Times New Roman"/>
          <w:b/>
          <w:bCs/>
          <w:sz w:val="24"/>
          <w:szCs w:val="24"/>
        </w:rPr>
        <w:t>Tieslietu ministri</w:t>
      </w:r>
      <w:r w:rsidRPr="007C0781">
        <w:rPr>
          <w:rFonts w:ascii="Times New Roman" w:hAnsi="Times New Roman" w:cs="Times New Roman"/>
          <w:b/>
          <w:bCs/>
          <w:sz w:val="24"/>
          <w:szCs w:val="24"/>
        </w:rPr>
        <w:t>jai</w:t>
      </w:r>
    </w:p>
    <w:p w14:paraId="093B1DEB" w14:textId="77777777" w:rsidR="00000000" w:rsidRPr="007C0781" w:rsidRDefault="006B79ED" w:rsidP="007C0781">
      <w:pPr>
        <w:jc w:val="both"/>
        <w:divId w:val="1493913832"/>
        <w:rPr>
          <w:rFonts w:ascii="Times New Roman" w:hAnsi="Times New Roman" w:cs="Times New Roman"/>
          <w:sz w:val="24"/>
          <w:szCs w:val="24"/>
        </w:rPr>
      </w:pPr>
      <w:hyperlink r:id="rId15" w:history="1">
        <w:r w:rsidRPr="007C0781">
          <w:rPr>
            <w:rStyle w:val="Hyperlink"/>
            <w:rFonts w:ascii="Times New Roman" w:hAnsi="Times New Roman" w:cs="Times New Roman"/>
            <w:color w:val="auto"/>
            <w:sz w:val="24"/>
            <w:szCs w:val="24"/>
          </w:rPr>
          <w:t>Gita.Daukste@tm.gov.lv</w:t>
        </w:r>
      </w:hyperlink>
    </w:p>
    <w:p w14:paraId="3BF785FB" w14:textId="77777777" w:rsidR="00000000" w:rsidRPr="007C0781" w:rsidRDefault="006B79ED" w:rsidP="007C0781">
      <w:pPr>
        <w:jc w:val="both"/>
        <w:divId w:val="1493913832"/>
        <w:rPr>
          <w:rFonts w:ascii="Times New Roman" w:hAnsi="Times New Roman" w:cs="Times New Roman"/>
          <w:sz w:val="24"/>
          <w:szCs w:val="24"/>
        </w:rPr>
      </w:pPr>
      <w:proofErr w:type="spellStart"/>
      <w:r w:rsidRPr="007C0781">
        <w:rPr>
          <w:rFonts w:ascii="Times New Roman" w:hAnsi="Times New Roman" w:cs="Times New Roman"/>
          <w:b/>
          <w:bCs/>
          <w:sz w:val="24"/>
          <w:szCs w:val="24"/>
        </w:rPr>
        <w:t>Pārresoru</w:t>
      </w:r>
      <w:proofErr w:type="spellEnd"/>
      <w:r w:rsidRPr="007C0781">
        <w:rPr>
          <w:rFonts w:ascii="Times New Roman" w:hAnsi="Times New Roman" w:cs="Times New Roman"/>
          <w:b/>
          <w:bCs/>
          <w:sz w:val="24"/>
          <w:szCs w:val="24"/>
        </w:rPr>
        <w:t xml:space="preserve"> koordinācijas centram</w:t>
      </w:r>
    </w:p>
    <w:p w14:paraId="21DBBE36" w14:textId="77777777" w:rsidR="00000000" w:rsidRPr="007C0781" w:rsidRDefault="006B79ED" w:rsidP="007C0781">
      <w:pPr>
        <w:jc w:val="both"/>
        <w:divId w:val="1493913832"/>
        <w:rPr>
          <w:rFonts w:ascii="Times New Roman" w:hAnsi="Times New Roman" w:cs="Times New Roman"/>
          <w:sz w:val="24"/>
          <w:szCs w:val="24"/>
        </w:rPr>
      </w:pPr>
      <w:hyperlink r:id="rId16" w:history="1">
        <w:r w:rsidRPr="007C0781">
          <w:rPr>
            <w:rStyle w:val="Hyperlink"/>
            <w:rFonts w:ascii="Times New Roman" w:hAnsi="Times New Roman" w:cs="Times New Roman"/>
            <w:color w:val="auto"/>
            <w:sz w:val="24"/>
            <w:szCs w:val="24"/>
          </w:rPr>
          <w:t>Kristine.Priede@pkc.mk.gov.lv</w:t>
        </w:r>
      </w:hyperlink>
      <w:r w:rsidRPr="007C0781">
        <w:rPr>
          <w:rFonts w:ascii="Times New Roman" w:hAnsi="Times New Roman" w:cs="Times New Roman"/>
          <w:sz w:val="24"/>
          <w:szCs w:val="24"/>
        </w:rPr>
        <w:t> </w:t>
      </w:r>
    </w:p>
    <w:p w14:paraId="061CD0CC" w14:textId="77777777" w:rsidR="00000000" w:rsidRPr="007C0781" w:rsidRDefault="006B79ED" w:rsidP="007C0781">
      <w:pPr>
        <w:jc w:val="both"/>
        <w:divId w:val="1493913832"/>
        <w:rPr>
          <w:rFonts w:ascii="Times New Roman" w:hAnsi="Times New Roman" w:cs="Times New Roman"/>
          <w:sz w:val="24"/>
          <w:szCs w:val="24"/>
        </w:rPr>
      </w:pPr>
      <w:r w:rsidRPr="007C0781">
        <w:rPr>
          <w:rFonts w:ascii="Times New Roman" w:hAnsi="Times New Roman" w:cs="Times New Roman"/>
          <w:sz w:val="24"/>
          <w:szCs w:val="24"/>
        </w:rPr>
        <w:t> </w:t>
      </w:r>
    </w:p>
    <w:p w14:paraId="1A82D7E9" w14:textId="77777777" w:rsidR="00000000" w:rsidRPr="007C0781" w:rsidRDefault="006B79ED" w:rsidP="007C0781">
      <w:pPr>
        <w:jc w:val="both"/>
        <w:divId w:val="1493913832"/>
        <w:rPr>
          <w:rFonts w:ascii="Times New Roman" w:hAnsi="Times New Roman" w:cs="Times New Roman"/>
          <w:sz w:val="24"/>
          <w:szCs w:val="24"/>
        </w:rPr>
      </w:pPr>
      <w:r w:rsidRPr="007C0781">
        <w:rPr>
          <w:rFonts w:ascii="Times New Roman" w:hAnsi="Times New Roman" w:cs="Times New Roman"/>
          <w:sz w:val="24"/>
          <w:szCs w:val="24"/>
        </w:rPr>
        <w:t>Labdien!</w:t>
      </w:r>
    </w:p>
    <w:p w14:paraId="28A1C928" w14:textId="77777777" w:rsidR="00000000" w:rsidRPr="007C0781" w:rsidRDefault="006B79ED" w:rsidP="007C0781">
      <w:pPr>
        <w:jc w:val="both"/>
        <w:divId w:val="1493913832"/>
        <w:rPr>
          <w:rFonts w:ascii="Times New Roman" w:hAnsi="Times New Roman" w:cs="Times New Roman"/>
          <w:sz w:val="24"/>
          <w:szCs w:val="24"/>
        </w:rPr>
      </w:pPr>
      <w:r w:rsidRPr="007C0781">
        <w:rPr>
          <w:rFonts w:ascii="Times New Roman" w:hAnsi="Times New Roman" w:cs="Times New Roman"/>
          <w:sz w:val="24"/>
          <w:szCs w:val="24"/>
        </w:rPr>
        <w:t> </w:t>
      </w:r>
    </w:p>
    <w:p w14:paraId="61AED042" w14:textId="77777777" w:rsidR="00000000" w:rsidRPr="007C0781" w:rsidRDefault="006B79ED" w:rsidP="007C0781">
      <w:pPr>
        <w:jc w:val="both"/>
        <w:divId w:val="1493913832"/>
        <w:rPr>
          <w:rFonts w:ascii="Times New Roman" w:hAnsi="Times New Roman" w:cs="Times New Roman"/>
          <w:sz w:val="24"/>
          <w:szCs w:val="24"/>
        </w:rPr>
      </w:pPr>
      <w:r w:rsidRPr="007C0781">
        <w:rPr>
          <w:rFonts w:ascii="Times New Roman" w:hAnsi="Times New Roman" w:cs="Times New Roman"/>
          <w:sz w:val="24"/>
          <w:szCs w:val="24"/>
        </w:rPr>
        <w:t xml:space="preserve">Pamatojoties uz Ministru kabineta 2009.gada 7.aprīļa noteikumu Nr.300 “Ministru kabineta kārtības rullis” 98. punktu, Finanšu ministrija </w:t>
      </w:r>
      <w:proofErr w:type="spellStart"/>
      <w:r w:rsidRPr="007C0781">
        <w:rPr>
          <w:rFonts w:ascii="Times New Roman" w:hAnsi="Times New Roman" w:cs="Times New Roman"/>
          <w:sz w:val="24"/>
          <w:szCs w:val="24"/>
        </w:rPr>
        <w:t>nosūta</w:t>
      </w:r>
      <w:proofErr w:type="spellEnd"/>
      <w:r w:rsidRPr="007C0781">
        <w:rPr>
          <w:rFonts w:ascii="Times New Roman" w:hAnsi="Times New Roman" w:cs="Times New Roman"/>
          <w:sz w:val="24"/>
          <w:szCs w:val="24"/>
        </w:rPr>
        <w:t xml:space="preserve"> elektroniskai saskaņošanai precizēto Ministru kabineta rīkojuma projektu “Par atšķirīgu dividendēs izmaksājamo v</w:t>
      </w:r>
      <w:r w:rsidRPr="007C0781">
        <w:rPr>
          <w:rFonts w:ascii="Times New Roman" w:hAnsi="Times New Roman" w:cs="Times New Roman"/>
          <w:sz w:val="24"/>
          <w:szCs w:val="24"/>
        </w:rPr>
        <w:t>alsts akciju sabiedrības “Valsts nekustamie īpašumi” peļņas daļu par 2020. gadu”, tā sākotnējās ietekmes novērtējuma ziņojumu (anotāciju) un izziņu par atzinumos sniegtajiem iebildumiem.</w:t>
      </w:r>
    </w:p>
    <w:p w14:paraId="0A784DD2" w14:textId="77777777" w:rsidR="00000000" w:rsidRPr="007C0781" w:rsidRDefault="006B79ED" w:rsidP="007C0781">
      <w:pPr>
        <w:jc w:val="both"/>
        <w:divId w:val="1493913832"/>
        <w:rPr>
          <w:rFonts w:ascii="Times New Roman" w:hAnsi="Times New Roman" w:cs="Times New Roman"/>
          <w:sz w:val="24"/>
          <w:szCs w:val="24"/>
        </w:rPr>
      </w:pPr>
      <w:r w:rsidRPr="007C0781">
        <w:rPr>
          <w:rFonts w:ascii="Times New Roman" w:hAnsi="Times New Roman" w:cs="Times New Roman"/>
          <w:sz w:val="24"/>
          <w:szCs w:val="24"/>
          <w:u w:val="single"/>
        </w:rPr>
        <w:t>Lūdzam sniegt atzinumu par precizēto projektu līdz 2021.gada 13.septe</w:t>
      </w:r>
      <w:r w:rsidRPr="007C0781">
        <w:rPr>
          <w:rFonts w:ascii="Times New Roman" w:hAnsi="Times New Roman" w:cs="Times New Roman"/>
          <w:sz w:val="24"/>
          <w:szCs w:val="24"/>
          <w:u w:val="single"/>
        </w:rPr>
        <w:t>mbrim.</w:t>
      </w:r>
    </w:p>
    <w:p w14:paraId="444E1C99" w14:textId="77777777" w:rsidR="00000000" w:rsidRPr="007C0781" w:rsidRDefault="006B79ED" w:rsidP="007C0781">
      <w:pPr>
        <w:jc w:val="both"/>
        <w:divId w:val="1493913832"/>
        <w:rPr>
          <w:rFonts w:ascii="Times New Roman" w:hAnsi="Times New Roman" w:cs="Times New Roman"/>
          <w:sz w:val="24"/>
          <w:szCs w:val="24"/>
        </w:rPr>
      </w:pPr>
    </w:p>
    <w:p w14:paraId="03ABF2FA" w14:textId="77777777" w:rsidR="00000000" w:rsidRPr="007C0781" w:rsidRDefault="006B79ED" w:rsidP="007C0781">
      <w:pPr>
        <w:jc w:val="both"/>
        <w:divId w:val="1493913832"/>
        <w:rPr>
          <w:rFonts w:ascii="Times New Roman" w:hAnsi="Times New Roman" w:cs="Times New Roman"/>
          <w:sz w:val="20"/>
          <w:szCs w:val="20"/>
        </w:rPr>
      </w:pPr>
    </w:p>
    <w:tbl>
      <w:tblPr>
        <w:tblW w:w="9411" w:type="dxa"/>
        <w:tblCellMar>
          <w:left w:w="0" w:type="dxa"/>
          <w:right w:w="0" w:type="dxa"/>
        </w:tblCellMar>
        <w:tblLook w:val="04A0" w:firstRow="1" w:lastRow="0" w:firstColumn="1" w:lastColumn="0" w:noHBand="0" w:noVBand="1"/>
      </w:tblPr>
      <w:tblGrid>
        <w:gridCol w:w="2260"/>
        <w:gridCol w:w="7151"/>
      </w:tblGrid>
      <w:tr w:rsidR="007C0781" w:rsidRPr="007C0781" w14:paraId="323AFCC3" w14:textId="77777777">
        <w:trPr>
          <w:divId w:val="1493913832"/>
          <w:trHeight w:val="2178"/>
        </w:trPr>
        <w:tc>
          <w:tcPr>
            <w:tcW w:w="2260" w:type="dxa"/>
            <w:tcMar>
              <w:top w:w="0" w:type="dxa"/>
              <w:left w:w="108" w:type="dxa"/>
              <w:bottom w:w="0" w:type="dxa"/>
              <w:right w:w="108" w:type="dxa"/>
            </w:tcMar>
            <w:hideMark/>
          </w:tcPr>
          <w:p w14:paraId="769508AE" w14:textId="77777777" w:rsidR="00000000" w:rsidRPr="007C0781" w:rsidRDefault="006B79ED" w:rsidP="007C0781">
            <w:pPr>
              <w:spacing w:line="252" w:lineRule="auto"/>
              <w:jc w:val="both"/>
              <w:rPr>
                <w:rFonts w:ascii="Times New Roman" w:hAnsi="Times New Roman" w:cs="Times New Roman"/>
                <w:sz w:val="20"/>
                <w:szCs w:val="20"/>
                <w:lang w:eastAsia="lv-LV"/>
              </w:rPr>
            </w:pPr>
            <w:r w:rsidRPr="007C0781">
              <w:rPr>
                <w:rFonts w:ascii="Times New Roman" w:hAnsi="Times New Roman" w:cs="Times New Roman"/>
                <w:noProof/>
                <w:sz w:val="20"/>
                <w:szCs w:val="20"/>
                <w:lang w:eastAsia="lv-LV"/>
              </w:rPr>
              <w:drawing>
                <wp:inline distT="0" distB="0" distL="0" distR="0" wp14:anchorId="2D1E64FC" wp14:editId="0214DECF">
                  <wp:extent cx="1085850" cy="742950"/>
                  <wp:effectExtent l="0" t="0" r="0" b="0"/>
                  <wp:docPr id="2" name="Picture 1" descr="cid:image004.png@01D7A8C1.68DCB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7A8C1.68DCBC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742950"/>
                          </a:xfrm>
                          <a:prstGeom prst="rect">
                            <a:avLst/>
                          </a:prstGeom>
                          <a:noFill/>
                          <a:ln>
                            <a:noFill/>
                          </a:ln>
                        </pic:spPr>
                      </pic:pic>
                    </a:graphicData>
                  </a:graphic>
                </wp:inline>
              </w:drawing>
            </w:r>
          </w:p>
        </w:tc>
        <w:tc>
          <w:tcPr>
            <w:tcW w:w="7151" w:type="dxa"/>
            <w:tcMar>
              <w:top w:w="0" w:type="dxa"/>
              <w:left w:w="108" w:type="dxa"/>
              <w:bottom w:w="0" w:type="dxa"/>
              <w:right w:w="108" w:type="dxa"/>
            </w:tcMar>
            <w:hideMark/>
          </w:tcPr>
          <w:p w14:paraId="4E7AED54" w14:textId="77777777" w:rsidR="00000000" w:rsidRPr="007C0781" w:rsidRDefault="006B79ED" w:rsidP="007C0781">
            <w:pPr>
              <w:spacing w:line="360" w:lineRule="auto"/>
              <w:jc w:val="both"/>
              <w:rPr>
                <w:rFonts w:ascii="Times New Roman" w:hAnsi="Times New Roman" w:cs="Times New Roman"/>
                <w:sz w:val="20"/>
                <w:szCs w:val="20"/>
                <w:lang w:eastAsia="lv-LV"/>
              </w:rPr>
            </w:pPr>
            <w:r w:rsidRPr="007C0781">
              <w:rPr>
                <w:rFonts w:ascii="Times New Roman" w:hAnsi="Times New Roman" w:cs="Times New Roman"/>
                <w:sz w:val="20"/>
                <w:szCs w:val="20"/>
                <w:lang w:eastAsia="lv-LV"/>
              </w:rPr>
              <w:t>Ar cieņu</w:t>
            </w:r>
          </w:p>
          <w:p w14:paraId="5CEF7B91" w14:textId="77777777" w:rsidR="00000000" w:rsidRPr="007C0781" w:rsidRDefault="006B79ED" w:rsidP="007C0781">
            <w:pPr>
              <w:jc w:val="both"/>
              <w:rPr>
                <w:rFonts w:ascii="Times New Roman" w:hAnsi="Times New Roman" w:cs="Times New Roman"/>
                <w:b/>
                <w:bCs/>
                <w:sz w:val="20"/>
                <w:szCs w:val="20"/>
                <w:lang w:eastAsia="lv-LV"/>
              </w:rPr>
            </w:pPr>
            <w:r w:rsidRPr="007C0781">
              <w:rPr>
                <w:rFonts w:ascii="Times New Roman" w:hAnsi="Times New Roman" w:cs="Times New Roman"/>
                <w:b/>
                <w:bCs/>
                <w:sz w:val="20"/>
                <w:szCs w:val="20"/>
                <w:lang w:eastAsia="lv-LV"/>
              </w:rPr>
              <w:t xml:space="preserve">Līga Rozenberga </w:t>
            </w:r>
          </w:p>
          <w:p w14:paraId="6A645186" w14:textId="77777777" w:rsidR="00000000" w:rsidRPr="007C0781" w:rsidRDefault="006B79ED" w:rsidP="007C0781">
            <w:pPr>
              <w:jc w:val="both"/>
              <w:rPr>
                <w:rFonts w:ascii="Times New Roman" w:hAnsi="Times New Roman" w:cs="Times New Roman"/>
                <w:b/>
                <w:bCs/>
                <w:sz w:val="20"/>
                <w:szCs w:val="20"/>
                <w:lang w:eastAsia="lv-LV"/>
              </w:rPr>
            </w:pPr>
            <w:r w:rsidRPr="007C0781">
              <w:rPr>
                <w:rFonts w:ascii="Times New Roman" w:hAnsi="Times New Roman" w:cs="Times New Roman"/>
                <w:b/>
                <w:bCs/>
                <w:sz w:val="20"/>
                <w:szCs w:val="20"/>
                <w:lang w:eastAsia="lv-LV"/>
              </w:rPr>
              <w:t>VAS «Valsts nekustamie īpašumi»</w:t>
            </w:r>
          </w:p>
          <w:p w14:paraId="25987871" w14:textId="77777777" w:rsidR="00000000" w:rsidRPr="007C0781" w:rsidRDefault="006B79ED" w:rsidP="007C0781">
            <w:pPr>
              <w:spacing w:line="360" w:lineRule="auto"/>
              <w:jc w:val="both"/>
              <w:rPr>
                <w:rFonts w:ascii="Times New Roman" w:hAnsi="Times New Roman" w:cs="Times New Roman"/>
                <w:sz w:val="20"/>
                <w:szCs w:val="20"/>
                <w:lang w:eastAsia="lv-LV"/>
              </w:rPr>
            </w:pPr>
            <w:r w:rsidRPr="007C0781">
              <w:rPr>
                <w:rFonts w:ascii="Times New Roman" w:hAnsi="Times New Roman" w:cs="Times New Roman"/>
                <w:sz w:val="20"/>
                <w:szCs w:val="20"/>
                <w:lang w:eastAsia="lv-LV"/>
              </w:rPr>
              <w:t>Tiesību aktu daļas tiesību aktu speciāli</w:t>
            </w:r>
            <w:r w:rsidRPr="007C0781">
              <w:rPr>
                <w:rFonts w:ascii="Times New Roman" w:hAnsi="Times New Roman" w:cs="Times New Roman"/>
                <w:sz w:val="20"/>
                <w:szCs w:val="20"/>
                <w:lang w:eastAsia="lv-LV"/>
              </w:rPr>
              <w:t>ste</w:t>
            </w:r>
          </w:p>
          <w:p w14:paraId="65515D11" w14:textId="77777777" w:rsidR="00000000" w:rsidRPr="007C0781" w:rsidRDefault="006B79ED" w:rsidP="007C0781">
            <w:pPr>
              <w:jc w:val="both"/>
              <w:rPr>
                <w:rFonts w:ascii="Times New Roman" w:hAnsi="Times New Roman" w:cs="Times New Roman"/>
                <w:sz w:val="20"/>
                <w:szCs w:val="20"/>
                <w:lang w:eastAsia="lv-LV"/>
              </w:rPr>
            </w:pPr>
            <w:r w:rsidRPr="007C0781">
              <w:rPr>
                <w:rFonts w:ascii="Times New Roman" w:hAnsi="Times New Roman" w:cs="Times New Roman"/>
                <w:sz w:val="20"/>
                <w:szCs w:val="20"/>
                <w:lang w:eastAsia="lv-LV"/>
              </w:rPr>
              <w:t>Talejas iela 1, Rīga, LV-1026</w:t>
            </w:r>
          </w:p>
          <w:p w14:paraId="7D6C4318" w14:textId="77777777" w:rsidR="00000000" w:rsidRPr="007C0781" w:rsidRDefault="006B79ED" w:rsidP="007C0781">
            <w:pPr>
              <w:spacing w:line="276" w:lineRule="auto"/>
              <w:jc w:val="both"/>
              <w:rPr>
                <w:rFonts w:ascii="Times New Roman" w:hAnsi="Times New Roman" w:cs="Times New Roman"/>
                <w:sz w:val="20"/>
                <w:szCs w:val="20"/>
                <w:lang w:eastAsia="lv-LV"/>
              </w:rPr>
            </w:pPr>
            <w:hyperlink r:id="rId18" w:history="1">
              <w:r w:rsidRPr="007C0781">
                <w:rPr>
                  <w:rStyle w:val="Hyperlink"/>
                  <w:rFonts w:ascii="Times New Roman" w:hAnsi="Times New Roman" w:cs="Times New Roman"/>
                  <w:color w:val="auto"/>
                  <w:sz w:val="20"/>
                  <w:szCs w:val="20"/>
                  <w:lang w:eastAsia="lv-LV"/>
                </w:rPr>
                <w:t>Liga.Rozenberga@vni.lv</w:t>
              </w:r>
            </w:hyperlink>
          </w:p>
          <w:p w14:paraId="3D56DB77" w14:textId="77777777" w:rsidR="00000000" w:rsidRPr="007C0781" w:rsidRDefault="006B79ED" w:rsidP="007C0781">
            <w:pPr>
              <w:spacing w:line="276" w:lineRule="auto"/>
              <w:jc w:val="both"/>
              <w:rPr>
                <w:rFonts w:ascii="Times New Roman" w:hAnsi="Times New Roman" w:cs="Times New Roman"/>
                <w:sz w:val="20"/>
                <w:szCs w:val="20"/>
                <w:lang w:eastAsia="lv-LV"/>
              </w:rPr>
            </w:pPr>
            <w:r w:rsidRPr="007C0781">
              <w:rPr>
                <w:rFonts w:ascii="Times New Roman" w:hAnsi="Times New Roman" w:cs="Times New Roman"/>
                <w:sz w:val="20"/>
                <w:szCs w:val="20"/>
                <w:lang w:eastAsia="lv-LV"/>
              </w:rPr>
              <w:t xml:space="preserve">Tālr.: +371 22046774 </w:t>
            </w:r>
          </w:p>
          <w:p w14:paraId="482E45DD" w14:textId="77777777" w:rsidR="00000000" w:rsidRPr="007C0781" w:rsidRDefault="006B79ED" w:rsidP="007C0781">
            <w:pPr>
              <w:spacing w:line="252" w:lineRule="auto"/>
              <w:jc w:val="both"/>
              <w:rPr>
                <w:rFonts w:ascii="Times New Roman" w:hAnsi="Times New Roman" w:cs="Times New Roman"/>
                <w:sz w:val="20"/>
                <w:szCs w:val="20"/>
                <w:lang w:eastAsia="lv-LV"/>
              </w:rPr>
            </w:pPr>
            <w:hyperlink r:id="rId19" w:history="1">
              <w:r w:rsidRPr="007C0781">
                <w:rPr>
                  <w:rStyle w:val="Hyperlink"/>
                  <w:rFonts w:ascii="Times New Roman" w:hAnsi="Times New Roman" w:cs="Times New Roman"/>
                  <w:color w:val="auto"/>
                  <w:sz w:val="20"/>
                  <w:szCs w:val="20"/>
                  <w:lang w:eastAsia="lv-LV"/>
                </w:rPr>
                <w:t>www.vni.lv</w:t>
              </w:r>
            </w:hyperlink>
          </w:p>
        </w:tc>
      </w:tr>
    </w:tbl>
    <w:p w14:paraId="1BFF97A3" w14:textId="77777777" w:rsidR="00000000" w:rsidRPr="007C0781" w:rsidRDefault="006B79ED" w:rsidP="007C0781">
      <w:pPr>
        <w:jc w:val="both"/>
        <w:divId w:val="1493913832"/>
        <w:rPr>
          <w:rFonts w:ascii="Times New Roman" w:hAnsi="Times New Roman" w:cs="Times New Roman"/>
          <w:sz w:val="20"/>
          <w:szCs w:val="20"/>
          <w:lang w:eastAsia="lv-LV"/>
        </w:rPr>
      </w:pPr>
      <w:r w:rsidRPr="007C0781">
        <w:rPr>
          <w:rFonts w:ascii="Times New Roman" w:hAnsi="Times New Roman" w:cs="Times New Roman"/>
          <w:noProof/>
          <w:sz w:val="20"/>
          <w:szCs w:val="20"/>
          <w:lang w:eastAsia="lv-LV"/>
        </w:rPr>
        <w:drawing>
          <wp:inline distT="0" distB="0" distL="0" distR="0" wp14:anchorId="75B454B5" wp14:editId="222295B9">
            <wp:extent cx="5276850" cy="1104900"/>
            <wp:effectExtent l="0" t="0" r="0" b="0"/>
            <wp:docPr id="3" name="Picture 2" descr="cid:image005.png@01D7A8C1.68DCB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7A8C1.68DCBC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1104900"/>
                    </a:xfrm>
                    <a:prstGeom prst="rect">
                      <a:avLst/>
                    </a:prstGeom>
                    <a:noFill/>
                    <a:ln>
                      <a:noFill/>
                    </a:ln>
                  </pic:spPr>
                </pic:pic>
              </a:graphicData>
            </a:graphic>
          </wp:inline>
        </w:drawing>
      </w:r>
    </w:p>
    <w:p w14:paraId="3769170A" w14:textId="77777777" w:rsidR="00000000" w:rsidRPr="007C0781" w:rsidRDefault="006B79ED" w:rsidP="007C0781">
      <w:pPr>
        <w:spacing w:before="100" w:beforeAutospacing="1" w:after="100" w:afterAutospacing="1"/>
        <w:jc w:val="both"/>
        <w:divId w:val="1493913832"/>
        <w:rPr>
          <w:rFonts w:ascii="Times New Roman" w:hAnsi="Times New Roman" w:cs="Times New Roman"/>
          <w:sz w:val="24"/>
          <w:szCs w:val="24"/>
          <w:lang w:eastAsia="lv-LV"/>
        </w:rPr>
      </w:pPr>
    </w:p>
    <w:p w14:paraId="55A5B7C5" w14:textId="77777777" w:rsidR="00000000" w:rsidRPr="007C0781" w:rsidRDefault="006B79ED" w:rsidP="007C0781">
      <w:pPr>
        <w:jc w:val="both"/>
        <w:divId w:val="1493913832"/>
        <w:rPr>
          <w:rFonts w:ascii="Times New Roman" w:hAnsi="Times New Roman" w:cs="Times New Roman"/>
          <w:sz w:val="24"/>
          <w:szCs w:val="24"/>
        </w:rPr>
      </w:pPr>
    </w:p>
    <w:p w14:paraId="5187D1F0" w14:textId="77777777" w:rsidR="00000000" w:rsidRPr="007C0781" w:rsidRDefault="006B79ED" w:rsidP="007C0781">
      <w:pPr>
        <w:jc w:val="both"/>
        <w:divId w:val="311981817"/>
        <w:rPr>
          <w:rFonts w:ascii="Times New Roman" w:eastAsia="Times New Roman" w:hAnsi="Times New Roman" w:cs="Times New Roman"/>
          <w:sz w:val="24"/>
          <w:szCs w:val="24"/>
          <w:lang w:eastAsia="lv-LV"/>
        </w:rPr>
      </w:pPr>
    </w:p>
    <w:p w14:paraId="628DC811" w14:textId="77777777" w:rsidR="00000000" w:rsidRPr="007C0781" w:rsidRDefault="006B79ED" w:rsidP="007C0781">
      <w:pPr>
        <w:jc w:val="both"/>
        <w:divId w:val="1657489237"/>
        <w:rPr>
          <w:rFonts w:ascii="Times New Roman" w:eastAsia="Times New Roman" w:hAnsi="Times New Roman" w:cs="Times New Roman"/>
          <w:b/>
          <w:bCs/>
          <w:i/>
          <w:iCs/>
          <w:sz w:val="24"/>
          <w:szCs w:val="24"/>
          <w:lang w:eastAsia="lv-LV"/>
        </w:rPr>
      </w:pPr>
      <w:r w:rsidRPr="007C0781">
        <w:rPr>
          <w:rFonts w:ascii="Times New Roman" w:eastAsia="Times New Roman" w:hAnsi="Times New Roman" w:cs="Times New Roman"/>
          <w:b/>
          <w:bCs/>
          <w:i/>
          <w:iCs/>
          <w:sz w:val="24"/>
          <w:szCs w:val="24"/>
          <w:lang w:eastAsia="lv-LV"/>
        </w:rPr>
        <w:lastRenderedPageBreak/>
        <w:t>Šis e-pasts un tā pielikumā esošie dokumenti var saturēt ierobežotas pieejamības informāciju, cita starpā</w:t>
      </w:r>
      <w:r w:rsidRPr="007C0781">
        <w:rPr>
          <w:rFonts w:ascii="Times New Roman" w:eastAsia="Times New Roman" w:hAnsi="Times New Roman" w:cs="Times New Roman"/>
          <w:b/>
          <w:bCs/>
          <w:i/>
          <w:iCs/>
          <w:sz w:val="24"/>
          <w:szCs w:val="24"/>
          <w:lang w:eastAsia="lv-LV"/>
        </w:rPr>
        <w:t xml:space="preserve"> fizisko personu datus, kas adresēta tikai tā saņēmējam un izmantojama tikai leģitīmiem mērķiem. Ja esat saņēmis šo e-pastu kļūdas dēļ, vai nav pamatota mērķa ierobežotas pieejamības informācijas, cita starpā fizisko personu datu, apstrādei, Jums nav tiesī</w:t>
      </w:r>
      <w:r w:rsidRPr="007C0781">
        <w:rPr>
          <w:rFonts w:ascii="Times New Roman" w:eastAsia="Times New Roman" w:hAnsi="Times New Roman" w:cs="Times New Roman"/>
          <w:b/>
          <w:bCs/>
          <w:i/>
          <w:iCs/>
          <w:sz w:val="24"/>
          <w:szCs w:val="24"/>
          <w:lang w:eastAsia="lv-LV"/>
        </w:rPr>
        <w:t>bu izmantot vai pārsūtīt šajā e-pastā un tam pievienotajos dokumentos ietverto informāciju. Šādā gadījumā nekavējoties neatgriezeniski izdzēsiet šo e-pastu.</w:t>
      </w:r>
    </w:p>
    <w:sectPr w:rsidR="00000000" w:rsidRPr="007C0781" w:rsidSect="007C0781">
      <w:footerReference w:type="default" r:id="rId21"/>
      <w:pgSz w:w="12240" w:h="15840"/>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07C34" w14:textId="77777777" w:rsidR="007C0781" w:rsidRDefault="007C0781" w:rsidP="007C0781">
      <w:r>
        <w:separator/>
      </w:r>
    </w:p>
  </w:endnote>
  <w:endnote w:type="continuationSeparator" w:id="0">
    <w:p w14:paraId="09DD34BB" w14:textId="77777777" w:rsidR="007C0781" w:rsidRDefault="007C0781" w:rsidP="007C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7EB91" w14:textId="4A506554" w:rsidR="007C0781" w:rsidRPr="007C0781" w:rsidRDefault="007C0781">
    <w:pPr>
      <w:pStyle w:val="Footer"/>
      <w:rPr>
        <w:rFonts w:ascii="Times New Roman" w:hAnsi="Times New Roman" w:cs="Times New Roman"/>
        <w:sz w:val="20"/>
        <w:szCs w:val="20"/>
      </w:rPr>
    </w:pPr>
    <w:r w:rsidRPr="007C0781">
      <w:rPr>
        <w:rFonts w:ascii="Times New Roman" w:hAnsi="Times New Roman" w:cs="Times New Roman"/>
        <w:sz w:val="20"/>
        <w:szCs w:val="20"/>
      </w:rPr>
      <w:t xml:space="preserve">TMesask_130921_par MK rīkojuma projektu VNI </w:t>
    </w:r>
    <w:proofErr w:type="spellStart"/>
    <w:r w:rsidRPr="007C0781">
      <w:rPr>
        <w:rFonts w:ascii="Times New Roman" w:hAnsi="Times New Roman" w:cs="Times New Roman"/>
        <w:sz w:val="20"/>
        <w:szCs w:val="20"/>
      </w:rPr>
      <w:t>divid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3D406" w14:textId="77777777" w:rsidR="007C0781" w:rsidRDefault="007C0781" w:rsidP="007C0781">
      <w:r>
        <w:separator/>
      </w:r>
    </w:p>
  </w:footnote>
  <w:footnote w:type="continuationSeparator" w:id="0">
    <w:p w14:paraId="46E4B622" w14:textId="77777777" w:rsidR="007C0781" w:rsidRDefault="007C0781" w:rsidP="007C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81"/>
    <w:rsid w:val="006B79ED"/>
    <w:rsid w:val="007C07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E0E0A4E"/>
  <w15:chartTrackingRefBased/>
  <w15:docId w15:val="{6E61991E-9926-4B5A-A644-278AC89D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uiPriority w:val="99"/>
    <w:semiHidden/>
    <w:pPr>
      <w:spacing w:before="100" w:beforeAutospacing="1" w:after="100" w:afterAutospacing="1"/>
    </w:pPr>
    <w:rPr>
      <w:lang w:eastAsia="lv-LV"/>
    </w:rPr>
  </w:style>
  <w:style w:type="paragraph" w:styleId="NormalWeb">
    <w:name w:val="Normal (Web)"/>
    <w:basedOn w:val="Normal"/>
    <w:uiPriority w:val="99"/>
    <w:semiHidden/>
    <w:unhideWhenUsed/>
    <w:pPr>
      <w:spacing w:before="100" w:beforeAutospacing="1" w:after="100" w:afterAutospacing="1"/>
    </w:pPr>
    <w:rPr>
      <w:lang w:eastAsia="lv-LV"/>
    </w:rPr>
  </w:style>
  <w:style w:type="character" w:customStyle="1" w:styleId="emailstyle18">
    <w:name w:val="emailstyle18"/>
    <w:basedOn w:val="DefaultParagraphFont"/>
    <w:semiHidden/>
    <w:rPr>
      <w:rFonts w:ascii="Arial" w:hAnsi="Arial" w:cs="Arial" w:hint="default"/>
      <w:color w:val="auto"/>
    </w:rPr>
  </w:style>
  <w:style w:type="paragraph" w:styleId="Header">
    <w:name w:val="header"/>
    <w:basedOn w:val="Normal"/>
    <w:link w:val="HeaderChar"/>
    <w:uiPriority w:val="99"/>
    <w:unhideWhenUsed/>
    <w:rsid w:val="007C0781"/>
    <w:pPr>
      <w:tabs>
        <w:tab w:val="center" w:pos="4153"/>
        <w:tab w:val="right" w:pos="8306"/>
      </w:tabs>
    </w:pPr>
  </w:style>
  <w:style w:type="character" w:customStyle="1" w:styleId="HeaderChar">
    <w:name w:val="Header Char"/>
    <w:basedOn w:val="DefaultParagraphFont"/>
    <w:link w:val="Header"/>
    <w:uiPriority w:val="99"/>
    <w:rsid w:val="007C0781"/>
    <w:rPr>
      <w:rFonts w:ascii="Calibri" w:eastAsiaTheme="minorHAnsi" w:hAnsi="Calibri" w:cs="Calibri"/>
      <w:sz w:val="22"/>
      <w:szCs w:val="22"/>
      <w:lang w:eastAsia="en-US"/>
    </w:rPr>
  </w:style>
  <w:style w:type="paragraph" w:styleId="Footer">
    <w:name w:val="footer"/>
    <w:basedOn w:val="Normal"/>
    <w:link w:val="FooterChar"/>
    <w:uiPriority w:val="99"/>
    <w:unhideWhenUsed/>
    <w:rsid w:val="007C0781"/>
    <w:pPr>
      <w:tabs>
        <w:tab w:val="center" w:pos="4153"/>
        <w:tab w:val="right" w:pos="8306"/>
      </w:tabs>
    </w:pPr>
  </w:style>
  <w:style w:type="character" w:customStyle="1" w:styleId="FooterChar">
    <w:name w:val="Footer Char"/>
    <w:basedOn w:val="DefaultParagraphFont"/>
    <w:link w:val="Footer"/>
    <w:uiPriority w:val="99"/>
    <w:rsid w:val="007C0781"/>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81817">
      <w:marLeft w:val="0"/>
      <w:marRight w:val="0"/>
      <w:marTop w:val="0"/>
      <w:marBottom w:val="0"/>
      <w:divBdr>
        <w:top w:val="none" w:sz="0" w:space="0" w:color="auto"/>
        <w:left w:val="none" w:sz="0" w:space="0" w:color="auto"/>
        <w:bottom w:val="none" w:sz="0" w:space="0" w:color="auto"/>
        <w:right w:val="none" w:sz="0" w:space="0" w:color="auto"/>
      </w:divBdr>
      <w:divsChild>
        <w:div w:id="1886257737">
          <w:marLeft w:val="0"/>
          <w:marRight w:val="0"/>
          <w:marTop w:val="0"/>
          <w:marBottom w:val="0"/>
          <w:divBdr>
            <w:top w:val="none" w:sz="0" w:space="0" w:color="auto"/>
            <w:left w:val="none" w:sz="0" w:space="0" w:color="auto"/>
            <w:bottom w:val="none" w:sz="0" w:space="0" w:color="auto"/>
            <w:right w:val="none" w:sz="0" w:space="0" w:color="auto"/>
          </w:divBdr>
        </w:div>
        <w:div w:id="580717296">
          <w:marLeft w:val="0"/>
          <w:marRight w:val="0"/>
          <w:marTop w:val="0"/>
          <w:marBottom w:val="0"/>
          <w:divBdr>
            <w:top w:val="none" w:sz="0" w:space="0" w:color="auto"/>
            <w:left w:val="none" w:sz="0" w:space="0" w:color="auto"/>
            <w:bottom w:val="none" w:sz="0" w:space="0" w:color="auto"/>
            <w:right w:val="none" w:sz="0" w:space="0" w:color="auto"/>
          </w:divBdr>
          <w:divsChild>
            <w:div w:id="562065680">
              <w:marLeft w:val="0"/>
              <w:marRight w:val="0"/>
              <w:marTop w:val="0"/>
              <w:marBottom w:val="0"/>
              <w:divBdr>
                <w:top w:val="single" w:sz="8" w:space="3" w:color="E1E1E1"/>
                <w:left w:val="none" w:sz="0" w:space="0" w:color="auto"/>
                <w:bottom w:val="none" w:sz="0" w:space="0" w:color="auto"/>
                <w:right w:val="none" w:sz="0" w:space="0" w:color="auto"/>
              </w:divBdr>
            </w:div>
          </w:divsChild>
        </w:div>
        <w:div w:id="1493913832">
          <w:marLeft w:val="0"/>
          <w:marRight w:val="0"/>
          <w:marTop w:val="0"/>
          <w:marBottom w:val="0"/>
          <w:divBdr>
            <w:top w:val="none" w:sz="0" w:space="0" w:color="auto"/>
            <w:left w:val="none" w:sz="0" w:space="0" w:color="auto"/>
            <w:bottom w:val="none" w:sz="0" w:space="0" w:color="auto"/>
            <w:right w:val="none" w:sz="0" w:space="0" w:color="auto"/>
          </w:divBdr>
        </w:div>
        <w:div w:id="1657489237">
          <w:marLeft w:val="0"/>
          <w:marRight w:val="0"/>
          <w:marTop w:val="0"/>
          <w:marBottom w:val="0"/>
          <w:divBdr>
            <w:top w:val="none" w:sz="0" w:space="0" w:color="auto"/>
            <w:left w:val="none" w:sz="0" w:space="0" w:color="auto"/>
            <w:bottom w:val="none" w:sz="0" w:space="0" w:color="auto"/>
            <w:right w:val="none" w:sz="0" w:space="0" w:color="auto"/>
          </w:divBdr>
        </w:div>
      </w:divsChild>
    </w:div>
    <w:div w:id="1958485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ita.Daukste@tm.gov.lv" TargetMode="External"/><Relationship Id="rId18" Type="http://schemas.openxmlformats.org/officeDocument/2006/relationships/hyperlink" Target="mailto:Liga.Rozenberga@vni.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pkc@pkc.mk.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Kristine.Priede@pkc.mk.gov.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sts@tm.gov.lv" TargetMode="External"/><Relationship Id="rId5" Type="http://schemas.openxmlformats.org/officeDocument/2006/relationships/settings" Target="settings.xml"/><Relationship Id="rId15" Type="http://schemas.openxmlformats.org/officeDocument/2006/relationships/hyperlink" Target="mailto:Gita.Daukste@tm.gov.lv" TargetMode="External"/><Relationship Id="rId23" Type="http://schemas.openxmlformats.org/officeDocument/2006/relationships/theme" Target="theme/theme1.xml"/><Relationship Id="rId10" Type="http://schemas.openxmlformats.org/officeDocument/2006/relationships/hyperlink" Target="mailto:gunta.puidite@fm.gov.lv" TargetMode="External"/><Relationship Id="rId19" Type="http://schemas.openxmlformats.org/officeDocument/2006/relationships/hyperlink" Target="http://www.vni.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Kristine.Priede@pkc.mk.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1D54FB2-6609-4F4B-A48F-41D6C46B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3A9662-80EC-4E51-926F-6E114B6CFE3C}">
  <ds:schemaRefs>
    <ds:schemaRef ds:uri="http://schemas.microsoft.com/sharepoint/v3/contenttype/forms"/>
  </ds:schemaRefs>
</ds:datastoreItem>
</file>

<file path=customXml/itemProps3.xml><?xml version="1.0" encoding="utf-8"?>
<ds:datastoreItem xmlns:ds="http://schemas.openxmlformats.org/officeDocument/2006/customXml" ds:itemID="{9840F3CF-69C3-4421-A8DB-87DB5D669987}">
  <ds:schemaRefs>
    <ds:schemaRef ds:uri="http://schemas.microsoft.com/office/2006/documentManagement/types"/>
    <ds:schemaRef ds:uri="http://schemas.microsoft.com/office/infopath/2007/PartnerControls"/>
    <ds:schemaRef ds:uri="http://purl.org/dc/elements/1.1/"/>
    <ds:schemaRef ds:uri="30f27a67-e3d9-46c1-b96c-c174a62fd7b5"/>
    <ds:schemaRef ds:uri="http://schemas.microsoft.com/office/2006/metadata/properties"/>
    <ds:schemaRef ds:uri="http://schemas.openxmlformats.org/package/2006/metadata/core-properties"/>
    <ds:schemaRef ds:uri="b6b6b0de-984a-4a78-a39f-cb9c8b26df3b"/>
    <ds:schemaRef ds:uri="http://purl.org/dc/term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3094</Words>
  <Characters>1764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Rozenberga</dc:creator>
  <cp:keywords/>
  <dc:description/>
  <cp:lastModifiedBy>Līga Rozenberga</cp:lastModifiedBy>
  <cp:revision>2</cp:revision>
  <dcterms:created xsi:type="dcterms:W3CDTF">2021-09-14T14:35:00Z</dcterms:created>
  <dcterms:modified xsi:type="dcterms:W3CDTF">2021-09-14T14:35:00Z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