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36C04" w14:textId="77777777" w:rsidR="00000000" w:rsidRPr="0063682F" w:rsidRDefault="00B8700B" w:rsidP="0063682F">
      <w:pPr>
        <w:tabs>
          <w:tab w:val="left" w:pos="2400"/>
        </w:tabs>
        <w:autoSpaceDE w:val="0"/>
        <w:autoSpaceDN w:val="0"/>
        <w:adjustRightInd w:val="0"/>
        <w:ind w:left="2400" w:hanging="24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2F">
        <w:rPr>
          <w:rFonts w:ascii="Times New Roman" w:hAnsi="Times New Roman" w:cs="Times New Roman"/>
          <w:b/>
          <w:bCs/>
          <w:sz w:val="24"/>
          <w:szCs w:val="24"/>
        </w:rPr>
        <w:t>From</w:t>
      </w:r>
      <w:proofErr w:type="spellEnd"/>
      <w:r w:rsidRPr="006368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368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682F">
        <w:rPr>
          <w:rFonts w:ascii="Times New Roman" w:hAnsi="Times New Roman" w:cs="Times New Roman"/>
          <w:sz w:val="24"/>
          <w:szCs w:val="24"/>
        </w:rPr>
        <w:t>TM KANCELEJA &lt;pasts@tm.gov.lv&gt;</w:t>
      </w:r>
    </w:p>
    <w:p w14:paraId="0F93A9E7" w14:textId="77777777" w:rsidR="00000000" w:rsidRPr="0063682F" w:rsidRDefault="00B8700B" w:rsidP="0063682F">
      <w:pPr>
        <w:tabs>
          <w:tab w:val="left" w:pos="2400"/>
        </w:tabs>
        <w:autoSpaceDE w:val="0"/>
        <w:autoSpaceDN w:val="0"/>
        <w:adjustRightInd w:val="0"/>
        <w:ind w:left="2400" w:hanging="24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2F">
        <w:rPr>
          <w:rFonts w:ascii="Times New Roman" w:hAnsi="Times New Roman" w:cs="Times New Roman"/>
          <w:b/>
          <w:bCs/>
          <w:sz w:val="24"/>
          <w:szCs w:val="24"/>
        </w:rPr>
        <w:t>Sent</w:t>
      </w:r>
      <w:proofErr w:type="spellEnd"/>
      <w:r w:rsidRPr="006368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368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682F">
        <w:rPr>
          <w:rFonts w:ascii="Times New Roman" w:hAnsi="Times New Roman" w:cs="Times New Roman"/>
          <w:sz w:val="24"/>
          <w:szCs w:val="24"/>
        </w:rPr>
        <w:t>trešdiena, 21.  jūl.. 2021.  gada  08:51</w:t>
      </w:r>
    </w:p>
    <w:p w14:paraId="2EE9AB3B" w14:textId="77777777" w:rsidR="00000000" w:rsidRPr="0063682F" w:rsidRDefault="00B8700B" w:rsidP="0063682F">
      <w:pPr>
        <w:tabs>
          <w:tab w:val="left" w:pos="2400"/>
        </w:tabs>
        <w:autoSpaceDE w:val="0"/>
        <w:autoSpaceDN w:val="0"/>
        <w:adjustRightInd w:val="0"/>
        <w:ind w:left="2400" w:hanging="2400"/>
        <w:jc w:val="both"/>
        <w:rPr>
          <w:rFonts w:ascii="Times New Roman" w:hAnsi="Times New Roman" w:cs="Times New Roman"/>
          <w:sz w:val="24"/>
          <w:szCs w:val="24"/>
        </w:rPr>
      </w:pPr>
      <w:r w:rsidRPr="0063682F">
        <w:rPr>
          <w:rFonts w:ascii="Times New Roman" w:hAnsi="Times New Roman" w:cs="Times New Roman"/>
          <w:b/>
          <w:bCs/>
          <w:sz w:val="24"/>
          <w:szCs w:val="24"/>
        </w:rPr>
        <w:t>To:</w:t>
      </w:r>
      <w:r w:rsidRPr="006368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682F">
        <w:rPr>
          <w:rFonts w:ascii="Times New Roman" w:hAnsi="Times New Roman" w:cs="Times New Roman"/>
          <w:sz w:val="24"/>
          <w:szCs w:val="24"/>
        </w:rPr>
        <w:t>Pasts</w:t>
      </w:r>
    </w:p>
    <w:p w14:paraId="555AC5A2" w14:textId="77777777" w:rsidR="00000000" w:rsidRPr="0063682F" w:rsidRDefault="00B8700B" w:rsidP="0063682F">
      <w:pPr>
        <w:tabs>
          <w:tab w:val="left" w:pos="2400"/>
        </w:tabs>
        <w:autoSpaceDE w:val="0"/>
        <w:autoSpaceDN w:val="0"/>
        <w:adjustRightInd w:val="0"/>
        <w:ind w:left="2400" w:hanging="24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2F">
        <w:rPr>
          <w:rFonts w:ascii="Times New Roman" w:hAnsi="Times New Roman" w:cs="Times New Roman"/>
          <w:b/>
          <w:bCs/>
          <w:sz w:val="24"/>
          <w:szCs w:val="24"/>
        </w:rPr>
        <w:t>Cc</w:t>
      </w:r>
      <w:proofErr w:type="spellEnd"/>
      <w:r w:rsidRPr="006368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368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682F">
        <w:rPr>
          <w:rFonts w:ascii="Times New Roman" w:hAnsi="Times New Roman" w:cs="Times New Roman"/>
          <w:sz w:val="24"/>
          <w:szCs w:val="24"/>
        </w:rPr>
        <w:t>Inga Bērziņa</w:t>
      </w:r>
    </w:p>
    <w:p w14:paraId="165CB178" w14:textId="77777777" w:rsidR="00000000" w:rsidRPr="0063682F" w:rsidRDefault="00B8700B" w:rsidP="0063682F">
      <w:pPr>
        <w:tabs>
          <w:tab w:val="left" w:pos="2400"/>
        </w:tabs>
        <w:autoSpaceDE w:val="0"/>
        <w:autoSpaceDN w:val="0"/>
        <w:adjustRightInd w:val="0"/>
        <w:ind w:left="2400" w:hanging="24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2F">
        <w:rPr>
          <w:rFonts w:ascii="Times New Roman" w:hAnsi="Times New Roman" w:cs="Times New Roman"/>
          <w:b/>
          <w:bCs/>
          <w:sz w:val="24"/>
          <w:szCs w:val="24"/>
        </w:rPr>
        <w:t>Subject</w:t>
      </w:r>
      <w:proofErr w:type="spellEnd"/>
      <w:r w:rsidRPr="006368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368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682F">
        <w:rPr>
          <w:rFonts w:ascii="Times New Roman" w:hAnsi="Times New Roman" w:cs="Times New Roman"/>
          <w:sz w:val="24"/>
          <w:szCs w:val="24"/>
        </w:rPr>
        <w:t>TM saskaņojums uz (14.07.2021. Nr.11-1/7-2/3993)</w:t>
      </w:r>
    </w:p>
    <w:p w14:paraId="7D11055B" w14:textId="77777777" w:rsidR="00000000" w:rsidRPr="0063682F" w:rsidRDefault="00B8700B" w:rsidP="0063682F">
      <w:pPr>
        <w:tabs>
          <w:tab w:val="left" w:pos="2400"/>
        </w:tabs>
        <w:autoSpaceDE w:val="0"/>
        <w:autoSpaceDN w:val="0"/>
        <w:adjustRightInd w:val="0"/>
        <w:ind w:left="2400" w:hanging="2400"/>
        <w:jc w:val="both"/>
        <w:rPr>
          <w:rFonts w:ascii="Times New Roman" w:hAnsi="Times New Roman" w:cs="Times New Roman"/>
          <w:sz w:val="24"/>
          <w:szCs w:val="24"/>
        </w:rPr>
      </w:pPr>
    </w:p>
    <w:p w14:paraId="1107802D" w14:textId="77777777" w:rsidR="00000000" w:rsidRPr="0063682F" w:rsidRDefault="00B8700B" w:rsidP="0063682F">
      <w:pPr>
        <w:tabs>
          <w:tab w:val="left" w:pos="2400"/>
        </w:tabs>
        <w:autoSpaceDE w:val="0"/>
        <w:autoSpaceDN w:val="0"/>
        <w:adjustRightInd w:val="0"/>
        <w:ind w:left="2400" w:hanging="24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2F">
        <w:rPr>
          <w:rFonts w:ascii="Times New Roman" w:hAnsi="Times New Roman" w:cs="Times New Roman"/>
          <w:b/>
          <w:bCs/>
          <w:sz w:val="24"/>
          <w:szCs w:val="24"/>
        </w:rPr>
        <w:t>Importance</w:t>
      </w:r>
      <w:proofErr w:type="spellEnd"/>
      <w:r w:rsidRPr="006368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3682F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63682F">
        <w:rPr>
          <w:rFonts w:ascii="Times New Roman" w:hAnsi="Times New Roman" w:cs="Times New Roman"/>
          <w:sz w:val="24"/>
          <w:szCs w:val="24"/>
        </w:rPr>
        <w:t>High</w:t>
      </w:r>
      <w:proofErr w:type="spellEnd"/>
    </w:p>
    <w:p w14:paraId="67CD0B99" w14:textId="77777777" w:rsidR="00000000" w:rsidRPr="0063682F" w:rsidRDefault="00B8700B" w:rsidP="0063682F">
      <w:pPr>
        <w:tabs>
          <w:tab w:val="left" w:pos="2400"/>
        </w:tabs>
        <w:autoSpaceDE w:val="0"/>
        <w:autoSpaceDN w:val="0"/>
        <w:adjustRightInd w:val="0"/>
        <w:ind w:left="2400" w:hanging="2400"/>
        <w:jc w:val="both"/>
        <w:rPr>
          <w:rFonts w:ascii="Times New Roman" w:hAnsi="Times New Roman" w:cs="Times New Roman"/>
          <w:sz w:val="24"/>
          <w:szCs w:val="24"/>
        </w:rPr>
      </w:pPr>
    </w:p>
    <w:p w14:paraId="4042D0D6" w14:textId="77777777" w:rsidR="00000000" w:rsidRPr="0063682F" w:rsidRDefault="00B8700B" w:rsidP="0063682F">
      <w:pPr>
        <w:tabs>
          <w:tab w:val="left" w:pos="2400"/>
        </w:tabs>
        <w:autoSpaceDE w:val="0"/>
        <w:autoSpaceDN w:val="0"/>
        <w:adjustRightInd w:val="0"/>
        <w:ind w:left="2400" w:hanging="24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2F">
        <w:rPr>
          <w:rFonts w:ascii="Times New Roman" w:hAnsi="Times New Roman" w:cs="Times New Roman"/>
          <w:b/>
          <w:bCs/>
          <w:sz w:val="24"/>
          <w:szCs w:val="24"/>
        </w:rPr>
        <w:t>Follow</w:t>
      </w:r>
      <w:proofErr w:type="spellEnd"/>
      <w:r w:rsidRPr="006368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682F">
        <w:rPr>
          <w:rFonts w:ascii="Times New Roman" w:hAnsi="Times New Roman" w:cs="Times New Roman"/>
          <w:b/>
          <w:bCs/>
          <w:sz w:val="24"/>
          <w:szCs w:val="24"/>
        </w:rPr>
        <w:t>Up</w:t>
      </w:r>
      <w:proofErr w:type="spellEnd"/>
      <w:r w:rsidRPr="006368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682F">
        <w:rPr>
          <w:rFonts w:ascii="Times New Roman" w:hAnsi="Times New Roman" w:cs="Times New Roman"/>
          <w:b/>
          <w:bCs/>
          <w:sz w:val="24"/>
          <w:szCs w:val="24"/>
        </w:rPr>
        <w:t>Flag</w:t>
      </w:r>
      <w:proofErr w:type="spellEnd"/>
      <w:r w:rsidRPr="006368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3682F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63682F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636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82F">
        <w:rPr>
          <w:rFonts w:ascii="Times New Roman" w:hAnsi="Times New Roman" w:cs="Times New Roman"/>
          <w:sz w:val="24"/>
          <w:szCs w:val="24"/>
        </w:rPr>
        <w:t>up</w:t>
      </w:r>
      <w:proofErr w:type="spellEnd"/>
    </w:p>
    <w:p w14:paraId="5E527CEE" w14:textId="77777777" w:rsidR="00000000" w:rsidRPr="0063682F" w:rsidRDefault="00B8700B" w:rsidP="0063682F">
      <w:pPr>
        <w:tabs>
          <w:tab w:val="left" w:pos="2400"/>
        </w:tabs>
        <w:autoSpaceDE w:val="0"/>
        <w:autoSpaceDN w:val="0"/>
        <w:adjustRightInd w:val="0"/>
        <w:ind w:left="2400" w:hanging="24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682F">
        <w:rPr>
          <w:rFonts w:ascii="Times New Roman" w:hAnsi="Times New Roman" w:cs="Times New Roman"/>
          <w:b/>
          <w:bCs/>
          <w:sz w:val="24"/>
          <w:szCs w:val="24"/>
        </w:rPr>
        <w:t>Flag</w:t>
      </w:r>
      <w:proofErr w:type="spellEnd"/>
      <w:r w:rsidRPr="0063682F">
        <w:rPr>
          <w:rFonts w:ascii="Times New Roman" w:hAnsi="Times New Roman" w:cs="Times New Roman"/>
          <w:b/>
          <w:bCs/>
          <w:sz w:val="24"/>
          <w:szCs w:val="24"/>
        </w:rPr>
        <w:t xml:space="preserve"> Status:</w:t>
      </w:r>
      <w:r w:rsidRPr="0063682F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63682F">
        <w:rPr>
          <w:rFonts w:ascii="Times New Roman" w:hAnsi="Times New Roman" w:cs="Times New Roman"/>
          <w:sz w:val="24"/>
          <w:szCs w:val="24"/>
        </w:rPr>
        <w:t>Flagged</w:t>
      </w:r>
      <w:bookmarkStart w:id="0" w:name="_GoBack"/>
      <w:bookmarkEnd w:id="0"/>
      <w:proofErr w:type="spellEnd"/>
    </w:p>
    <w:p w14:paraId="1D8F927A" w14:textId="77777777" w:rsidR="00000000" w:rsidRPr="0063682F" w:rsidRDefault="00B8700B" w:rsidP="006368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307E5" w14:textId="77777777" w:rsidR="00000000" w:rsidRPr="0063682F" w:rsidRDefault="00B8700B" w:rsidP="0063682F">
      <w:pPr>
        <w:spacing w:before="120" w:line="312" w:lineRule="atLeast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3682F">
        <w:rPr>
          <w:rFonts w:ascii="Times New Roman" w:hAnsi="Times New Roman" w:cs="Times New Roman"/>
          <w:sz w:val="24"/>
          <w:szCs w:val="24"/>
          <w:lang w:eastAsia="lv-LV"/>
        </w:rPr>
        <w:t>Labdien!</w:t>
      </w:r>
    </w:p>
    <w:p w14:paraId="3182B129" w14:textId="77777777" w:rsidR="00000000" w:rsidRPr="0063682F" w:rsidRDefault="00B8700B" w:rsidP="0063682F">
      <w:pPr>
        <w:spacing w:before="120" w:line="312" w:lineRule="atLeast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3682F">
        <w:rPr>
          <w:rFonts w:ascii="Times New Roman" w:hAnsi="Times New Roman" w:cs="Times New Roman"/>
          <w:sz w:val="24"/>
          <w:szCs w:val="24"/>
          <w:lang w:eastAsia="lv-LV"/>
        </w:rPr>
        <w:t xml:space="preserve">Saskaņā ar Ministru kabineta 2009. gada 7.aprīļa noteikumu Nr. 300 „Ministru kabineta kārtības rullis” 89.2. apakšpunktu, </w:t>
      </w:r>
      <w:r w:rsidRPr="0063682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Tieslietu ministrija informē, ka</w:t>
      </w:r>
      <w:r w:rsidRPr="006368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63682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atbalsta</w:t>
      </w:r>
      <w:r w:rsidRPr="0063682F">
        <w:rPr>
          <w:rFonts w:ascii="Times New Roman" w:hAnsi="Times New Roman" w:cs="Times New Roman"/>
          <w:sz w:val="24"/>
          <w:szCs w:val="24"/>
          <w:lang w:eastAsia="lv-LV"/>
        </w:rPr>
        <w:t xml:space="preserve"> Finanšu ministrijas Ministru kabineta rīkojuma projekta "Par atšķirīgu dividendēs izmaksājam</w:t>
      </w:r>
      <w:r w:rsidRPr="0063682F">
        <w:rPr>
          <w:rFonts w:ascii="Times New Roman" w:hAnsi="Times New Roman" w:cs="Times New Roman"/>
          <w:sz w:val="24"/>
          <w:szCs w:val="24"/>
          <w:lang w:eastAsia="lv-LV"/>
        </w:rPr>
        <w:t xml:space="preserve">o valsts akciju sabiedrības "Valsts nekustamie īpašumi" peļņas daļu par 2020.gada pārskatu" saskaņošanu </w:t>
      </w:r>
      <w:r w:rsidRPr="0063682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bez iebildumiem un priekšlikumiem.</w:t>
      </w:r>
    </w:p>
    <w:p w14:paraId="7DD34AFB" w14:textId="77777777" w:rsidR="00000000" w:rsidRPr="0063682F" w:rsidRDefault="00B8700B" w:rsidP="0063682F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DF07E43" w14:textId="77777777" w:rsidR="00000000" w:rsidRPr="0063682F" w:rsidRDefault="00B8700B" w:rsidP="0063682F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E28AC93" w14:textId="77777777" w:rsidR="00000000" w:rsidRPr="0063682F" w:rsidRDefault="00B8700B" w:rsidP="0063682F">
      <w:pPr>
        <w:jc w:val="both"/>
        <w:rPr>
          <w:rFonts w:ascii="Times New Roman" w:hAnsi="Times New Roman" w:cs="Times New Roman"/>
          <w:sz w:val="24"/>
          <w:szCs w:val="24"/>
        </w:rPr>
      </w:pPr>
      <w:r w:rsidRPr="0063682F">
        <w:rPr>
          <w:rFonts w:ascii="Times New Roman" w:hAnsi="Times New Roman" w:cs="Times New Roman"/>
          <w:sz w:val="24"/>
          <w:szCs w:val="24"/>
          <w:lang w:eastAsia="lv-LV"/>
        </w:rPr>
        <w:t>Tieslietu ministrija</w:t>
      </w:r>
    </w:p>
    <w:p w14:paraId="7971743E" w14:textId="77777777" w:rsidR="00000000" w:rsidRPr="0063682F" w:rsidRDefault="00B8700B" w:rsidP="006368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855DA5" w14:textId="77777777" w:rsidR="00000000" w:rsidRPr="0063682F" w:rsidRDefault="00B8700B" w:rsidP="006368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6644CD" w14:textId="77777777" w:rsidR="00000000" w:rsidRPr="0063682F" w:rsidRDefault="00B8700B" w:rsidP="0063682F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6A5FB6" w14:textId="77777777" w:rsidR="00000000" w:rsidRPr="0063682F" w:rsidRDefault="00B8700B" w:rsidP="0063682F">
      <w:pPr>
        <w:jc w:val="both"/>
        <w:divId w:val="7748116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</w:pPr>
      <w:r w:rsidRPr="006368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>Šis e-pasts un tā pielikumā esošie dokumenti var saturēt ierobežotas pieejamības informācij</w:t>
      </w:r>
      <w:r w:rsidRPr="006368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 xml:space="preserve">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</w:t>
      </w:r>
      <w:r w:rsidRPr="006368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>Jums nav tiesību izmantot vai pārsūtīt šajā e-pastā un tam pievienotajos dokumentos ietverto informāciju. Šādā gadījumā nekavējoties neatgriezeniski izdzēsiet šo e-pastu.</w:t>
      </w:r>
    </w:p>
    <w:sectPr w:rsidR="00000000" w:rsidRPr="0063682F" w:rsidSect="0063682F">
      <w:footerReference w:type="default" r:id="rId10"/>
      <w:pgSz w:w="12240" w:h="15840"/>
      <w:pgMar w:top="1134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1A4ED" w14:textId="77777777" w:rsidR="0063682F" w:rsidRDefault="0063682F" w:rsidP="0063682F">
      <w:r>
        <w:separator/>
      </w:r>
    </w:p>
  </w:endnote>
  <w:endnote w:type="continuationSeparator" w:id="0">
    <w:p w14:paraId="7D05CCF3" w14:textId="77777777" w:rsidR="0063682F" w:rsidRDefault="0063682F" w:rsidP="0063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7FEFB" w14:textId="77777777" w:rsidR="0063682F" w:rsidRPr="00B8700B" w:rsidRDefault="0063682F">
    <w:pPr>
      <w:pStyle w:val="Footer"/>
      <w:rPr>
        <w:rFonts w:ascii="Times New Roman" w:hAnsi="Times New Roman" w:cs="Times New Roman"/>
        <w:sz w:val="20"/>
        <w:szCs w:val="20"/>
      </w:rPr>
    </w:pPr>
    <w:r w:rsidRPr="00B8700B">
      <w:rPr>
        <w:rFonts w:ascii="Times New Roman" w:hAnsi="Times New Roman" w:cs="Times New Roman"/>
        <w:sz w:val="20"/>
        <w:szCs w:val="20"/>
      </w:rPr>
      <w:t>TMAtz_210721_VNIdivid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9CB62" w14:textId="77777777" w:rsidR="0063682F" w:rsidRDefault="0063682F" w:rsidP="0063682F">
      <w:r>
        <w:separator/>
      </w:r>
    </w:p>
  </w:footnote>
  <w:footnote w:type="continuationSeparator" w:id="0">
    <w:p w14:paraId="4B4B99FB" w14:textId="77777777" w:rsidR="0063682F" w:rsidRDefault="0063682F" w:rsidP="00636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2F"/>
    <w:rsid w:val="0063682F"/>
    <w:rsid w:val="00B8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647DFE0"/>
  <w15:chartTrackingRefBased/>
  <w15:docId w15:val="{4C87E1C0-0D88-47BD-A057-6CAF173F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6368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82F"/>
    <w:rPr>
      <w:rFonts w:ascii="Calibri" w:eastAsiaTheme="minorHAns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68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82F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8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79189-9AA7-494F-941F-447E2AAF9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83EA65-E1B3-4788-AF4D-553954BF38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56268A-D11D-4EE8-8C39-C3B51BAA2BCA}">
  <ds:schemaRefs>
    <ds:schemaRef ds:uri="http://schemas.microsoft.com/office/2006/documentManagement/types"/>
    <ds:schemaRef ds:uri="http://schemas.microsoft.com/office/2006/metadata/properties"/>
    <ds:schemaRef ds:uri="b6b6b0de-984a-4a78-a39f-cb9c8b26df3b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30f27a67-e3d9-46c1-b96c-c174a62fd7b5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4B5D8E3-0444-45AA-AC03-A3F5A2A80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Rozenberga</dc:creator>
  <cp:keywords/>
  <dc:description/>
  <cp:lastModifiedBy>Līga Rozenberga</cp:lastModifiedBy>
  <cp:revision>3</cp:revision>
  <dcterms:created xsi:type="dcterms:W3CDTF">2021-07-22T06:42:00Z</dcterms:created>
  <dcterms:modified xsi:type="dcterms:W3CDTF">2021-07-22T06:42:00Z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