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23-TA-2041: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Profesionālās izglītības iestāžu izglītojamo apdrošināšana pret nelaimes gadījumiem mācību laikā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deleģējums paredz  Ministru kabinetam noteikt kritērijus un kārtību, kādā profesionālās izglītības iestāžu izglītojamie apdrošināmi pret nelaimes gadījumiem mācību laikā. Atsevišķi norāde uz laiku ceļā uz /no mācību vietas nebūtu uzskatāma par mācību laiku. Saskaņā ar projekta 9.punktu Izglītības iestādes izsniegtā izziņa par nelaimes gadījumu mācību laikā ir pamats apdrošināšanas atlīdzības pieprasījumam, līdz ar to apdrošināmi būtu tikai gadījumi, kas notikuši mācību laikā, t.i. arī pārvietošanās mācību laikā, bet ne ārpus tā. Attiecīgi precizējama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 svītrota norāde uz laiku ceļā uz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nelaimes gadījumu mācību laikā šo noteikumu izpratnē uzskatāms izglītojamā veselībai vai fiziskam stāvoklim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w:t>
            </w:r>
            <w:r w:rsidR="00000000" w:rsidRPr="00000000" w:rsidDel="00000000">
              <w:rPr>
                <w:b w:val="1"/>
                <w:rtl w:val="0"/>
              </w:rPr>
              <w:t xml:space="preserve">kādēļ nelaimes gadījums mācību laikā tiek izprasts arī kā veselībai nodarītais kaitējums vai izglītojamā nāve arī ceļā uz mācību vietu vai no mācību vietas</w:t>
            </w:r>
            <w:r w:rsidR="00000000" w:rsidRPr="00000000" w:rsidDel="00000000">
              <w:rPr>
                <w:rtl w:val="0"/>
              </w:rPr>
              <w:t xml:space="preserve">, ņemot vērā to, ka ceļš uz mācību vietu vai no mācību vietas nav mācību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projektu un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 svītrota norāde uz laiku ceļā uz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nelaimes gadījumu mācību laikā šo noteikumu izpratnē uzskatāms izglītojamā veselībai vai fiziskam stāvoklim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iekļaut pamatojumu, kādēļ nelaimes gadījums mācību laikā tiek izprasts arī kā veselībai nodarītais kaitējums vai izglītojamā nāve arī ceļā uz mācību vietu vai no mācību vietas, ņemot vērā to, ka ceļš uz mācību vietu vai no mācību vietas nav mācību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projekta anotācijā nav sniegti kritēriji tam, kā tiks izvērtēts tas, vai nelaimes gadījums noticis tieši ceļā uz mācību vietu. Ņemot vērā minēto, lūdzam precizēt projektu un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redakcija, svītrota norāde uz laiku ceļā uz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nelaimes gadījumu mācību laikā šo noteikumu izpratnē uzskatāms izglītojamā veselībai vai fiziskam stāvoklim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6.punkta izriet, ka apdrošināšanas objekts ir izglītojamā dzīvība, veselība un fiziskais stāvoklis. Savukārt no projekta 2.punkta - veselība un dzīvība. Ņemot vērā minēto, lūdzam salāgot projekta 2. un 6.punktu, vienlaikus sniedzot skaidrojumu projekta anotācijā par katru projektā minēto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1.panta pirmās daļas 8.punkta c) apakšpunkts paredz: “c) personu apdrošināšanā — personas dzīvība, veselība vai fiziskais stāvoklis;” Salāgots Ministru kabineta noteikumu projekta 3. un 9.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nelaimes gadījumu mācību laikā šo noteikumu izpratnē uzskatāms izglītojamā veselībai vai fiziskam stāvoklim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izglītības iestāžu (koledžu) izglītojamo (kadetu), kuriem ir  amatpersonas ar speciālajo dienesta pakāpi (turpmāk - amatpersona ar speciālo dienesta pakāpi) statuss, atlīdzībā ir iekļautas arī sociālās garantijas saskaņā ar Valsts un pašvaldību institūciju amatpersonu un darbinieku atlīdzības likumu un uz tā pamata izdotajiem Ministru kabineta 2010. gada 21. jūnija noteikumiem Nr.565 “Noteikumi par valsts un pašvaldību institūciju amatpersonu un darbinieku sociālajām garantijām”  un Ministru kabineta 2010. gada  21. jūnija noteikumiem Nr. 569 “Kārtība, kādā Iekšlietu ministrijas sistēmas iestāžu un Ieslodzījuma vietu pārvaldes amatpersona ar speciālo dienesta pakāpi saņem apmaksātus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pabalsts, ja, pildot ar dzīvības vai veselības apdraudējumu (risku) saistītus amata (dienesta, darba) pienākumus, gūti veselības bojājumi vai invaliditāte - 200 - 71 145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vienreizējs pabalsts, ja cietis nelaimes gadījumā, bet nav pildījis ar dzīvības vai veselības apdraudējumu (risku) saistītus dienesta (amata) pienākumus - 50 procentu apmērā no iepriekš minētā pabalsta (ar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apbedīšanas pabalsts - mēnešalgas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pabalsts nāves gadījumā ; 10 000 – 100 000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apmaksāta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noteikto par izglītojamo apdrošināšanu pret nelaimes gadījumiem mācību laikā  attiecinot arī uz amatpersonām ar speciālajām dienesta pakāpēm, tā būtu papildus apdrošināšana pret nelaimes gadījumiem, un, turklāt, tam būtu ietekme arī uz Iekšlietu ministrijas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minētajiem argumentiem arī iepriekšejā regulējumā (2012.gada 20.novembra Ministru kabineta noteikumi Nr.785 "Mācību prakses organizācijas un izglītojamo apdrošināšanas kārtība" 2.punkts) nelaimes gadījumu apdrošināšana netika attiecināta uz Iekšlietu ministrijas sistēmas iestāžu amatpersonām ar speciālajām dienesta pakāpēm, kas mācās Iekšlietu ministrijas sistēmas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apdrošināšana neattiecas uz Iekšlietu ministrijas sistēmas izglītības iestāžu izglītojamajiem – amatpersonām ar speciālajām dienesta pakāpēm.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tika iekļauts papildu 5.punkts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padotībā esošo profesionālās izglītības iestāžu izglītojamo (kadetu), kuriem ir amatpersonas ar speciālo dienesta pakāpi statuss, apdrošināšanu pret nelaimes gadījumiem mācību laikā veic saskaņā ar normatīvajiem aktiem par kārtību, kādā Iekšlietu ministrijas sistēmas iestāžu un Ieslodzījuma vietu pārvaldes amatpersona ar speciālo dienesta pakāpi saņem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 nelaimes gadījumiem mācību laikā obligāti apdrošināmi izglītojamie, kuri uzņemti profesionālās pamatizglītības programmās, arodizglītības programmās, profesionālās vidējās izglītības programmās un īsā cikla profesionālās augstākās izglītības programmās.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noteikumu projektu un aicina precizēt, vai viena gada (nav līdz galam saprotams - mācību vai kalendārais) apdrošināšanas līguma termiņš attiecas arī uz tādām profesionālajām programmām, kuras ir īsākas par vienu gadu? Tāpat nepieciešams skaidrojums, kāda ietekme uz apdrošināšanas prēmijām būs gadījumos, ja izglītojamais tiek atskaitīts mācību perioda vidū.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Apdrošināšanas līgumā tiek iekļauts punkts: Izmaiņas apdrošināto personu sarakstā. Tādējādi, ja izglītojamais beidz mācības priekšlaicīgi, iestāde paziņo par šo faktu apdrošinātājam un polise zaudē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minētajā punktā ir domāts kalendārais gads, vai mācību gads. Arī no anotācijas nav saprotams, kāds īsti periods ir domāts, jo anotācija nosaka -</w:t>
            </w:r>
            <w:r w:rsidR="00000000" w:rsidRPr="00000000" w:rsidDel="00000000">
              <w:rPr>
                <w:i w:val="1"/>
                <w:rtl w:val="0"/>
              </w:rPr>
              <w:t xml:space="preserve"> Noteikumu projekts nosaka, ka apdrošināšanas līgums noslēdzams uz termiņu, kas nav mazāks par vienu gadu. Vienlaicīgi, organizējot  izglītojamo apdrošināšanu pret nelaimes gadījumiem, izglītības iestādei jānodrošina, ka apdrošināšanas periods  ir uz visu mācību gadu</w:t>
            </w:r>
            <w:r w:rsidR="00000000" w:rsidRPr="00000000" w:rsidDel="00000000">
              <w:rPr>
                <w:rtl w:val="0"/>
              </w:rPr>
              <w:t xml:space="preserve">. Tāpat, mūsuprāt, jāparedz izņēmums no minimālā viena gada termiņa attiecībā uz tādām īsā cikla profesionālajām programmām, kuras ilgst mazāk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paredz, ka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anotācijā minēts, ka vienlaicīgi, organizējot  izglītojamo apdrošināšanu pret nelaimes gadījumiem, izglītības iestādei jānodrošina, ka apdrošināšanas periods  ir uz visu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5.punkta redakcija un anotācijas skaidrojums par minēto noteikumu projekta punktu nerada vienotu izpratni par to, uz kādu termiņu būtu jānoslēdz apdrošināšanas līgums – uz termiņu, kas nav mazāks par vienu gadu, vai uz visu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Sociālās integrācijas valsts aģentūras izglītības iestāžu audzēkņu veselības problēmas un mācību pārtraukšanas gadījumus, ierosinām noteikt apdrošināšanas līgumu uz termiņu, kas sakrīt ar mācību periodu, t.i., uz mācību gadu (izņemot vasaras brīvlaiku).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5.punktā  precizēt terminu "gads", </w:t>
            </w:r>
            <w:r w:rsidR="00000000" w:rsidRPr="00000000" w:rsidDel="00000000">
              <w:rPr>
                <w:b w:val="1"/>
                <w:rtl w:val="0"/>
              </w:rPr>
              <w:t xml:space="preserve">norādot, vai tas ir mācību/studiju gads vai kalendārais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5.punktu,</w:t>
            </w:r>
            <w:r w:rsidR="00000000" w:rsidRPr="00000000" w:rsidDel="00000000">
              <w:rPr>
                <w:b w:val="1"/>
                <w:rtl w:val="0"/>
              </w:rPr>
              <w:t xml:space="preserve"> paredzot izglītības iestādes rīcību gadījumos, ja studējošais vai izglītojamais priekšlaicīgi pārtrauc studiju/mācību procesu (tiek atskaitīts) ātrāk, kā ir pagājis apdrošināšanas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Apdrošināšanas līgumā tiek iekļauts punkts: Izmaiņas apdrošināto personu sarakstā. Tādējādi, ja izglītojamais beidz mācības priekšlaicīgi, iestāde paziņo par šo faktu apdrošinātājam un polise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punkta redakcijas nav skaidrs kas un kādos termiņos veic izglītojamo apdrošināšanu, kā arī nav skaidrs no kādiem līdzekļiem tiek veikta apdrošināšanas prēmiju samaksa.  Lūdzam precizēt šo informāciju noteikumu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ar apdrošināšanu saistītos izdevumus sedz izglītības iestāde, kurā izglītojamais apgūst attiecīgo izglītības programmu. Izglītojamiem, kuri uzņemti atbilstoši valsts finansēto vietu skaitam, maksu par apdrošināšanu sedz no valsts budžeta līdzekļiem. Izglītojamiem, kuri uzņemti atbilstoši pašvaldības finansēto vietu skaitam, maksu par apdrošināšanu sedz no pašvaldības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jūrniecības profesionālās izglītības iestāžu izglītojamie praksi iziet uz starptautiskā kuģošanā iesaistītiem kuģiem, un krasta apstākļos noslēgto apdrošināšanas līgumu tvērums var nenodrošināt visu saistīto risku apdrošināšanu. Kuģa, uz kuru attiecas 2006.gada Konvencija par darbu jūrniecībā, īpašnieks sedz jūrniekam ar ārstēšanos saistītos izdevumus, ciktāl tos nenodrošina valsts vispārēji noteiktā kārtībā vai nesedz veselības apdrošināšanas polises, un papildus kuģa īpašniekam ir pienākums kuģa īpašnieka civiltiesiskās atbildības apdrošināšanas līguma noteikumos iekļaut jūrnieku apdrošināšanu nāves un invaliditātes gadījumiem. Minētais ir attiecināms arī uz praktikantiem, kurus izglītības iestāde ir nosūtījusi iziet izglītības programmā paredzēto jūras praksi uz šādiem kuģiem. Ņemot vērā, ka jūrnieki, tostarp praktikanti, kuri strādā uz kuģa, tiek apdrošināti, jūrniecības profesionālās izglītības iestādei nav nepieciešams slēgt izglītojamo apdrošināšanas līgumu par pilnu mācību gadu, ja izglītojamajiem mācību programmā ir ietverta prakse, kuras laikā izglītojamais tiks apdrošināts. Iepriekš minētais ļaus izglītības iestādēm samazināt apdrošināšanas izmaksas par jūras prakses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noteikumu projekta 5.punktu ar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 Šajā punktā minētais apdrošināšanas līguma termiņš var būt īsāks, ja izglītības programmā kārtējā gada ietvaros paredzēts īstenot praksi ārpus izglītības iestādes, un par to tiek noslēgts atsevišķs apdrošināšanas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precizēts Ministru kabineta noteikumu projekta 7. punkts un papildus iekļauts 8.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izglītības programmā kārtējā gada ietvaros īsteno  praksi ārpus izglītības iestādes un par to tiek noslēgts atsevišķs apdrošināšanas līgums, kur ietverta izglītojamā apdrošināšana pret nelaimes gadījumiem, apdrošināšanas periodā neietver prakses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budžeta līdzekļu racionālu izlietojumu, lūdzam papildināt noteikumu projekta 5.punktu paredzot rīcību gadījumos, ja studējošais vai izglītojamais priekšlaicīgi pārtrauc studiju/mācību procesu (tiek atskaitīts) ātrāk kā ir pagājis apdrošināšanas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5.punktā punktā precizēt terminu "gads", norādot, ka tas ir mācību/studiju gads vai kalendārais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Apdrošināšanas līgumā tiek iekļauts punkts: Izmaiņas apdrošināto personu sarakstā. Tādējādi, ja izglītojamais beidz mācības priekšlaicīgi, iestāde paziņo par šo faktu apdrošinātājam un polise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noteikumos tiek aprakstīti atlīdzināmie zaudējumi, tad jānorāda visi, ko nepieciešams atlīdzināt, jo pretēja gadījumā ministrija iepirkumā nevarēs iekļaut, piemēram, kompensāciju Invaliditātes gadījumā un Traumu gadījumā, bet anotācijā tie ir norādīti kā atlīdzināmie "izdevumi", tostarp Ministru kabineta noteikumi papildināmi arī ar citiem anotācijā norādītajiem zaudējumiem, piemēram - apdegumi, apsaldējumi.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 un 10.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Līgumu par izglītojamo apdrošināšanu pret nelaimes gadījumiem mācību laikā (turpmāk - apdrošināšanas līgums) slēdz uz kalendāro gadu. Ja profesionālās izglītības programmas īstenošanas ilgums ir mazāks par vienu gadu, apdrošināšanas līgumā paredz, ka apdrošināšanas periods ir tās īstenošanas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6.punkta izriet, ka apdrošināšanas objekts ir izglītojamā dzīvība, veselība un fiziskais stāvoklis. Savukārt no projekta 2.punkta - veselība un dzīvība. Ņemot vērā minēto, lūdzam salāgot projekta 2. un 6.punktu, vienlaikus sniedzot skaidrojumu projekta anotācijā par katru projektā minēto objektu.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Salāgots Ministru kabineta noteikumu projekta 3. un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1.panta pirmās daļas 8.punkta c) apakšpunkts paredz: “c) personu apdrošināšanā — personas dzīvība, veselība vai fiziskais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Līgumu par izglītojamo apdrošināšanu pret nelaimes gadījumiem mācību laikā (turpmāk - apdrošināšanas līgums) slēdz uz kalendāro gadu. Ja profesionālās izglītības programmas īstenošanas ilgums ir mazāks par vienu gadu, apdrošināšanas līgumā paredz, ka apdrošināšanas periods ir tās īstenošanas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līgumā nosaka, ka izglītojamo skaita 10% svārstību gadījumā apdrošināšanas pret nelaimes gadījumiem mācību laikā kopējās summas pārkalkulācija netiek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paredz, ka Apdrošināšanas līgumā nosaka, ka izglītojamo skaita 10% svārstību gadījumā apdrošināšanas pret nelaimes gadījumiem mācību laikā kopējās summas pārkalkulācija netiek veikta. Nav norādīts, ka šāds kritērijs attiecas uz konkrēto Izglītības iestādi. Šis apstāklis ir būtisks, jo iepirkumu, saskaņā ar anotāciju, plānots, ka organizē centralizēti, līdz ar to var būt šaubas vai šis kritērijs piemērojams visa iepirkuma ietvaros vai konkrētās izglītības iestādes ietvaros. Līdz ar to šis punkts būtu papildināms ar norādi uz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līgumā nosaka, ka Izglītības iestādes izglītojamo skaita 10% svārstību gadījumā apdrošināšanas pret nelaimes gadījumiem mācību laikā kopējās summas pārkalkulācija netiek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izglītības programmā kārtējā gada ietvaros īsteno  praksi ārpus izglītības iestādes un par to tiek noslēgts atsevišķs apdrošināšanas līgums, kur ietverta izglītojamā apdrošināšana pret nelaimes gadījumiem, apdrošināšanas periodā neietver prakses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Apdrošināšanas līgumā nosaka, ka izglītojamo skaita 10% svārstību gadījumā apdrošināšanas pret nelaimes gadījumiem mācību laikā kopējās summas pārkalkulācija netiek veikta.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nosakot, ka pārkalkulācija nav jāveic izglītojamo skaita svārstībām līdz 10%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izglītības programmā kārtējā gada ietvaros īsteno  praksi ārpus izglītības iestādes un par to tiek noslēgts atsevišķs apdrošināšanas līgums, kur ietverta izglītojamā apdrošināšana pret nelaimes gadījumiem, apdrošināšanas periodā neietver prakses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Izglītības iestāde, konstatējot  faktu par nelaimes gadījumu,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šajā punktā aprakstītie izglītības iestādes pienākumi attiecas tikai uz nelaimes gadījumiem, kas notikuši mācību iestādē? Visticamāk, ka tā, jo prakses vietā notikušus nelaimes gadījumu visticamāk, ka konstatē darba devējs, bet nelaimes gadījumu mājās (tālmācības gadījumā) konstatēs ārstniecības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iekļauts 13. 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nelaimes gadījums noticis mācību procesa īstenošanas laikā ārpus izglītības iestādes, prakses vieta vai izglītības programmas īstenošanas vieta  nekavējoties nodrošina informācijas sniegšanu izglītības iestādei un, ja nepieciešams, nodrošina pirmās palīdzības sniegšanu izglītojamam.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Apdrošināšanas objekts ir izglītojamā dzīvība, veselība vai fiziskais stāvoklis.  Apdrošināšanas līgumā paredz izglītojamo apdrošināšanu vismaz pret šādiem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nodrošina nelaimes gadījuma dokumentāru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pievienot, kāds dokuments - apliecinājums  nelaimes gadījuma  apstiprināšanai ir jāpievieno.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25. augusta noteikumiem Nr.950 "Nelaimes gadījumu darbā izmeklēšanas un uzskaites kārtība" </w:t>
            </w:r>
            <w:r w:rsidR="00000000" w:rsidRPr="00000000" w:rsidDel="00000000">
              <w:rPr>
                <w:b w:val="1"/>
                <w:rtl w:val="0"/>
              </w:rPr>
              <w:t xml:space="preserve">izziņu par cietušā veselības novērtējumu vai nāves fakta konstatāciju izsniedz ārstniecības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tika papildināts ar punktu Nr.14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veselības stāvokļa novērtējumu veic ārstniecības iestāde vai cita normatīvajos aktos noteikta kompetenta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izsniedz izglītojamam vai nepilngadīgā izglītojamā likumiskajam pārstāvim izziņu par nelaimes gadījumu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saskaņā ar Ministru kabineta 2009. gada 25. augusta noteikumiem Nr.950 "Nelaimes gadījumu darbā izmeklēšanas un uzskaites kārtība" izziņu par cietušā veselības novērtējumu vai nāves fakta konstatāciju izsniedz ārstniecības iestēde.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tika papildināts ar punktu Nr.14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veselības stāvokļa novērtējumu veic ārstniecības iestāde vai cita normatīvajos aktos noteikta kompetenta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izsniedz izglītojamam vai nepilngadīgā izglītojamā likumiskajam pārstāvim izziņu par nelaimes gadījumu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kas ir šī projekta 8.3. apakšpunktā norādītā izziņa. Papildus lūdzam precizēt projektu, jo saskaņā ar Ministru kabineta 2009. gada 25. augusta noteikumiem Nr.950 "Nelaimes gadījumu darbā izmeklēšanas un uzskaites kārtība" izziņu par cietušā veselības novērtējumu vai nāves fakta konstatāciju izsniedz ārstniecības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tika papildināts ar punktu Nr.14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veselības stāvokļa novērtējumu veic ārstniecības iestāde vai cita normatīvajos aktos noteikta kompetenta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invaliditāte;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izvērtē nelaimes gadījuma cēloņus un veic nepieciešamos pasākumus, lai nepieļautu turpmākus nelaimes gadījumus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attiecībā uz izvērtējumu par nelaimes gadījuma cēloņiem, kas minētajā izvērtējumā tiks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12.5.apakšpunkts.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nelaimes gadījuma cēloņu izvērtēšanu un nepieciešamo pasākumu, lai nepieļautu turpmākus nelaimes gadījumus mācību laikā, veikšanu lemj katra izglītības iestāde pēc saviem ieskatiem, piem., papildu brīdinājuma  zīmes/uzraksti, apgaismojums, atbilstoši drošas vides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izglītojamā nāve.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izvērtē nelaimes gadījuma cēloņus un veic nepieciešamos pasākumus, lai nepieļautu turpmākus nelaimes gadījumus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attiecībā uz izvērtējumu par nelaimes gadījuma cēloņiem, kas minētajā izvērtējumā tiks iekļauts.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12.5.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nelaimes gadījuma cēloņu izvērtēšanu un nepieciešamo pasākumu, lai nepieļautu turpmākus nelaimes gadījumus mācību laikā, veikšanu lemj katra izglītības iestāde pēc saviem ieskatiem, piem., papildu brīdinājuma  zīmes/uzraksti, apgaismojums, atbilstoši drošas vides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izglītojamā nāve.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izsniegtā izziņa par nelaimes gadījumu mācību laikā ir pamats apdrošināšanas atlīdzības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25. augusta noteikumiem Nr.950 "Nelaimes gadījumu darbā izmeklēšanas un uzskaites kārtība" izziņu par cietušā veselības novērtējumu vai nāves fakta konstatāciju izsniedz ārstniecības iestāde nevis izglītības iestāde. Līdz ar to lūdzam attiecīgi precizēt noteikumu projekta 9.punktu.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papildināts ar punktu Nr.14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Izglītojamā veselības stāvokļa novērtējumu veic ārstniecības iestāde vai cita normatīvajos aktos noteikta kompetenta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Apdrošinātājs apdrošināšanas atlīdzību izmaksā </w:t>
            </w:r>
            <w:r w:rsidR="00000000" w:rsidRPr="00000000" w:rsidDel="00000000">
              <w:rPr>
                <w:i w:val="1"/>
                <w:rtl w:val="0"/>
              </w:rPr>
              <w:t xml:space="preserve">vismaz</w:t>
            </w:r>
            <w:r w:rsidR="00000000" w:rsidRPr="00000000" w:rsidDel="00000000">
              <w:rPr>
                <w:rtl w:val="0"/>
              </w:rPr>
              <w:t xml:space="preserve"> medicīnisko izdevumu apmaksai, ārstēšanās izdevumu apmaksai, tostarp pacienta maksājumiem vai līdzmaksājumiem, medikamentu iegādei, medicīniskai rehabilitācijai, bet izglītojamā nāves gadījumā – naudas summu, par kuru apdrošināta dzīvība.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mērķis ir sniegt informāciju lēmuma pieņēmējiem par to, </w:t>
            </w:r>
            <w:r w:rsidR="00000000" w:rsidRPr="00000000" w:rsidDel="00000000">
              <w:rPr>
                <w:b w:val="1"/>
                <w:rtl w:val="0"/>
              </w:rPr>
              <w:t xml:space="preserve">kādu ietekmi uz  pašvaldību budžetiem atstās noteikumu projektā ietvertās normas. </w:t>
            </w:r>
            <w:r w:rsidR="00000000" w:rsidRPr="00000000" w:rsidDel="00000000">
              <w:rPr>
                <w:rtl w:val="0"/>
              </w:rPr>
              <w:t xml:space="preserve"> Līdz ar to lūdzam precizēt anotācijas 3. sadaļu “Tiesību akta projekta ietekme uz valsts budžetu un pašvaldību budžetiem”, uzrādot tikai to finansējuma apmēru, kas ir paredzēts profesionālās izglītības audzēkņu apdrošināšanas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anotācijas 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1.3.punktā "Pašreizējā situācija, problēmas un risinājumi" norādīts "</w:t>
            </w:r>
            <w:r w:rsidR="00000000" w:rsidRPr="00000000" w:rsidDel="00000000">
              <w:rPr>
                <w:i w:val="1"/>
                <w:rtl w:val="0"/>
              </w:rPr>
              <w:t xml:space="preserve">Apdrošinātājs tiks izvēlēts, Izglītības un zinātnes ministrijai veicot atbilstošu iepirkumu procedūru. Ņemot vērā tirgus situāciju, Izglītības un zinātnes ministrijas padotības profesionālās izglītības iestādēm apdrošināšanas pret nelaimes gadījumiem mācību laikā, veicot centralizētu iepirkumu (21 690 izglītojamie),  limits uz katru izglītojamo indikatīvi varētu būt EUR 1,20 ar segumu EUR 2 500,00 ar risku Nāve. Invaliditāte. Traumas, kaulu lūzumi, apdegumi un apsaldējumi. Papildu medicīniskiem izdevumiem - EUR 250,00</w:t>
            </w:r>
            <w:r w:rsidR="00000000" w:rsidRPr="00000000" w:rsidDel="00000000">
              <w:rPr>
                <w:rtl w:val="0"/>
              </w:rPr>
              <w:t xml:space="preserve">.". Lūdzam sniegt skaidrojumu vai Izglītības un zinātnes ministrija plāno organizēt visu valsts dibinātajām  izglītības iestādēm vienotu iepirkumu un tā rezultātā tiks apdrošināti visi to izglītojamie. Attiecīgi lūdzma precizēt anotāciju, kā arī iespējamo ieteikmi uz valsts budžetu citu resoru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1.3. punktā "Pašreizējā situācija, problēmas un risinājumi" sniegts precizēts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tā anotācijas nav saprotams, kā tiks risināta situācija, kad izglītojamais pamet mācības ātrāk, proti, kāda būtu kārtība apdrošināšanai, ja izglītojamais vairs izglītības iestādē nemācas, taču līgums ir noslēgts uz termiņu, kas nav ne mazāks par gadu, atbilstoši projekta 5.punktam. Ņemot vērā minēto, lūdzam precizēt projektu, sniegt skaidrojumu projekta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skaidrojam, ka Apdrošināšanas līgumā tiek iekļauts punkts: Izmaiņas apdrošināto personu sarakstā. Tādējādi, ja izglītojamais beidz mācības priekšlaicīgi, iestāde paziņo par šo faktu apdrošinātājam un polise zaudē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situāciju, kad izglītojamam jau ir spēkā esoša dzīvības un veselības apdrošināšana un kādas ir sekas šajā gadījumā. Papildus lūdzam izvērtēt, vai  nav jāparedz pāreja no esošā tiesiskā regulējuma uz jauno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tika iekļauts 5.punkts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padotībā esošo profesionālās izglītības iestāžu izglītojamo (kadetu), kuriem ir amatpersonas ar speciālo dienesta pakāpi statuss, apdrošināšanu pret nelaimes gadījumiem mācību laikā veic saskaņā ar normatīvajiem aktiem par kārtību, kādā Iekšlietu ministrijas sistēmas iestāžu un Ieslodzījuma vietu pārvaldes amatpersona ar speciālo dienesta pakāpi saņem apmaksātus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precizēts 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noteikts, ka: "Apdrošinātājs tiks izvēlēts, Izglītības un zinātnes ministrijai veicot atbilstošu iepirkumu procedūru. Ņemot vērā tirgus situāciju, Izglītības un zinātnes ministrijas padotības profesionālās izglītības iestādēm apdrošināšanas pret nelaimes gadījumiem mācību laikā, veicot centralizētu iepirkumu". No minētā rodas  priekšstats par to, ka izvēloties apdrošinātāju iepirkumu procedūra gan valsts, gan pašvaldību iestādēm centralizēti veiks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anotācijā, vai un kas iepirkumu procedūru veiks pašvaldību iestādēm.  Saskaņā ar 2021. gada 7. septembra Ministru kabineta noteikumu Nr. 617 "Tiesību akta projekta sākotnējās ietekmes izvērtēšanas kārtība" 9.18. apakšpunktu, lūdzam, papildināt anotāciju ar ietekmes izvērtējumu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"Pašreizējā situācija, problēmas un risinājumi" sniegts precizēts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ietekmes izvērtējumu uz pašvaldību budžetu – papildināta  anotācijas 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noteikumu projekta izpratnē lietoto termina "fiziskais stāvoklis" skaidrojumu. Pasaules Veselības organizācijas definīcijā: "Veselība ir pilnīgas fiziskās, garīgās un sociālās labklājības stāvoklis, nevis tikai slimības vai nespējas neesamība.".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1.panta pirmās daļas 8.punkta c) apakšpunkts paredz: “c) personu apdrošināšanā — personas dzīvība, veselība vai fiziskais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pamatā jautājumus par izglītojamo apdrošināšanu pret nelaimes gadījumiem regulē Apdrošināšanas līguma likums un no tā arī izriet līguma nosacījumi, tajā skaitā detalizēti izņēmumi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regulējums nav attiecināms uz Iekšlietu ministrijas sistēmas izglītības iestāžu izglītojamajiem – amatpersonām ar speciālajām dienesta pakāpēm, attiecīgi papildināt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Ministru kabineta noteikumu projekta anotācijas 1.3. sadaļa "Pašreizējā situācija, problēmas un risinājumi", atbilstoši Ministru kabineta noteikumu projekta 5.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 norādīts, ka ar izglītojamo apdrošināšanu saistītās izmaksas profesionālās izglītības iestādes nodrošinās to esošo līdzekļu ietvaros un papildu valsts budžeta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iestāžu izdevumi pēdējos gados ir būtiski pieauguši, taču faktiskais izglītības iestādēm pieejamais finansējums netiek paaugstināts pietiekamā apmērā, jebkuriem papildus jauniem izdevumiem, kas līdz šim nebija iestāžu budžetā plānoti, būtu jāparedz visām iestādēm papildu finansējums.  Turklāt vērtējot finansiālo ietekmi 2023.gadā būtu jāvadās pēc faktiskajiem apdrošināšanas pakalpojuma iepirkuma rezultātiem, nevis tikai balstoties uz prognozēto summu 1,20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papildu finansējums iestādēm netiek piešķirts, tad būtu jānorāda šo izdevumu finansēšanas avots. Piemēram, ierosinām norādīt, ka  papildu nepieciešami līdzekļi apdrošināšanas izmaksu segšanai būtu nodrošināmi no papildu piešķirtā finansējuma  profesionālās izglītības programmu īstenošanai (ņemot vērā aktualizētās profesionālās izglītības izmaksas, atbilstoši izmaksu minimuma noteikumiem), kuru Izglītības un zinātnes ministrija plāno palielināt no 01.09.2024., pierasot 2024.gāda papildu finansējumu  no līdzekļiem neparedzētiem gadījumiem, bet 2025.gadā un turpmākajos gados starpnozaru prioritārā pasākuma pieteikuma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pēc veiktajiem aprēķiniem Kultūras ministrijai ar izglītojamo apdrošināšanu saistītās izmaksas profesionālās sākotnējās izglītības programmās indikatīvi 2 258 euro gadā un ar izglītojamo apdrošināšanu saistītās izmaksas pirmā līmeņa augstākās izglītības programmās 165 euro gadā, kas Kultūras ministrijai jāmeklē esošā finansējuma ietvaros. Vēršam uzmanību, ka norma visā mācību laikā tika pieņemta 2022. gada 3. martā un stājās spēkā 2023. gada 1. augustā, tādējādi jau laicīgi bija iespējams plānot  finansējumu, tai skaitā, ja nepieciešams, arī prasīt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iestāžu izdevumi pēdējos gados ir būtiski pieauguši, taču faktiskais izglītības iestādēm pieejamais finansējums netiek paaugstināts pietiekamā apmērā, jebkuriem papildus jauniem izdevumiem, kas līdz šim nebija iestāžu budžetā plānoti, būtu jāparedz visām iestādēm papildu finansējums. Ņemot vērā minēto, Kultūras ministrija uztur iepriekš izteikto iebildumu par to, ka visām Kultūras ministrijas resora izglītības iestādēm ir nepieciešams papildu finansējums izglītojamo apdrošināšanai.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pēc veiktajiem aprēķiniem Kultūras ministrijai ar izglītojamo apdrošināšanu saistītās izmaksas profesionālās sākotnējās izglītības programmās indikatīvi 2 258 euro gadā un ar izglītojamo apdrošināšanu saistītās izmaksas pirmā līmeņa augstākās izglītības programmās 165 euro gadā, kas Kultūras ministrijai jāmeklē esošā finansējuma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1. un 2.punktā norādīts, ka ministriju un pašvaldību profesionālās izglītības audzēkņu apdrošināšanas segšanai attiecīgajos budžetos paredzēts finansējums 24 306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sasummējot ministriju un pašvaldību ar izglītojamo apdrošināšanu saistītās izmaksas, veidojas finansējums 34 933 </w:t>
            </w:r>
            <w:r w:rsidR="00000000" w:rsidRPr="00000000" w:rsidDel="00000000">
              <w:rPr>
                <w:i w:val="1"/>
                <w:rtl w:val="0"/>
              </w:rPr>
              <w:t xml:space="preserve">euro</w:t>
            </w:r>
            <w:r w:rsidR="00000000" w:rsidRPr="00000000" w:rsidDel="00000000">
              <w:rPr>
                <w:rtl w:val="0"/>
              </w:rPr>
              <w:t xml:space="preserve"> apmērā. Vienlaikus minēts, ka tas tiks nodrošināts attiecīgo iestāžu esošo līdzekļu ietvaros un papildu valsts budžeta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pievienoti aprēķini, kas neatbilst anotācijas 3.sadaļā minētajam, kā arī norādīts papildu nepieciešamais finansējums 12 713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un savstarpēji salāgot sniegto informāciju anotācijas 3.sadaļas 1.,2., 6.punktā un anotācijas pielikumā, kā arī svītrot informāciju par papildu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un savstarpēji salāgota informācija anotācijas 3. sadaļas 1.,2.,6.punktā un anotācijas pielikumā, kā arī svītrota informācija par papildu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minēts, ka ailēs "saskaņā ar valsts budžetu kārtējam gadam" un "saskaņā ar vidēja termiņa budžeta ietvaru" norādīts finansējuma apmērs, kas paredzēts </w:t>
            </w:r>
            <w:r w:rsidR="00000000" w:rsidRPr="00000000" w:rsidDel="00000000">
              <w:rPr>
                <w:b w:val="1"/>
                <w:rtl w:val="0"/>
              </w:rPr>
              <w:t xml:space="preserve">ministriju un pašvaldību</w:t>
            </w:r>
            <w:r w:rsidR="00000000" w:rsidRPr="00000000" w:rsidDel="00000000">
              <w:rPr>
                <w:rtl w:val="0"/>
              </w:rPr>
              <w:t xml:space="preserve"> profesionālās izglītības audzēkņu apdrošināšanas segšanai. Vienlaikus nākamajā teikumā minēts, ka budžeta ieņēmumi un izdevumi norādīti to </w:t>
            </w:r>
            <w:r w:rsidR="00000000" w:rsidRPr="00000000" w:rsidDel="00000000">
              <w:rPr>
                <w:b w:val="1"/>
                <w:rtl w:val="0"/>
              </w:rPr>
              <w:t xml:space="preserve">ministriju</w:t>
            </w:r>
            <w:r w:rsidR="00000000" w:rsidRPr="00000000" w:rsidDel="00000000">
              <w:rPr>
                <w:rtl w:val="0"/>
              </w:rPr>
              <w:t xml:space="preserve"> budžetos, kuras projekts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vai tie ir tikai ministriju vai arī pašvaldību budžeta ieņēmumi un izdevumi. Tāpat norādām, ka pašvaldību budžeta ieņēmumi un izdevumi ir norādāmi anotācijas 3.sadaļas 1.3. un 2.3.apakšpunktos.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ailēs "saskaņā ar valsts budžetu kārtējam gadam" un "saskaņā ar vidēja termiņa budžeta ietvaru" norādīts finansējuma apmērs, kas paredzēts ministriju un pašvaldību profesionālās izglītības izglītojamo apdrošināšanas segšanai.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izglītības informācijas sistēmā (VIIS) ievadītajiem datiem, uz 01.01.2023. Kultūras ministrijas padotībā esošajās profesionālās vidējās izglītības iestādēs bija 1949 izglītojamie profesionālās vidējās izglītības programmās. Līdz ar to, lūdzam precizēt anotācijā datus par izglītojamo skaitu. Vienlaikus norādām, ka pašlaik netiek nodrošināta izglītojamo apdrošināšana no valsts budžeta līdzekļiem, līdz ar to šāda jauna pienākuma uzlikšana izglītības iestādēm rada papildu finansiālo slogu kam ir nepieciešams papildu finansējums.  Pašreizējos ekonomiskajos apstākļos, kad ir būtiski pieauguši visa veida izdevumi, tajā skaitā arī energoresursu izdevumi, izglītības iestādēm ir  ļoti ierobežoti līdzekļi izdevumu segšanai un šādi izglītojamo apdrošināšanas izdevumi radīs papildu finanšu slogu. Līdz ar to, lūdzam precizēt anotācijas 3.sadaļu, norādot indikatīvi papildu nepieciešamo finansējumu izglītojamo apdrošināšanai atbilstoši projekta nosacījumiem.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tika aktualizēti  dati par izglītojamo skaitu, atbilstoši Valsts izglītības informācijas sistēmā (VIIS) ievadītajiem datiem uz 01.10.2023.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3.sadaļa "Pašreizējā situācija, problēmas un risinājumi", norādot indikatīvi papildu nepieciešamo finansējumu izglītojamo apdrošināšanai atbilstoši Ministru kabineta noteikumu projekta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apdrošināšanu, ja finansējums ir jāatrod esošā finansējuma ietvaros un netiek paaugstināta samaksa par viena izglītojamā studiju vietu, kur jau šobrīd finansējums uz vienu izglītojamo ir būtiski ierobežots un nav pietiekams.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resoram ir pašam jānodrošina profesionālās izglītības iestāžu izglītojamo apdrošināšana pret nelaimes gadījumiem mācību laikā savās izglītības iestādēs un attiecīgi arī jāplāno budžeta finanses.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mērķis ir sniegt informāciju lēmuma pieņēmējiem par to, kādu ietekmi uz valsts un/vai pašvaldību budžetiem atstās noteikumu projektā ietvertās normas, 3.sadaļā ir norādāma informācija, kas attiecas tieši uz noteikumu projekta īstenošanu, nevis viss profesionālajai izglītībai plānotais finansējums.  Līdz ar to lūdzam precizēt anotācijas 3. sadaļu “Tiesību akta projekta ietekme uz valsts budžetu un pašvaldību budžetiem”, uzrādot tikai to finansējuma apmēru, kas ir paredzēts profesionālās izglītības audzēkņu apdrošināšanas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3. sadaļa “Tiesību akta projekta ietekme uz valsts budžetu un pašvaldību budžetiem”, uzrādot tikai to finansējuma apmēru, kas ir paredzēts profesionālās izglītības izglītojamo apdrošināšanas pret nelaimes gadījumiem mācību laikā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Rīgas Stradiņa universitātes Sarkanā Krusta medicīnas koledžas iebildumam Veselības ministrija iebilst pret apdrošināšanu, ja finansējums ir jāatrod esošā finansējuma ietvaros un tiek veikts nepaaugstinot samaksu par izglītojamā/studējošā studiju vietu. Lūdzam nodrošināt centralizētu apdrošināšanas pakalpojumu visām izglītības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Katram resoram ir pašam jānodrošina profesionālās izglītības iestāžu izglītojamo apdrošināšana pret nelaimes gadījumiem mācību laikā savās izglītības iestādēs un attiecīgi arī jāplāno budžeta finanses.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norādītie aprēķini nesniedz skaidru un precīzu informāciju par Kultūras ministrijas padotībā esošo izglītības iestāžu  papildu nepieciešamo finansējumu profesionālās vidējā izglītības programmu izglītojamo apdrošināšanai.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Izglītības un zinātnes ministrijai sūtītā informācijā tika norādīts, ka 2023.gadā apdrošināšana izglītojamiem tika veikta tikai 2 Kultūras ministrijas padotībā esošajās iestādēs, bet 7 izglītības iestādēs tā 2023.gadā netika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Kultūras ministrijas sūtītajā informācijā tika norādīti visi  abās izglītības iestādēs plānotie  apdrošināšanas izdevumi par izglītojamiem, un pamatā šis finansējums tika paredzēts izglītojamo (gan profesionālās vidējās izglītības programmās, gan ievirzes programmās) ārvalstu braucienu (koncertu) apdrošināšanai un   specifiski MIKC Nacionālā Mākslu vidusskola baleta un dejas programmu izglītojamo prakses apdrošināšanai noteiktos gadījumos. Lai gan iepriekš sūtītajā informācijā tika norādīts plānotais izdevumu apmērs 1179 euro, ņemot vērā kopējo izdevumu sadārdzinājumu, iestādes nevarēja atļauties veikt minētos izdevumus plānotajā apmērā, līdz ar to, faktiskais līdzekļu izlietojums 2023.gadā bija 918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šajās divās izglītības iestādēs summas ir lielākas nekā noteikumu projektā plānotie izdevumi 1,20 euro audzēknim, tās pēc ekonomiskās būtības uz prakšu apdrošināšanu var  attiecināt tikai MIKC Nacionālā Mākslu vidusskola baleta un dejas programmu 51 izglītojamam, 2023. gadā  kopsummā 729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Kultūras ministrijas padotības profesionālās vidējās izglītības iestādēm nepieciešams finansējums  1881 izglītojamo (1932 -51=1881) apdrošināšanai kopumā par 2258 euro (1881 izglītojamie x1,20 euro=2258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pirmā līmeņa augstākās izglītības programmās nemainās.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pielikumu un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un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nav papildināms ar normu, kas nosaka gadījumus, kad apdrošināšanas polise zaudē spēku, proti, ja izglītojamais beidz mācības priekšlaicīgi, izglītības iestāde paziņo par šo faktu apdrošinātājam un polise zaudē spēku. Pašlaik minētais ir norādīts projekta anotācijā, taču noteikumu projektā tas nav ietverts.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esam izvērtējuši. Noteikumu projekta 3. punktā ir noteikts, ka "Par nelaimes gadījumu mācību laikā šo noteikumu izpratnē uzskatāms izglītojamā veselībai vai fiziskam stāvoklim nodarītais kaitējums vai izglītojamā nāve, ja noticis ārkārtējs gadījums </w:t>
            </w:r>
            <w:r w:rsidR="00000000" w:rsidRPr="00000000" w:rsidDel="00000000">
              <w:rPr>
                <w:b w:val="1"/>
                <w:rtl w:val="0"/>
              </w:rPr>
              <w:t xml:space="preserve">mācību laikā </w:t>
            </w:r>
            <w:r w:rsidR="00000000" w:rsidRPr="00000000" w:rsidDel="00000000">
              <w:rPr>
                <w:rtl w:val="0"/>
              </w:rPr>
              <w:t xml:space="preserve">un mācību vietā (izglītības iestādē, izglītības programmas īstenošanas vietā vai prakses vietā)", tādējādi no minētā jau izriet, ka  apdrošināšana nav attiecināma uz gadījumiem, ja izglītojamais pārtrauc mācības priekšlaicīgi.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apdrošināšanas gadījuma novērtējumu, ja ir noticis nelaimes gadījums vai nāve, kas ir tiešā cēloņsakarībā ar to, ka cietušais lietojis alkoholiskās, narkotiskās, toksiskās, psihotropās vai citas kaitīgas vielas, kas veicinājušas nelaimes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sniegts anotācijas 1.3. punktā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paskaidrot, ka pamatā jautājumus par izglītojamo apdrošināšanu pret nelaimes gadījumiem regulē Apdrošināšanas līguma likums un no tā arī izriet līguma nosacījumi, tajā skaitā detalizēti izņēmumi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Profesionālās izglītības iestāžu izglītojamo apdrošināšana pret nelaimes gadījumiem mācību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nelaimes gadījumu mācību laikā šo noteikumu izpratnē uzskatāms izglītojamā veselībai nodarītais kaitējums vai izglītojamā nāve, ja noticis ārkārtējs gadījums mācību laikā un mācību vietā (izglītības iestādē, izglītības programmas īstenošanas vietā vai prakses vietā), kā arī ceļā uz mācību vietu vai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 nosaka, ka par nelaimes gadījumu mācību laikā varēs uzskatīt arī gadījumus, kad izglītojamais ir bijis ceļā uz mācību vietu vai no mācību vietas. Izvērtēt, vai tādu nelaimes gadījumu varēs objektīvi izskatīt kā apdrošināšanas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projekta 3. punkta redakcija, svītrota norāde uz laiku ceļā uz /no mācību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nelaimes gadījumu mācību laikā šo noteikumu izpratnē uzskatāms izglītojamā veselībai vai fiziskam stāvoklim nodarītais kaitējums vai izglītojamā nāve, ja noticis ārkārtējs gadījums mācību laikā un mācību vietā (izglītības iestādē, izglītības programmas īstenošanas vietā vai prakses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izglītojamo apdrošināšanu pret nelaimes gadījumiem mācību laikā katru gadu noslēdz apdrošināšanas līgumu uz termiņu, kas nav mazāks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nosacījumiem jābūt skaidri noteiktiem pašā normatīvajā aktā, jo anotācijai ir tikai paskaidrojoša funkcija. Turklāt no anotācijas skaidri neizriet, ka pašvaldībām būs jāveic iepirkuma procedūra izvēloties apdrošināšanas pakalpojumu sniedzējus un, kā tas ietekmēs pašvaldību budžetu. Aicinām precizēt normu ar skaidru norādi, vai pašvaldības noslēdz apdrošināšanas līgumu par pašvaldībām padotajām iestādēm un valsts iestādes par tām padotajām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 izvērtējot izglītības programmas saturu, īstenošanas formu un iespējamos riskus, kas varētu rasties mācību laikā un kaitēt izglītojamā veselībai, var apdrošināt pret nelaimes gadījumiem mācību laikā arī profesionālās tālākizglītības programmās un profesionālās pilnveides izglītības programmās uzņemtos izglītojamos (arī attālinātu mācību vai neklātienes formā), ja tās rīcībā ir atbilstoši finanšu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Apdrošināšanas objekts ir izglītojamā dzīvība, veselība un fiziskais stāvoklis mācību laikā. Apdrošinot izglītojamo, apdrošināšanas līgumā paredz, ka apdrošināšanas atlīdzību apdrošinātājs izmaksā ārstēšanās izdevumu apmaksai, tostarp pacienta maksājumiem, medikamentu iegādei, medicīniskai rehabilitācijai, bet izglītojamā nāves gadījumā – naudas summu, par kuru apdrošināta dzīvība.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"pacienta maksājumiem" ar vārdiem "pacienta līdzmaksājumiem".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objekts ir izglītojamā dzīvība, veselība un fiziskais stāvoklis mācību laikā. Apdrošinot izglītojamo, apdrošināšanas līgumā paredz, ka apdrošināšanas atlīdzību apdrošinātājs izmaksā ārstēšanās izdevumu apmaksai, tostarp pacienta līdzmaksājumiem, medikamentu iegādei, medicīniskai rehabilitācijai, bet izglītojamā nāves gadījumā – naudas summu, par kuru apdrošināta dzīvība.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10.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Līgumu par izglītojamo apdrošināšanu pret nelaimes gadījumiem mācību laikā (turpmāk - apdrošināšanas līgums) slēdz uz kalendāro gadu. Ja profesionālās izglītības programmas īstenošanas ilgums ir mazāks par vienu gadu, apdrošināšanas līgumā paredz, ka apdrošināšanas periods ir tās īstenošanas laiks.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1.2. nodaļas "Mērķa apraksts" izklāstīto atbilstoši Profesionālās izglītības likuma 31. panta sestās daļas deleģējumam, proti iekļaut ne vien kārtību, bet arī kritērijus, kādā profesionālās izglītības iestāžu izglītojamie apdrošināmi pret nelaimes gadījumiem mācību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 nodaļas "Mērķa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likumā dotajam uzdevumam, noteikt profesionālās izglītības iestāžu izglītojamo apdrošināšanas pret nelaimes gadījumiem mācību laikā kārtību un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izsaka priekšlikumu papildināt anotāciju ar informāciju par to, ka 2024.gadā finansējums izglītojamo apdrošināšanas izdevumu segšanai atbilstoši centralizētā iepirkuma rezultātiem ir nodrošināms iestāžu apstiprinātā finansējuma ietvaros. Taču, ja centralizētā iepirkuma rezultātā apdrošināšanas prēmiju summa pārsniegs anotācijā norādīto finansējumu vienam izglītojamam 1,20 euro apmērā, papildu nepieciešamo finansējumu 2025.gadam un turpmākajiem gadiem izglītojamo apdrošināšanas prēmiju veikšanai valsts dibinātās iestādēs var pieprasīt budžeta sagatavošanas procesā, kopā ar visu ministriju prioritāro pasākumu pieteikumiem,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sekojošu tekstu: 2024.gadā finansējums izglītojamo apdrošināšanas izdevumu segšanai atbilstoši centralizētā iepirkuma rezultātiem ir nodrošināms iestāžu apstiprinātā finansējuma ietvaros. Taču, ja centralizētā iepirkuma rezultātā apdrošināšanas prēmiju summa pārsniegs anotācijā norādīto finansējumu vienam izglītojamam 1,20 euro apmērā, papildu nepieciešamo finansējumu 2025.gadam un turpmākajiem gadiem izglītojamo apdrošināšanas prēmiju veikšanai valsts dibinātās iestādēs var pieprasīt budžeta sagatavošanas procesā, kopā ar visu ministriju prioritāro pasākumu pieteikumiem,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noteikumu projekts ir attiecināms uz augstskolām, kas īsteno īsā cikla profesionālo augstāko izglītību, kā arī lūdzam anotācijā skaidrot no kāda finansējuma avota un kā tiek apdrošināti īsā cikla profesionālo augstākās izglītības programmā studējošie, ja šo programmu īsteno augstskola. Piemēram, īsā cikla profesionālo izglītības programmu ar iegūstamo kvalifikāciju "Ārsta palīgs" īsteno gan Rīgas Stradiņa universitātes Sarkanā Krusta medicīnas koledža, gan Rīgas Stradiņa universitātes Liepājas filiāle. Vai studējošiem, kas apgūst profesionālās izglītības programmu ar vienādu kvalifikāciju un izglītības līmeni, bet dažādās izglītības iestādēs, tiek nodrošināta vienota kārtība apdrošināšanai pret nelaimes gadījumiem mācību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priekšlikumu, tomēr, ņemot vērā to, ka noteikumu projekta 1. punkts nosaka izglītības iestādes, uz kurām šie noteikumi attiecināmi, proti, uz profesionālās izglītības iestādēm, kas, atbilstoši Profesionālās izglītības likuma 16</w:t>
            </w:r>
            <w:r w:rsidR="00000000" w:rsidRPr="00000000" w:rsidDel="00000000">
              <w:rPr>
                <w:vertAlign w:val="superscript"/>
                <w:rtl w:val="0"/>
              </w:rPr>
              <w:t xml:space="preserve">1 </w:t>
            </w:r>
            <w:r w:rsidR="00000000" w:rsidRPr="00000000" w:rsidDel="00000000">
              <w:rPr>
                <w:rtl w:val="0"/>
              </w:rPr>
              <w:t xml:space="preserve">pantam, ir tehnikums, Mākslu izglītības kompetences centrs, profesionālā vidusskola, profesionālās tālākizglītības centrs un koledža.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apdrošināšana ir attiecināma, ja studējošais akadēmiskā atvaļinājuma laikā strādājot gūst traumu. Un, vai šajā gadījumā izglītības iestāde arī veic Noteikumu projekta 12.3 punktā paredzēto apdrošinātāja informēšanu  - ne vēlāk kā trīs darba dienu laikā par nelaimes gadījumu paziņo apdrošinātājam, ar kuru noslēgts apdrošināšanas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tika papildināta ar skaidrojumu, ka apdrošināšana nav attiecināma, ja studējošais akadēmiskā atvaļinājuma laikā strādājot gūst traumu. Papildus vēršam uzmanību, ka noteikumu projekta 3. punktā ir noteikts, ka "Par nelaimes gadījumu mācību laikā šo noteikumu izpratnē uzskatāms izglītojamā veselībai vai fiziskam stāvoklim nodarītais kaitējums vai izglītojamā nāve, ja noticis ārkārtējs gadījums </w:t>
            </w:r>
            <w:r w:rsidR="00000000" w:rsidRPr="00000000" w:rsidDel="00000000">
              <w:rPr>
                <w:b w:val="1"/>
                <w:rtl w:val="0"/>
              </w:rPr>
              <w:t xml:space="preserve">mācību laikā un mācību vietā</w:t>
            </w:r>
            <w:r w:rsidR="00000000" w:rsidRPr="00000000" w:rsidDel="00000000">
              <w:rPr>
                <w:rtl w:val="0"/>
              </w:rPr>
              <w:t xml:space="preserve"> </w:t>
            </w:r>
            <w:r w:rsidR="00000000" w:rsidRPr="00000000" w:rsidDel="00000000">
              <w:rPr>
                <w:b w:val="1"/>
                <w:rtl w:val="0"/>
              </w:rPr>
              <w:t xml:space="preserve">(izglītības iestādē, izglītības programmas īstenošanas vietā vai prakses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 “Ar apdrošināšanu saistītos izdevumus sedz izglītības iestāde, kurā izglītojamais apgūst attiecīgo izglītības programmu. Izglītojamiem, kuri uzņemti atbilstoši valsts finansēto vietu skaitam, maksu par apdrošināšanu sedz no valsts budžeta līdzekļiem. Izglītojamiem, kuri uzņemti atbilstoši pašvaldības finansēto vietu skaitam, maksu par apdrošināšanu sedz no pašvaldības budžeta līdzekļiem. Apdrošinātājs tiks izvēlēts, Izglītības un zinātnes ministrijai veicot atbilstošu iepirkumu procedūru.” Norādīti arī apdrošināšanas risku limiti IZM padotības profesionālās izglītības iestādēm. Lūdzam papildināt anotācijas 1.3.punktu ar skaidrojumu, kā profesionālās izglītības iestāžu izglītojamo apdrošināšanu varēs īstenot citu ministriju un pašvaldību padotības iestāžu profesionālajās izglītības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1.3.punktu ar skaidrojumu, ko noteikumu projekta izpratnē nozīmē termins “mācību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tika iekļauts papildu 2.punkts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mācību laiku šo noteikumu izpratnē uzskatāms periods, kurā īsteno izglītības procesu atbilstoši profesionālās izglītības programmas īstenošanas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1.3.punktā "Pašreizējā situācija, problēmas un risinājumi" sniegts precizēts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budžeta izdevumi un finansēšanas plāni tiek sagatavoti pilnos </w:t>
            </w:r>
            <w:r w:rsidR="00000000" w:rsidRPr="00000000" w:rsidDel="00000000">
              <w:rPr>
                <w:i w:val="1"/>
                <w:rtl w:val="0"/>
              </w:rPr>
              <w:t xml:space="preserve">euro</w:t>
            </w:r>
            <w:r w:rsidR="00000000" w:rsidRPr="00000000" w:rsidDel="00000000">
              <w:rPr>
                <w:rtl w:val="0"/>
              </w:rPr>
              <w:t xml:space="preserve">, nodalot izdevumus pa ekonomiskās klasifikācijas kodiem, lūdzam precizēt Kultūras ministrijai papildu nepieciešamo finansējumu gan profesionālajām vidusskolām, gan koledžai, veicot finansējuma noapaļošanu  uz augšu līdz pilniem </w:t>
            </w:r>
            <w:r w:rsidR="00000000" w:rsidRPr="00000000" w:rsidDel="00000000">
              <w:rPr>
                <w:i w:val="1"/>
                <w:rtl w:val="0"/>
              </w:rPr>
              <w:t xml:space="preserve">euro </w:t>
            </w:r>
            <w:r w:rsidR="00000000" w:rsidRPr="00000000" w:rsidDel="00000000">
              <w:rPr>
                <w:rtl w:val="0"/>
              </w:rPr>
              <w:t xml:space="preserve">katrā no pozīcijām, attiecīgi nepieciešamība gadījumā precizējot arī kopējo papildu nepieciešamā finansējuma summu. Vienlaikus lūdzam precizēt arī anotācijas pielikumā esošos aprēķinus, veicot noapaļošanu uz augšu līdz pilnam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veikta finansējuma noapaļošana uz augšu līdz pilniem </w:t>
            </w:r>
            <w:r w:rsidR="00000000" w:rsidRPr="00000000" w:rsidDel="00000000">
              <w:rPr>
                <w:i w:val="1"/>
                <w:rtl w:val="0"/>
              </w:rPr>
              <w:t xml:space="preserve">euro</w:t>
            </w:r>
            <w:r w:rsidR="00000000" w:rsidRPr="00000000" w:rsidDel="00000000">
              <w:rPr>
                <w:rtl w:val="0"/>
              </w:rPr>
              <w:t xml:space="preserve"> katrā no pozīcijām anotācijas 3.sadaļā un precizēti arī anotācijas pielikumā esošie aprēķini, veicot noapaļošanu uz augšu līdz pilnam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izskatīšanai Ministru kabinetā tiks virzīts 2024.gadā, lūdzam precizēt anotācijas 3.sadaļas tabulu, precizējot kārtējo gadu, kā arī informāciju kolonnā “Turpmākie trīs gadi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tabula, precizējot kārtējo gadu, kā arī informācija kolonnā “Turpmākie trīs gadi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6.3. sadaļu 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tika rīkota no 2023. gada 4. oktobra līdz 2023. gada 18. oktobrim. Publiskās apspriešanas laikā priekšlikumi/ iebildumi netika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23-TA-2041</w:t>
    </w:r>
    <w:r>
      <w:br/>
    </w:r>
    <w:r w:rsidR="00000000" w:rsidRPr="00000000" w:rsidDel="00000000">
      <w:rPr>
        <w:rtl w:val="0"/>
      </w:rPr>
      <w:t xml:space="preserve">21.02.2024. 10.53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23-TA-2041</w:t>
    </w:r>
    <w:r>
      <w:br/>
    </w:r>
    <w:r w:rsidR="00000000" w:rsidRPr="00000000" w:rsidDel="00000000">
      <w:rPr>
        <w:rtl w:val="0"/>
      </w:rPr>
      <w:t xml:space="preserve">21.02.2024. 10.53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Izziņa_23-TA-2041.docx</dc:title>
</cp:coreProperties>
</file>

<file path=docProps/custom.xml><?xml version="1.0" encoding="utf-8"?>
<Properties xmlns="http://schemas.openxmlformats.org/officeDocument/2006/custom-properties" xmlns:vt="http://schemas.openxmlformats.org/officeDocument/2006/docPropsVTypes"/>
</file>