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8198" w14:textId="77777777" w:rsidR="00CD49C3" w:rsidRPr="00627CA5" w:rsidRDefault="00196278" w:rsidP="00627CA5">
      <w:pPr>
        <w:pStyle w:val="naisnod"/>
        <w:spacing w:before="0" w:after="0"/>
        <w:rPr>
          <w:sz w:val="22"/>
          <w:szCs w:val="22"/>
        </w:rPr>
      </w:pPr>
      <w:r w:rsidRPr="00627CA5">
        <w:rPr>
          <w:sz w:val="22"/>
          <w:szCs w:val="22"/>
        </w:rPr>
        <w:t>Izziņa par atzinumos sniegtajiem iebildumiem</w:t>
      </w:r>
    </w:p>
    <w:p w14:paraId="3B637E5C" w14:textId="77777777" w:rsidR="00395709" w:rsidRPr="00627CA5" w:rsidRDefault="008C673C" w:rsidP="00627CA5">
      <w:pPr>
        <w:pStyle w:val="naisnod"/>
        <w:spacing w:before="0" w:after="0"/>
        <w:rPr>
          <w:sz w:val="22"/>
          <w:szCs w:val="22"/>
        </w:rPr>
      </w:pPr>
      <w:r w:rsidRPr="00627CA5">
        <w:rPr>
          <w:sz w:val="22"/>
          <w:szCs w:val="22"/>
        </w:rPr>
        <w:t xml:space="preserve">par </w:t>
      </w:r>
      <w:r w:rsidR="006F0626" w:rsidRPr="00627CA5">
        <w:rPr>
          <w:sz w:val="22"/>
          <w:szCs w:val="22"/>
        </w:rPr>
        <w:t>Ministru kabineta rīkojuma p</w:t>
      </w:r>
      <w:r w:rsidR="00F20A96" w:rsidRPr="00627CA5">
        <w:rPr>
          <w:sz w:val="22"/>
          <w:szCs w:val="22"/>
        </w:rPr>
        <w:t>rojektu</w:t>
      </w:r>
      <w:r w:rsidR="00CD49C3" w:rsidRPr="00627CA5">
        <w:rPr>
          <w:sz w:val="22"/>
          <w:szCs w:val="22"/>
        </w:rPr>
        <w:t xml:space="preserve"> </w:t>
      </w:r>
      <w:r w:rsidR="001C36D1" w:rsidRPr="00627CA5">
        <w:rPr>
          <w:sz w:val="22"/>
          <w:szCs w:val="22"/>
        </w:rPr>
        <w:t>„</w:t>
      </w:r>
      <w:r w:rsidR="00395709" w:rsidRPr="00627CA5">
        <w:rPr>
          <w:sz w:val="22"/>
          <w:szCs w:val="22"/>
        </w:rPr>
        <w:t>Par Rīgas Latviešu biedrības nama atjaunošanas, izpētes, konservācijas</w:t>
      </w:r>
    </w:p>
    <w:p w14:paraId="72F3569A" w14:textId="5F569638" w:rsidR="00991C1B" w:rsidRPr="00627CA5" w:rsidRDefault="00395709" w:rsidP="00627CA5">
      <w:pPr>
        <w:pStyle w:val="naisnod"/>
        <w:spacing w:before="0" w:after="0"/>
        <w:rPr>
          <w:sz w:val="22"/>
          <w:szCs w:val="22"/>
        </w:rPr>
      </w:pPr>
      <w:r w:rsidRPr="00627CA5">
        <w:rPr>
          <w:sz w:val="22"/>
          <w:szCs w:val="22"/>
        </w:rPr>
        <w:t>un restaurācijas programmu 202</w:t>
      </w:r>
      <w:r w:rsidR="000E527A">
        <w:rPr>
          <w:sz w:val="22"/>
          <w:szCs w:val="22"/>
        </w:rPr>
        <w:t>3</w:t>
      </w:r>
      <w:r w:rsidRPr="00627CA5">
        <w:rPr>
          <w:sz w:val="22"/>
          <w:szCs w:val="22"/>
        </w:rPr>
        <w:t xml:space="preserve">. – </w:t>
      </w:r>
      <w:r w:rsidR="00487C5F" w:rsidRPr="00627CA5">
        <w:rPr>
          <w:sz w:val="22"/>
          <w:szCs w:val="22"/>
        </w:rPr>
        <w:t>20</w:t>
      </w:r>
      <w:r w:rsidR="00344B6B">
        <w:rPr>
          <w:sz w:val="22"/>
          <w:szCs w:val="22"/>
        </w:rPr>
        <w:t>30</w:t>
      </w:r>
      <w:r w:rsidRPr="00627CA5">
        <w:rPr>
          <w:sz w:val="22"/>
          <w:szCs w:val="22"/>
        </w:rPr>
        <w:t>.gadam</w:t>
      </w:r>
      <w:r w:rsidR="001C36D1" w:rsidRPr="00627CA5">
        <w:rPr>
          <w:sz w:val="22"/>
          <w:szCs w:val="22"/>
        </w:rPr>
        <w:t>”</w:t>
      </w:r>
    </w:p>
    <w:p w14:paraId="7C4E4136" w14:textId="77777777" w:rsidR="00032061" w:rsidRPr="00627CA5" w:rsidRDefault="00032061" w:rsidP="00627CA5">
      <w:pPr>
        <w:rPr>
          <w:bCs/>
          <w:sz w:val="22"/>
          <w:szCs w:val="22"/>
        </w:rPr>
      </w:pPr>
    </w:p>
    <w:p w14:paraId="6128AAC7" w14:textId="77777777" w:rsidR="001229CC" w:rsidRPr="00627CA5" w:rsidRDefault="00F64DE4" w:rsidP="00627CA5">
      <w:pPr>
        <w:numPr>
          <w:ilvl w:val="0"/>
          <w:numId w:val="1"/>
        </w:numPr>
        <w:ind w:left="567" w:hanging="207"/>
        <w:jc w:val="center"/>
        <w:rPr>
          <w:b/>
          <w:bCs/>
          <w:sz w:val="22"/>
          <w:szCs w:val="22"/>
        </w:rPr>
      </w:pPr>
      <w:r w:rsidRPr="00627CA5">
        <w:rPr>
          <w:b/>
          <w:bCs/>
          <w:sz w:val="22"/>
          <w:szCs w:val="22"/>
        </w:rPr>
        <w:t>Jautājumi, par kuriem saskaņošanā vienošanās nav panākta</w:t>
      </w:r>
    </w:p>
    <w:p w14:paraId="702C7F5D" w14:textId="77777777" w:rsidR="0011453C" w:rsidRPr="00627CA5" w:rsidRDefault="0011453C" w:rsidP="00627CA5">
      <w:pPr>
        <w:rPr>
          <w:bCs/>
          <w:sz w:val="22"/>
          <w:szCs w:val="22"/>
        </w:rPr>
      </w:pPr>
    </w:p>
    <w:tbl>
      <w:tblPr>
        <w:tblW w:w="5023"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63"/>
        <w:gridCol w:w="2232"/>
        <w:gridCol w:w="2929"/>
        <w:gridCol w:w="2513"/>
        <w:gridCol w:w="2788"/>
        <w:gridCol w:w="2929"/>
      </w:tblGrid>
      <w:tr w:rsidR="0020337E" w:rsidRPr="00627CA5" w14:paraId="3D47E7E1" w14:textId="77777777" w:rsidTr="00F278C6">
        <w:tc>
          <w:tcPr>
            <w:tcW w:w="236" w:type="pct"/>
            <w:tcBorders>
              <w:top w:val="single" w:sz="6" w:space="0" w:color="000000"/>
              <w:left w:val="single" w:sz="6" w:space="0" w:color="000000"/>
              <w:bottom w:val="single" w:sz="6" w:space="0" w:color="000000"/>
              <w:right w:val="single" w:sz="6" w:space="0" w:color="000000"/>
            </w:tcBorders>
            <w:vAlign w:val="center"/>
            <w:hideMark/>
          </w:tcPr>
          <w:p w14:paraId="761F0247" w14:textId="77777777" w:rsidR="00C01E51" w:rsidRPr="00627CA5" w:rsidRDefault="00F64DE4" w:rsidP="00627CA5">
            <w:pPr>
              <w:pStyle w:val="naisc"/>
              <w:spacing w:before="0" w:after="0"/>
              <w:rPr>
                <w:sz w:val="22"/>
                <w:szCs w:val="22"/>
                <w:lang w:eastAsia="en-US"/>
              </w:rPr>
            </w:pPr>
            <w:r w:rsidRPr="00627CA5">
              <w:rPr>
                <w:sz w:val="22"/>
                <w:szCs w:val="22"/>
                <w:lang w:eastAsia="en-US"/>
              </w:rPr>
              <w:t>Nr. p.k.</w:t>
            </w:r>
          </w:p>
        </w:tc>
        <w:tc>
          <w:tcPr>
            <w:tcW w:w="794" w:type="pct"/>
            <w:tcBorders>
              <w:top w:val="single" w:sz="6" w:space="0" w:color="000000"/>
              <w:left w:val="single" w:sz="6" w:space="0" w:color="000000"/>
              <w:bottom w:val="single" w:sz="6" w:space="0" w:color="000000"/>
              <w:right w:val="single" w:sz="6" w:space="0" w:color="000000"/>
            </w:tcBorders>
            <w:vAlign w:val="center"/>
            <w:hideMark/>
          </w:tcPr>
          <w:p w14:paraId="1EA7426D" w14:textId="77777777" w:rsidR="00C01E51" w:rsidRPr="00627CA5" w:rsidRDefault="00F64DE4" w:rsidP="00627CA5">
            <w:pPr>
              <w:pStyle w:val="naisc"/>
              <w:spacing w:before="0" w:after="0"/>
              <w:ind w:firstLine="12"/>
              <w:rPr>
                <w:sz w:val="22"/>
                <w:szCs w:val="22"/>
                <w:lang w:eastAsia="en-US"/>
              </w:rPr>
            </w:pPr>
            <w:r w:rsidRPr="00627CA5">
              <w:rPr>
                <w:sz w:val="22"/>
                <w:szCs w:val="22"/>
                <w:lang w:eastAsia="en-US"/>
              </w:rPr>
              <w:t>Saskaņošanai nosūtītā projekta redakcija (konkrēta punkta (panta) redakcija)</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11AC00FB" w14:textId="77777777" w:rsidR="00C01E51" w:rsidRPr="00627CA5" w:rsidRDefault="00F64DE4" w:rsidP="00627CA5">
            <w:pPr>
              <w:pStyle w:val="naisc"/>
              <w:spacing w:before="0" w:after="0"/>
              <w:ind w:right="3"/>
              <w:rPr>
                <w:sz w:val="22"/>
                <w:szCs w:val="22"/>
                <w:lang w:eastAsia="en-US"/>
              </w:rPr>
            </w:pPr>
            <w:r w:rsidRPr="00627CA5">
              <w:rPr>
                <w:sz w:val="22"/>
                <w:szCs w:val="22"/>
                <w:lang w:eastAsia="en-US"/>
              </w:rPr>
              <w:t>Atzinumā norādītais ministrijas (citas institūcijas) iebildums, kā arī saskaņošanā papildus izte</w:t>
            </w:r>
            <w:r w:rsidR="00734AC4" w:rsidRPr="00627CA5">
              <w:rPr>
                <w:sz w:val="22"/>
                <w:szCs w:val="22"/>
                <w:lang w:eastAsia="en-US"/>
              </w:rPr>
              <w:t>iktais iebildums par projekta konkrēto punktu (pantu)</w:t>
            </w:r>
          </w:p>
        </w:tc>
        <w:tc>
          <w:tcPr>
            <w:tcW w:w="894" w:type="pct"/>
            <w:tcBorders>
              <w:top w:val="single" w:sz="6" w:space="0" w:color="000000"/>
              <w:left w:val="single" w:sz="6" w:space="0" w:color="000000"/>
              <w:bottom w:val="single" w:sz="6" w:space="0" w:color="000000"/>
              <w:right w:val="single" w:sz="6" w:space="0" w:color="000000"/>
            </w:tcBorders>
            <w:vAlign w:val="center"/>
            <w:hideMark/>
          </w:tcPr>
          <w:p w14:paraId="0EAE4533" w14:textId="77777777" w:rsidR="00C01E51" w:rsidRPr="00627CA5" w:rsidRDefault="00F64DE4" w:rsidP="00627CA5">
            <w:pPr>
              <w:pStyle w:val="naisc"/>
              <w:spacing w:before="0" w:after="0"/>
              <w:ind w:firstLine="21"/>
              <w:rPr>
                <w:sz w:val="22"/>
                <w:szCs w:val="22"/>
                <w:lang w:eastAsia="en-US"/>
              </w:rPr>
            </w:pPr>
            <w:r w:rsidRPr="00627CA5">
              <w:rPr>
                <w:sz w:val="22"/>
                <w:szCs w:val="22"/>
                <w:lang w:eastAsia="en-US"/>
              </w:rPr>
              <w:t>Atbildīgās ministrijas pamatojums iebilduma noraidījumam</w:t>
            </w:r>
          </w:p>
        </w:tc>
        <w:tc>
          <w:tcPr>
            <w:tcW w:w="992" w:type="pct"/>
            <w:tcBorders>
              <w:top w:val="single" w:sz="4" w:space="0" w:color="auto"/>
              <w:left w:val="single" w:sz="4" w:space="0" w:color="auto"/>
              <w:bottom w:val="single" w:sz="4" w:space="0" w:color="auto"/>
              <w:right w:val="single" w:sz="4" w:space="0" w:color="auto"/>
            </w:tcBorders>
            <w:vAlign w:val="center"/>
            <w:hideMark/>
          </w:tcPr>
          <w:p w14:paraId="4EA168DA" w14:textId="77777777" w:rsidR="00C01E51" w:rsidRPr="00627CA5" w:rsidRDefault="00F64DE4" w:rsidP="00627CA5">
            <w:pPr>
              <w:jc w:val="center"/>
              <w:rPr>
                <w:sz w:val="22"/>
                <w:szCs w:val="22"/>
                <w:lang w:eastAsia="en-US"/>
              </w:rPr>
            </w:pPr>
            <w:r w:rsidRPr="00627CA5">
              <w:rPr>
                <w:sz w:val="22"/>
                <w:szCs w:val="22"/>
                <w:lang w:eastAsia="en-US"/>
              </w:rPr>
              <w:t>Atzinuma sniedzēja uzturētais iebildums, ja tas atšķiras no atzinumā norādītā iebilduma pamatojuma</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1405D4C" w14:textId="77777777" w:rsidR="00C01E51" w:rsidRPr="00627CA5" w:rsidRDefault="00F64DE4" w:rsidP="00627CA5">
            <w:pPr>
              <w:jc w:val="center"/>
              <w:rPr>
                <w:sz w:val="22"/>
                <w:szCs w:val="22"/>
                <w:lang w:eastAsia="en-US"/>
              </w:rPr>
            </w:pPr>
            <w:r w:rsidRPr="00627CA5">
              <w:rPr>
                <w:sz w:val="22"/>
                <w:szCs w:val="22"/>
                <w:lang w:eastAsia="en-US"/>
              </w:rPr>
              <w:t>Projekta attiecīgā punkta (panta) galīgā redakcija</w:t>
            </w:r>
          </w:p>
        </w:tc>
      </w:tr>
      <w:tr w:rsidR="0020337E" w:rsidRPr="00627CA5" w14:paraId="1E5A9937" w14:textId="77777777" w:rsidTr="00F278C6">
        <w:trPr>
          <w:trHeight w:val="192"/>
        </w:trPr>
        <w:tc>
          <w:tcPr>
            <w:tcW w:w="236" w:type="pct"/>
            <w:tcBorders>
              <w:top w:val="single" w:sz="6" w:space="0" w:color="000000"/>
              <w:left w:val="single" w:sz="6" w:space="0" w:color="000000"/>
              <w:bottom w:val="single" w:sz="4" w:space="0" w:color="auto"/>
              <w:right w:val="single" w:sz="4" w:space="0" w:color="auto"/>
            </w:tcBorders>
            <w:hideMark/>
          </w:tcPr>
          <w:p w14:paraId="0A977038" w14:textId="77777777" w:rsidR="00C01E51" w:rsidRPr="00627CA5" w:rsidRDefault="00F64DE4" w:rsidP="00627CA5">
            <w:pPr>
              <w:pStyle w:val="naisc"/>
              <w:spacing w:before="0" w:after="0"/>
              <w:rPr>
                <w:sz w:val="22"/>
                <w:szCs w:val="22"/>
                <w:lang w:eastAsia="en-US"/>
              </w:rPr>
            </w:pPr>
            <w:r w:rsidRPr="00627CA5">
              <w:rPr>
                <w:sz w:val="22"/>
                <w:szCs w:val="22"/>
                <w:lang w:eastAsia="en-US"/>
              </w:rPr>
              <w:t>1</w:t>
            </w:r>
          </w:p>
        </w:tc>
        <w:tc>
          <w:tcPr>
            <w:tcW w:w="794" w:type="pct"/>
            <w:tcBorders>
              <w:top w:val="single" w:sz="6" w:space="0" w:color="000000"/>
              <w:left w:val="single" w:sz="4" w:space="0" w:color="auto"/>
              <w:bottom w:val="single" w:sz="4" w:space="0" w:color="auto"/>
              <w:right w:val="single" w:sz="4" w:space="0" w:color="auto"/>
            </w:tcBorders>
            <w:hideMark/>
          </w:tcPr>
          <w:p w14:paraId="6EB8C0C6" w14:textId="77777777" w:rsidR="00C01E51" w:rsidRPr="00627CA5" w:rsidRDefault="00F64DE4" w:rsidP="00627CA5">
            <w:pPr>
              <w:pStyle w:val="naisc"/>
              <w:spacing w:before="0" w:after="0"/>
              <w:ind w:hanging="11"/>
              <w:rPr>
                <w:sz w:val="22"/>
                <w:szCs w:val="22"/>
                <w:lang w:eastAsia="en-US"/>
              </w:rPr>
            </w:pPr>
            <w:r w:rsidRPr="00627CA5">
              <w:rPr>
                <w:sz w:val="22"/>
                <w:szCs w:val="22"/>
                <w:lang w:eastAsia="en-US"/>
              </w:rPr>
              <w:t>2</w:t>
            </w:r>
          </w:p>
        </w:tc>
        <w:tc>
          <w:tcPr>
            <w:tcW w:w="1042" w:type="pct"/>
            <w:tcBorders>
              <w:top w:val="single" w:sz="6" w:space="0" w:color="000000"/>
              <w:left w:val="single" w:sz="4" w:space="0" w:color="auto"/>
              <w:bottom w:val="single" w:sz="4" w:space="0" w:color="auto"/>
              <w:right w:val="single" w:sz="4" w:space="0" w:color="auto"/>
            </w:tcBorders>
            <w:hideMark/>
          </w:tcPr>
          <w:p w14:paraId="40C8611E" w14:textId="77777777" w:rsidR="00C01E51" w:rsidRPr="00627CA5" w:rsidRDefault="00F64DE4" w:rsidP="00627CA5">
            <w:pPr>
              <w:pStyle w:val="naisc"/>
              <w:spacing w:before="0" w:after="0"/>
              <w:rPr>
                <w:sz w:val="22"/>
                <w:szCs w:val="22"/>
                <w:lang w:eastAsia="en-US"/>
              </w:rPr>
            </w:pPr>
            <w:r w:rsidRPr="00627CA5">
              <w:rPr>
                <w:sz w:val="22"/>
                <w:szCs w:val="22"/>
                <w:lang w:eastAsia="en-US"/>
              </w:rPr>
              <w:t>3</w:t>
            </w:r>
          </w:p>
        </w:tc>
        <w:tc>
          <w:tcPr>
            <w:tcW w:w="894" w:type="pct"/>
            <w:tcBorders>
              <w:top w:val="single" w:sz="6" w:space="0" w:color="000000"/>
              <w:left w:val="single" w:sz="4" w:space="0" w:color="auto"/>
              <w:bottom w:val="single" w:sz="4" w:space="0" w:color="auto"/>
              <w:right w:val="single" w:sz="4" w:space="0" w:color="auto"/>
            </w:tcBorders>
            <w:hideMark/>
          </w:tcPr>
          <w:p w14:paraId="62429908" w14:textId="77777777" w:rsidR="00C01E51" w:rsidRPr="00627CA5" w:rsidRDefault="00F64DE4" w:rsidP="00627CA5">
            <w:pPr>
              <w:pStyle w:val="naisc"/>
              <w:spacing w:before="0" w:after="0"/>
              <w:rPr>
                <w:sz w:val="22"/>
                <w:szCs w:val="22"/>
                <w:lang w:eastAsia="en-US"/>
              </w:rPr>
            </w:pPr>
            <w:r w:rsidRPr="00627CA5">
              <w:rPr>
                <w:sz w:val="22"/>
                <w:szCs w:val="22"/>
                <w:lang w:eastAsia="en-US"/>
              </w:rPr>
              <w:t>4</w:t>
            </w:r>
          </w:p>
        </w:tc>
        <w:tc>
          <w:tcPr>
            <w:tcW w:w="992" w:type="pct"/>
            <w:tcBorders>
              <w:top w:val="single" w:sz="4" w:space="0" w:color="auto"/>
              <w:left w:val="single" w:sz="4" w:space="0" w:color="auto"/>
              <w:bottom w:val="single" w:sz="4" w:space="0" w:color="auto"/>
              <w:right w:val="single" w:sz="4" w:space="0" w:color="auto"/>
            </w:tcBorders>
            <w:hideMark/>
          </w:tcPr>
          <w:p w14:paraId="2FF5BFA5" w14:textId="77777777" w:rsidR="00C01E51" w:rsidRPr="00627CA5" w:rsidRDefault="00F64DE4" w:rsidP="00627CA5">
            <w:pPr>
              <w:jc w:val="center"/>
              <w:rPr>
                <w:sz w:val="22"/>
                <w:szCs w:val="22"/>
                <w:lang w:eastAsia="en-US"/>
              </w:rPr>
            </w:pPr>
            <w:r w:rsidRPr="00627CA5">
              <w:rPr>
                <w:sz w:val="22"/>
                <w:szCs w:val="22"/>
                <w:lang w:eastAsia="en-US"/>
              </w:rPr>
              <w:t>5</w:t>
            </w:r>
          </w:p>
        </w:tc>
        <w:tc>
          <w:tcPr>
            <w:tcW w:w="1042" w:type="pct"/>
            <w:tcBorders>
              <w:top w:val="single" w:sz="4" w:space="0" w:color="auto"/>
              <w:left w:val="single" w:sz="4" w:space="0" w:color="auto"/>
              <w:bottom w:val="single" w:sz="4" w:space="0" w:color="auto"/>
              <w:right w:val="single" w:sz="4" w:space="0" w:color="auto"/>
            </w:tcBorders>
            <w:hideMark/>
          </w:tcPr>
          <w:p w14:paraId="01C5DA76" w14:textId="77777777" w:rsidR="00C01E51" w:rsidRPr="00627CA5" w:rsidRDefault="00F64DE4" w:rsidP="00627CA5">
            <w:pPr>
              <w:jc w:val="center"/>
              <w:rPr>
                <w:sz w:val="22"/>
                <w:szCs w:val="22"/>
                <w:lang w:eastAsia="en-US"/>
              </w:rPr>
            </w:pPr>
            <w:r w:rsidRPr="00627CA5">
              <w:rPr>
                <w:sz w:val="22"/>
                <w:szCs w:val="22"/>
                <w:lang w:eastAsia="en-US"/>
              </w:rPr>
              <w:t>6</w:t>
            </w:r>
          </w:p>
        </w:tc>
      </w:tr>
    </w:tbl>
    <w:p w14:paraId="1F07E537" w14:textId="77777777" w:rsidR="00370F10" w:rsidRPr="00627CA5" w:rsidRDefault="00370F10" w:rsidP="00627CA5">
      <w:pPr>
        <w:ind w:left="57" w:right="57"/>
        <w:contextualSpacing/>
        <w:mirrorIndents/>
        <w:rPr>
          <w:bCs/>
          <w:sz w:val="22"/>
          <w:szCs w:val="22"/>
        </w:rPr>
      </w:pPr>
    </w:p>
    <w:p w14:paraId="0CF13138" w14:textId="77777777" w:rsidR="00023190" w:rsidRPr="00627CA5" w:rsidRDefault="00023190" w:rsidP="00627CA5">
      <w:pPr>
        <w:ind w:left="57" w:right="57"/>
        <w:contextualSpacing/>
        <w:mirrorIndents/>
        <w:rPr>
          <w:bCs/>
          <w:sz w:val="22"/>
          <w:szCs w:val="22"/>
        </w:rPr>
      </w:pPr>
    </w:p>
    <w:p w14:paraId="1BF9FAB3" w14:textId="77777777" w:rsidR="00C01E51" w:rsidRPr="00627CA5" w:rsidRDefault="00734AC4" w:rsidP="00627CA5">
      <w:pPr>
        <w:ind w:left="57" w:right="57"/>
        <w:contextualSpacing/>
        <w:mirrorIndents/>
        <w:rPr>
          <w:sz w:val="22"/>
          <w:szCs w:val="22"/>
        </w:rPr>
      </w:pPr>
      <w:r w:rsidRPr="00627CA5">
        <w:rPr>
          <w:b/>
          <w:bCs/>
          <w:sz w:val="22"/>
          <w:szCs w:val="22"/>
        </w:rPr>
        <w:t>Informācija par starpministriju (starpinstitūciju) sanāksmi vai elektronisko saskaņošanu</w:t>
      </w:r>
      <w:r w:rsidRPr="00627CA5">
        <w:rPr>
          <w:sz w:val="22"/>
          <w:szCs w:val="22"/>
        </w:rPr>
        <w:t> </w:t>
      </w:r>
    </w:p>
    <w:p w14:paraId="60137832" w14:textId="77777777" w:rsidR="00D724E9" w:rsidRPr="00627CA5" w:rsidRDefault="00D724E9" w:rsidP="00627CA5">
      <w:pPr>
        <w:ind w:left="57" w:right="57"/>
        <w:contextualSpacing/>
        <w:mirrorIndents/>
        <w:rPr>
          <w:sz w:val="22"/>
          <w:szCs w:val="22"/>
        </w:rPr>
      </w:pPr>
    </w:p>
    <w:tbl>
      <w:tblPr>
        <w:tblW w:w="14207" w:type="dxa"/>
        <w:tblLook w:val="00A0" w:firstRow="1" w:lastRow="0" w:firstColumn="1" w:lastColumn="0" w:noHBand="0" w:noVBand="0"/>
      </w:tblPr>
      <w:tblGrid>
        <w:gridCol w:w="14207"/>
      </w:tblGrid>
      <w:tr w:rsidR="00F64DE4" w:rsidRPr="00627CA5" w14:paraId="046E68C6" w14:textId="77777777" w:rsidTr="00F64DE4">
        <w:tc>
          <w:tcPr>
            <w:tcW w:w="14207" w:type="dxa"/>
            <w:hideMark/>
          </w:tcPr>
          <w:tbl>
            <w:tblPr>
              <w:tblW w:w="13707" w:type="dxa"/>
              <w:tblLook w:val="00A0" w:firstRow="1" w:lastRow="0" w:firstColumn="1" w:lastColumn="0" w:noHBand="0" w:noVBand="0"/>
            </w:tblPr>
            <w:tblGrid>
              <w:gridCol w:w="6487"/>
              <w:gridCol w:w="1651"/>
              <w:gridCol w:w="5569"/>
            </w:tblGrid>
            <w:tr w:rsidR="00F64DE4" w:rsidRPr="00627CA5" w14:paraId="451E43E4" w14:textId="77777777" w:rsidTr="00593EA2">
              <w:tc>
                <w:tcPr>
                  <w:tcW w:w="6487" w:type="dxa"/>
                  <w:hideMark/>
                </w:tcPr>
                <w:p w14:paraId="65F707D4" w14:textId="77777777" w:rsidR="00C01E51" w:rsidRPr="00627CA5" w:rsidRDefault="00776962" w:rsidP="00627CA5">
                  <w:pPr>
                    <w:pStyle w:val="naisf"/>
                    <w:spacing w:before="0" w:after="0"/>
                    <w:ind w:firstLine="0"/>
                    <w:rPr>
                      <w:sz w:val="22"/>
                      <w:szCs w:val="22"/>
                      <w:lang w:eastAsia="en-US"/>
                    </w:rPr>
                  </w:pPr>
                  <w:r w:rsidRPr="00627CA5">
                    <w:rPr>
                      <w:sz w:val="22"/>
                      <w:szCs w:val="22"/>
                      <w:lang w:eastAsia="en-US"/>
                    </w:rPr>
                    <w:t>Datums</w:t>
                  </w:r>
                </w:p>
              </w:tc>
              <w:tc>
                <w:tcPr>
                  <w:tcW w:w="7220" w:type="dxa"/>
                  <w:gridSpan w:val="2"/>
                  <w:tcBorders>
                    <w:top w:val="nil"/>
                    <w:left w:val="nil"/>
                    <w:bottom w:val="single" w:sz="4" w:space="0" w:color="auto"/>
                    <w:right w:val="nil"/>
                  </w:tcBorders>
                  <w:hideMark/>
                </w:tcPr>
                <w:p w14:paraId="50F43EE9" w14:textId="01E6EA0E" w:rsidR="00C01E51" w:rsidRPr="00627CA5" w:rsidRDefault="00370F10" w:rsidP="00627CA5">
                  <w:pPr>
                    <w:pStyle w:val="NormalWeb"/>
                    <w:spacing w:before="0" w:beforeAutospacing="0" w:after="0" w:afterAutospacing="0"/>
                    <w:rPr>
                      <w:sz w:val="22"/>
                      <w:szCs w:val="22"/>
                      <w:lang w:eastAsia="en-US"/>
                    </w:rPr>
                  </w:pPr>
                  <w:r w:rsidRPr="00627CA5">
                    <w:rPr>
                      <w:sz w:val="22"/>
                      <w:szCs w:val="22"/>
                      <w:lang w:eastAsia="en-US"/>
                    </w:rPr>
                    <w:t>202</w:t>
                  </w:r>
                  <w:r w:rsidR="00487C5F" w:rsidRPr="00627CA5">
                    <w:rPr>
                      <w:sz w:val="22"/>
                      <w:szCs w:val="22"/>
                      <w:lang w:eastAsia="en-US"/>
                    </w:rPr>
                    <w:t>1</w:t>
                  </w:r>
                  <w:r w:rsidRPr="00627CA5">
                    <w:rPr>
                      <w:sz w:val="22"/>
                      <w:szCs w:val="22"/>
                      <w:lang w:eastAsia="en-US"/>
                    </w:rPr>
                    <w:t>.gada</w:t>
                  </w:r>
                  <w:r w:rsidR="002A3417" w:rsidRPr="00627CA5">
                    <w:rPr>
                      <w:sz w:val="22"/>
                      <w:szCs w:val="22"/>
                      <w:lang w:eastAsia="en-US"/>
                    </w:rPr>
                    <w:t xml:space="preserve"> </w:t>
                  </w:r>
                  <w:r w:rsidR="00973014">
                    <w:rPr>
                      <w:sz w:val="22"/>
                      <w:szCs w:val="22"/>
                      <w:lang w:eastAsia="en-US"/>
                    </w:rPr>
                    <w:t>1</w:t>
                  </w:r>
                  <w:r w:rsidR="00C75DE3">
                    <w:rPr>
                      <w:sz w:val="22"/>
                      <w:szCs w:val="22"/>
                      <w:lang w:eastAsia="en-US"/>
                    </w:rPr>
                    <w:t>1</w:t>
                  </w:r>
                  <w:r w:rsidR="002A3417" w:rsidRPr="00627CA5">
                    <w:rPr>
                      <w:sz w:val="22"/>
                      <w:szCs w:val="22"/>
                      <w:lang w:eastAsia="en-US"/>
                    </w:rPr>
                    <w:t>.</w:t>
                  </w:r>
                  <w:r w:rsidR="00973014">
                    <w:rPr>
                      <w:sz w:val="22"/>
                      <w:szCs w:val="22"/>
                      <w:lang w:eastAsia="en-US"/>
                    </w:rPr>
                    <w:t>maijā</w:t>
                  </w:r>
                </w:p>
              </w:tc>
            </w:tr>
            <w:tr w:rsidR="00F64DE4" w:rsidRPr="00627CA5" w14:paraId="6BEDFE2D" w14:textId="77777777" w:rsidTr="00593EA2">
              <w:tc>
                <w:tcPr>
                  <w:tcW w:w="6487" w:type="dxa"/>
                </w:tcPr>
                <w:p w14:paraId="351F541A" w14:textId="77777777" w:rsidR="00C01E51" w:rsidRPr="00627CA5" w:rsidRDefault="00C01E51" w:rsidP="00627CA5">
                  <w:pPr>
                    <w:pStyle w:val="naisf"/>
                    <w:spacing w:before="0" w:after="0"/>
                    <w:rPr>
                      <w:sz w:val="22"/>
                      <w:szCs w:val="22"/>
                      <w:lang w:eastAsia="en-US"/>
                    </w:rPr>
                  </w:pPr>
                </w:p>
              </w:tc>
              <w:tc>
                <w:tcPr>
                  <w:tcW w:w="7220" w:type="dxa"/>
                  <w:gridSpan w:val="2"/>
                  <w:tcBorders>
                    <w:top w:val="single" w:sz="4" w:space="0" w:color="auto"/>
                    <w:left w:val="nil"/>
                    <w:bottom w:val="nil"/>
                    <w:right w:val="nil"/>
                  </w:tcBorders>
                </w:tcPr>
                <w:p w14:paraId="0DEA2DDC" w14:textId="77777777" w:rsidR="00C01E51" w:rsidRPr="00627CA5" w:rsidRDefault="00C01E51" w:rsidP="00627CA5">
                  <w:pPr>
                    <w:pStyle w:val="NormalWeb"/>
                    <w:spacing w:before="0" w:beforeAutospacing="0" w:after="0" w:afterAutospacing="0"/>
                    <w:ind w:firstLine="720"/>
                    <w:rPr>
                      <w:sz w:val="22"/>
                      <w:szCs w:val="22"/>
                      <w:lang w:eastAsia="en-US"/>
                    </w:rPr>
                  </w:pPr>
                </w:p>
              </w:tc>
            </w:tr>
            <w:tr w:rsidR="00F64DE4" w:rsidRPr="00627CA5" w14:paraId="3B99E0A2" w14:textId="77777777" w:rsidTr="000D4259">
              <w:tc>
                <w:tcPr>
                  <w:tcW w:w="6487" w:type="dxa"/>
                  <w:hideMark/>
                </w:tcPr>
                <w:p w14:paraId="243CF976" w14:textId="77777777" w:rsidR="00C01E51" w:rsidRPr="00627CA5" w:rsidRDefault="00F64DE4" w:rsidP="00627CA5">
                  <w:pPr>
                    <w:pStyle w:val="naiskr"/>
                    <w:spacing w:before="0" w:after="0"/>
                    <w:rPr>
                      <w:sz w:val="22"/>
                      <w:szCs w:val="22"/>
                      <w:lang w:eastAsia="en-US"/>
                    </w:rPr>
                  </w:pPr>
                  <w:r w:rsidRPr="00627CA5">
                    <w:rPr>
                      <w:sz w:val="22"/>
                      <w:szCs w:val="22"/>
                      <w:lang w:eastAsia="en-US"/>
                    </w:rPr>
                    <w:t>Saskaņošanas dalībnieki</w:t>
                  </w:r>
                </w:p>
              </w:tc>
              <w:tc>
                <w:tcPr>
                  <w:tcW w:w="7220" w:type="dxa"/>
                  <w:gridSpan w:val="2"/>
                  <w:tcBorders>
                    <w:top w:val="nil"/>
                    <w:left w:val="nil"/>
                    <w:bottom w:val="single" w:sz="4" w:space="0" w:color="auto"/>
                    <w:right w:val="nil"/>
                  </w:tcBorders>
                  <w:hideMark/>
                </w:tcPr>
                <w:p w14:paraId="523AFA1C" w14:textId="6C3FCAA8" w:rsidR="00C01E51" w:rsidRPr="00627CA5" w:rsidRDefault="00A024A4" w:rsidP="00627CA5">
                  <w:pPr>
                    <w:pStyle w:val="NormalWeb"/>
                    <w:spacing w:before="0" w:beforeAutospacing="0" w:after="0" w:afterAutospacing="0"/>
                    <w:jc w:val="both"/>
                    <w:rPr>
                      <w:sz w:val="22"/>
                      <w:szCs w:val="22"/>
                      <w:lang w:eastAsia="en-US"/>
                    </w:rPr>
                  </w:pPr>
                  <w:r w:rsidRPr="00627CA5">
                    <w:rPr>
                      <w:sz w:val="22"/>
                      <w:szCs w:val="22"/>
                      <w:lang w:eastAsia="en-US"/>
                    </w:rPr>
                    <w:t xml:space="preserve">Tieslietu ministrija, Finanšu ministrija, </w:t>
                  </w:r>
                  <w:r w:rsidR="00627CA5">
                    <w:rPr>
                      <w:sz w:val="22"/>
                      <w:szCs w:val="22"/>
                      <w:lang w:eastAsia="en-US"/>
                    </w:rPr>
                    <w:t xml:space="preserve">Ekonomikas ministrija, </w:t>
                  </w:r>
                  <w:r w:rsidRPr="00627CA5">
                    <w:rPr>
                      <w:sz w:val="22"/>
                      <w:szCs w:val="22"/>
                      <w:lang w:eastAsia="en-US"/>
                    </w:rPr>
                    <w:t>Latvijas Brīvo arodbiedrību savienība</w:t>
                  </w:r>
                </w:p>
              </w:tc>
            </w:tr>
            <w:tr w:rsidR="00F64DE4" w:rsidRPr="00627CA5" w14:paraId="23233611" w14:textId="77777777" w:rsidTr="000D4259">
              <w:trPr>
                <w:trHeight w:val="208"/>
              </w:trPr>
              <w:tc>
                <w:tcPr>
                  <w:tcW w:w="6487" w:type="dxa"/>
                </w:tcPr>
                <w:p w14:paraId="194B863D" w14:textId="77777777" w:rsidR="00C01E51" w:rsidRPr="00627CA5" w:rsidRDefault="00C01E51" w:rsidP="00627CA5">
                  <w:pPr>
                    <w:pStyle w:val="naiskr"/>
                    <w:spacing w:before="0" w:after="0"/>
                    <w:rPr>
                      <w:sz w:val="22"/>
                      <w:szCs w:val="22"/>
                      <w:lang w:eastAsia="en-US"/>
                    </w:rPr>
                  </w:pPr>
                </w:p>
              </w:tc>
              <w:tc>
                <w:tcPr>
                  <w:tcW w:w="1651" w:type="dxa"/>
                </w:tcPr>
                <w:p w14:paraId="01698E68" w14:textId="77777777" w:rsidR="00C01E51" w:rsidRPr="00627CA5" w:rsidRDefault="00C01E51" w:rsidP="00627CA5">
                  <w:pPr>
                    <w:pStyle w:val="naiskr"/>
                    <w:spacing w:before="0" w:after="0"/>
                    <w:ind w:firstLine="720"/>
                    <w:rPr>
                      <w:sz w:val="22"/>
                      <w:szCs w:val="22"/>
                      <w:lang w:eastAsia="en-US"/>
                    </w:rPr>
                  </w:pPr>
                </w:p>
              </w:tc>
              <w:tc>
                <w:tcPr>
                  <w:tcW w:w="5569" w:type="dxa"/>
                </w:tcPr>
                <w:p w14:paraId="4988E0C1" w14:textId="77777777" w:rsidR="00C01E51" w:rsidRPr="00627CA5" w:rsidRDefault="00C01E51" w:rsidP="00627CA5">
                  <w:pPr>
                    <w:pStyle w:val="naiskr"/>
                    <w:spacing w:before="0" w:after="0"/>
                    <w:ind w:firstLine="12"/>
                    <w:rPr>
                      <w:sz w:val="22"/>
                      <w:szCs w:val="22"/>
                      <w:lang w:eastAsia="en-US"/>
                    </w:rPr>
                  </w:pPr>
                </w:p>
              </w:tc>
            </w:tr>
            <w:tr w:rsidR="00F64DE4" w:rsidRPr="00627CA5" w14:paraId="167C4643" w14:textId="77777777" w:rsidTr="000D4259">
              <w:trPr>
                <w:trHeight w:val="461"/>
              </w:trPr>
              <w:tc>
                <w:tcPr>
                  <w:tcW w:w="6487" w:type="dxa"/>
                  <w:hideMark/>
                </w:tcPr>
                <w:p w14:paraId="18DDE2F9" w14:textId="77777777" w:rsidR="00C01E51" w:rsidRPr="00627CA5" w:rsidRDefault="00F64DE4" w:rsidP="00627CA5">
                  <w:pPr>
                    <w:pStyle w:val="naiskr"/>
                    <w:spacing w:before="0" w:after="0"/>
                    <w:ind w:right="500"/>
                    <w:rPr>
                      <w:sz w:val="22"/>
                      <w:szCs w:val="22"/>
                      <w:lang w:eastAsia="en-US"/>
                    </w:rPr>
                  </w:pPr>
                  <w:r w:rsidRPr="00627CA5">
                    <w:rPr>
                      <w:sz w:val="22"/>
                      <w:szCs w:val="22"/>
                      <w:lang w:eastAsia="en-US"/>
                    </w:rPr>
                    <w:t>Saskaņošanas dalībnieki izskatīja šādu ministriju (citu institūciju) iebildumus</w:t>
                  </w:r>
                </w:p>
              </w:tc>
              <w:tc>
                <w:tcPr>
                  <w:tcW w:w="7220" w:type="dxa"/>
                  <w:gridSpan w:val="2"/>
                  <w:tcBorders>
                    <w:top w:val="nil"/>
                    <w:left w:val="nil"/>
                    <w:bottom w:val="single" w:sz="4" w:space="0" w:color="auto"/>
                    <w:right w:val="nil"/>
                  </w:tcBorders>
                  <w:hideMark/>
                </w:tcPr>
                <w:p w14:paraId="13593829" w14:textId="77777777" w:rsidR="00F278C6" w:rsidRPr="00627CA5" w:rsidRDefault="00F278C6" w:rsidP="00627CA5">
                  <w:pPr>
                    <w:pStyle w:val="naiskr"/>
                    <w:spacing w:before="0" w:after="0"/>
                    <w:ind w:right="500"/>
                    <w:jc w:val="both"/>
                    <w:rPr>
                      <w:sz w:val="22"/>
                      <w:szCs w:val="22"/>
                      <w:lang w:eastAsia="en-US"/>
                    </w:rPr>
                  </w:pPr>
                </w:p>
                <w:p w14:paraId="60CC3E3B" w14:textId="77777777" w:rsidR="00C01E51" w:rsidRPr="00627CA5" w:rsidRDefault="008E42AB" w:rsidP="00627CA5">
                  <w:pPr>
                    <w:pStyle w:val="naiskr"/>
                    <w:spacing w:before="0" w:after="0"/>
                    <w:ind w:right="500"/>
                    <w:jc w:val="both"/>
                    <w:rPr>
                      <w:sz w:val="22"/>
                      <w:szCs w:val="22"/>
                      <w:lang w:eastAsia="en-US"/>
                    </w:rPr>
                  </w:pPr>
                  <w:r w:rsidRPr="00627CA5">
                    <w:rPr>
                      <w:sz w:val="22"/>
                      <w:szCs w:val="22"/>
                      <w:lang w:eastAsia="en-US"/>
                    </w:rPr>
                    <w:t xml:space="preserve">Tieslietu ministrija, </w:t>
                  </w:r>
                  <w:r w:rsidR="00BF595B" w:rsidRPr="00627CA5">
                    <w:rPr>
                      <w:sz w:val="22"/>
                      <w:szCs w:val="22"/>
                      <w:lang w:eastAsia="en-US"/>
                    </w:rPr>
                    <w:t>Finanšu</w:t>
                  </w:r>
                  <w:r w:rsidR="000B3953" w:rsidRPr="00627CA5">
                    <w:rPr>
                      <w:sz w:val="22"/>
                      <w:szCs w:val="22"/>
                      <w:lang w:eastAsia="en-US"/>
                    </w:rPr>
                    <w:t xml:space="preserve"> ministrija</w:t>
                  </w:r>
                </w:p>
              </w:tc>
            </w:tr>
            <w:tr w:rsidR="00F64DE4" w:rsidRPr="00627CA5" w14:paraId="74675AF7" w14:textId="77777777" w:rsidTr="000D4259">
              <w:trPr>
                <w:trHeight w:val="224"/>
              </w:trPr>
              <w:tc>
                <w:tcPr>
                  <w:tcW w:w="13707" w:type="dxa"/>
                  <w:gridSpan w:val="3"/>
                </w:tcPr>
                <w:p w14:paraId="38A0303D" w14:textId="77777777" w:rsidR="00C01E51" w:rsidRPr="00627CA5" w:rsidRDefault="00C01E51" w:rsidP="00627CA5">
                  <w:pPr>
                    <w:pStyle w:val="naisc"/>
                    <w:spacing w:before="0" w:after="0"/>
                    <w:ind w:right="500"/>
                    <w:rPr>
                      <w:sz w:val="22"/>
                      <w:szCs w:val="22"/>
                      <w:lang w:eastAsia="en-US"/>
                    </w:rPr>
                  </w:pPr>
                </w:p>
              </w:tc>
            </w:tr>
            <w:tr w:rsidR="00F64DE4" w:rsidRPr="00627CA5" w14:paraId="4E6ACE19" w14:textId="77777777" w:rsidTr="000D4259">
              <w:tc>
                <w:tcPr>
                  <w:tcW w:w="6487" w:type="dxa"/>
                  <w:hideMark/>
                </w:tcPr>
                <w:p w14:paraId="3C19A885" w14:textId="77777777" w:rsidR="00C01E51" w:rsidRPr="00627CA5" w:rsidRDefault="00F64DE4" w:rsidP="00627CA5">
                  <w:pPr>
                    <w:pStyle w:val="naiskr"/>
                    <w:spacing w:before="0" w:after="0"/>
                    <w:ind w:right="500"/>
                    <w:rPr>
                      <w:sz w:val="22"/>
                      <w:szCs w:val="22"/>
                      <w:lang w:eastAsia="en-US"/>
                    </w:rPr>
                  </w:pPr>
                  <w:r w:rsidRPr="00627CA5">
                    <w:rPr>
                      <w:sz w:val="22"/>
                      <w:szCs w:val="22"/>
                      <w:lang w:eastAsia="en-US"/>
                    </w:rPr>
                    <w:t>Ministrijas (citas institūcijas), kuras nav ieradušās uz sanāksmi vai kuras nav atbildējušas uz uzaicinājumu piedalīties elektroniskajā saskaņošanā</w:t>
                  </w:r>
                </w:p>
              </w:tc>
              <w:tc>
                <w:tcPr>
                  <w:tcW w:w="7220" w:type="dxa"/>
                  <w:gridSpan w:val="2"/>
                  <w:tcBorders>
                    <w:top w:val="nil"/>
                    <w:left w:val="nil"/>
                    <w:bottom w:val="single" w:sz="4" w:space="0" w:color="auto"/>
                    <w:right w:val="nil"/>
                  </w:tcBorders>
                </w:tcPr>
                <w:p w14:paraId="3F62DAA5" w14:textId="77777777" w:rsidR="00C01E51" w:rsidRPr="00627CA5" w:rsidRDefault="00C01E51" w:rsidP="00627CA5">
                  <w:pPr>
                    <w:pStyle w:val="naiskr"/>
                    <w:spacing w:before="0" w:after="0"/>
                    <w:ind w:right="500" w:firstLine="720"/>
                    <w:rPr>
                      <w:sz w:val="22"/>
                      <w:szCs w:val="22"/>
                      <w:lang w:eastAsia="en-US"/>
                    </w:rPr>
                  </w:pPr>
                </w:p>
              </w:tc>
            </w:tr>
          </w:tbl>
          <w:p w14:paraId="72716CF8" w14:textId="77777777" w:rsidR="00C01E51" w:rsidRPr="00627CA5" w:rsidRDefault="00F64DE4" w:rsidP="00627CA5">
            <w:pPr>
              <w:pStyle w:val="naiskr"/>
              <w:spacing w:before="0" w:after="0"/>
              <w:ind w:right="500" w:firstLine="720"/>
              <w:rPr>
                <w:sz w:val="22"/>
                <w:szCs w:val="22"/>
                <w:lang w:eastAsia="en-US"/>
              </w:rPr>
            </w:pPr>
            <w:r w:rsidRPr="00627CA5">
              <w:rPr>
                <w:sz w:val="22"/>
                <w:szCs w:val="22"/>
                <w:lang w:eastAsia="en-US"/>
              </w:rPr>
              <w:t>  </w:t>
            </w:r>
          </w:p>
        </w:tc>
      </w:tr>
    </w:tbl>
    <w:p w14:paraId="1AB61F04" w14:textId="664E7754" w:rsidR="006C10D7" w:rsidRDefault="006C10D7" w:rsidP="00627CA5">
      <w:pPr>
        <w:pStyle w:val="naisnod"/>
        <w:spacing w:before="0" w:after="0"/>
        <w:ind w:left="57" w:right="57"/>
        <w:contextualSpacing/>
        <w:mirrorIndents/>
        <w:jc w:val="left"/>
        <w:rPr>
          <w:sz w:val="22"/>
          <w:szCs w:val="22"/>
        </w:rPr>
      </w:pPr>
    </w:p>
    <w:p w14:paraId="6B44CBB9" w14:textId="49485BDD" w:rsidR="00627CA5" w:rsidRDefault="00627CA5" w:rsidP="00627CA5">
      <w:pPr>
        <w:pStyle w:val="naisnod"/>
        <w:spacing w:before="0" w:after="0"/>
        <w:ind w:left="57" w:right="57"/>
        <w:contextualSpacing/>
        <w:mirrorIndents/>
        <w:jc w:val="left"/>
        <w:rPr>
          <w:sz w:val="22"/>
          <w:szCs w:val="22"/>
        </w:rPr>
      </w:pPr>
    </w:p>
    <w:p w14:paraId="77F8F73C" w14:textId="2531C3B7" w:rsidR="00627CA5" w:rsidRDefault="00627CA5" w:rsidP="00627CA5">
      <w:pPr>
        <w:pStyle w:val="naisnod"/>
        <w:spacing w:before="0" w:after="0"/>
        <w:ind w:left="57" w:right="57"/>
        <w:contextualSpacing/>
        <w:mirrorIndents/>
        <w:jc w:val="left"/>
        <w:rPr>
          <w:sz w:val="22"/>
          <w:szCs w:val="22"/>
        </w:rPr>
      </w:pPr>
    </w:p>
    <w:p w14:paraId="012E1455" w14:textId="5FCEB3FA" w:rsidR="00627CA5" w:rsidRDefault="00627CA5" w:rsidP="00627CA5">
      <w:pPr>
        <w:pStyle w:val="naisnod"/>
        <w:spacing w:before="0" w:after="0"/>
        <w:ind w:left="57" w:right="57"/>
        <w:contextualSpacing/>
        <w:mirrorIndents/>
        <w:jc w:val="left"/>
        <w:rPr>
          <w:sz w:val="22"/>
          <w:szCs w:val="22"/>
        </w:rPr>
      </w:pPr>
    </w:p>
    <w:p w14:paraId="17DB7962" w14:textId="59CC5155" w:rsidR="00627CA5" w:rsidRDefault="00627CA5" w:rsidP="00627CA5">
      <w:pPr>
        <w:pStyle w:val="naisnod"/>
        <w:spacing w:before="0" w:after="0"/>
        <w:ind w:left="57" w:right="57"/>
        <w:contextualSpacing/>
        <w:mirrorIndents/>
        <w:jc w:val="left"/>
        <w:rPr>
          <w:sz w:val="22"/>
          <w:szCs w:val="22"/>
        </w:rPr>
      </w:pPr>
    </w:p>
    <w:p w14:paraId="0E591495" w14:textId="0A773E6C" w:rsidR="00627CA5" w:rsidRDefault="00627CA5" w:rsidP="00627CA5">
      <w:pPr>
        <w:pStyle w:val="naisnod"/>
        <w:spacing w:before="0" w:after="0"/>
        <w:ind w:left="57" w:right="57"/>
        <w:contextualSpacing/>
        <w:mirrorIndents/>
        <w:jc w:val="left"/>
        <w:rPr>
          <w:sz w:val="22"/>
          <w:szCs w:val="22"/>
        </w:rPr>
      </w:pPr>
    </w:p>
    <w:p w14:paraId="1BA261BF" w14:textId="3F8C8BD1" w:rsidR="00627CA5" w:rsidRDefault="00627CA5" w:rsidP="00627CA5">
      <w:pPr>
        <w:pStyle w:val="naisnod"/>
        <w:spacing w:before="0" w:after="0"/>
        <w:ind w:left="57" w:right="57"/>
        <w:contextualSpacing/>
        <w:mirrorIndents/>
        <w:jc w:val="left"/>
        <w:rPr>
          <w:sz w:val="22"/>
          <w:szCs w:val="22"/>
        </w:rPr>
      </w:pPr>
    </w:p>
    <w:p w14:paraId="57D0A0F0" w14:textId="77777777" w:rsidR="00F64DE4" w:rsidRPr="00627CA5" w:rsidRDefault="00F64DE4" w:rsidP="00627CA5">
      <w:pPr>
        <w:pStyle w:val="naisnod"/>
        <w:spacing w:before="0" w:after="0"/>
        <w:ind w:left="57" w:right="57"/>
        <w:contextualSpacing/>
        <w:mirrorIndents/>
        <w:rPr>
          <w:sz w:val="22"/>
          <w:szCs w:val="22"/>
        </w:rPr>
      </w:pPr>
      <w:r w:rsidRPr="00627CA5">
        <w:rPr>
          <w:sz w:val="22"/>
          <w:szCs w:val="22"/>
        </w:rPr>
        <w:lastRenderedPageBreak/>
        <w:t>II. Jautājumi, par kuriem saskaņošanā vienošanās ir panākta</w:t>
      </w:r>
    </w:p>
    <w:p w14:paraId="79BAF1C6" w14:textId="77777777" w:rsidR="00F64DE4" w:rsidRPr="00627CA5" w:rsidRDefault="00F64DE4" w:rsidP="00627CA5">
      <w:pPr>
        <w:pStyle w:val="naisnod"/>
        <w:spacing w:before="0" w:after="0"/>
        <w:ind w:left="57" w:right="57"/>
        <w:contextualSpacing/>
        <w:mirrorIndents/>
        <w:jc w:val="left"/>
        <w:rPr>
          <w:b w:val="0"/>
          <w:sz w:val="22"/>
          <w:szCs w:val="22"/>
        </w:rPr>
      </w:pPr>
    </w:p>
    <w:tbl>
      <w:tblPr>
        <w:tblW w:w="5052"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40"/>
        <w:gridCol w:w="3050"/>
        <w:gridCol w:w="4181"/>
        <w:gridCol w:w="2841"/>
        <w:gridCol w:w="3423"/>
      </w:tblGrid>
      <w:tr w:rsidR="00F64DE4" w:rsidRPr="00627CA5" w14:paraId="0E5CC37A" w14:textId="77777777" w:rsidTr="00370F10">
        <w:tc>
          <w:tcPr>
            <w:tcW w:w="226" w:type="pct"/>
            <w:tcBorders>
              <w:top w:val="single" w:sz="6" w:space="0" w:color="000000"/>
              <w:left w:val="single" w:sz="6" w:space="0" w:color="000000"/>
              <w:bottom w:val="single" w:sz="6" w:space="0" w:color="000000"/>
              <w:right w:val="single" w:sz="6" w:space="0" w:color="000000"/>
            </w:tcBorders>
            <w:vAlign w:val="center"/>
          </w:tcPr>
          <w:p w14:paraId="13DA29ED" w14:textId="77777777" w:rsidR="00C01E51" w:rsidRPr="00627CA5" w:rsidRDefault="00C01E51" w:rsidP="00627CA5">
            <w:pPr>
              <w:pStyle w:val="naisc"/>
              <w:spacing w:before="0" w:after="0"/>
              <w:rPr>
                <w:sz w:val="22"/>
                <w:szCs w:val="22"/>
                <w:lang w:eastAsia="en-US"/>
              </w:rPr>
            </w:pPr>
          </w:p>
        </w:tc>
        <w:tc>
          <w:tcPr>
            <w:tcW w:w="1079" w:type="pct"/>
            <w:tcBorders>
              <w:top w:val="single" w:sz="6" w:space="0" w:color="000000"/>
              <w:left w:val="single" w:sz="6" w:space="0" w:color="000000"/>
              <w:bottom w:val="single" w:sz="6" w:space="0" w:color="000000"/>
              <w:right w:val="single" w:sz="6" w:space="0" w:color="000000"/>
            </w:tcBorders>
            <w:vAlign w:val="center"/>
            <w:hideMark/>
          </w:tcPr>
          <w:p w14:paraId="33871947" w14:textId="77777777" w:rsidR="00C01E51" w:rsidRPr="00627CA5" w:rsidRDefault="00776962" w:rsidP="00627CA5">
            <w:pPr>
              <w:pStyle w:val="naisc"/>
              <w:spacing w:before="0" w:after="0"/>
              <w:ind w:firstLine="12"/>
              <w:rPr>
                <w:sz w:val="22"/>
                <w:szCs w:val="22"/>
                <w:lang w:eastAsia="en-US"/>
              </w:rPr>
            </w:pPr>
            <w:r w:rsidRPr="00627CA5">
              <w:rPr>
                <w:sz w:val="22"/>
                <w:szCs w:val="22"/>
                <w:lang w:eastAsia="en-US"/>
              </w:rPr>
              <w:t>Saskaņošanai nosūtītā projekta redakcija (konkrēta punkta (panta) redakcija)</w:t>
            </w:r>
          </w:p>
        </w:tc>
        <w:tc>
          <w:tcPr>
            <w:tcW w:w="1479" w:type="pct"/>
            <w:tcBorders>
              <w:top w:val="single" w:sz="6" w:space="0" w:color="000000"/>
              <w:left w:val="single" w:sz="6" w:space="0" w:color="000000"/>
              <w:bottom w:val="single" w:sz="6" w:space="0" w:color="000000"/>
              <w:right w:val="single" w:sz="6" w:space="0" w:color="000000"/>
            </w:tcBorders>
            <w:vAlign w:val="center"/>
            <w:hideMark/>
          </w:tcPr>
          <w:p w14:paraId="60E18AC3" w14:textId="77777777" w:rsidR="00C01E51" w:rsidRPr="00627CA5" w:rsidRDefault="00776962" w:rsidP="00627CA5">
            <w:pPr>
              <w:pStyle w:val="naisc"/>
              <w:spacing w:before="0" w:after="0"/>
              <w:ind w:right="31"/>
              <w:rPr>
                <w:sz w:val="22"/>
                <w:szCs w:val="22"/>
                <w:lang w:eastAsia="en-US"/>
              </w:rPr>
            </w:pPr>
            <w:r w:rsidRPr="00627CA5">
              <w:rPr>
                <w:sz w:val="22"/>
                <w:szCs w:val="22"/>
                <w:lang w:eastAsia="en-US"/>
              </w:rPr>
              <w:t>Atzinumā norādītais ministrijas (citas institūcijas) iebildums, kā arī saskaņošanā papildus izteiktais iebildums par projekta konkrēto punktu (pantu)</w:t>
            </w:r>
          </w:p>
        </w:tc>
        <w:tc>
          <w:tcPr>
            <w:tcW w:w="1005" w:type="pct"/>
            <w:tcBorders>
              <w:top w:val="single" w:sz="6" w:space="0" w:color="000000"/>
              <w:left w:val="single" w:sz="6" w:space="0" w:color="000000"/>
              <w:bottom w:val="single" w:sz="6" w:space="0" w:color="000000"/>
              <w:right w:val="single" w:sz="6" w:space="0" w:color="000000"/>
            </w:tcBorders>
            <w:vAlign w:val="center"/>
            <w:hideMark/>
          </w:tcPr>
          <w:p w14:paraId="4795501A" w14:textId="77777777" w:rsidR="00C01E51" w:rsidRPr="00627CA5" w:rsidRDefault="00776962" w:rsidP="00627CA5">
            <w:pPr>
              <w:pStyle w:val="naisc"/>
              <w:spacing w:before="0" w:after="0"/>
              <w:rPr>
                <w:sz w:val="22"/>
                <w:szCs w:val="22"/>
                <w:lang w:eastAsia="en-US"/>
              </w:rPr>
            </w:pPr>
            <w:r w:rsidRPr="00627CA5">
              <w:rPr>
                <w:sz w:val="22"/>
                <w:szCs w:val="22"/>
                <w:lang w:eastAsia="en-US"/>
              </w:rPr>
              <w:t>Atbildīgās ministrijas norāde par to, ka iebildums ir ņemts vērā, vai informācija par saskaņošanā panākto alternatīvo risinājumu</w:t>
            </w:r>
          </w:p>
        </w:tc>
        <w:tc>
          <w:tcPr>
            <w:tcW w:w="1211" w:type="pct"/>
            <w:tcBorders>
              <w:top w:val="single" w:sz="4" w:space="0" w:color="auto"/>
              <w:left w:val="single" w:sz="4" w:space="0" w:color="auto"/>
              <w:bottom w:val="single" w:sz="4" w:space="0" w:color="auto"/>
              <w:right w:val="single" w:sz="4" w:space="0" w:color="auto"/>
            </w:tcBorders>
            <w:vAlign w:val="center"/>
            <w:hideMark/>
          </w:tcPr>
          <w:p w14:paraId="462ED98D" w14:textId="77777777" w:rsidR="00C01E51" w:rsidRPr="00627CA5" w:rsidRDefault="00776962" w:rsidP="00627CA5">
            <w:pPr>
              <w:pStyle w:val="naisc"/>
              <w:spacing w:before="0" w:after="0"/>
              <w:rPr>
                <w:sz w:val="22"/>
                <w:szCs w:val="22"/>
                <w:lang w:eastAsia="en-US"/>
              </w:rPr>
            </w:pPr>
            <w:r w:rsidRPr="00627CA5">
              <w:rPr>
                <w:sz w:val="22"/>
                <w:szCs w:val="22"/>
                <w:lang w:eastAsia="en-US"/>
              </w:rPr>
              <w:t>Projekta attiecīgā punkta (panta) galīgā redakcija</w:t>
            </w:r>
          </w:p>
        </w:tc>
      </w:tr>
      <w:tr w:rsidR="00F64DE4" w:rsidRPr="00627CA5" w14:paraId="0EA23FDD" w14:textId="77777777" w:rsidTr="00370F10">
        <w:tc>
          <w:tcPr>
            <w:tcW w:w="226" w:type="pct"/>
            <w:tcBorders>
              <w:top w:val="single" w:sz="6" w:space="0" w:color="000000"/>
              <w:left w:val="single" w:sz="6" w:space="0" w:color="000000"/>
              <w:bottom w:val="single" w:sz="6" w:space="0" w:color="000000"/>
              <w:right w:val="single" w:sz="6" w:space="0" w:color="000000"/>
            </w:tcBorders>
            <w:hideMark/>
          </w:tcPr>
          <w:p w14:paraId="17C3DD37" w14:textId="77777777" w:rsidR="00C01E51" w:rsidRPr="00627CA5" w:rsidRDefault="00776962" w:rsidP="00627CA5">
            <w:pPr>
              <w:pStyle w:val="naisc"/>
              <w:spacing w:before="0" w:after="0"/>
              <w:rPr>
                <w:sz w:val="22"/>
                <w:szCs w:val="22"/>
                <w:lang w:eastAsia="en-US"/>
              </w:rPr>
            </w:pPr>
            <w:r w:rsidRPr="00627CA5">
              <w:rPr>
                <w:sz w:val="22"/>
                <w:szCs w:val="22"/>
                <w:lang w:eastAsia="en-US"/>
              </w:rPr>
              <w:t>1</w:t>
            </w:r>
          </w:p>
        </w:tc>
        <w:tc>
          <w:tcPr>
            <w:tcW w:w="1079" w:type="pct"/>
            <w:tcBorders>
              <w:top w:val="single" w:sz="6" w:space="0" w:color="000000"/>
              <w:left w:val="single" w:sz="6" w:space="0" w:color="000000"/>
              <w:bottom w:val="single" w:sz="6" w:space="0" w:color="000000"/>
              <w:right w:val="single" w:sz="6" w:space="0" w:color="000000"/>
            </w:tcBorders>
            <w:hideMark/>
          </w:tcPr>
          <w:p w14:paraId="500A3BCE" w14:textId="77777777" w:rsidR="00C01E51" w:rsidRPr="00627CA5" w:rsidRDefault="00776962" w:rsidP="00627CA5">
            <w:pPr>
              <w:pStyle w:val="naisc"/>
              <w:spacing w:before="0" w:after="0"/>
              <w:ind w:firstLine="12"/>
              <w:rPr>
                <w:sz w:val="22"/>
                <w:szCs w:val="22"/>
                <w:lang w:eastAsia="en-US"/>
              </w:rPr>
            </w:pPr>
            <w:r w:rsidRPr="00627CA5">
              <w:rPr>
                <w:sz w:val="22"/>
                <w:szCs w:val="22"/>
                <w:lang w:eastAsia="en-US"/>
              </w:rPr>
              <w:t>2</w:t>
            </w:r>
          </w:p>
        </w:tc>
        <w:tc>
          <w:tcPr>
            <w:tcW w:w="1479" w:type="pct"/>
            <w:tcBorders>
              <w:top w:val="single" w:sz="6" w:space="0" w:color="000000"/>
              <w:left w:val="single" w:sz="6" w:space="0" w:color="000000"/>
              <w:bottom w:val="single" w:sz="6" w:space="0" w:color="000000"/>
              <w:right w:val="single" w:sz="6" w:space="0" w:color="000000"/>
            </w:tcBorders>
            <w:hideMark/>
          </w:tcPr>
          <w:p w14:paraId="33A529D9" w14:textId="77777777" w:rsidR="00C01E51" w:rsidRPr="00627CA5" w:rsidRDefault="00776962" w:rsidP="00627CA5">
            <w:pPr>
              <w:pStyle w:val="naisc"/>
              <w:spacing w:before="0" w:after="0"/>
              <w:ind w:right="31"/>
              <w:rPr>
                <w:sz w:val="22"/>
                <w:szCs w:val="22"/>
                <w:lang w:eastAsia="en-US"/>
              </w:rPr>
            </w:pPr>
            <w:r w:rsidRPr="00627CA5">
              <w:rPr>
                <w:sz w:val="22"/>
                <w:szCs w:val="22"/>
                <w:lang w:eastAsia="en-US"/>
              </w:rPr>
              <w:t>3</w:t>
            </w:r>
          </w:p>
        </w:tc>
        <w:tc>
          <w:tcPr>
            <w:tcW w:w="1005" w:type="pct"/>
            <w:tcBorders>
              <w:top w:val="single" w:sz="6" w:space="0" w:color="000000"/>
              <w:left w:val="single" w:sz="6" w:space="0" w:color="000000"/>
              <w:bottom w:val="single" w:sz="6" w:space="0" w:color="000000"/>
              <w:right w:val="single" w:sz="6" w:space="0" w:color="000000"/>
            </w:tcBorders>
            <w:hideMark/>
          </w:tcPr>
          <w:p w14:paraId="624345C4" w14:textId="77777777" w:rsidR="00C01E51" w:rsidRPr="00627CA5" w:rsidRDefault="00776962" w:rsidP="00627CA5">
            <w:pPr>
              <w:pStyle w:val="naisc"/>
              <w:spacing w:before="0" w:after="0"/>
              <w:rPr>
                <w:sz w:val="22"/>
                <w:szCs w:val="22"/>
                <w:lang w:eastAsia="en-US"/>
              </w:rPr>
            </w:pPr>
            <w:r w:rsidRPr="00627CA5">
              <w:rPr>
                <w:sz w:val="22"/>
                <w:szCs w:val="22"/>
                <w:lang w:eastAsia="en-US"/>
              </w:rPr>
              <w:t>4</w:t>
            </w:r>
          </w:p>
        </w:tc>
        <w:tc>
          <w:tcPr>
            <w:tcW w:w="1211" w:type="pct"/>
            <w:tcBorders>
              <w:top w:val="single" w:sz="4" w:space="0" w:color="auto"/>
              <w:left w:val="single" w:sz="4" w:space="0" w:color="auto"/>
              <w:bottom w:val="single" w:sz="4" w:space="0" w:color="auto"/>
              <w:right w:val="single" w:sz="4" w:space="0" w:color="auto"/>
            </w:tcBorders>
            <w:hideMark/>
          </w:tcPr>
          <w:p w14:paraId="49D86B89" w14:textId="77777777" w:rsidR="00C01E51" w:rsidRPr="00627CA5" w:rsidRDefault="00776962" w:rsidP="00627CA5">
            <w:pPr>
              <w:jc w:val="center"/>
              <w:rPr>
                <w:sz w:val="22"/>
                <w:szCs w:val="22"/>
                <w:lang w:eastAsia="en-US"/>
              </w:rPr>
            </w:pPr>
            <w:r w:rsidRPr="00627CA5">
              <w:rPr>
                <w:sz w:val="22"/>
                <w:szCs w:val="22"/>
                <w:lang w:eastAsia="en-US"/>
              </w:rPr>
              <w:t>5</w:t>
            </w:r>
          </w:p>
        </w:tc>
      </w:tr>
      <w:tr w:rsidR="005A203A" w:rsidRPr="00627CA5" w14:paraId="756F4AD8" w14:textId="77777777" w:rsidTr="00370F10">
        <w:tc>
          <w:tcPr>
            <w:tcW w:w="226" w:type="pct"/>
            <w:tcBorders>
              <w:top w:val="single" w:sz="6" w:space="0" w:color="000000"/>
              <w:left w:val="single" w:sz="6" w:space="0" w:color="000000"/>
              <w:bottom w:val="single" w:sz="6" w:space="0" w:color="000000"/>
              <w:right w:val="single" w:sz="6" w:space="0" w:color="000000"/>
            </w:tcBorders>
          </w:tcPr>
          <w:p w14:paraId="4CC65599" w14:textId="5C82E84E" w:rsidR="005A203A" w:rsidRPr="00627CA5" w:rsidRDefault="005A203A" w:rsidP="00627CA5">
            <w:pPr>
              <w:pStyle w:val="naisc"/>
              <w:spacing w:before="0" w:after="0"/>
              <w:rPr>
                <w:sz w:val="22"/>
                <w:szCs w:val="22"/>
                <w:lang w:eastAsia="en-US"/>
              </w:rPr>
            </w:pPr>
            <w:r>
              <w:rPr>
                <w:sz w:val="22"/>
                <w:szCs w:val="22"/>
                <w:lang w:eastAsia="en-US"/>
              </w:rPr>
              <w:t>1.</w:t>
            </w:r>
          </w:p>
        </w:tc>
        <w:tc>
          <w:tcPr>
            <w:tcW w:w="1079" w:type="pct"/>
            <w:tcBorders>
              <w:top w:val="single" w:sz="6" w:space="0" w:color="000000"/>
              <w:left w:val="single" w:sz="6" w:space="0" w:color="000000"/>
              <w:bottom w:val="single" w:sz="6" w:space="0" w:color="000000"/>
              <w:right w:val="single" w:sz="6" w:space="0" w:color="000000"/>
            </w:tcBorders>
          </w:tcPr>
          <w:p w14:paraId="0E64BB17" w14:textId="77777777" w:rsidR="005A203A" w:rsidRPr="00627CA5" w:rsidRDefault="005A203A" w:rsidP="005A203A">
            <w:pPr>
              <w:pStyle w:val="naisc"/>
              <w:spacing w:before="0" w:after="0"/>
              <w:ind w:hanging="11"/>
              <w:jc w:val="both"/>
              <w:rPr>
                <w:sz w:val="22"/>
                <w:szCs w:val="22"/>
                <w:lang w:eastAsia="en-US"/>
              </w:rPr>
            </w:pPr>
            <w:r w:rsidRPr="00627CA5">
              <w:rPr>
                <w:sz w:val="22"/>
                <w:szCs w:val="22"/>
                <w:lang w:eastAsia="en-US"/>
              </w:rPr>
              <w:t>Ministru kabineta rīkojuma projekta „Par Rīgas Latviešu biedrības nama atjaunošanas, izpētes, konservācijas</w:t>
            </w:r>
            <w:r>
              <w:rPr>
                <w:sz w:val="22"/>
                <w:szCs w:val="22"/>
                <w:lang w:eastAsia="en-US"/>
              </w:rPr>
              <w:t xml:space="preserve"> </w:t>
            </w:r>
            <w:r w:rsidRPr="00627CA5">
              <w:rPr>
                <w:sz w:val="22"/>
                <w:szCs w:val="22"/>
                <w:lang w:eastAsia="en-US"/>
              </w:rPr>
              <w:t>un restaurācijas programmu 2021. – 2028.gadam” (turpmāk – Ministru kabineta rīkojuma projekts) 1.punkts.</w:t>
            </w:r>
          </w:p>
          <w:p w14:paraId="496A1CEC" w14:textId="77777777" w:rsidR="005A203A" w:rsidRPr="00627CA5" w:rsidRDefault="005A203A" w:rsidP="005A203A">
            <w:pPr>
              <w:pStyle w:val="naisc"/>
              <w:spacing w:before="0" w:after="0"/>
              <w:ind w:hanging="11"/>
              <w:jc w:val="both"/>
              <w:rPr>
                <w:sz w:val="22"/>
                <w:szCs w:val="22"/>
                <w:lang w:eastAsia="en-US"/>
              </w:rPr>
            </w:pPr>
          </w:p>
          <w:p w14:paraId="6FCEA592" w14:textId="529283E2" w:rsidR="005A203A" w:rsidRPr="00627CA5" w:rsidRDefault="00E3416F" w:rsidP="005A203A">
            <w:pPr>
              <w:jc w:val="both"/>
              <w:rPr>
                <w:sz w:val="22"/>
                <w:szCs w:val="22"/>
                <w:lang w:eastAsia="en-US"/>
              </w:rPr>
            </w:pPr>
            <w:r>
              <w:rPr>
                <w:sz w:val="22"/>
                <w:szCs w:val="22"/>
                <w:lang w:eastAsia="en-US"/>
              </w:rPr>
              <w:t>“</w:t>
            </w:r>
            <w:r w:rsidR="005A203A" w:rsidRPr="00627CA5">
              <w:rPr>
                <w:sz w:val="22"/>
                <w:szCs w:val="22"/>
                <w:lang w:eastAsia="en-US"/>
              </w:rPr>
              <w:t xml:space="preserve">1. Saskaņā ar Rīgas Latviešu biedrības nama likuma 4.panta otro daļu apstiprināt Rīgas Latviešu biedrības nama atjaunošanas, izpētes, konservācijas un restaurācijas programmu 2021. – 2028.gadam (turpmāk – </w:t>
            </w:r>
            <w:r w:rsidR="005A203A">
              <w:rPr>
                <w:sz w:val="22"/>
                <w:szCs w:val="22"/>
                <w:lang w:eastAsia="en-US"/>
              </w:rPr>
              <w:t>P</w:t>
            </w:r>
            <w:r w:rsidR="005A203A" w:rsidRPr="00627CA5">
              <w:rPr>
                <w:sz w:val="22"/>
                <w:szCs w:val="22"/>
                <w:lang w:eastAsia="en-US"/>
              </w:rPr>
              <w:t>rogramma).</w:t>
            </w:r>
            <w:r>
              <w:rPr>
                <w:sz w:val="22"/>
                <w:szCs w:val="22"/>
                <w:lang w:eastAsia="en-US"/>
              </w:rPr>
              <w:t>”</w:t>
            </w:r>
          </w:p>
        </w:tc>
        <w:tc>
          <w:tcPr>
            <w:tcW w:w="1479" w:type="pct"/>
            <w:tcBorders>
              <w:top w:val="single" w:sz="6" w:space="0" w:color="000000"/>
              <w:left w:val="single" w:sz="6" w:space="0" w:color="000000"/>
              <w:bottom w:val="single" w:sz="6" w:space="0" w:color="000000"/>
              <w:right w:val="single" w:sz="6" w:space="0" w:color="000000"/>
            </w:tcBorders>
          </w:tcPr>
          <w:p w14:paraId="7C752940" w14:textId="77777777" w:rsidR="005A203A" w:rsidRPr="00627CA5" w:rsidRDefault="005A203A" w:rsidP="005A203A">
            <w:pPr>
              <w:jc w:val="both"/>
              <w:rPr>
                <w:b/>
                <w:sz w:val="22"/>
                <w:szCs w:val="22"/>
              </w:rPr>
            </w:pPr>
            <w:r w:rsidRPr="00627CA5">
              <w:rPr>
                <w:b/>
                <w:sz w:val="22"/>
                <w:szCs w:val="22"/>
              </w:rPr>
              <w:t>Finanšu ministrija:</w:t>
            </w:r>
          </w:p>
          <w:p w14:paraId="65B2CDD2" w14:textId="35BC884B" w:rsidR="005A203A" w:rsidRPr="00627CA5" w:rsidRDefault="005A203A" w:rsidP="005A203A">
            <w:pPr>
              <w:jc w:val="both"/>
              <w:rPr>
                <w:b/>
                <w:sz w:val="22"/>
                <w:szCs w:val="22"/>
              </w:rPr>
            </w:pPr>
            <w:r w:rsidRPr="00627CA5">
              <w:rPr>
                <w:sz w:val="22"/>
                <w:szCs w:val="22"/>
              </w:rPr>
              <w:t>Ņemot vērā, ka Programmas īstenošanai ir nepieciešams papildu valsts budžeta finansējums, kurš šobrīd nav plānots vidēja termiņa budžeta ietvara likumā, lūdzam aizstāt rīkojuma projekta 1.punktā vārdu “apstiprināt” ar vārdiem “pieņemt zināšanai indikatīvo”.</w:t>
            </w:r>
          </w:p>
        </w:tc>
        <w:tc>
          <w:tcPr>
            <w:tcW w:w="1005" w:type="pct"/>
            <w:tcBorders>
              <w:top w:val="single" w:sz="6" w:space="0" w:color="000000"/>
              <w:left w:val="single" w:sz="6" w:space="0" w:color="000000"/>
              <w:bottom w:val="single" w:sz="6" w:space="0" w:color="000000"/>
              <w:right w:val="single" w:sz="6" w:space="0" w:color="000000"/>
            </w:tcBorders>
          </w:tcPr>
          <w:p w14:paraId="2503B117" w14:textId="598D31C4" w:rsidR="005A203A" w:rsidRDefault="005A203A" w:rsidP="00627CA5">
            <w:pPr>
              <w:pStyle w:val="naisc"/>
              <w:spacing w:before="0" w:after="0"/>
              <w:rPr>
                <w:b/>
                <w:sz w:val="22"/>
                <w:szCs w:val="22"/>
                <w:lang w:eastAsia="en-US"/>
              </w:rPr>
            </w:pPr>
            <w:r>
              <w:rPr>
                <w:b/>
                <w:sz w:val="22"/>
                <w:szCs w:val="22"/>
                <w:lang w:eastAsia="en-US"/>
              </w:rPr>
              <w:t>Ņemts vērā</w:t>
            </w:r>
          </w:p>
          <w:p w14:paraId="178ECDD4" w14:textId="741C8418" w:rsidR="00075AA5" w:rsidRPr="00627CA5" w:rsidRDefault="00075AA5" w:rsidP="00A37EB8">
            <w:pPr>
              <w:pStyle w:val="naisc"/>
              <w:spacing w:before="0" w:after="0"/>
              <w:ind w:hanging="11"/>
              <w:jc w:val="both"/>
              <w:rPr>
                <w:b/>
                <w:sz w:val="22"/>
                <w:szCs w:val="22"/>
                <w:lang w:eastAsia="en-US"/>
              </w:rPr>
            </w:pPr>
            <w:r>
              <w:rPr>
                <w:sz w:val="22"/>
                <w:szCs w:val="22"/>
                <w:lang w:eastAsia="en-US"/>
              </w:rPr>
              <w:t xml:space="preserve">2023.gadā precizētā </w:t>
            </w:r>
            <w:r w:rsidRPr="00627CA5">
              <w:rPr>
                <w:sz w:val="22"/>
                <w:szCs w:val="22"/>
                <w:lang w:eastAsia="en-US"/>
              </w:rPr>
              <w:t xml:space="preserve">Ministru kabineta rīkojuma projekta </w:t>
            </w:r>
            <w:r>
              <w:rPr>
                <w:sz w:val="22"/>
                <w:szCs w:val="22"/>
                <w:lang w:eastAsia="en-US"/>
              </w:rPr>
              <w:t xml:space="preserve">redakcija paredz, ka 2023.gadā </w:t>
            </w:r>
            <w:r w:rsidR="00E3416F" w:rsidRPr="00E3416F">
              <w:rPr>
                <w:sz w:val="22"/>
                <w:szCs w:val="22"/>
                <w:lang w:eastAsia="en-US"/>
              </w:rPr>
              <w:t>Rīgas Latviešu biedrības nama atjaunošanas, izpētes, konservācijas un restaurācijas programm</w:t>
            </w:r>
            <w:r w:rsidR="00E3416F">
              <w:rPr>
                <w:sz w:val="22"/>
                <w:szCs w:val="22"/>
                <w:lang w:eastAsia="en-US"/>
              </w:rPr>
              <w:t>as</w:t>
            </w:r>
            <w:r w:rsidR="00E3416F" w:rsidRPr="00E3416F">
              <w:rPr>
                <w:sz w:val="22"/>
                <w:szCs w:val="22"/>
                <w:lang w:eastAsia="en-US"/>
              </w:rPr>
              <w:t xml:space="preserve"> 2021.</w:t>
            </w:r>
            <w:r w:rsidR="00AB28B3">
              <w:rPr>
                <w:sz w:val="22"/>
                <w:szCs w:val="22"/>
                <w:lang w:eastAsia="en-US"/>
              </w:rPr>
              <w:t>-</w:t>
            </w:r>
            <w:r w:rsidR="00E3416F" w:rsidRPr="00E3416F">
              <w:rPr>
                <w:sz w:val="22"/>
                <w:szCs w:val="22"/>
                <w:lang w:eastAsia="en-US"/>
              </w:rPr>
              <w:t xml:space="preserve">2028.gadam </w:t>
            </w:r>
            <w:r w:rsidR="00E3416F">
              <w:rPr>
                <w:sz w:val="22"/>
                <w:szCs w:val="22"/>
                <w:lang w:eastAsia="en-US"/>
              </w:rPr>
              <w:t>(turpmāk – p</w:t>
            </w:r>
            <w:r>
              <w:rPr>
                <w:sz w:val="22"/>
                <w:szCs w:val="22"/>
                <w:lang w:eastAsia="en-US"/>
              </w:rPr>
              <w:t>rogramma</w:t>
            </w:r>
            <w:r w:rsidR="00E3416F">
              <w:rPr>
                <w:sz w:val="22"/>
                <w:szCs w:val="22"/>
                <w:lang w:eastAsia="en-US"/>
              </w:rPr>
              <w:t>)</w:t>
            </w:r>
            <w:r>
              <w:rPr>
                <w:sz w:val="22"/>
                <w:szCs w:val="22"/>
                <w:lang w:eastAsia="en-US"/>
              </w:rPr>
              <w:t xml:space="preserve"> īstenošanai tiek piešķirti 200 000 </w:t>
            </w:r>
            <w:r w:rsidRPr="005A203A">
              <w:rPr>
                <w:i/>
                <w:iCs/>
                <w:sz w:val="22"/>
                <w:szCs w:val="22"/>
                <w:lang w:eastAsia="en-US"/>
              </w:rPr>
              <w:t>euro</w:t>
            </w:r>
            <w:r>
              <w:rPr>
                <w:i/>
                <w:iCs/>
                <w:sz w:val="22"/>
                <w:szCs w:val="22"/>
                <w:lang w:eastAsia="en-US"/>
              </w:rPr>
              <w:t xml:space="preserve">. </w:t>
            </w:r>
            <w:r>
              <w:rPr>
                <w:sz w:val="22"/>
                <w:szCs w:val="22"/>
                <w:lang w:eastAsia="en-US"/>
              </w:rPr>
              <w:t xml:space="preserve">Savukārt turpmākajiem gadiem </w:t>
            </w:r>
            <w:r w:rsidR="00E3416F">
              <w:rPr>
                <w:sz w:val="22"/>
                <w:szCs w:val="22"/>
                <w:lang w:eastAsia="en-US"/>
              </w:rPr>
              <w:t>p</w:t>
            </w:r>
            <w:r>
              <w:rPr>
                <w:sz w:val="22"/>
                <w:szCs w:val="22"/>
                <w:lang w:eastAsia="en-US"/>
              </w:rPr>
              <w:t>rogrammas īstenošanai nepieciešamais indikatīvais finansējums tiek pieņemts zināšanai.</w:t>
            </w:r>
          </w:p>
        </w:tc>
        <w:tc>
          <w:tcPr>
            <w:tcW w:w="1211" w:type="pct"/>
            <w:tcBorders>
              <w:top w:val="single" w:sz="4" w:space="0" w:color="auto"/>
              <w:left w:val="single" w:sz="4" w:space="0" w:color="auto"/>
              <w:bottom w:val="single" w:sz="4" w:space="0" w:color="auto"/>
              <w:right w:val="single" w:sz="4" w:space="0" w:color="auto"/>
            </w:tcBorders>
          </w:tcPr>
          <w:p w14:paraId="097B388C" w14:textId="5AC3D92F" w:rsidR="00075AA5" w:rsidRDefault="00075AA5" w:rsidP="005A203A">
            <w:pPr>
              <w:pStyle w:val="naisc"/>
              <w:spacing w:before="0" w:after="0"/>
              <w:ind w:hanging="11"/>
              <w:jc w:val="both"/>
              <w:rPr>
                <w:sz w:val="22"/>
                <w:szCs w:val="22"/>
                <w:lang w:eastAsia="en-US"/>
              </w:rPr>
            </w:pPr>
            <w:r w:rsidRPr="00075AA5">
              <w:rPr>
                <w:sz w:val="22"/>
                <w:szCs w:val="22"/>
                <w:lang w:eastAsia="en-US"/>
              </w:rPr>
              <w:t>Ministru kabineta rīkojuma projekt</w:t>
            </w:r>
            <w:r w:rsidR="00ED635E">
              <w:rPr>
                <w:sz w:val="22"/>
                <w:szCs w:val="22"/>
                <w:lang w:eastAsia="en-US"/>
              </w:rPr>
              <w:t>a</w:t>
            </w:r>
            <w:r w:rsidRPr="00075AA5">
              <w:rPr>
                <w:sz w:val="22"/>
                <w:szCs w:val="22"/>
                <w:lang w:eastAsia="en-US"/>
              </w:rPr>
              <w:t xml:space="preserve"> 1.punkts</w:t>
            </w:r>
            <w:r w:rsidR="00ED635E">
              <w:rPr>
                <w:sz w:val="22"/>
                <w:szCs w:val="22"/>
                <w:lang w:eastAsia="en-US"/>
              </w:rPr>
              <w:t xml:space="preserve"> precizēts šādā redakcijā</w:t>
            </w:r>
            <w:r>
              <w:rPr>
                <w:sz w:val="22"/>
                <w:szCs w:val="22"/>
                <w:lang w:eastAsia="en-US"/>
              </w:rPr>
              <w:t>:</w:t>
            </w:r>
          </w:p>
          <w:p w14:paraId="009A6FBF" w14:textId="2B9D1582" w:rsidR="00075AA5" w:rsidRDefault="00075AA5" w:rsidP="005A203A">
            <w:pPr>
              <w:pStyle w:val="naisc"/>
              <w:spacing w:before="0" w:after="0"/>
              <w:ind w:hanging="11"/>
              <w:jc w:val="both"/>
              <w:rPr>
                <w:sz w:val="22"/>
                <w:szCs w:val="22"/>
                <w:lang w:eastAsia="en-US"/>
              </w:rPr>
            </w:pPr>
          </w:p>
          <w:p w14:paraId="5C7AFE01" w14:textId="383BA0B2" w:rsidR="005A203A" w:rsidRPr="00627CA5" w:rsidRDefault="00E3416F" w:rsidP="00A37EB8">
            <w:pPr>
              <w:pStyle w:val="naisc"/>
              <w:spacing w:before="0" w:after="0"/>
              <w:ind w:hanging="11"/>
              <w:jc w:val="both"/>
              <w:rPr>
                <w:sz w:val="22"/>
                <w:szCs w:val="22"/>
                <w:lang w:eastAsia="en-US"/>
              </w:rPr>
            </w:pPr>
            <w:r>
              <w:rPr>
                <w:sz w:val="22"/>
                <w:szCs w:val="22"/>
                <w:lang w:eastAsia="en-US"/>
              </w:rPr>
              <w:t>“</w:t>
            </w:r>
            <w:r w:rsidRPr="00E3416F">
              <w:rPr>
                <w:sz w:val="22"/>
                <w:szCs w:val="22"/>
                <w:lang w:eastAsia="en-US"/>
              </w:rPr>
              <w:t>1.</w:t>
            </w:r>
            <w:r>
              <w:rPr>
                <w:sz w:val="22"/>
                <w:szCs w:val="22"/>
                <w:lang w:eastAsia="en-US"/>
              </w:rPr>
              <w:t xml:space="preserve"> </w:t>
            </w:r>
            <w:r w:rsidRPr="00E3416F">
              <w:rPr>
                <w:sz w:val="22"/>
                <w:szCs w:val="22"/>
                <w:lang w:eastAsia="en-US"/>
              </w:rPr>
              <w:t>Saskaņā ar Rīgas Latviešu biedrības nama likuma 4. panta otro daļu apstiprināt Rīgas Latviešu biedrības nama atjaunošanas, izpētes, konservācijas un restaurācijas programmu 2023. – 2030. gadam (turpmāk – programma).</w:t>
            </w:r>
            <w:r>
              <w:rPr>
                <w:sz w:val="22"/>
                <w:szCs w:val="22"/>
                <w:lang w:eastAsia="en-US"/>
              </w:rPr>
              <w:t>”</w:t>
            </w:r>
          </w:p>
        </w:tc>
      </w:tr>
      <w:tr w:rsidR="00B27D5F" w:rsidRPr="00627CA5" w14:paraId="6BF8290A" w14:textId="77777777" w:rsidTr="00370F10">
        <w:tc>
          <w:tcPr>
            <w:tcW w:w="226" w:type="pct"/>
            <w:tcBorders>
              <w:top w:val="single" w:sz="6" w:space="0" w:color="000000"/>
              <w:left w:val="single" w:sz="6" w:space="0" w:color="000000"/>
              <w:bottom w:val="single" w:sz="6" w:space="0" w:color="000000"/>
              <w:right w:val="single" w:sz="6" w:space="0" w:color="000000"/>
            </w:tcBorders>
            <w:hideMark/>
          </w:tcPr>
          <w:p w14:paraId="0178B3A4" w14:textId="266FCFDE" w:rsidR="00B27D5F" w:rsidRPr="00627CA5" w:rsidRDefault="005A203A" w:rsidP="00627CA5">
            <w:pPr>
              <w:pStyle w:val="naisc"/>
              <w:spacing w:before="0" w:after="0"/>
              <w:rPr>
                <w:sz w:val="22"/>
                <w:szCs w:val="22"/>
                <w:lang w:eastAsia="en-US"/>
              </w:rPr>
            </w:pPr>
            <w:r>
              <w:rPr>
                <w:sz w:val="22"/>
                <w:szCs w:val="22"/>
                <w:lang w:eastAsia="en-US"/>
              </w:rPr>
              <w:t>2</w:t>
            </w:r>
            <w:r w:rsidR="00B27D5F"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0E905074" w14:textId="77777777" w:rsidR="00A037F9" w:rsidRPr="00627CA5" w:rsidRDefault="00E13616" w:rsidP="00627CA5">
            <w:pPr>
              <w:jc w:val="both"/>
              <w:rPr>
                <w:sz w:val="22"/>
                <w:szCs w:val="22"/>
                <w:lang w:eastAsia="en-US"/>
              </w:rPr>
            </w:pPr>
            <w:r w:rsidRPr="00627CA5">
              <w:rPr>
                <w:sz w:val="22"/>
                <w:szCs w:val="22"/>
                <w:lang w:eastAsia="en-US"/>
              </w:rPr>
              <w:t>Ministru kabineta rīkojuma projekts.</w:t>
            </w:r>
          </w:p>
        </w:tc>
        <w:tc>
          <w:tcPr>
            <w:tcW w:w="1479" w:type="pct"/>
            <w:tcBorders>
              <w:top w:val="single" w:sz="6" w:space="0" w:color="000000"/>
              <w:left w:val="single" w:sz="6" w:space="0" w:color="000000"/>
              <w:bottom w:val="single" w:sz="6" w:space="0" w:color="000000"/>
              <w:right w:val="single" w:sz="6" w:space="0" w:color="000000"/>
            </w:tcBorders>
            <w:hideMark/>
          </w:tcPr>
          <w:p w14:paraId="516B3C9F" w14:textId="77777777" w:rsidR="00B27D5F" w:rsidRPr="00627CA5" w:rsidRDefault="00E13616" w:rsidP="00627CA5">
            <w:pPr>
              <w:rPr>
                <w:b/>
                <w:sz w:val="22"/>
                <w:szCs w:val="22"/>
              </w:rPr>
            </w:pPr>
            <w:r w:rsidRPr="00627CA5">
              <w:rPr>
                <w:b/>
                <w:sz w:val="22"/>
                <w:szCs w:val="22"/>
              </w:rPr>
              <w:t>Tieslietu</w:t>
            </w:r>
            <w:r w:rsidR="00B27D5F" w:rsidRPr="00627CA5">
              <w:rPr>
                <w:b/>
                <w:sz w:val="22"/>
                <w:szCs w:val="22"/>
              </w:rPr>
              <w:t xml:space="preserve"> ministrija:</w:t>
            </w:r>
          </w:p>
          <w:p w14:paraId="1A0173DF" w14:textId="77777777" w:rsidR="00B27D5F" w:rsidRPr="00627CA5" w:rsidRDefault="00E13616" w:rsidP="00627CA5">
            <w:pPr>
              <w:jc w:val="both"/>
              <w:rPr>
                <w:sz w:val="22"/>
                <w:szCs w:val="22"/>
                <w:lang w:eastAsia="en-US"/>
              </w:rPr>
            </w:pPr>
            <w:r w:rsidRPr="00627CA5">
              <w:rPr>
                <w:sz w:val="22"/>
                <w:szCs w:val="22"/>
                <w:lang w:eastAsia="en-US"/>
              </w:rPr>
              <w:t>Lūdzam projektu saskaņot arī ar Ekonomikas ministriju, kas ir atbildīgā ministrija par būvniecības nozari, jo projekts paredz faktiski 9 milj. investēt Rīgas Latviešu biedrības nama atjaunošanā un restaurēšanā, līdz ar to plānotās būvniecības izmaiņas un saskaņošanas stadijas vislabāk izvērtēt var Ekonomikas ministrija.</w:t>
            </w:r>
          </w:p>
        </w:tc>
        <w:tc>
          <w:tcPr>
            <w:tcW w:w="1005" w:type="pct"/>
            <w:tcBorders>
              <w:top w:val="single" w:sz="6" w:space="0" w:color="000000"/>
              <w:left w:val="single" w:sz="6" w:space="0" w:color="000000"/>
              <w:bottom w:val="single" w:sz="6" w:space="0" w:color="000000"/>
              <w:right w:val="single" w:sz="6" w:space="0" w:color="000000"/>
            </w:tcBorders>
            <w:hideMark/>
          </w:tcPr>
          <w:p w14:paraId="0CB27F5A" w14:textId="77777777" w:rsidR="00B27D5F" w:rsidRDefault="00B27D5F" w:rsidP="00627CA5">
            <w:pPr>
              <w:pStyle w:val="naisc"/>
              <w:spacing w:before="0" w:after="0"/>
              <w:rPr>
                <w:b/>
                <w:sz w:val="22"/>
                <w:szCs w:val="22"/>
                <w:lang w:eastAsia="en-US"/>
              </w:rPr>
            </w:pPr>
            <w:r w:rsidRPr="00627CA5">
              <w:rPr>
                <w:b/>
                <w:sz w:val="22"/>
                <w:szCs w:val="22"/>
                <w:lang w:eastAsia="en-US"/>
              </w:rPr>
              <w:t>Ņemts vērā</w:t>
            </w:r>
          </w:p>
          <w:p w14:paraId="44C6F48C" w14:textId="5D0CF864" w:rsidR="00E3416F" w:rsidRPr="00627CA5" w:rsidRDefault="00E3416F" w:rsidP="00A37EB8">
            <w:pPr>
              <w:pStyle w:val="naisc"/>
              <w:spacing w:before="0" w:after="0"/>
              <w:jc w:val="both"/>
              <w:rPr>
                <w:sz w:val="22"/>
                <w:szCs w:val="22"/>
                <w:lang w:eastAsia="en-US"/>
              </w:rPr>
            </w:pPr>
            <w:r w:rsidRPr="00E3416F">
              <w:rPr>
                <w:sz w:val="22"/>
                <w:szCs w:val="22"/>
                <w:lang w:eastAsia="en-US"/>
              </w:rPr>
              <w:t>Ministru kabineta rīkojuma projekts ir nosūtīts un saskaņots ar Ekonomikas ministriju.</w:t>
            </w:r>
          </w:p>
        </w:tc>
        <w:tc>
          <w:tcPr>
            <w:tcW w:w="1211" w:type="pct"/>
            <w:tcBorders>
              <w:top w:val="single" w:sz="4" w:space="0" w:color="auto"/>
              <w:left w:val="single" w:sz="4" w:space="0" w:color="auto"/>
              <w:bottom w:val="single" w:sz="4" w:space="0" w:color="auto"/>
              <w:right w:val="single" w:sz="4" w:space="0" w:color="auto"/>
            </w:tcBorders>
            <w:hideMark/>
          </w:tcPr>
          <w:p w14:paraId="1FA08417" w14:textId="236C5E19" w:rsidR="0015075F" w:rsidRPr="00627CA5" w:rsidRDefault="0015075F" w:rsidP="00627CA5">
            <w:pPr>
              <w:jc w:val="both"/>
              <w:rPr>
                <w:sz w:val="22"/>
                <w:szCs w:val="22"/>
                <w:lang w:eastAsia="en-US"/>
              </w:rPr>
            </w:pPr>
          </w:p>
        </w:tc>
      </w:tr>
      <w:tr w:rsidR="003A4ECC" w:rsidRPr="00627CA5" w14:paraId="6D778C3E" w14:textId="77777777" w:rsidTr="00487C5F">
        <w:tc>
          <w:tcPr>
            <w:tcW w:w="226" w:type="pct"/>
            <w:tcBorders>
              <w:top w:val="single" w:sz="6" w:space="0" w:color="000000"/>
              <w:left w:val="single" w:sz="6" w:space="0" w:color="000000"/>
              <w:bottom w:val="single" w:sz="6" w:space="0" w:color="000000"/>
              <w:right w:val="single" w:sz="6" w:space="0" w:color="000000"/>
            </w:tcBorders>
            <w:hideMark/>
          </w:tcPr>
          <w:p w14:paraId="2A4B57CD" w14:textId="0F62A73F" w:rsidR="00AC395B" w:rsidRPr="00627CA5" w:rsidRDefault="005A203A" w:rsidP="00627CA5">
            <w:pPr>
              <w:pStyle w:val="naisc"/>
              <w:spacing w:before="0" w:after="0"/>
              <w:rPr>
                <w:sz w:val="22"/>
                <w:szCs w:val="22"/>
                <w:lang w:eastAsia="en-US"/>
              </w:rPr>
            </w:pPr>
            <w:r>
              <w:rPr>
                <w:sz w:val="22"/>
                <w:szCs w:val="22"/>
                <w:lang w:eastAsia="en-US"/>
              </w:rPr>
              <w:t>3</w:t>
            </w:r>
            <w:r w:rsidR="00AC395B"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27740DFE" w14:textId="2FB948C5" w:rsidR="00AC395B" w:rsidRPr="00627CA5" w:rsidRDefault="00542A29" w:rsidP="00627CA5">
            <w:pPr>
              <w:jc w:val="both"/>
              <w:rPr>
                <w:sz w:val="22"/>
                <w:szCs w:val="22"/>
                <w:lang w:eastAsia="en-US"/>
              </w:rPr>
            </w:pPr>
            <w:r>
              <w:rPr>
                <w:sz w:val="22"/>
                <w:szCs w:val="22"/>
                <w:lang w:eastAsia="en-US"/>
              </w:rPr>
              <w:t>Programma</w:t>
            </w:r>
            <w:r w:rsidR="00890176" w:rsidRPr="00627CA5">
              <w:rPr>
                <w:sz w:val="22"/>
                <w:szCs w:val="22"/>
                <w:lang w:eastAsia="en-US"/>
              </w:rPr>
              <w:t>.</w:t>
            </w:r>
          </w:p>
          <w:p w14:paraId="2A499DCB" w14:textId="77777777" w:rsidR="00634073" w:rsidRPr="00627CA5" w:rsidRDefault="00634073" w:rsidP="00627CA5">
            <w:pPr>
              <w:jc w:val="both"/>
              <w:rPr>
                <w:sz w:val="22"/>
                <w:szCs w:val="22"/>
                <w:lang w:eastAsia="en-US"/>
              </w:rPr>
            </w:pPr>
          </w:p>
          <w:p w14:paraId="65374A63" w14:textId="72193AEF" w:rsidR="00634073" w:rsidRPr="00627CA5" w:rsidRDefault="000C58B5" w:rsidP="00627CA5">
            <w:pPr>
              <w:jc w:val="both"/>
              <w:rPr>
                <w:sz w:val="22"/>
                <w:szCs w:val="22"/>
                <w:lang w:eastAsia="en-US"/>
              </w:rPr>
            </w:pPr>
            <w:r w:rsidRPr="00627CA5">
              <w:rPr>
                <w:sz w:val="22"/>
                <w:szCs w:val="22"/>
                <w:lang w:eastAsia="en-US"/>
              </w:rPr>
              <w:t xml:space="preserve">Rīgas Latviešu biedrības nama programmas </w:t>
            </w:r>
            <w:r w:rsidR="00204C08" w:rsidRPr="00627CA5">
              <w:rPr>
                <w:sz w:val="22"/>
                <w:szCs w:val="22"/>
                <w:lang w:eastAsia="en-US"/>
              </w:rPr>
              <w:t>3. un 4.pielikums.</w:t>
            </w:r>
          </w:p>
        </w:tc>
        <w:tc>
          <w:tcPr>
            <w:tcW w:w="1479" w:type="pct"/>
            <w:tcBorders>
              <w:top w:val="single" w:sz="6" w:space="0" w:color="000000"/>
              <w:left w:val="single" w:sz="6" w:space="0" w:color="000000"/>
              <w:bottom w:val="single" w:sz="6" w:space="0" w:color="000000"/>
              <w:right w:val="single" w:sz="6" w:space="0" w:color="000000"/>
            </w:tcBorders>
            <w:hideMark/>
          </w:tcPr>
          <w:p w14:paraId="152DA969" w14:textId="77777777" w:rsidR="00AC395B" w:rsidRPr="00627CA5" w:rsidRDefault="00AC395B" w:rsidP="00627CA5">
            <w:pPr>
              <w:rPr>
                <w:b/>
                <w:sz w:val="22"/>
                <w:szCs w:val="22"/>
              </w:rPr>
            </w:pPr>
            <w:r w:rsidRPr="00627CA5">
              <w:rPr>
                <w:b/>
                <w:sz w:val="22"/>
                <w:szCs w:val="22"/>
              </w:rPr>
              <w:lastRenderedPageBreak/>
              <w:t>Finanšu ministrija:</w:t>
            </w:r>
          </w:p>
          <w:p w14:paraId="13C8D4C6" w14:textId="011326D1" w:rsidR="00AC395B" w:rsidRPr="00627CA5" w:rsidRDefault="00AC395B" w:rsidP="00627CA5">
            <w:pPr>
              <w:jc w:val="both"/>
              <w:rPr>
                <w:b/>
                <w:sz w:val="22"/>
                <w:szCs w:val="22"/>
              </w:rPr>
            </w:pPr>
            <w:r w:rsidRPr="00627CA5">
              <w:rPr>
                <w:sz w:val="22"/>
                <w:szCs w:val="22"/>
              </w:rPr>
              <w:lastRenderedPageBreak/>
              <w:t>Lai gūtu priekš</w:t>
            </w:r>
            <w:r w:rsidR="003A4ECC" w:rsidRPr="00627CA5">
              <w:rPr>
                <w:sz w:val="22"/>
                <w:szCs w:val="22"/>
              </w:rPr>
              <w:t>s</w:t>
            </w:r>
            <w:r w:rsidRPr="00627CA5">
              <w:rPr>
                <w:sz w:val="22"/>
                <w:szCs w:val="22"/>
              </w:rPr>
              <w:t>tatu par kopējo Programmas īstenošanas ietekmi uz valsts budžeta izdevumiem, Programma un tās pielikumi ir precizējami, norādot visām kārtām plānoto finansējuma apmēru sadalījumā pa gadiem un finansējuma avotiem, t.sk. Rīgas Latviešu biedrības pašu ieguldījumu Programmas īstenošanā.</w:t>
            </w:r>
          </w:p>
        </w:tc>
        <w:tc>
          <w:tcPr>
            <w:tcW w:w="1005" w:type="pct"/>
            <w:tcBorders>
              <w:top w:val="single" w:sz="6" w:space="0" w:color="000000"/>
              <w:left w:val="single" w:sz="6" w:space="0" w:color="000000"/>
              <w:bottom w:val="single" w:sz="6" w:space="0" w:color="000000"/>
              <w:right w:val="single" w:sz="6" w:space="0" w:color="000000"/>
            </w:tcBorders>
            <w:hideMark/>
          </w:tcPr>
          <w:p w14:paraId="61B04FBC" w14:textId="77777777" w:rsidR="00AC395B" w:rsidRDefault="00AC395B" w:rsidP="00627CA5">
            <w:pPr>
              <w:pStyle w:val="naisc"/>
              <w:spacing w:before="0" w:after="0"/>
              <w:rPr>
                <w:b/>
                <w:sz w:val="22"/>
                <w:szCs w:val="22"/>
                <w:lang w:eastAsia="en-US"/>
              </w:rPr>
            </w:pPr>
            <w:r w:rsidRPr="00627CA5">
              <w:rPr>
                <w:b/>
                <w:sz w:val="22"/>
                <w:szCs w:val="22"/>
                <w:lang w:eastAsia="en-US"/>
              </w:rPr>
              <w:lastRenderedPageBreak/>
              <w:t>Ņemts vērā</w:t>
            </w:r>
          </w:p>
          <w:p w14:paraId="1A97692D" w14:textId="23B65A7D" w:rsidR="00E3416F" w:rsidRPr="00627CA5" w:rsidRDefault="00E3416F" w:rsidP="00A37EB8">
            <w:pPr>
              <w:jc w:val="both"/>
              <w:rPr>
                <w:b/>
                <w:sz w:val="22"/>
                <w:szCs w:val="22"/>
                <w:lang w:eastAsia="en-US"/>
              </w:rPr>
            </w:pPr>
            <w:r w:rsidRPr="00CE7200">
              <w:rPr>
                <w:sz w:val="22"/>
                <w:szCs w:val="22"/>
                <w:lang w:eastAsia="en-US"/>
              </w:rPr>
              <w:lastRenderedPageBreak/>
              <w:t>2023.gadā precizēt</w:t>
            </w:r>
            <w:r w:rsidRPr="005A203A">
              <w:rPr>
                <w:sz w:val="22"/>
                <w:szCs w:val="22"/>
                <w:lang w:eastAsia="en-US"/>
              </w:rPr>
              <w:t>ais Ministru kabineta rīkojuma projekts paredz, ka 2023.gadā tiek piešķirti 200 000 </w:t>
            </w:r>
            <w:r w:rsidRPr="005A203A">
              <w:rPr>
                <w:i/>
                <w:iCs/>
                <w:sz w:val="22"/>
                <w:szCs w:val="22"/>
                <w:lang w:eastAsia="en-US"/>
              </w:rPr>
              <w:t>euro</w:t>
            </w:r>
            <w:r w:rsidRPr="005A203A">
              <w:rPr>
                <w:sz w:val="22"/>
                <w:szCs w:val="22"/>
                <w:lang w:eastAsia="en-US"/>
              </w:rPr>
              <w:t xml:space="preserve">, bet </w:t>
            </w:r>
            <w:r w:rsidRPr="005A203A">
              <w:rPr>
                <w:sz w:val="22"/>
                <w:szCs w:val="22"/>
              </w:rPr>
              <w:t xml:space="preserve">turpmākajiem gadiem neieciešamais indikatīvais finansējums tiek pieņemts zināšanai. Attiecīgi </w:t>
            </w:r>
            <w:r w:rsidRPr="005A203A">
              <w:rPr>
                <w:sz w:val="22"/>
                <w:szCs w:val="22"/>
                <w:lang w:eastAsia="en-US"/>
              </w:rPr>
              <w:t>programma</w:t>
            </w:r>
            <w:r>
              <w:rPr>
                <w:sz w:val="22"/>
                <w:szCs w:val="22"/>
                <w:lang w:eastAsia="en-US"/>
              </w:rPr>
              <w:t xml:space="preserve"> un tās</w:t>
            </w:r>
            <w:r w:rsidRPr="005A203A">
              <w:rPr>
                <w:sz w:val="22"/>
                <w:szCs w:val="22"/>
                <w:lang w:eastAsia="en-US"/>
              </w:rPr>
              <w:t xml:space="preserve"> </w:t>
            </w:r>
            <w:r>
              <w:rPr>
                <w:sz w:val="22"/>
                <w:szCs w:val="22"/>
                <w:lang w:eastAsia="en-US"/>
              </w:rPr>
              <w:t xml:space="preserve">pielikumi </w:t>
            </w:r>
            <w:r w:rsidRPr="00E3416F">
              <w:rPr>
                <w:sz w:val="22"/>
                <w:szCs w:val="22"/>
                <w:lang w:eastAsia="en-US"/>
              </w:rPr>
              <w:t>ir precizēti, indikatīvi norādot visām kārtām plānoto finansējuma apmēru sadalījumā pa gadiem.</w:t>
            </w:r>
          </w:p>
        </w:tc>
        <w:tc>
          <w:tcPr>
            <w:tcW w:w="1211" w:type="pct"/>
            <w:tcBorders>
              <w:top w:val="single" w:sz="4" w:space="0" w:color="auto"/>
              <w:left w:val="single" w:sz="4" w:space="0" w:color="auto"/>
              <w:bottom w:val="single" w:sz="4" w:space="0" w:color="auto"/>
              <w:right w:val="single" w:sz="4" w:space="0" w:color="auto"/>
            </w:tcBorders>
          </w:tcPr>
          <w:p w14:paraId="4F24049A" w14:textId="77777777" w:rsidR="001E63FB" w:rsidRDefault="001E63FB" w:rsidP="00627CA5">
            <w:pPr>
              <w:jc w:val="both"/>
              <w:rPr>
                <w:sz w:val="22"/>
                <w:szCs w:val="22"/>
                <w:lang w:eastAsia="en-US"/>
              </w:rPr>
            </w:pPr>
          </w:p>
          <w:p w14:paraId="58DB3B1C" w14:textId="4FC9303A" w:rsidR="00A44B0A" w:rsidRPr="00627CA5" w:rsidRDefault="00A44B0A" w:rsidP="00627CA5">
            <w:pPr>
              <w:jc w:val="both"/>
              <w:rPr>
                <w:sz w:val="22"/>
                <w:szCs w:val="22"/>
                <w:lang w:eastAsia="en-US"/>
              </w:rPr>
            </w:pPr>
          </w:p>
        </w:tc>
      </w:tr>
      <w:tr w:rsidR="0040499D" w:rsidRPr="00627CA5" w14:paraId="20488DF8" w14:textId="77777777" w:rsidTr="004F254F">
        <w:tc>
          <w:tcPr>
            <w:tcW w:w="226" w:type="pct"/>
            <w:tcBorders>
              <w:top w:val="single" w:sz="6" w:space="0" w:color="000000"/>
              <w:left w:val="single" w:sz="6" w:space="0" w:color="000000"/>
              <w:bottom w:val="single" w:sz="6" w:space="0" w:color="000000"/>
              <w:right w:val="single" w:sz="6" w:space="0" w:color="000000"/>
            </w:tcBorders>
            <w:hideMark/>
          </w:tcPr>
          <w:p w14:paraId="1E4C1605" w14:textId="744BFB35" w:rsidR="0040499D" w:rsidRPr="00627CA5" w:rsidRDefault="00542A29" w:rsidP="00627CA5">
            <w:pPr>
              <w:pStyle w:val="naisc"/>
              <w:spacing w:before="0" w:after="0"/>
              <w:rPr>
                <w:sz w:val="22"/>
                <w:szCs w:val="22"/>
                <w:lang w:eastAsia="en-US"/>
              </w:rPr>
            </w:pPr>
            <w:r>
              <w:rPr>
                <w:sz w:val="22"/>
                <w:szCs w:val="22"/>
                <w:lang w:eastAsia="en-US"/>
              </w:rPr>
              <w:lastRenderedPageBreak/>
              <w:t>4</w:t>
            </w:r>
            <w:r w:rsidR="0040499D"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67F57C14" w14:textId="37AB3A87" w:rsidR="0040499D" w:rsidRPr="00627CA5" w:rsidRDefault="00542A29" w:rsidP="00627CA5">
            <w:pPr>
              <w:jc w:val="both"/>
              <w:rPr>
                <w:sz w:val="22"/>
                <w:szCs w:val="22"/>
                <w:lang w:eastAsia="en-US"/>
              </w:rPr>
            </w:pPr>
            <w:r>
              <w:rPr>
                <w:sz w:val="22"/>
                <w:szCs w:val="22"/>
                <w:lang w:eastAsia="en-US"/>
              </w:rPr>
              <w:t>P</w:t>
            </w:r>
            <w:r w:rsidR="000C58B5" w:rsidRPr="00627CA5">
              <w:rPr>
                <w:sz w:val="22"/>
                <w:szCs w:val="22"/>
                <w:lang w:eastAsia="en-US"/>
              </w:rPr>
              <w:t xml:space="preserve">rogrammas </w:t>
            </w:r>
            <w:r w:rsidR="0040499D" w:rsidRPr="00627CA5">
              <w:rPr>
                <w:sz w:val="22"/>
                <w:szCs w:val="22"/>
                <w:lang w:eastAsia="en-US"/>
              </w:rPr>
              <w:t>4.pielikums.</w:t>
            </w:r>
          </w:p>
        </w:tc>
        <w:tc>
          <w:tcPr>
            <w:tcW w:w="1479" w:type="pct"/>
            <w:tcBorders>
              <w:top w:val="single" w:sz="6" w:space="0" w:color="000000"/>
              <w:left w:val="single" w:sz="6" w:space="0" w:color="000000"/>
              <w:bottom w:val="single" w:sz="6" w:space="0" w:color="000000"/>
              <w:right w:val="single" w:sz="6" w:space="0" w:color="000000"/>
            </w:tcBorders>
            <w:hideMark/>
          </w:tcPr>
          <w:p w14:paraId="4FA6094B" w14:textId="77777777" w:rsidR="0040499D" w:rsidRPr="00627CA5" w:rsidRDefault="0040499D" w:rsidP="00627CA5">
            <w:pPr>
              <w:rPr>
                <w:b/>
                <w:sz w:val="22"/>
                <w:szCs w:val="22"/>
              </w:rPr>
            </w:pPr>
            <w:r w:rsidRPr="00627CA5">
              <w:rPr>
                <w:b/>
                <w:sz w:val="22"/>
                <w:szCs w:val="22"/>
              </w:rPr>
              <w:t>Finanšu ministrija:</w:t>
            </w:r>
          </w:p>
          <w:p w14:paraId="2FBF7004" w14:textId="77777777" w:rsidR="0040499D" w:rsidRPr="00627CA5" w:rsidRDefault="00656854" w:rsidP="00627CA5">
            <w:pPr>
              <w:jc w:val="both"/>
              <w:rPr>
                <w:b/>
                <w:sz w:val="22"/>
                <w:szCs w:val="22"/>
              </w:rPr>
            </w:pPr>
            <w:r w:rsidRPr="00627CA5">
              <w:rPr>
                <w:sz w:val="22"/>
                <w:szCs w:val="22"/>
              </w:rPr>
              <w:t>Ņemot vērā, ka Izglītības un zinātnes ministrijas budžeta programmā 05.00.00 “Zinātne” jau šobrīd ik gadu tiek plānots finansējums dažādu zinātnes pētījumu īstenošanai, aicinām konsultēties ar Izglītības un zinātnes ministriju par iespējām saņemt finansējumu Rīgas Latviešu biedrības vēsturisko materiālu izpētei, attiecīgi Programmas 4.pielikumā visās kārtās svītrojot pozīciju “Biedrības vēsturisko materiālu izpēte”.</w:t>
            </w:r>
          </w:p>
        </w:tc>
        <w:tc>
          <w:tcPr>
            <w:tcW w:w="1005" w:type="pct"/>
            <w:tcBorders>
              <w:top w:val="single" w:sz="6" w:space="0" w:color="000000"/>
              <w:left w:val="single" w:sz="6" w:space="0" w:color="000000"/>
              <w:bottom w:val="single" w:sz="6" w:space="0" w:color="000000"/>
              <w:right w:val="single" w:sz="6" w:space="0" w:color="000000"/>
            </w:tcBorders>
            <w:hideMark/>
          </w:tcPr>
          <w:p w14:paraId="52B736AC" w14:textId="77777777" w:rsidR="0040499D" w:rsidRDefault="0040499D" w:rsidP="00627CA5">
            <w:pPr>
              <w:pStyle w:val="naisc"/>
              <w:spacing w:before="0" w:after="0"/>
              <w:rPr>
                <w:b/>
                <w:sz w:val="22"/>
                <w:szCs w:val="22"/>
                <w:lang w:eastAsia="en-US"/>
              </w:rPr>
            </w:pPr>
            <w:r w:rsidRPr="00627CA5">
              <w:rPr>
                <w:b/>
                <w:sz w:val="22"/>
                <w:szCs w:val="22"/>
                <w:lang w:eastAsia="en-US"/>
              </w:rPr>
              <w:t>Ņemts vērā</w:t>
            </w:r>
          </w:p>
          <w:p w14:paraId="5E392743" w14:textId="43A2E09B" w:rsidR="00572391" w:rsidRPr="00627CA5" w:rsidRDefault="00572391" w:rsidP="00A37EB8">
            <w:pPr>
              <w:pStyle w:val="naisc"/>
              <w:spacing w:before="0" w:after="0"/>
              <w:jc w:val="both"/>
              <w:rPr>
                <w:b/>
                <w:sz w:val="22"/>
                <w:szCs w:val="22"/>
                <w:lang w:eastAsia="en-US"/>
              </w:rPr>
            </w:pPr>
            <w:r>
              <w:rPr>
                <w:sz w:val="22"/>
                <w:szCs w:val="22"/>
                <w:lang w:eastAsia="en-US"/>
              </w:rPr>
              <w:t xml:space="preserve">Saskaņā ar </w:t>
            </w:r>
            <w:r w:rsidRPr="00CE7200">
              <w:rPr>
                <w:sz w:val="22"/>
                <w:szCs w:val="22"/>
                <w:lang w:eastAsia="en-US"/>
              </w:rPr>
              <w:t>2023.gadā precizēt</w:t>
            </w:r>
            <w:r>
              <w:rPr>
                <w:sz w:val="22"/>
                <w:szCs w:val="22"/>
                <w:lang w:eastAsia="en-US"/>
              </w:rPr>
              <w:t xml:space="preserve">o </w:t>
            </w:r>
            <w:r w:rsidRPr="007823DC">
              <w:rPr>
                <w:sz w:val="22"/>
                <w:szCs w:val="22"/>
                <w:lang w:eastAsia="en-US"/>
              </w:rPr>
              <w:t>Ministru kabineta rīkojuma projekt</w:t>
            </w:r>
            <w:r>
              <w:rPr>
                <w:sz w:val="22"/>
                <w:szCs w:val="22"/>
                <w:lang w:eastAsia="en-US"/>
              </w:rPr>
              <w:t xml:space="preserve">u programmas īstenošanas izmaksas, sākot ar 2024.gadu, ir indikatīvas. </w:t>
            </w:r>
            <w:r w:rsidR="00447E72">
              <w:rPr>
                <w:sz w:val="22"/>
                <w:szCs w:val="22"/>
                <w:lang w:eastAsia="en-US"/>
              </w:rPr>
              <w:t>Rīgas Latviešu b</w:t>
            </w:r>
            <w:r>
              <w:rPr>
                <w:sz w:val="22"/>
                <w:szCs w:val="22"/>
                <w:lang w:eastAsia="en-US"/>
              </w:rPr>
              <w:t>iedrībai</w:t>
            </w:r>
            <w:r w:rsidR="00447E72">
              <w:rPr>
                <w:sz w:val="22"/>
                <w:szCs w:val="22"/>
                <w:lang w:eastAsia="en-US"/>
              </w:rPr>
              <w:t xml:space="preserve"> (turpmāk – biedrība)</w:t>
            </w:r>
            <w:r>
              <w:rPr>
                <w:sz w:val="22"/>
                <w:szCs w:val="22"/>
                <w:lang w:eastAsia="en-US"/>
              </w:rPr>
              <w:t>, turpinot darbu pie programmas detalizācijas (tai skaitā pēc arhitektoniski mākslinieciskās izpētes veikšanas), tiks precizētas arī programmā ietveramās darbu pozīcijas.</w:t>
            </w:r>
          </w:p>
        </w:tc>
        <w:tc>
          <w:tcPr>
            <w:tcW w:w="1211" w:type="pct"/>
            <w:tcBorders>
              <w:top w:val="single" w:sz="4" w:space="0" w:color="auto"/>
              <w:left w:val="single" w:sz="4" w:space="0" w:color="auto"/>
              <w:bottom w:val="single" w:sz="4" w:space="0" w:color="auto"/>
              <w:right w:val="single" w:sz="4" w:space="0" w:color="auto"/>
            </w:tcBorders>
            <w:hideMark/>
          </w:tcPr>
          <w:p w14:paraId="51A41F10" w14:textId="70389003" w:rsidR="0040499D" w:rsidRPr="00627CA5" w:rsidRDefault="0040499D" w:rsidP="00542A29">
            <w:pPr>
              <w:jc w:val="both"/>
              <w:rPr>
                <w:sz w:val="22"/>
                <w:szCs w:val="22"/>
                <w:lang w:eastAsia="en-US"/>
              </w:rPr>
            </w:pPr>
          </w:p>
        </w:tc>
      </w:tr>
      <w:tr w:rsidR="00D02E5D" w:rsidRPr="00627CA5" w14:paraId="5231F5FF" w14:textId="77777777" w:rsidTr="004F254F">
        <w:tc>
          <w:tcPr>
            <w:tcW w:w="226" w:type="pct"/>
            <w:tcBorders>
              <w:top w:val="single" w:sz="6" w:space="0" w:color="000000"/>
              <w:left w:val="single" w:sz="6" w:space="0" w:color="000000"/>
              <w:bottom w:val="single" w:sz="6" w:space="0" w:color="000000"/>
              <w:right w:val="single" w:sz="6" w:space="0" w:color="000000"/>
            </w:tcBorders>
            <w:hideMark/>
          </w:tcPr>
          <w:p w14:paraId="1A7B1ED0" w14:textId="44F9B8BA" w:rsidR="00D02E5D" w:rsidRPr="00627CA5" w:rsidRDefault="00542A29" w:rsidP="00627CA5">
            <w:pPr>
              <w:pStyle w:val="naisc"/>
              <w:spacing w:before="0" w:after="0"/>
              <w:rPr>
                <w:sz w:val="22"/>
                <w:szCs w:val="22"/>
                <w:lang w:eastAsia="en-US"/>
              </w:rPr>
            </w:pPr>
            <w:r>
              <w:rPr>
                <w:sz w:val="22"/>
                <w:szCs w:val="22"/>
                <w:lang w:eastAsia="en-US"/>
              </w:rPr>
              <w:t>5</w:t>
            </w:r>
            <w:r w:rsidR="00D02E5D"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0059E27D" w14:textId="524FAEEB" w:rsidR="00D02E5D" w:rsidRPr="00627CA5" w:rsidRDefault="00542A29" w:rsidP="00627CA5">
            <w:pPr>
              <w:jc w:val="both"/>
              <w:rPr>
                <w:sz w:val="22"/>
                <w:szCs w:val="22"/>
                <w:lang w:eastAsia="en-US"/>
              </w:rPr>
            </w:pPr>
            <w:r>
              <w:rPr>
                <w:sz w:val="22"/>
                <w:szCs w:val="22"/>
                <w:lang w:eastAsia="en-US"/>
              </w:rPr>
              <w:t>P</w:t>
            </w:r>
            <w:r w:rsidR="000C58B5" w:rsidRPr="00627CA5">
              <w:rPr>
                <w:sz w:val="22"/>
                <w:szCs w:val="22"/>
                <w:lang w:eastAsia="en-US"/>
              </w:rPr>
              <w:t xml:space="preserve">rogrammas </w:t>
            </w:r>
            <w:r w:rsidR="00D02E5D" w:rsidRPr="00627CA5">
              <w:rPr>
                <w:sz w:val="22"/>
                <w:szCs w:val="22"/>
                <w:lang w:eastAsia="en-US"/>
              </w:rPr>
              <w:t>4.pielikums.</w:t>
            </w:r>
          </w:p>
        </w:tc>
        <w:tc>
          <w:tcPr>
            <w:tcW w:w="1479" w:type="pct"/>
            <w:tcBorders>
              <w:top w:val="single" w:sz="6" w:space="0" w:color="000000"/>
              <w:left w:val="single" w:sz="6" w:space="0" w:color="000000"/>
              <w:bottom w:val="single" w:sz="6" w:space="0" w:color="000000"/>
              <w:right w:val="single" w:sz="6" w:space="0" w:color="000000"/>
            </w:tcBorders>
            <w:hideMark/>
          </w:tcPr>
          <w:p w14:paraId="13528F7C" w14:textId="77777777" w:rsidR="00D02E5D" w:rsidRPr="00627CA5" w:rsidRDefault="00D02E5D" w:rsidP="00627CA5">
            <w:pPr>
              <w:rPr>
                <w:b/>
                <w:sz w:val="22"/>
                <w:szCs w:val="22"/>
              </w:rPr>
            </w:pPr>
            <w:r w:rsidRPr="00627CA5">
              <w:rPr>
                <w:b/>
                <w:sz w:val="22"/>
                <w:szCs w:val="22"/>
              </w:rPr>
              <w:t>Finanšu ministrija:</w:t>
            </w:r>
          </w:p>
          <w:p w14:paraId="615732C1" w14:textId="77777777" w:rsidR="00D02E5D" w:rsidRPr="00627CA5" w:rsidRDefault="00D02E5D" w:rsidP="00627CA5">
            <w:pPr>
              <w:jc w:val="both"/>
              <w:rPr>
                <w:b/>
                <w:sz w:val="22"/>
                <w:szCs w:val="22"/>
              </w:rPr>
            </w:pPr>
            <w:r w:rsidRPr="00627CA5">
              <w:rPr>
                <w:sz w:val="22"/>
                <w:szCs w:val="22"/>
              </w:rPr>
              <w:t>Lūdzam sniegt pamatojumu aprēķinātajiem un iekļautajiem virsizdevumiem un peļņai Programmas 4.pielikuma pozīcijās “Arhīvu materiālu digitalizācija”, “Biedrības nama vēsturisko ekspozīciju veidošana”  un “Interaktīvā materiāla izveide (digitālā muzeja izveide)”.</w:t>
            </w:r>
          </w:p>
        </w:tc>
        <w:tc>
          <w:tcPr>
            <w:tcW w:w="1005" w:type="pct"/>
            <w:tcBorders>
              <w:top w:val="single" w:sz="6" w:space="0" w:color="000000"/>
              <w:left w:val="single" w:sz="6" w:space="0" w:color="000000"/>
              <w:bottom w:val="single" w:sz="6" w:space="0" w:color="000000"/>
              <w:right w:val="single" w:sz="6" w:space="0" w:color="000000"/>
            </w:tcBorders>
            <w:hideMark/>
          </w:tcPr>
          <w:p w14:paraId="0CEE512B" w14:textId="77777777" w:rsidR="00D02E5D" w:rsidRDefault="00D02E5D" w:rsidP="00627CA5">
            <w:pPr>
              <w:pStyle w:val="naisc"/>
              <w:spacing w:before="0" w:after="0"/>
              <w:rPr>
                <w:b/>
                <w:sz w:val="22"/>
                <w:szCs w:val="22"/>
                <w:lang w:eastAsia="en-US"/>
              </w:rPr>
            </w:pPr>
            <w:r w:rsidRPr="00627CA5">
              <w:rPr>
                <w:b/>
                <w:sz w:val="22"/>
                <w:szCs w:val="22"/>
                <w:lang w:eastAsia="en-US"/>
              </w:rPr>
              <w:t>Ņemts vērā</w:t>
            </w:r>
          </w:p>
          <w:p w14:paraId="694312D9" w14:textId="52E44FF3" w:rsidR="00AB28B3" w:rsidRPr="00627CA5" w:rsidRDefault="00AB28B3" w:rsidP="00A37EB8">
            <w:pPr>
              <w:jc w:val="both"/>
              <w:rPr>
                <w:b/>
                <w:sz w:val="22"/>
                <w:szCs w:val="22"/>
                <w:lang w:eastAsia="en-US"/>
              </w:rPr>
            </w:pPr>
            <w:r>
              <w:rPr>
                <w:sz w:val="22"/>
                <w:szCs w:val="22"/>
                <w:lang w:eastAsia="en-US"/>
              </w:rPr>
              <w:t xml:space="preserve">Saskaņā ar </w:t>
            </w:r>
            <w:r w:rsidRPr="00CE7200">
              <w:rPr>
                <w:sz w:val="22"/>
                <w:szCs w:val="22"/>
                <w:lang w:eastAsia="en-US"/>
              </w:rPr>
              <w:t>2023.gadā precizēt</w:t>
            </w:r>
            <w:r>
              <w:rPr>
                <w:sz w:val="22"/>
                <w:szCs w:val="22"/>
                <w:lang w:eastAsia="en-US"/>
              </w:rPr>
              <w:t xml:space="preserve">o </w:t>
            </w:r>
            <w:r w:rsidRPr="007823DC">
              <w:rPr>
                <w:sz w:val="22"/>
                <w:szCs w:val="22"/>
                <w:lang w:eastAsia="en-US"/>
              </w:rPr>
              <w:t>Ministru kabineta rīkojuma projekt</w:t>
            </w:r>
            <w:r>
              <w:rPr>
                <w:sz w:val="22"/>
                <w:szCs w:val="22"/>
                <w:lang w:eastAsia="en-US"/>
              </w:rPr>
              <w:t xml:space="preserve">u </w:t>
            </w:r>
            <w:r w:rsidR="002A6055">
              <w:rPr>
                <w:sz w:val="22"/>
                <w:szCs w:val="22"/>
                <w:lang w:eastAsia="en-US"/>
              </w:rPr>
              <w:t>p</w:t>
            </w:r>
            <w:r>
              <w:rPr>
                <w:sz w:val="22"/>
                <w:szCs w:val="22"/>
                <w:lang w:eastAsia="en-US"/>
              </w:rPr>
              <w:t xml:space="preserve">rogrammas īstenošanas izmaksas, sākot ar 2024.gadu, ir indikatīvas. Biedrībai, turpinot darbu pie </w:t>
            </w:r>
            <w:r w:rsidR="002A6055">
              <w:rPr>
                <w:sz w:val="22"/>
                <w:szCs w:val="22"/>
                <w:lang w:eastAsia="en-US"/>
              </w:rPr>
              <w:lastRenderedPageBreak/>
              <w:t>p</w:t>
            </w:r>
            <w:r>
              <w:rPr>
                <w:sz w:val="22"/>
                <w:szCs w:val="22"/>
                <w:lang w:eastAsia="en-US"/>
              </w:rPr>
              <w:t xml:space="preserve">rogrammas detalizācijas (tai skaitā pēc arhitektoniski mākslinieciskās izpētes veikšanas), tiks pārskatītas un precizētas arī </w:t>
            </w:r>
            <w:r w:rsidR="002A6055">
              <w:rPr>
                <w:sz w:val="22"/>
                <w:szCs w:val="22"/>
                <w:lang w:eastAsia="en-US"/>
              </w:rPr>
              <w:t>p</w:t>
            </w:r>
            <w:r>
              <w:rPr>
                <w:sz w:val="22"/>
                <w:szCs w:val="22"/>
                <w:lang w:eastAsia="en-US"/>
              </w:rPr>
              <w:t>rogrammā ietveramās darbu pozīcijas.</w:t>
            </w:r>
          </w:p>
        </w:tc>
        <w:tc>
          <w:tcPr>
            <w:tcW w:w="1211" w:type="pct"/>
            <w:tcBorders>
              <w:top w:val="single" w:sz="4" w:space="0" w:color="auto"/>
              <w:left w:val="single" w:sz="4" w:space="0" w:color="auto"/>
              <w:bottom w:val="single" w:sz="4" w:space="0" w:color="auto"/>
              <w:right w:val="single" w:sz="4" w:space="0" w:color="auto"/>
            </w:tcBorders>
            <w:hideMark/>
          </w:tcPr>
          <w:p w14:paraId="4D370119" w14:textId="57CE5601" w:rsidR="00D02E5D" w:rsidRPr="00627CA5" w:rsidRDefault="00D02E5D" w:rsidP="00627CA5">
            <w:pPr>
              <w:jc w:val="both"/>
              <w:rPr>
                <w:sz w:val="22"/>
                <w:szCs w:val="22"/>
                <w:lang w:eastAsia="en-US"/>
              </w:rPr>
            </w:pPr>
          </w:p>
        </w:tc>
      </w:tr>
      <w:tr w:rsidR="00FD19D3" w:rsidRPr="00627CA5" w14:paraId="3E62E7DB" w14:textId="77777777" w:rsidTr="00FD19D3">
        <w:tc>
          <w:tcPr>
            <w:tcW w:w="226" w:type="pct"/>
            <w:tcBorders>
              <w:top w:val="single" w:sz="6" w:space="0" w:color="000000"/>
              <w:left w:val="single" w:sz="6" w:space="0" w:color="000000"/>
              <w:bottom w:val="single" w:sz="6" w:space="0" w:color="000000"/>
              <w:right w:val="single" w:sz="6" w:space="0" w:color="000000"/>
            </w:tcBorders>
            <w:hideMark/>
          </w:tcPr>
          <w:p w14:paraId="61B71046" w14:textId="21C64120" w:rsidR="00FD19D3" w:rsidRPr="00627CA5" w:rsidRDefault="00542A29" w:rsidP="00627CA5">
            <w:pPr>
              <w:pStyle w:val="naisc"/>
              <w:spacing w:before="0" w:after="0"/>
              <w:rPr>
                <w:sz w:val="22"/>
                <w:szCs w:val="22"/>
                <w:lang w:eastAsia="en-US"/>
              </w:rPr>
            </w:pPr>
            <w:r>
              <w:rPr>
                <w:sz w:val="22"/>
                <w:szCs w:val="22"/>
                <w:lang w:eastAsia="en-US"/>
              </w:rPr>
              <w:t>6</w:t>
            </w:r>
            <w:r w:rsidR="00FD19D3"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46F84910" w14:textId="4DBD3D85" w:rsidR="00450A5C" w:rsidRPr="00627CA5" w:rsidRDefault="00450A5C" w:rsidP="00627CA5">
            <w:pPr>
              <w:jc w:val="both"/>
              <w:rPr>
                <w:sz w:val="22"/>
                <w:szCs w:val="22"/>
                <w:lang w:eastAsia="en-US"/>
              </w:rPr>
            </w:pPr>
            <w:r w:rsidRPr="00627CA5">
              <w:rPr>
                <w:sz w:val="22"/>
                <w:szCs w:val="22"/>
                <w:lang w:eastAsia="en-US"/>
              </w:rPr>
              <w:t>Ministru kabineta rīkojuma projekta 2.punkts</w:t>
            </w:r>
            <w:r w:rsidR="00BB797C">
              <w:rPr>
                <w:sz w:val="22"/>
                <w:szCs w:val="22"/>
                <w:lang w:eastAsia="en-US"/>
              </w:rPr>
              <w:t>:</w:t>
            </w:r>
          </w:p>
          <w:p w14:paraId="3E17B96A" w14:textId="77777777" w:rsidR="00450A5C" w:rsidRPr="00627CA5" w:rsidRDefault="00450A5C" w:rsidP="00627CA5">
            <w:pPr>
              <w:jc w:val="both"/>
              <w:rPr>
                <w:sz w:val="22"/>
                <w:szCs w:val="22"/>
                <w:lang w:eastAsia="en-US"/>
              </w:rPr>
            </w:pPr>
          </w:p>
          <w:p w14:paraId="2F30DFBD" w14:textId="1390D14D" w:rsidR="00450A5C" w:rsidRPr="00627CA5" w:rsidRDefault="00BB797C" w:rsidP="00627CA5">
            <w:pPr>
              <w:jc w:val="both"/>
              <w:rPr>
                <w:sz w:val="22"/>
                <w:szCs w:val="22"/>
                <w:lang w:eastAsia="en-US"/>
              </w:rPr>
            </w:pPr>
            <w:r>
              <w:rPr>
                <w:sz w:val="22"/>
                <w:szCs w:val="22"/>
                <w:lang w:eastAsia="en-US"/>
              </w:rPr>
              <w:t>“</w:t>
            </w:r>
            <w:r w:rsidR="0007558C" w:rsidRPr="00627CA5">
              <w:rPr>
                <w:sz w:val="22"/>
                <w:szCs w:val="22"/>
                <w:lang w:eastAsia="en-US"/>
              </w:rPr>
              <w:t>2. Jautājumu par papildu valsts budžeta līdzekļu piešķiršanu programmā paredzēto uzdevumu īstenošanai 2021.gadā un turpmāk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w:t>
            </w:r>
            <w:r>
              <w:rPr>
                <w:sz w:val="22"/>
                <w:szCs w:val="22"/>
                <w:lang w:eastAsia="en-US"/>
              </w:rPr>
              <w:t>”</w:t>
            </w:r>
          </w:p>
          <w:p w14:paraId="01043366" w14:textId="77777777" w:rsidR="00450A5C" w:rsidRPr="00627CA5" w:rsidRDefault="00450A5C" w:rsidP="00627CA5">
            <w:pPr>
              <w:jc w:val="both"/>
              <w:rPr>
                <w:sz w:val="22"/>
                <w:szCs w:val="22"/>
                <w:lang w:eastAsia="en-US"/>
              </w:rPr>
            </w:pPr>
          </w:p>
          <w:p w14:paraId="19348C73" w14:textId="77777777" w:rsidR="00FD19D3" w:rsidRPr="00627CA5" w:rsidRDefault="00FD19D3" w:rsidP="00627CA5">
            <w:pPr>
              <w:jc w:val="both"/>
              <w:rPr>
                <w:sz w:val="22"/>
                <w:szCs w:val="22"/>
                <w:lang w:eastAsia="en-US"/>
              </w:rPr>
            </w:pPr>
            <w:r w:rsidRPr="00627CA5">
              <w:rPr>
                <w:sz w:val="22"/>
                <w:szCs w:val="22"/>
                <w:lang w:eastAsia="en-US"/>
              </w:rPr>
              <w:t>Ministru kabineta rīkojuma projekt</w:t>
            </w:r>
            <w:r w:rsidR="001A2E19" w:rsidRPr="00627CA5">
              <w:rPr>
                <w:sz w:val="22"/>
                <w:szCs w:val="22"/>
                <w:lang w:eastAsia="en-US"/>
              </w:rPr>
              <w:t>a sākotnējās ietekmes novērtējuma ziņojums (anotācija)</w:t>
            </w:r>
            <w:r w:rsidRPr="00627CA5">
              <w:rPr>
                <w:sz w:val="22"/>
                <w:szCs w:val="22"/>
                <w:lang w:eastAsia="en-US"/>
              </w:rPr>
              <w:t>.</w:t>
            </w:r>
          </w:p>
        </w:tc>
        <w:tc>
          <w:tcPr>
            <w:tcW w:w="1479" w:type="pct"/>
            <w:tcBorders>
              <w:top w:val="single" w:sz="6" w:space="0" w:color="000000"/>
              <w:left w:val="single" w:sz="6" w:space="0" w:color="000000"/>
              <w:bottom w:val="single" w:sz="6" w:space="0" w:color="000000"/>
              <w:right w:val="single" w:sz="6" w:space="0" w:color="000000"/>
            </w:tcBorders>
            <w:hideMark/>
          </w:tcPr>
          <w:p w14:paraId="0FFCDAB1" w14:textId="77777777" w:rsidR="00FD19D3" w:rsidRPr="00627CA5" w:rsidRDefault="00FD19D3" w:rsidP="00627CA5">
            <w:pPr>
              <w:rPr>
                <w:b/>
                <w:sz w:val="22"/>
                <w:szCs w:val="22"/>
              </w:rPr>
            </w:pPr>
            <w:r w:rsidRPr="00627CA5">
              <w:rPr>
                <w:b/>
                <w:sz w:val="22"/>
                <w:szCs w:val="22"/>
              </w:rPr>
              <w:t>Tieslietu ministrija:</w:t>
            </w:r>
          </w:p>
          <w:p w14:paraId="725E7F25" w14:textId="77777777" w:rsidR="001A2E19" w:rsidRPr="00627CA5" w:rsidRDefault="001A2E19" w:rsidP="00627CA5">
            <w:pPr>
              <w:pStyle w:val="NormalWeb"/>
              <w:spacing w:before="0" w:beforeAutospacing="0" w:after="0" w:afterAutospacing="0"/>
              <w:jc w:val="both"/>
              <w:rPr>
                <w:sz w:val="22"/>
                <w:szCs w:val="22"/>
              </w:rPr>
            </w:pPr>
            <w:r w:rsidRPr="00627CA5">
              <w:rPr>
                <w:bCs/>
                <w:iCs/>
                <w:sz w:val="22"/>
                <w:szCs w:val="22"/>
              </w:rPr>
              <w:t>Rīkojuma projekta 2.punkts paredz, ka jautājumu par valsts budžeta finansējumu Rīgas Latviešu biedrības nama atjaunošanai 2021.gadā un turpmāk izskatīt Ministru kabinetā turpmāko gadu un vidēja termiņa valsts budžeta likumprojektu sagatavošanas un izskatīšanas procesā. Arī Rīgas Latviešu biedrības nama likuma 4. panta</w:t>
            </w:r>
            <w:r w:rsidRPr="00627CA5">
              <w:rPr>
                <w:bCs/>
                <w:sz w:val="22"/>
                <w:szCs w:val="22"/>
              </w:rPr>
              <w:t xml:space="preserve"> otrā daļa paredz, ka “</w:t>
            </w:r>
            <w:r w:rsidRPr="00627CA5">
              <w:rPr>
                <w:sz w:val="22"/>
                <w:szCs w:val="22"/>
              </w:rPr>
              <w:t>Latvijas valsts piedalās Biedrības nama atjaunošanas, izpētes, konservācijas un restaurācijas, tostarp šo darbu veikšanai nepieciešamo speciālistu apmācības, finansēšanā atbilstoši gadskārtējā valsts budžeta likumā šim mērķim paredzētajiem līdzekļiem un saskaņā ar Ministru kabineta apstiprinātu Biedrības nama atjaunošanas, izpētes, konservācijas un restaurācijas programmu.”</w:t>
            </w:r>
          </w:p>
          <w:p w14:paraId="2E409189" w14:textId="77777777" w:rsidR="001A2E19" w:rsidRPr="00627CA5" w:rsidRDefault="001A2E19" w:rsidP="00627CA5">
            <w:pPr>
              <w:pStyle w:val="NormalWeb"/>
              <w:spacing w:before="0" w:beforeAutospacing="0" w:after="0" w:afterAutospacing="0"/>
              <w:jc w:val="both"/>
              <w:rPr>
                <w:sz w:val="22"/>
                <w:szCs w:val="22"/>
              </w:rPr>
            </w:pPr>
            <w:r w:rsidRPr="00627CA5">
              <w:rPr>
                <w:sz w:val="22"/>
                <w:szCs w:val="22"/>
              </w:rPr>
              <w:t>Savukārt projekta anotācijas 12.lapā ietverts solījums, ka valsts katrai Programmas īstenošanas kārtai nepieciešamos finanšu līdzekļus atbilstoši valsts budžeta finansiālajām iespējām var finansēt līdz 50 % apmēram. Pārējais Programmas īstenošanai nepieciešamais finansējums ir jānodrošina Biedrībai.</w:t>
            </w:r>
          </w:p>
          <w:p w14:paraId="7E1C03F7" w14:textId="77777777" w:rsidR="00FD19D3" w:rsidRPr="00627CA5" w:rsidRDefault="001A2E19" w:rsidP="00627CA5">
            <w:pPr>
              <w:pStyle w:val="NormalWeb"/>
              <w:spacing w:before="0" w:beforeAutospacing="0" w:after="0" w:afterAutospacing="0"/>
              <w:jc w:val="both"/>
              <w:rPr>
                <w:b/>
                <w:sz w:val="22"/>
                <w:szCs w:val="22"/>
              </w:rPr>
            </w:pPr>
            <w:r w:rsidRPr="00627CA5">
              <w:rPr>
                <w:sz w:val="22"/>
                <w:szCs w:val="22"/>
              </w:rPr>
              <w:t xml:space="preserve">Tādejādi likuma un rīkojuma projekta regulējums ir citāds, nekā anotācijā </w:t>
            </w:r>
            <w:r w:rsidRPr="00627CA5">
              <w:rPr>
                <w:sz w:val="22"/>
                <w:szCs w:val="22"/>
              </w:rPr>
              <w:lastRenderedPageBreak/>
              <w:t>ierakstītais valsts finanšu līdzekļu apsolījums 50% apmērā, tāpēc lūdzam anotāciju labot.</w:t>
            </w:r>
          </w:p>
        </w:tc>
        <w:tc>
          <w:tcPr>
            <w:tcW w:w="1005" w:type="pct"/>
            <w:tcBorders>
              <w:top w:val="single" w:sz="6" w:space="0" w:color="000000"/>
              <w:left w:val="single" w:sz="6" w:space="0" w:color="000000"/>
              <w:bottom w:val="single" w:sz="6" w:space="0" w:color="000000"/>
              <w:right w:val="single" w:sz="6" w:space="0" w:color="000000"/>
            </w:tcBorders>
            <w:hideMark/>
          </w:tcPr>
          <w:p w14:paraId="27F1C7A6" w14:textId="77777777" w:rsidR="00FD19D3" w:rsidRDefault="00FD19D3" w:rsidP="00627CA5">
            <w:pPr>
              <w:pStyle w:val="naisc"/>
              <w:spacing w:before="0" w:after="0"/>
              <w:rPr>
                <w:b/>
                <w:sz w:val="22"/>
                <w:szCs w:val="22"/>
                <w:lang w:eastAsia="en-US"/>
              </w:rPr>
            </w:pPr>
            <w:r w:rsidRPr="00627CA5">
              <w:rPr>
                <w:b/>
                <w:sz w:val="22"/>
                <w:szCs w:val="22"/>
                <w:lang w:eastAsia="en-US"/>
              </w:rPr>
              <w:lastRenderedPageBreak/>
              <w:t>Ņemts vērā</w:t>
            </w:r>
          </w:p>
          <w:p w14:paraId="13D11AB6" w14:textId="01D268DB" w:rsidR="00D40D87" w:rsidRPr="00627CA5" w:rsidRDefault="00D40D87" w:rsidP="00A37EB8">
            <w:pPr>
              <w:pStyle w:val="naisc"/>
              <w:spacing w:before="0" w:after="0"/>
              <w:jc w:val="both"/>
              <w:rPr>
                <w:b/>
                <w:sz w:val="22"/>
                <w:szCs w:val="22"/>
                <w:lang w:eastAsia="en-US"/>
              </w:rPr>
            </w:pPr>
            <w:r>
              <w:rPr>
                <w:sz w:val="22"/>
                <w:szCs w:val="22"/>
                <w:lang w:eastAsia="en-US"/>
              </w:rPr>
              <w:t xml:space="preserve">Saskaņā ar </w:t>
            </w:r>
            <w:r w:rsidRPr="00CE7200">
              <w:rPr>
                <w:sz w:val="22"/>
                <w:szCs w:val="22"/>
                <w:lang w:eastAsia="en-US"/>
              </w:rPr>
              <w:t>2023.gadā precizēt</w:t>
            </w:r>
            <w:r>
              <w:rPr>
                <w:sz w:val="22"/>
                <w:szCs w:val="22"/>
                <w:lang w:eastAsia="en-US"/>
              </w:rPr>
              <w:t xml:space="preserve">o </w:t>
            </w:r>
            <w:r w:rsidRPr="007823DC">
              <w:rPr>
                <w:sz w:val="22"/>
                <w:szCs w:val="22"/>
                <w:lang w:eastAsia="en-US"/>
              </w:rPr>
              <w:t>Ministru kabineta rīkojuma projekt</w:t>
            </w:r>
            <w:r>
              <w:rPr>
                <w:sz w:val="22"/>
                <w:szCs w:val="22"/>
                <w:lang w:eastAsia="en-US"/>
              </w:rPr>
              <w:t xml:space="preserve">u un </w:t>
            </w:r>
            <w:r w:rsidR="00B00598">
              <w:rPr>
                <w:sz w:val="22"/>
                <w:szCs w:val="22"/>
                <w:lang w:eastAsia="en-US"/>
              </w:rPr>
              <w:t xml:space="preserve">tā </w:t>
            </w:r>
            <w:r>
              <w:rPr>
                <w:sz w:val="22"/>
                <w:szCs w:val="22"/>
                <w:lang w:eastAsia="en-US"/>
              </w:rPr>
              <w:t xml:space="preserve">anotāciju pretruna novērsta, precizējot dokumentu redakciju atbilstoši </w:t>
            </w:r>
            <w:r w:rsidR="00B00598" w:rsidRPr="00B00598">
              <w:rPr>
                <w:sz w:val="22"/>
                <w:szCs w:val="22"/>
                <w:lang w:eastAsia="en-US"/>
              </w:rPr>
              <w:t>Rīgas Latviešu biedrības nama</w:t>
            </w:r>
            <w:r w:rsidR="00B00598">
              <w:rPr>
                <w:sz w:val="22"/>
                <w:szCs w:val="22"/>
                <w:lang w:eastAsia="en-US"/>
              </w:rPr>
              <w:t xml:space="preserve"> </w:t>
            </w:r>
            <w:r>
              <w:rPr>
                <w:sz w:val="22"/>
                <w:szCs w:val="22"/>
                <w:lang w:eastAsia="en-US"/>
              </w:rPr>
              <w:t>likuma regulējumam.</w:t>
            </w:r>
          </w:p>
        </w:tc>
        <w:tc>
          <w:tcPr>
            <w:tcW w:w="1211" w:type="pct"/>
            <w:tcBorders>
              <w:top w:val="single" w:sz="4" w:space="0" w:color="auto"/>
              <w:left w:val="single" w:sz="4" w:space="0" w:color="auto"/>
              <w:bottom w:val="single" w:sz="4" w:space="0" w:color="auto"/>
              <w:right w:val="single" w:sz="4" w:space="0" w:color="auto"/>
            </w:tcBorders>
            <w:hideMark/>
          </w:tcPr>
          <w:p w14:paraId="40C9F008" w14:textId="20D0CC90" w:rsidR="00FD19D3" w:rsidRDefault="00153588" w:rsidP="00627CA5">
            <w:pPr>
              <w:jc w:val="both"/>
              <w:rPr>
                <w:sz w:val="22"/>
                <w:szCs w:val="22"/>
                <w:lang w:eastAsia="en-US"/>
              </w:rPr>
            </w:pPr>
            <w:r w:rsidRPr="00153588">
              <w:rPr>
                <w:sz w:val="22"/>
                <w:szCs w:val="22"/>
                <w:lang w:eastAsia="en-US"/>
              </w:rPr>
              <w:t>Ministru kabineta rīkojuma projekta 2.punkts</w:t>
            </w:r>
            <w:r w:rsidR="001070F8">
              <w:rPr>
                <w:sz w:val="22"/>
                <w:szCs w:val="22"/>
                <w:lang w:eastAsia="en-US"/>
              </w:rPr>
              <w:t xml:space="preserve"> precizēts šādā redakcijā</w:t>
            </w:r>
            <w:r w:rsidRPr="00153588">
              <w:rPr>
                <w:sz w:val="22"/>
                <w:szCs w:val="22"/>
                <w:lang w:eastAsia="en-US"/>
              </w:rPr>
              <w:t>:</w:t>
            </w:r>
          </w:p>
          <w:p w14:paraId="0312F665" w14:textId="77777777" w:rsidR="00153588" w:rsidRDefault="00153588" w:rsidP="00627CA5">
            <w:pPr>
              <w:jc w:val="both"/>
              <w:rPr>
                <w:sz w:val="22"/>
                <w:szCs w:val="22"/>
                <w:lang w:eastAsia="en-US"/>
              </w:rPr>
            </w:pPr>
          </w:p>
          <w:p w14:paraId="57FA74E2" w14:textId="48AF28BD" w:rsidR="00153588" w:rsidRPr="00627CA5" w:rsidRDefault="001070F8" w:rsidP="00627CA5">
            <w:pPr>
              <w:jc w:val="both"/>
              <w:rPr>
                <w:sz w:val="22"/>
                <w:szCs w:val="22"/>
                <w:lang w:eastAsia="en-US"/>
              </w:rPr>
            </w:pPr>
            <w:r>
              <w:rPr>
                <w:sz w:val="22"/>
                <w:szCs w:val="22"/>
                <w:lang w:eastAsia="en-US"/>
              </w:rPr>
              <w:t> </w:t>
            </w:r>
            <w:r w:rsidRPr="001070F8">
              <w:rPr>
                <w:sz w:val="22"/>
                <w:szCs w:val="22"/>
                <w:lang w:eastAsia="en-US"/>
              </w:rPr>
              <w:t>2.</w:t>
            </w:r>
            <w:r>
              <w:rPr>
                <w:sz w:val="22"/>
                <w:szCs w:val="22"/>
                <w:lang w:eastAsia="en-US"/>
              </w:rPr>
              <w:t xml:space="preserve"> </w:t>
            </w:r>
            <w:r w:rsidRPr="001070F8">
              <w:rPr>
                <w:sz w:val="22"/>
                <w:szCs w:val="22"/>
                <w:lang w:eastAsia="en-US"/>
              </w:rPr>
              <w:t>Latvijas valsts programmā sāk piedalīties no 2023.gada, piešķirot valsts budžeta finansējumu 2023. gadā 200</w:t>
            </w:r>
            <w:r>
              <w:rPr>
                <w:sz w:val="22"/>
                <w:szCs w:val="22"/>
                <w:lang w:eastAsia="en-US"/>
              </w:rPr>
              <w:t> </w:t>
            </w:r>
            <w:r w:rsidRPr="001070F8">
              <w:rPr>
                <w:sz w:val="22"/>
                <w:szCs w:val="22"/>
                <w:lang w:eastAsia="en-US"/>
              </w:rPr>
              <w:t xml:space="preserve">000 </w:t>
            </w:r>
            <w:r w:rsidRPr="00A37EB8">
              <w:rPr>
                <w:i/>
                <w:iCs/>
                <w:sz w:val="22"/>
                <w:szCs w:val="22"/>
                <w:lang w:eastAsia="en-US"/>
              </w:rPr>
              <w:t>euro</w:t>
            </w:r>
            <w:r w:rsidRPr="001070F8">
              <w:rPr>
                <w:sz w:val="22"/>
                <w:szCs w:val="22"/>
                <w:lang w:eastAsia="en-US"/>
              </w:rPr>
              <w:t>. Pieņemt zināšanai turpmākajiem gadiem nepieciešamo indikatīvo finansējumu (2024. gadā –</w:t>
            </w:r>
            <w:r>
              <w:rPr>
                <w:sz w:val="22"/>
                <w:szCs w:val="22"/>
                <w:lang w:eastAsia="en-US"/>
              </w:rPr>
              <w:t xml:space="preserve"> </w:t>
            </w:r>
            <w:r w:rsidRPr="001070F8">
              <w:rPr>
                <w:sz w:val="22"/>
                <w:szCs w:val="22"/>
                <w:lang w:eastAsia="en-US"/>
              </w:rPr>
              <w:t>1</w:t>
            </w:r>
            <w:r>
              <w:rPr>
                <w:sz w:val="22"/>
                <w:szCs w:val="22"/>
                <w:lang w:eastAsia="en-US"/>
              </w:rPr>
              <w:t> </w:t>
            </w:r>
            <w:r w:rsidRPr="001070F8">
              <w:rPr>
                <w:sz w:val="22"/>
                <w:szCs w:val="22"/>
                <w:lang w:eastAsia="en-US"/>
              </w:rPr>
              <w:t>400</w:t>
            </w:r>
            <w:r>
              <w:rPr>
                <w:sz w:val="22"/>
                <w:szCs w:val="22"/>
                <w:lang w:eastAsia="en-US"/>
              </w:rPr>
              <w:t> </w:t>
            </w:r>
            <w:r w:rsidRPr="001070F8">
              <w:rPr>
                <w:sz w:val="22"/>
                <w:szCs w:val="22"/>
                <w:lang w:eastAsia="en-US"/>
              </w:rPr>
              <w:t>870</w:t>
            </w:r>
            <w:r>
              <w:rPr>
                <w:sz w:val="22"/>
                <w:szCs w:val="22"/>
                <w:lang w:eastAsia="en-US"/>
              </w:rPr>
              <w:t> </w:t>
            </w:r>
            <w:r w:rsidRPr="00A37EB8">
              <w:rPr>
                <w:i/>
                <w:iCs/>
                <w:sz w:val="22"/>
                <w:szCs w:val="22"/>
                <w:lang w:eastAsia="en-US"/>
              </w:rPr>
              <w:t>euro</w:t>
            </w:r>
            <w:r w:rsidRPr="001070F8">
              <w:rPr>
                <w:sz w:val="22"/>
                <w:szCs w:val="22"/>
                <w:lang w:eastAsia="en-US"/>
              </w:rPr>
              <w:t>, 2025. gadā 1</w:t>
            </w:r>
            <w:r>
              <w:rPr>
                <w:sz w:val="22"/>
                <w:szCs w:val="22"/>
                <w:lang w:eastAsia="en-US"/>
              </w:rPr>
              <w:t> </w:t>
            </w:r>
            <w:r w:rsidRPr="001070F8">
              <w:rPr>
                <w:sz w:val="22"/>
                <w:szCs w:val="22"/>
                <w:lang w:eastAsia="en-US"/>
              </w:rPr>
              <w:t>502</w:t>
            </w:r>
            <w:r>
              <w:rPr>
                <w:sz w:val="22"/>
                <w:szCs w:val="22"/>
                <w:lang w:eastAsia="en-US"/>
              </w:rPr>
              <w:t> </w:t>
            </w:r>
            <w:r w:rsidRPr="001070F8">
              <w:rPr>
                <w:sz w:val="22"/>
                <w:szCs w:val="22"/>
                <w:lang w:eastAsia="en-US"/>
              </w:rPr>
              <w:t>287</w:t>
            </w:r>
            <w:r>
              <w:rPr>
                <w:sz w:val="22"/>
                <w:szCs w:val="22"/>
                <w:lang w:eastAsia="en-US"/>
              </w:rPr>
              <w:t> </w:t>
            </w:r>
            <w:r w:rsidRPr="00A37EB8">
              <w:rPr>
                <w:i/>
                <w:iCs/>
                <w:sz w:val="22"/>
                <w:szCs w:val="22"/>
                <w:lang w:eastAsia="en-US"/>
              </w:rPr>
              <w:t>euro</w:t>
            </w:r>
            <w:r w:rsidRPr="001070F8">
              <w:rPr>
                <w:sz w:val="22"/>
                <w:szCs w:val="22"/>
                <w:lang w:eastAsia="en-US"/>
              </w:rPr>
              <w:t>, 2026. gadā 1</w:t>
            </w:r>
            <w:r>
              <w:rPr>
                <w:sz w:val="22"/>
                <w:szCs w:val="22"/>
                <w:lang w:eastAsia="en-US"/>
              </w:rPr>
              <w:t> </w:t>
            </w:r>
            <w:r w:rsidRPr="001070F8">
              <w:rPr>
                <w:sz w:val="22"/>
                <w:szCs w:val="22"/>
                <w:lang w:eastAsia="en-US"/>
              </w:rPr>
              <w:t>502</w:t>
            </w:r>
            <w:r>
              <w:rPr>
                <w:sz w:val="22"/>
                <w:szCs w:val="22"/>
                <w:lang w:eastAsia="en-US"/>
              </w:rPr>
              <w:t> </w:t>
            </w:r>
            <w:r w:rsidRPr="001070F8">
              <w:rPr>
                <w:sz w:val="22"/>
                <w:szCs w:val="22"/>
                <w:lang w:eastAsia="en-US"/>
              </w:rPr>
              <w:t xml:space="preserve">471 </w:t>
            </w:r>
            <w:r w:rsidRPr="00A37EB8">
              <w:rPr>
                <w:i/>
                <w:iCs/>
                <w:sz w:val="22"/>
                <w:szCs w:val="22"/>
                <w:lang w:eastAsia="en-US"/>
              </w:rPr>
              <w:t>euro</w:t>
            </w:r>
            <w:r w:rsidRPr="001070F8">
              <w:rPr>
                <w:sz w:val="22"/>
                <w:szCs w:val="22"/>
                <w:lang w:eastAsia="en-US"/>
              </w:rPr>
              <w:t>, 2027. gadā 464</w:t>
            </w:r>
            <w:r>
              <w:rPr>
                <w:sz w:val="22"/>
                <w:szCs w:val="22"/>
                <w:lang w:eastAsia="en-US"/>
              </w:rPr>
              <w:t> </w:t>
            </w:r>
            <w:r w:rsidRPr="001070F8">
              <w:rPr>
                <w:sz w:val="22"/>
                <w:szCs w:val="22"/>
                <w:lang w:eastAsia="en-US"/>
              </w:rPr>
              <w:t>355</w:t>
            </w:r>
            <w:r>
              <w:rPr>
                <w:sz w:val="22"/>
                <w:szCs w:val="22"/>
                <w:lang w:eastAsia="en-US"/>
              </w:rPr>
              <w:t> </w:t>
            </w:r>
            <w:r w:rsidRPr="00A37EB8">
              <w:rPr>
                <w:i/>
                <w:iCs/>
                <w:sz w:val="22"/>
                <w:szCs w:val="22"/>
                <w:lang w:eastAsia="en-US"/>
              </w:rPr>
              <w:t>euro</w:t>
            </w:r>
            <w:r w:rsidRPr="001070F8">
              <w:rPr>
                <w:sz w:val="22"/>
                <w:szCs w:val="22"/>
                <w:lang w:eastAsia="en-US"/>
              </w:rPr>
              <w:t>, 2028. gadā 602</w:t>
            </w:r>
            <w:r>
              <w:rPr>
                <w:sz w:val="22"/>
                <w:szCs w:val="22"/>
                <w:lang w:eastAsia="en-US"/>
              </w:rPr>
              <w:t> </w:t>
            </w:r>
            <w:r w:rsidRPr="001070F8">
              <w:rPr>
                <w:sz w:val="22"/>
                <w:szCs w:val="22"/>
                <w:lang w:eastAsia="en-US"/>
              </w:rPr>
              <w:t>009</w:t>
            </w:r>
            <w:r>
              <w:rPr>
                <w:sz w:val="22"/>
                <w:szCs w:val="22"/>
                <w:lang w:eastAsia="en-US"/>
              </w:rPr>
              <w:t> </w:t>
            </w:r>
            <w:r w:rsidRPr="00A37EB8">
              <w:rPr>
                <w:i/>
                <w:iCs/>
                <w:sz w:val="22"/>
                <w:szCs w:val="22"/>
                <w:lang w:eastAsia="en-US"/>
              </w:rPr>
              <w:t>euro</w:t>
            </w:r>
            <w:r w:rsidRPr="001070F8">
              <w:rPr>
                <w:sz w:val="22"/>
                <w:szCs w:val="22"/>
                <w:lang w:eastAsia="en-US"/>
              </w:rPr>
              <w:t>, 2029. gadā 1</w:t>
            </w:r>
            <w:r>
              <w:rPr>
                <w:sz w:val="22"/>
                <w:szCs w:val="22"/>
                <w:lang w:eastAsia="en-US"/>
              </w:rPr>
              <w:t> </w:t>
            </w:r>
            <w:r w:rsidRPr="001070F8">
              <w:rPr>
                <w:sz w:val="22"/>
                <w:szCs w:val="22"/>
                <w:lang w:eastAsia="en-US"/>
              </w:rPr>
              <w:t>114</w:t>
            </w:r>
            <w:r>
              <w:rPr>
                <w:sz w:val="22"/>
                <w:szCs w:val="22"/>
                <w:lang w:eastAsia="en-US"/>
              </w:rPr>
              <w:t> </w:t>
            </w:r>
            <w:r w:rsidRPr="001070F8">
              <w:rPr>
                <w:sz w:val="22"/>
                <w:szCs w:val="22"/>
                <w:lang w:eastAsia="en-US"/>
              </w:rPr>
              <w:t>356</w:t>
            </w:r>
            <w:r>
              <w:rPr>
                <w:sz w:val="22"/>
                <w:szCs w:val="22"/>
                <w:lang w:eastAsia="en-US"/>
              </w:rPr>
              <w:t> </w:t>
            </w:r>
            <w:r w:rsidRPr="00A37EB8">
              <w:rPr>
                <w:i/>
                <w:iCs/>
                <w:sz w:val="22"/>
                <w:szCs w:val="22"/>
                <w:lang w:eastAsia="en-US"/>
              </w:rPr>
              <w:t>euro</w:t>
            </w:r>
            <w:r w:rsidRPr="001070F8">
              <w:rPr>
                <w:sz w:val="22"/>
                <w:szCs w:val="22"/>
                <w:lang w:eastAsia="en-US"/>
              </w:rPr>
              <w:t>, 2030. gadā 1</w:t>
            </w:r>
            <w:r>
              <w:rPr>
                <w:sz w:val="22"/>
                <w:szCs w:val="22"/>
                <w:lang w:eastAsia="en-US"/>
              </w:rPr>
              <w:t> </w:t>
            </w:r>
            <w:r w:rsidRPr="001070F8">
              <w:rPr>
                <w:sz w:val="22"/>
                <w:szCs w:val="22"/>
                <w:lang w:eastAsia="en-US"/>
              </w:rPr>
              <w:t>421</w:t>
            </w:r>
            <w:r>
              <w:rPr>
                <w:sz w:val="22"/>
                <w:szCs w:val="22"/>
                <w:lang w:eastAsia="en-US"/>
              </w:rPr>
              <w:t> </w:t>
            </w:r>
            <w:r w:rsidRPr="001070F8">
              <w:rPr>
                <w:sz w:val="22"/>
                <w:szCs w:val="22"/>
                <w:lang w:eastAsia="en-US"/>
              </w:rPr>
              <w:t xml:space="preserve">472 </w:t>
            </w:r>
            <w:r w:rsidRPr="00A37EB8">
              <w:rPr>
                <w:i/>
                <w:iCs/>
                <w:sz w:val="22"/>
                <w:szCs w:val="22"/>
                <w:lang w:eastAsia="en-US"/>
              </w:rPr>
              <w:t>euro</w:t>
            </w:r>
            <w:r w:rsidRPr="001070F8">
              <w:rPr>
                <w:sz w:val="22"/>
                <w:szCs w:val="22"/>
                <w:lang w:eastAsia="en-US"/>
              </w:rPr>
              <w:t>).</w:t>
            </w:r>
            <w:r>
              <w:rPr>
                <w:sz w:val="22"/>
                <w:szCs w:val="22"/>
                <w:lang w:eastAsia="en-US"/>
              </w:rPr>
              <w:t>”</w:t>
            </w:r>
          </w:p>
        </w:tc>
      </w:tr>
      <w:tr w:rsidR="003E081C" w:rsidRPr="00627CA5" w14:paraId="2A2814F4" w14:textId="77777777" w:rsidTr="003E081C">
        <w:tc>
          <w:tcPr>
            <w:tcW w:w="226" w:type="pct"/>
            <w:tcBorders>
              <w:top w:val="single" w:sz="6" w:space="0" w:color="000000"/>
              <w:left w:val="single" w:sz="6" w:space="0" w:color="000000"/>
              <w:bottom w:val="single" w:sz="6" w:space="0" w:color="000000"/>
              <w:right w:val="single" w:sz="6" w:space="0" w:color="000000"/>
            </w:tcBorders>
            <w:hideMark/>
          </w:tcPr>
          <w:p w14:paraId="736589A8" w14:textId="05446A76" w:rsidR="003E081C" w:rsidRPr="00DD655C" w:rsidRDefault="00DD655C" w:rsidP="00627CA5">
            <w:pPr>
              <w:pStyle w:val="naisc"/>
              <w:spacing w:before="0" w:after="0"/>
              <w:rPr>
                <w:sz w:val="22"/>
                <w:szCs w:val="22"/>
                <w:lang w:eastAsia="en-US"/>
              </w:rPr>
            </w:pPr>
            <w:r>
              <w:rPr>
                <w:sz w:val="22"/>
                <w:szCs w:val="22"/>
                <w:lang w:eastAsia="en-US"/>
              </w:rPr>
              <w:t>7</w:t>
            </w:r>
            <w:r w:rsidR="003E081C" w:rsidRPr="00DD655C">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195EEEB7" w14:textId="77777777" w:rsidR="003E081C" w:rsidRPr="00DD655C" w:rsidRDefault="003E081C" w:rsidP="00627CA5">
            <w:pPr>
              <w:jc w:val="both"/>
              <w:rPr>
                <w:sz w:val="22"/>
                <w:szCs w:val="22"/>
                <w:lang w:eastAsia="en-US"/>
              </w:rPr>
            </w:pPr>
            <w:r w:rsidRPr="00DD655C">
              <w:rPr>
                <w:sz w:val="22"/>
                <w:szCs w:val="22"/>
                <w:lang w:eastAsia="en-US"/>
              </w:rPr>
              <w:t>Ministru kabineta rīkojuma projekta sākotnējās ietekmes novērtējuma ziņojum</w:t>
            </w:r>
            <w:r w:rsidR="00497ED4" w:rsidRPr="00DD655C">
              <w:rPr>
                <w:sz w:val="22"/>
                <w:szCs w:val="22"/>
                <w:lang w:eastAsia="en-US"/>
              </w:rPr>
              <w:t>a</w:t>
            </w:r>
            <w:r w:rsidRPr="00DD655C">
              <w:rPr>
                <w:sz w:val="22"/>
                <w:szCs w:val="22"/>
                <w:lang w:eastAsia="en-US"/>
              </w:rPr>
              <w:t xml:space="preserve"> (anotācija</w:t>
            </w:r>
            <w:r w:rsidR="00497ED4" w:rsidRPr="00DD655C">
              <w:rPr>
                <w:sz w:val="22"/>
                <w:szCs w:val="22"/>
                <w:lang w:eastAsia="en-US"/>
              </w:rPr>
              <w:t>s</w:t>
            </w:r>
            <w:r w:rsidRPr="00DD655C">
              <w:rPr>
                <w:sz w:val="22"/>
                <w:szCs w:val="22"/>
                <w:lang w:eastAsia="en-US"/>
              </w:rPr>
              <w:t>)</w:t>
            </w:r>
            <w:r w:rsidR="00497ED4" w:rsidRPr="00DD655C">
              <w:rPr>
                <w:sz w:val="22"/>
                <w:szCs w:val="22"/>
                <w:lang w:eastAsia="en-US"/>
              </w:rPr>
              <w:t xml:space="preserve"> III sadaļa</w:t>
            </w:r>
            <w:r w:rsidRPr="00DD655C">
              <w:rPr>
                <w:sz w:val="22"/>
                <w:szCs w:val="22"/>
                <w:lang w:eastAsia="en-US"/>
              </w:rPr>
              <w:t>.</w:t>
            </w:r>
          </w:p>
        </w:tc>
        <w:tc>
          <w:tcPr>
            <w:tcW w:w="1479" w:type="pct"/>
            <w:tcBorders>
              <w:top w:val="single" w:sz="6" w:space="0" w:color="000000"/>
              <w:left w:val="single" w:sz="6" w:space="0" w:color="000000"/>
              <w:bottom w:val="single" w:sz="6" w:space="0" w:color="000000"/>
              <w:right w:val="single" w:sz="6" w:space="0" w:color="000000"/>
            </w:tcBorders>
            <w:hideMark/>
          </w:tcPr>
          <w:p w14:paraId="69F89F8B" w14:textId="77777777" w:rsidR="003E081C" w:rsidRPr="00DD655C" w:rsidRDefault="003E081C" w:rsidP="00627CA5">
            <w:pPr>
              <w:rPr>
                <w:b/>
                <w:sz w:val="22"/>
                <w:szCs w:val="22"/>
              </w:rPr>
            </w:pPr>
            <w:r w:rsidRPr="00DD655C">
              <w:rPr>
                <w:b/>
                <w:sz w:val="22"/>
                <w:szCs w:val="22"/>
              </w:rPr>
              <w:t>Finanšu ministrija:</w:t>
            </w:r>
          </w:p>
          <w:p w14:paraId="020D9920" w14:textId="77777777" w:rsidR="003E081C" w:rsidRPr="00DD655C" w:rsidRDefault="00497ED4" w:rsidP="00627CA5">
            <w:pPr>
              <w:jc w:val="both"/>
              <w:rPr>
                <w:b/>
                <w:sz w:val="22"/>
                <w:szCs w:val="22"/>
              </w:rPr>
            </w:pPr>
            <w:r w:rsidRPr="00DD655C">
              <w:rPr>
                <w:sz w:val="22"/>
                <w:szCs w:val="22"/>
              </w:rPr>
              <w:t>Anotācijas III sadaļas 6.punktā norādīts, ka papildus nepieciešamā finansējuma apmērs veidojas no atjaunošanas, izpētes, konservācijas un restaurācijas darbu gada izmaksu 50% apmēra, atņemot Kultūras ministrijas resora budžetā pieejamo finansējumu minētajam mērķim. Ņemot vērā minēto, ir aizpildāma informācija anotācijas III sadaļas 2., 4. un 6.ailē, norādot Kultūras ministrijas budžetā jau šobrīd plānoto valsts budžeta finansējumu Programmas īstenošanai.</w:t>
            </w:r>
          </w:p>
        </w:tc>
        <w:tc>
          <w:tcPr>
            <w:tcW w:w="1005" w:type="pct"/>
            <w:tcBorders>
              <w:top w:val="single" w:sz="6" w:space="0" w:color="000000"/>
              <w:left w:val="single" w:sz="6" w:space="0" w:color="000000"/>
              <w:bottom w:val="single" w:sz="6" w:space="0" w:color="000000"/>
              <w:right w:val="single" w:sz="6" w:space="0" w:color="000000"/>
            </w:tcBorders>
            <w:hideMark/>
          </w:tcPr>
          <w:p w14:paraId="54B0278F" w14:textId="77777777" w:rsidR="003E081C" w:rsidRDefault="003E081C" w:rsidP="00627CA5">
            <w:pPr>
              <w:pStyle w:val="naisc"/>
              <w:spacing w:before="0" w:after="0"/>
              <w:rPr>
                <w:b/>
                <w:sz w:val="22"/>
                <w:szCs w:val="22"/>
                <w:lang w:eastAsia="en-US"/>
              </w:rPr>
            </w:pPr>
            <w:r w:rsidRPr="00DD655C">
              <w:rPr>
                <w:b/>
                <w:sz w:val="22"/>
                <w:szCs w:val="22"/>
                <w:lang w:eastAsia="en-US"/>
              </w:rPr>
              <w:t>Ņemts vērā</w:t>
            </w:r>
          </w:p>
          <w:p w14:paraId="5EB81D3E" w14:textId="38EF3514" w:rsidR="0051115C" w:rsidRPr="00A37EB8" w:rsidRDefault="0051115C" w:rsidP="00A37EB8">
            <w:pPr>
              <w:pStyle w:val="naisc"/>
              <w:spacing w:before="0" w:after="0"/>
              <w:jc w:val="both"/>
              <w:rPr>
                <w:bCs/>
                <w:sz w:val="22"/>
                <w:szCs w:val="22"/>
                <w:lang w:eastAsia="en-US"/>
              </w:rPr>
            </w:pPr>
            <w:r>
              <w:rPr>
                <w:sz w:val="22"/>
                <w:szCs w:val="22"/>
                <w:lang w:eastAsia="en-US"/>
              </w:rPr>
              <w:t xml:space="preserve">Saskaņā ar </w:t>
            </w:r>
            <w:r w:rsidRPr="00CE7200">
              <w:rPr>
                <w:sz w:val="22"/>
                <w:szCs w:val="22"/>
                <w:lang w:eastAsia="en-US"/>
              </w:rPr>
              <w:t xml:space="preserve">2023.gadā </w:t>
            </w:r>
            <w:r>
              <w:rPr>
                <w:sz w:val="22"/>
                <w:szCs w:val="22"/>
                <w:lang w:eastAsia="en-US"/>
              </w:rPr>
              <w:t xml:space="preserve">aktualizēto un </w:t>
            </w:r>
            <w:r w:rsidRPr="00CE7200">
              <w:rPr>
                <w:sz w:val="22"/>
                <w:szCs w:val="22"/>
                <w:lang w:eastAsia="en-US"/>
              </w:rPr>
              <w:t>precizēt</w:t>
            </w:r>
            <w:r>
              <w:rPr>
                <w:sz w:val="22"/>
                <w:szCs w:val="22"/>
                <w:lang w:eastAsia="en-US"/>
              </w:rPr>
              <w:t xml:space="preserve">o </w:t>
            </w:r>
            <w:r w:rsidRPr="007823DC">
              <w:rPr>
                <w:sz w:val="22"/>
                <w:szCs w:val="22"/>
                <w:lang w:eastAsia="en-US"/>
              </w:rPr>
              <w:t>Ministru kabineta rīkojuma projekt</w:t>
            </w:r>
            <w:r>
              <w:rPr>
                <w:sz w:val="22"/>
                <w:szCs w:val="22"/>
                <w:lang w:eastAsia="en-US"/>
              </w:rPr>
              <w:t>u un tā anotāciju teikums no anotācijas ir svītrots.</w:t>
            </w:r>
          </w:p>
        </w:tc>
        <w:tc>
          <w:tcPr>
            <w:tcW w:w="1211" w:type="pct"/>
            <w:tcBorders>
              <w:top w:val="single" w:sz="4" w:space="0" w:color="auto"/>
              <w:left w:val="single" w:sz="4" w:space="0" w:color="auto"/>
              <w:bottom w:val="single" w:sz="4" w:space="0" w:color="auto"/>
              <w:right w:val="single" w:sz="4" w:space="0" w:color="auto"/>
            </w:tcBorders>
            <w:hideMark/>
          </w:tcPr>
          <w:p w14:paraId="5846AB57" w14:textId="5123EE0B" w:rsidR="003E081C" w:rsidRPr="00DD655C" w:rsidRDefault="0051115C" w:rsidP="00627CA5">
            <w:pPr>
              <w:jc w:val="both"/>
              <w:rPr>
                <w:sz w:val="22"/>
                <w:szCs w:val="22"/>
                <w:lang w:eastAsia="en-US"/>
              </w:rPr>
            </w:pPr>
            <w:r>
              <w:rPr>
                <w:sz w:val="22"/>
                <w:szCs w:val="22"/>
                <w:lang w:eastAsia="en-US"/>
              </w:rPr>
              <w:t xml:space="preserve">Precizēta </w:t>
            </w:r>
            <w:r w:rsidRPr="0051115C">
              <w:rPr>
                <w:sz w:val="22"/>
                <w:szCs w:val="22"/>
                <w:lang w:eastAsia="en-US"/>
              </w:rPr>
              <w:t>Ministru kabineta rīkojuma projekta sākotnējās ietekmes novērtējuma ziņojuma (anotācijas) III sadaļa.</w:t>
            </w:r>
          </w:p>
        </w:tc>
      </w:tr>
      <w:tr w:rsidR="00F647C5" w:rsidRPr="00627CA5" w14:paraId="00AC20DD" w14:textId="77777777" w:rsidTr="00F647C5">
        <w:tc>
          <w:tcPr>
            <w:tcW w:w="226" w:type="pct"/>
            <w:tcBorders>
              <w:top w:val="single" w:sz="6" w:space="0" w:color="000000"/>
              <w:left w:val="single" w:sz="6" w:space="0" w:color="000000"/>
              <w:bottom w:val="single" w:sz="6" w:space="0" w:color="000000"/>
              <w:right w:val="single" w:sz="6" w:space="0" w:color="000000"/>
            </w:tcBorders>
            <w:hideMark/>
          </w:tcPr>
          <w:p w14:paraId="5EB8A124" w14:textId="6A6FFAB4" w:rsidR="00F647C5" w:rsidRPr="00627CA5" w:rsidRDefault="00DD655C" w:rsidP="00627CA5">
            <w:pPr>
              <w:pStyle w:val="naisc"/>
              <w:spacing w:before="0" w:after="0"/>
              <w:rPr>
                <w:sz w:val="22"/>
                <w:szCs w:val="22"/>
                <w:lang w:eastAsia="en-US"/>
              </w:rPr>
            </w:pPr>
            <w:r>
              <w:rPr>
                <w:sz w:val="22"/>
                <w:szCs w:val="22"/>
                <w:lang w:eastAsia="en-US"/>
              </w:rPr>
              <w:t>8</w:t>
            </w:r>
            <w:r w:rsidR="00F647C5"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6C0ACD60" w14:textId="77777777" w:rsidR="00F647C5" w:rsidRPr="00627CA5" w:rsidRDefault="00F647C5" w:rsidP="00627CA5">
            <w:pPr>
              <w:jc w:val="both"/>
              <w:rPr>
                <w:sz w:val="22"/>
                <w:szCs w:val="22"/>
                <w:lang w:eastAsia="en-US"/>
              </w:rPr>
            </w:pPr>
            <w:r w:rsidRPr="00627CA5">
              <w:rPr>
                <w:sz w:val="22"/>
                <w:szCs w:val="22"/>
                <w:lang w:eastAsia="en-US"/>
              </w:rPr>
              <w:t>Ministru kabineta rīkojuma projekta sākotnējās ietekmes novērtējuma ziņojuma (anotācijas) III sadaļa.</w:t>
            </w:r>
          </w:p>
        </w:tc>
        <w:tc>
          <w:tcPr>
            <w:tcW w:w="1479" w:type="pct"/>
            <w:tcBorders>
              <w:top w:val="single" w:sz="6" w:space="0" w:color="000000"/>
              <w:left w:val="single" w:sz="6" w:space="0" w:color="000000"/>
              <w:bottom w:val="single" w:sz="6" w:space="0" w:color="000000"/>
              <w:right w:val="single" w:sz="6" w:space="0" w:color="000000"/>
            </w:tcBorders>
            <w:hideMark/>
          </w:tcPr>
          <w:p w14:paraId="7575B9E8" w14:textId="77777777" w:rsidR="00F647C5" w:rsidRPr="00627CA5" w:rsidRDefault="00F647C5" w:rsidP="00627CA5">
            <w:pPr>
              <w:rPr>
                <w:b/>
                <w:sz w:val="22"/>
                <w:szCs w:val="22"/>
              </w:rPr>
            </w:pPr>
            <w:r w:rsidRPr="00627CA5">
              <w:rPr>
                <w:b/>
                <w:sz w:val="22"/>
                <w:szCs w:val="22"/>
              </w:rPr>
              <w:t>Finanšu ministrija:</w:t>
            </w:r>
          </w:p>
          <w:p w14:paraId="4069F7FC" w14:textId="195DBB8D" w:rsidR="00F647C5" w:rsidRPr="00627CA5" w:rsidRDefault="00823F22" w:rsidP="00627CA5">
            <w:pPr>
              <w:jc w:val="both"/>
              <w:rPr>
                <w:b/>
                <w:sz w:val="22"/>
                <w:szCs w:val="22"/>
              </w:rPr>
            </w:pPr>
            <w:r w:rsidRPr="00627CA5">
              <w:rPr>
                <w:sz w:val="22"/>
                <w:szCs w:val="22"/>
              </w:rPr>
              <w:t>Anotācijas III sadaļas 6.punktā norādīts, ka</w:t>
            </w:r>
            <w:r w:rsidR="00DD655C">
              <w:rPr>
                <w:sz w:val="22"/>
                <w:szCs w:val="22"/>
              </w:rPr>
              <w:t>,</w:t>
            </w:r>
            <w:r w:rsidRPr="00627CA5">
              <w:rPr>
                <w:sz w:val="22"/>
                <w:szCs w:val="22"/>
              </w:rPr>
              <w:t xml:space="preserve"> ņemot vērā valsts budžeta finansiālās iespējas, plānots, ka valsts var līdzfinansēt līdz 50% no Programmas īstenošanai paredzētajiem finanšu līdzekļiem. Ņemot vērā minēto, anotācija ir papildināma, norādot pamatojumu uzrādītajiem 50% no valsts budžeta līdzekļiem Programmas īstenošanai.</w:t>
            </w:r>
          </w:p>
        </w:tc>
        <w:tc>
          <w:tcPr>
            <w:tcW w:w="1005" w:type="pct"/>
            <w:tcBorders>
              <w:top w:val="single" w:sz="6" w:space="0" w:color="000000"/>
              <w:left w:val="single" w:sz="6" w:space="0" w:color="000000"/>
              <w:bottom w:val="single" w:sz="6" w:space="0" w:color="000000"/>
              <w:right w:val="single" w:sz="6" w:space="0" w:color="000000"/>
            </w:tcBorders>
            <w:hideMark/>
          </w:tcPr>
          <w:p w14:paraId="22EAA0BD" w14:textId="77777777" w:rsidR="00F647C5" w:rsidRDefault="00F647C5" w:rsidP="00627CA5">
            <w:pPr>
              <w:pStyle w:val="naisc"/>
              <w:spacing w:before="0" w:after="0"/>
              <w:rPr>
                <w:b/>
                <w:sz w:val="22"/>
                <w:szCs w:val="22"/>
                <w:lang w:eastAsia="en-US"/>
              </w:rPr>
            </w:pPr>
            <w:r w:rsidRPr="00627CA5">
              <w:rPr>
                <w:b/>
                <w:sz w:val="22"/>
                <w:szCs w:val="22"/>
                <w:lang w:eastAsia="en-US"/>
              </w:rPr>
              <w:t>Ņemts vērā</w:t>
            </w:r>
          </w:p>
          <w:p w14:paraId="3C5B5E61" w14:textId="2A5AD6D0" w:rsidR="0051115C" w:rsidRPr="00627CA5" w:rsidRDefault="0051115C" w:rsidP="00A37EB8">
            <w:pPr>
              <w:pStyle w:val="naisc"/>
              <w:spacing w:before="0" w:after="0"/>
              <w:jc w:val="both"/>
              <w:rPr>
                <w:b/>
                <w:sz w:val="22"/>
                <w:szCs w:val="22"/>
                <w:lang w:eastAsia="en-US"/>
              </w:rPr>
            </w:pPr>
            <w:r>
              <w:rPr>
                <w:sz w:val="22"/>
                <w:szCs w:val="22"/>
                <w:lang w:eastAsia="en-US"/>
              </w:rPr>
              <w:t xml:space="preserve">Saskaņā ar </w:t>
            </w:r>
            <w:r w:rsidRPr="00CE7200">
              <w:rPr>
                <w:sz w:val="22"/>
                <w:szCs w:val="22"/>
                <w:lang w:eastAsia="en-US"/>
              </w:rPr>
              <w:t xml:space="preserve">2023.gadā </w:t>
            </w:r>
            <w:r>
              <w:rPr>
                <w:sz w:val="22"/>
                <w:szCs w:val="22"/>
                <w:lang w:eastAsia="en-US"/>
              </w:rPr>
              <w:t xml:space="preserve">aktualizēto un </w:t>
            </w:r>
            <w:r w:rsidRPr="00CE7200">
              <w:rPr>
                <w:sz w:val="22"/>
                <w:szCs w:val="22"/>
                <w:lang w:eastAsia="en-US"/>
              </w:rPr>
              <w:t>precizēt</w:t>
            </w:r>
            <w:r>
              <w:rPr>
                <w:sz w:val="22"/>
                <w:szCs w:val="22"/>
                <w:lang w:eastAsia="en-US"/>
              </w:rPr>
              <w:t xml:space="preserve">o </w:t>
            </w:r>
            <w:r w:rsidRPr="007823DC">
              <w:rPr>
                <w:sz w:val="22"/>
                <w:szCs w:val="22"/>
                <w:lang w:eastAsia="en-US"/>
              </w:rPr>
              <w:t>Ministru kabineta rīkojuma projekt</w:t>
            </w:r>
            <w:r>
              <w:rPr>
                <w:sz w:val="22"/>
                <w:szCs w:val="22"/>
                <w:lang w:eastAsia="en-US"/>
              </w:rPr>
              <w:t>u un tā anotāciju teikums no anotācijas ir svītrots.</w:t>
            </w:r>
          </w:p>
        </w:tc>
        <w:tc>
          <w:tcPr>
            <w:tcW w:w="1211" w:type="pct"/>
            <w:tcBorders>
              <w:top w:val="single" w:sz="4" w:space="0" w:color="auto"/>
              <w:left w:val="single" w:sz="4" w:space="0" w:color="auto"/>
              <w:bottom w:val="single" w:sz="4" w:space="0" w:color="auto"/>
              <w:right w:val="single" w:sz="4" w:space="0" w:color="auto"/>
            </w:tcBorders>
            <w:hideMark/>
          </w:tcPr>
          <w:p w14:paraId="1840954B" w14:textId="39F00295" w:rsidR="00F647C5" w:rsidRPr="00627CA5" w:rsidRDefault="0051115C" w:rsidP="00627CA5">
            <w:pPr>
              <w:jc w:val="both"/>
              <w:rPr>
                <w:sz w:val="22"/>
                <w:szCs w:val="22"/>
                <w:lang w:eastAsia="en-US"/>
              </w:rPr>
            </w:pPr>
            <w:r w:rsidRPr="0051115C">
              <w:rPr>
                <w:sz w:val="22"/>
                <w:szCs w:val="22"/>
                <w:lang w:eastAsia="en-US"/>
              </w:rPr>
              <w:t>Precizēta Ministru kabineta rīkojuma projekta sākotnējās ietekmes novērtējuma ziņojuma (anotācijas) III sadaļa.</w:t>
            </w:r>
          </w:p>
        </w:tc>
      </w:tr>
      <w:tr w:rsidR="00873AE1" w:rsidRPr="00627CA5" w14:paraId="2F84E282" w14:textId="77777777" w:rsidTr="00873AE1">
        <w:tc>
          <w:tcPr>
            <w:tcW w:w="226" w:type="pct"/>
            <w:tcBorders>
              <w:top w:val="single" w:sz="6" w:space="0" w:color="000000"/>
              <w:left w:val="single" w:sz="6" w:space="0" w:color="000000"/>
              <w:bottom w:val="single" w:sz="6" w:space="0" w:color="000000"/>
              <w:right w:val="single" w:sz="6" w:space="0" w:color="000000"/>
            </w:tcBorders>
            <w:hideMark/>
          </w:tcPr>
          <w:p w14:paraId="66755DC1" w14:textId="479FDD2E" w:rsidR="00873AE1" w:rsidRPr="00627CA5" w:rsidRDefault="00DD655C" w:rsidP="00627CA5">
            <w:pPr>
              <w:pStyle w:val="naisc"/>
              <w:spacing w:before="0" w:after="0"/>
              <w:rPr>
                <w:sz w:val="22"/>
                <w:szCs w:val="22"/>
                <w:lang w:eastAsia="en-US"/>
              </w:rPr>
            </w:pPr>
            <w:r>
              <w:rPr>
                <w:sz w:val="22"/>
                <w:szCs w:val="22"/>
                <w:lang w:eastAsia="en-US"/>
              </w:rPr>
              <w:t>9</w:t>
            </w:r>
            <w:r w:rsidR="00873AE1"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3F9A9A0B" w14:textId="77777777" w:rsidR="00873AE1" w:rsidRPr="00627CA5" w:rsidRDefault="00873AE1" w:rsidP="00627CA5">
            <w:pPr>
              <w:jc w:val="both"/>
              <w:rPr>
                <w:sz w:val="22"/>
                <w:szCs w:val="22"/>
                <w:lang w:eastAsia="en-US"/>
              </w:rPr>
            </w:pPr>
            <w:r w:rsidRPr="00627CA5">
              <w:rPr>
                <w:sz w:val="22"/>
                <w:szCs w:val="22"/>
                <w:lang w:eastAsia="en-US"/>
              </w:rPr>
              <w:t>Ministru kabineta rīkojuma projekta sākotnējās ietekmes novērtējuma ziņojuma (anotācijas) III sadaļa.</w:t>
            </w:r>
          </w:p>
        </w:tc>
        <w:tc>
          <w:tcPr>
            <w:tcW w:w="1479" w:type="pct"/>
            <w:tcBorders>
              <w:top w:val="single" w:sz="6" w:space="0" w:color="000000"/>
              <w:left w:val="single" w:sz="6" w:space="0" w:color="000000"/>
              <w:bottom w:val="single" w:sz="6" w:space="0" w:color="000000"/>
              <w:right w:val="single" w:sz="6" w:space="0" w:color="000000"/>
            </w:tcBorders>
            <w:hideMark/>
          </w:tcPr>
          <w:p w14:paraId="291470A3" w14:textId="77777777" w:rsidR="00873AE1" w:rsidRPr="00627CA5" w:rsidRDefault="00873AE1" w:rsidP="00627CA5">
            <w:pPr>
              <w:rPr>
                <w:b/>
                <w:sz w:val="22"/>
                <w:szCs w:val="22"/>
              </w:rPr>
            </w:pPr>
            <w:r w:rsidRPr="00627CA5">
              <w:rPr>
                <w:b/>
                <w:sz w:val="22"/>
                <w:szCs w:val="22"/>
              </w:rPr>
              <w:t>Finanšu ministrija:</w:t>
            </w:r>
          </w:p>
          <w:p w14:paraId="1031F27D" w14:textId="77777777" w:rsidR="00873AE1" w:rsidRPr="00627CA5" w:rsidRDefault="00DB4964" w:rsidP="00627CA5">
            <w:pPr>
              <w:jc w:val="both"/>
              <w:rPr>
                <w:b/>
                <w:sz w:val="22"/>
                <w:szCs w:val="22"/>
              </w:rPr>
            </w:pPr>
            <w:r w:rsidRPr="00627CA5">
              <w:rPr>
                <w:sz w:val="22"/>
                <w:szCs w:val="22"/>
              </w:rPr>
              <w:t>Lūdzam anotācijas III sadaļas 6.punktā sniegt skaidrojumu, kā veidojas anotācijas III sadaļas 2., 2.1., 3., 3.1., 5. un 5.1.apakšpunktā norādītais finansējums.</w:t>
            </w:r>
          </w:p>
        </w:tc>
        <w:tc>
          <w:tcPr>
            <w:tcW w:w="1005" w:type="pct"/>
            <w:tcBorders>
              <w:top w:val="single" w:sz="6" w:space="0" w:color="000000"/>
              <w:left w:val="single" w:sz="6" w:space="0" w:color="000000"/>
              <w:bottom w:val="single" w:sz="6" w:space="0" w:color="000000"/>
              <w:right w:val="single" w:sz="6" w:space="0" w:color="000000"/>
            </w:tcBorders>
            <w:hideMark/>
          </w:tcPr>
          <w:p w14:paraId="01922AAC" w14:textId="77777777" w:rsidR="00873AE1" w:rsidRDefault="00873AE1" w:rsidP="00627CA5">
            <w:pPr>
              <w:pStyle w:val="naisc"/>
              <w:spacing w:before="0" w:after="0"/>
              <w:rPr>
                <w:b/>
                <w:sz w:val="22"/>
                <w:szCs w:val="22"/>
                <w:lang w:eastAsia="en-US"/>
              </w:rPr>
            </w:pPr>
            <w:r w:rsidRPr="00627CA5">
              <w:rPr>
                <w:b/>
                <w:sz w:val="22"/>
                <w:szCs w:val="22"/>
                <w:lang w:eastAsia="en-US"/>
              </w:rPr>
              <w:t>Ņemts vērā</w:t>
            </w:r>
          </w:p>
          <w:p w14:paraId="67304DA5" w14:textId="7072F911" w:rsidR="00AD6841" w:rsidRPr="00A37EB8" w:rsidRDefault="00AD6841" w:rsidP="00A37EB8">
            <w:pPr>
              <w:pStyle w:val="naisc"/>
              <w:spacing w:before="0" w:after="0"/>
              <w:jc w:val="both"/>
              <w:rPr>
                <w:bCs/>
                <w:sz w:val="22"/>
                <w:szCs w:val="22"/>
                <w:lang w:eastAsia="en-US"/>
              </w:rPr>
            </w:pPr>
            <w:r w:rsidRPr="00A37EB8">
              <w:rPr>
                <w:bCs/>
                <w:sz w:val="22"/>
                <w:szCs w:val="22"/>
                <w:lang w:eastAsia="en-US"/>
              </w:rPr>
              <w:t xml:space="preserve">2023.gadā Ministru kabineta rīkojuma projekts un </w:t>
            </w:r>
            <w:r>
              <w:rPr>
                <w:bCs/>
                <w:sz w:val="22"/>
                <w:szCs w:val="22"/>
                <w:lang w:eastAsia="en-US"/>
              </w:rPr>
              <w:t xml:space="preserve">tā </w:t>
            </w:r>
            <w:r w:rsidRPr="00A37EB8">
              <w:rPr>
                <w:bCs/>
                <w:sz w:val="22"/>
                <w:szCs w:val="22"/>
                <w:lang w:eastAsia="en-US"/>
              </w:rPr>
              <w:t>anotācija aktualizēta, attiecīgi aktualizējot arī minētos anotācijas III sadaļas punktus un apakšpunktus.</w:t>
            </w:r>
          </w:p>
        </w:tc>
        <w:tc>
          <w:tcPr>
            <w:tcW w:w="1211" w:type="pct"/>
            <w:tcBorders>
              <w:top w:val="single" w:sz="4" w:space="0" w:color="auto"/>
              <w:left w:val="single" w:sz="4" w:space="0" w:color="auto"/>
              <w:bottom w:val="single" w:sz="4" w:space="0" w:color="auto"/>
              <w:right w:val="single" w:sz="4" w:space="0" w:color="auto"/>
            </w:tcBorders>
            <w:hideMark/>
          </w:tcPr>
          <w:p w14:paraId="431FA189" w14:textId="245AEA81" w:rsidR="00873AE1" w:rsidRPr="00627CA5" w:rsidRDefault="0036696B" w:rsidP="00DD655C">
            <w:pPr>
              <w:jc w:val="both"/>
              <w:rPr>
                <w:sz w:val="22"/>
                <w:szCs w:val="22"/>
                <w:lang w:eastAsia="en-US"/>
              </w:rPr>
            </w:pPr>
            <w:r w:rsidRPr="0036696B">
              <w:rPr>
                <w:sz w:val="22"/>
                <w:szCs w:val="22"/>
                <w:lang w:eastAsia="en-US"/>
              </w:rPr>
              <w:t>Precizēta Ministru kabineta rīkojuma projekta sākotnējās ietekmes novērtējuma ziņojuma (anotācijas) III sadaļa.</w:t>
            </w:r>
          </w:p>
        </w:tc>
      </w:tr>
      <w:tr w:rsidR="00AF3A5D" w:rsidRPr="00627CA5" w14:paraId="49BD73F2" w14:textId="77777777" w:rsidTr="00AF3A5D">
        <w:tc>
          <w:tcPr>
            <w:tcW w:w="226" w:type="pct"/>
            <w:tcBorders>
              <w:top w:val="single" w:sz="6" w:space="0" w:color="000000"/>
              <w:left w:val="single" w:sz="6" w:space="0" w:color="000000"/>
              <w:bottom w:val="single" w:sz="6" w:space="0" w:color="000000"/>
              <w:right w:val="single" w:sz="6" w:space="0" w:color="000000"/>
            </w:tcBorders>
            <w:hideMark/>
          </w:tcPr>
          <w:p w14:paraId="17F2519F" w14:textId="77777777" w:rsidR="00AF3A5D" w:rsidRPr="00627CA5" w:rsidRDefault="009F7584" w:rsidP="00627CA5">
            <w:pPr>
              <w:pStyle w:val="naisc"/>
              <w:spacing w:before="0" w:after="0"/>
              <w:rPr>
                <w:sz w:val="22"/>
                <w:szCs w:val="22"/>
                <w:lang w:eastAsia="en-US"/>
              </w:rPr>
            </w:pPr>
            <w:r w:rsidRPr="00627CA5">
              <w:rPr>
                <w:sz w:val="22"/>
                <w:szCs w:val="22"/>
                <w:lang w:eastAsia="en-US"/>
              </w:rPr>
              <w:t>9</w:t>
            </w:r>
            <w:r w:rsidR="00AF3A5D"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463203AC" w14:textId="77777777" w:rsidR="00AF3A5D" w:rsidRPr="00627CA5" w:rsidRDefault="00AF3A5D" w:rsidP="00627CA5">
            <w:pPr>
              <w:jc w:val="both"/>
              <w:rPr>
                <w:sz w:val="22"/>
                <w:szCs w:val="22"/>
                <w:lang w:eastAsia="en-US"/>
              </w:rPr>
            </w:pPr>
            <w:r w:rsidRPr="00627CA5">
              <w:rPr>
                <w:sz w:val="22"/>
                <w:szCs w:val="22"/>
                <w:lang w:eastAsia="en-US"/>
              </w:rPr>
              <w:t>Ministru kabineta rīkojuma projekta sākotnējās ietekmes novērtējuma ziņojuma (anotācijas) III sadaļa.</w:t>
            </w:r>
          </w:p>
        </w:tc>
        <w:tc>
          <w:tcPr>
            <w:tcW w:w="1479" w:type="pct"/>
            <w:tcBorders>
              <w:top w:val="single" w:sz="6" w:space="0" w:color="000000"/>
              <w:left w:val="single" w:sz="6" w:space="0" w:color="000000"/>
              <w:bottom w:val="single" w:sz="6" w:space="0" w:color="000000"/>
              <w:right w:val="single" w:sz="6" w:space="0" w:color="000000"/>
            </w:tcBorders>
            <w:hideMark/>
          </w:tcPr>
          <w:p w14:paraId="07C3BF32" w14:textId="77777777" w:rsidR="00AF3A5D" w:rsidRPr="00627CA5" w:rsidRDefault="00AF3A5D" w:rsidP="00627CA5">
            <w:pPr>
              <w:rPr>
                <w:b/>
                <w:sz w:val="22"/>
                <w:szCs w:val="22"/>
              </w:rPr>
            </w:pPr>
            <w:r w:rsidRPr="00627CA5">
              <w:rPr>
                <w:b/>
                <w:sz w:val="22"/>
                <w:szCs w:val="22"/>
              </w:rPr>
              <w:t>Finanšu ministrija:</w:t>
            </w:r>
          </w:p>
          <w:p w14:paraId="7B8A8F3E" w14:textId="77777777" w:rsidR="00AF3A5D" w:rsidRPr="00627CA5" w:rsidRDefault="00AF3A5D" w:rsidP="00627CA5">
            <w:pPr>
              <w:jc w:val="both"/>
              <w:rPr>
                <w:b/>
                <w:sz w:val="22"/>
                <w:szCs w:val="22"/>
              </w:rPr>
            </w:pPr>
            <w:r w:rsidRPr="00627CA5">
              <w:rPr>
                <w:sz w:val="22"/>
                <w:szCs w:val="22"/>
              </w:rPr>
              <w:t xml:space="preserve">Aicinām precizēt anotācijas III sadaļas 8.punkta pirmajā un otrajā rindkopā iekļauto informāciju, lai nedublētu to ar jau norādīto </w:t>
            </w:r>
            <w:r w:rsidRPr="00627CA5">
              <w:rPr>
                <w:sz w:val="22"/>
                <w:szCs w:val="22"/>
              </w:rPr>
              <w:lastRenderedPageBreak/>
              <w:t>informāciju anotācijas I sadaļas 2.punktā un III sadaļas 6.punktā.</w:t>
            </w:r>
          </w:p>
        </w:tc>
        <w:tc>
          <w:tcPr>
            <w:tcW w:w="1005" w:type="pct"/>
            <w:tcBorders>
              <w:top w:val="single" w:sz="6" w:space="0" w:color="000000"/>
              <w:left w:val="single" w:sz="6" w:space="0" w:color="000000"/>
              <w:bottom w:val="single" w:sz="6" w:space="0" w:color="000000"/>
              <w:right w:val="single" w:sz="6" w:space="0" w:color="000000"/>
            </w:tcBorders>
            <w:hideMark/>
          </w:tcPr>
          <w:p w14:paraId="5052CB01" w14:textId="77777777" w:rsidR="00AF3A5D" w:rsidRDefault="00AF3A5D" w:rsidP="00627CA5">
            <w:pPr>
              <w:pStyle w:val="naisc"/>
              <w:spacing w:before="0" w:after="0"/>
              <w:rPr>
                <w:b/>
                <w:sz w:val="22"/>
                <w:szCs w:val="22"/>
                <w:lang w:eastAsia="en-US"/>
              </w:rPr>
            </w:pPr>
            <w:r w:rsidRPr="00627CA5">
              <w:rPr>
                <w:b/>
                <w:sz w:val="22"/>
                <w:szCs w:val="22"/>
                <w:lang w:eastAsia="en-US"/>
              </w:rPr>
              <w:lastRenderedPageBreak/>
              <w:t>Ņemts vērā</w:t>
            </w:r>
          </w:p>
          <w:p w14:paraId="0DA63291" w14:textId="0771D15A" w:rsidR="0036696B" w:rsidRPr="00627CA5" w:rsidRDefault="0036696B" w:rsidP="00A37EB8">
            <w:pPr>
              <w:pStyle w:val="naisc"/>
              <w:spacing w:before="0" w:after="0"/>
              <w:jc w:val="both"/>
              <w:rPr>
                <w:b/>
                <w:sz w:val="22"/>
                <w:szCs w:val="22"/>
                <w:lang w:eastAsia="en-US"/>
              </w:rPr>
            </w:pPr>
            <w:r w:rsidRPr="00CE7200">
              <w:rPr>
                <w:sz w:val="22"/>
                <w:szCs w:val="22"/>
                <w:lang w:eastAsia="en-US"/>
              </w:rPr>
              <w:t xml:space="preserve">2023.gadā </w:t>
            </w:r>
            <w:r w:rsidRPr="007823DC">
              <w:rPr>
                <w:sz w:val="22"/>
                <w:szCs w:val="22"/>
                <w:lang w:eastAsia="en-US"/>
              </w:rPr>
              <w:t>Ministru kabineta rīkojuma projekt</w:t>
            </w:r>
            <w:r>
              <w:rPr>
                <w:sz w:val="22"/>
                <w:szCs w:val="22"/>
                <w:lang w:eastAsia="en-US"/>
              </w:rPr>
              <w:t xml:space="preserve">s un </w:t>
            </w:r>
            <w:r>
              <w:rPr>
                <w:sz w:val="22"/>
                <w:szCs w:val="22"/>
                <w:lang w:eastAsia="en-US"/>
              </w:rPr>
              <w:lastRenderedPageBreak/>
              <w:t>anotācija aktualizēta un precizēta.</w:t>
            </w:r>
          </w:p>
        </w:tc>
        <w:tc>
          <w:tcPr>
            <w:tcW w:w="1211" w:type="pct"/>
            <w:tcBorders>
              <w:top w:val="single" w:sz="4" w:space="0" w:color="auto"/>
              <w:left w:val="single" w:sz="4" w:space="0" w:color="auto"/>
              <w:bottom w:val="single" w:sz="4" w:space="0" w:color="auto"/>
              <w:right w:val="single" w:sz="4" w:space="0" w:color="auto"/>
            </w:tcBorders>
            <w:hideMark/>
          </w:tcPr>
          <w:p w14:paraId="3BEE8DAA" w14:textId="7BB338E8" w:rsidR="00AF3A5D" w:rsidRPr="00627CA5" w:rsidRDefault="0036696B" w:rsidP="00DD655C">
            <w:pPr>
              <w:jc w:val="both"/>
              <w:rPr>
                <w:sz w:val="22"/>
                <w:szCs w:val="22"/>
                <w:lang w:eastAsia="en-US"/>
              </w:rPr>
            </w:pPr>
            <w:r w:rsidRPr="0036696B">
              <w:rPr>
                <w:sz w:val="22"/>
                <w:szCs w:val="22"/>
                <w:lang w:eastAsia="en-US"/>
              </w:rPr>
              <w:lastRenderedPageBreak/>
              <w:t>Precizēta Ministru kabineta rīkojuma projekta sākotnējās ietekmes novērtējuma ziņojuma (anotācijas) III sadaļa.</w:t>
            </w:r>
          </w:p>
        </w:tc>
      </w:tr>
      <w:tr w:rsidR="00CB0786" w:rsidRPr="00627CA5" w14:paraId="3B3AB142" w14:textId="77777777" w:rsidTr="006333E7">
        <w:tc>
          <w:tcPr>
            <w:tcW w:w="226" w:type="pct"/>
            <w:tcBorders>
              <w:top w:val="single" w:sz="6" w:space="0" w:color="000000"/>
              <w:left w:val="single" w:sz="6" w:space="0" w:color="000000"/>
              <w:bottom w:val="single" w:sz="6" w:space="0" w:color="000000"/>
              <w:right w:val="single" w:sz="6" w:space="0" w:color="000000"/>
            </w:tcBorders>
            <w:hideMark/>
          </w:tcPr>
          <w:p w14:paraId="0415E5CE" w14:textId="77777777" w:rsidR="006333E7" w:rsidRPr="00627CA5" w:rsidRDefault="009F7584" w:rsidP="00627CA5">
            <w:pPr>
              <w:pStyle w:val="naisc"/>
              <w:spacing w:before="0" w:after="0"/>
              <w:rPr>
                <w:sz w:val="22"/>
                <w:szCs w:val="22"/>
                <w:lang w:eastAsia="en-US"/>
              </w:rPr>
            </w:pPr>
            <w:r w:rsidRPr="00627CA5">
              <w:rPr>
                <w:sz w:val="22"/>
                <w:szCs w:val="22"/>
                <w:lang w:eastAsia="en-US"/>
              </w:rPr>
              <w:t>10</w:t>
            </w:r>
            <w:r w:rsidR="006333E7" w:rsidRPr="00627CA5">
              <w:rPr>
                <w:sz w:val="22"/>
                <w:szCs w:val="22"/>
                <w:lang w:eastAsia="en-US"/>
              </w:rPr>
              <w:t>.</w:t>
            </w:r>
          </w:p>
        </w:tc>
        <w:tc>
          <w:tcPr>
            <w:tcW w:w="1079" w:type="pct"/>
            <w:tcBorders>
              <w:top w:val="single" w:sz="6" w:space="0" w:color="000000"/>
              <w:left w:val="single" w:sz="6" w:space="0" w:color="000000"/>
              <w:bottom w:val="single" w:sz="6" w:space="0" w:color="000000"/>
              <w:right w:val="single" w:sz="6" w:space="0" w:color="000000"/>
            </w:tcBorders>
            <w:hideMark/>
          </w:tcPr>
          <w:p w14:paraId="571DCFF9" w14:textId="77777777" w:rsidR="006333E7" w:rsidRPr="00627CA5" w:rsidRDefault="006333E7" w:rsidP="00627CA5">
            <w:pPr>
              <w:jc w:val="both"/>
              <w:rPr>
                <w:sz w:val="22"/>
                <w:szCs w:val="22"/>
                <w:lang w:eastAsia="en-US"/>
              </w:rPr>
            </w:pPr>
            <w:r w:rsidRPr="00627CA5">
              <w:rPr>
                <w:sz w:val="22"/>
                <w:szCs w:val="22"/>
                <w:lang w:eastAsia="en-US"/>
              </w:rPr>
              <w:t>Ministru kabineta rīkojuma projekta sākotnējās ietekmes novērtējuma ziņojums (anotācija).</w:t>
            </w:r>
          </w:p>
        </w:tc>
        <w:tc>
          <w:tcPr>
            <w:tcW w:w="1479" w:type="pct"/>
            <w:tcBorders>
              <w:top w:val="single" w:sz="6" w:space="0" w:color="000000"/>
              <w:left w:val="single" w:sz="6" w:space="0" w:color="000000"/>
              <w:bottom w:val="single" w:sz="6" w:space="0" w:color="000000"/>
              <w:right w:val="single" w:sz="6" w:space="0" w:color="000000"/>
            </w:tcBorders>
            <w:hideMark/>
          </w:tcPr>
          <w:p w14:paraId="2DC06FE1" w14:textId="77777777" w:rsidR="006333E7" w:rsidRPr="00627CA5" w:rsidRDefault="006333E7" w:rsidP="00627CA5">
            <w:pPr>
              <w:rPr>
                <w:b/>
                <w:sz w:val="22"/>
                <w:szCs w:val="22"/>
              </w:rPr>
            </w:pPr>
            <w:bookmarkStart w:id="0" w:name="_Hlk133420613"/>
            <w:r w:rsidRPr="00627CA5">
              <w:rPr>
                <w:b/>
                <w:sz w:val="22"/>
                <w:szCs w:val="22"/>
              </w:rPr>
              <w:t>Finanšu ministrija:</w:t>
            </w:r>
          </w:p>
          <w:p w14:paraId="4A90DE35" w14:textId="77777777" w:rsidR="006333E7" w:rsidRPr="00627CA5" w:rsidRDefault="00FB3982" w:rsidP="00627CA5">
            <w:pPr>
              <w:jc w:val="both"/>
              <w:rPr>
                <w:b/>
                <w:sz w:val="22"/>
                <w:szCs w:val="22"/>
              </w:rPr>
            </w:pPr>
            <w:r w:rsidRPr="00627CA5">
              <w:rPr>
                <w:sz w:val="22"/>
                <w:szCs w:val="22"/>
              </w:rPr>
              <w:t>Ņemot vērā, ka pasākuma ietvaros paredzēts finansējumu piešķirt no publiskajiem resursiem, lūdzam anotācijā iekļaut izvērtējumu par to, vai finansējums būs paredzēts saimnieciskās darbības veikšanai. Gadījumā, ja tas būs paredzēts saimnieciskās darbības veikšanai, lūdzam anotācijā iekļaut izvērtējumu par pasākuma atbilstību Komercdarbības atbalsta kontroles likuma 5.pantā minētajām komercdarbības atbalstu raksturojošām pazīmēm. Ja tiktu secināts, ka pasākums vienlaikus atbilst visām šīm pazīmēm, lūdzam anotācijā norādīt atbilstošu komercdarbības atbalsta regulējumu, kas tiks piemērots šajā pasākumā.</w:t>
            </w:r>
            <w:bookmarkEnd w:id="0"/>
          </w:p>
        </w:tc>
        <w:tc>
          <w:tcPr>
            <w:tcW w:w="1005" w:type="pct"/>
            <w:tcBorders>
              <w:top w:val="single" w:sz="6" w:space="0" w:color="000000"/>
              <w:left w:val="single" w:sz="6" w:space="0" w:color="000000"/>
              <w:bottom w:val="single" w:sz="6" w:space="0" w:color="000000"/>
              <w:right w:val="single" w:sz="6" w:space="0" w:color="000000"/>
            </w:tcBorders>
            <w:hideMark/>
          </w:tcPr>
          <w:p w14:paraId="32A97E6E" w14:textId="77777777" w:rsidR="006333E7" w:rsidRPr="00627CA5" w:rsidRDefault="006333E7" w:rsidP="00627CA5">
            <w:pPr>
              <w:pStyle w:val="naisc"/>
              <w:spacing w:before="0" w:after="0"/>
              <w:rPr>
                <w:b/>
                <w:sz w:val="22"/>
                <w:szCs w:val="22"/>
                <w:lang w:eastAsia="en-US"/>
              </w:rPr>
            </w:pPr>
            <w:r w:rsidRPr="00627CA5">
              <w:rPr>
                <w:b/>
                <w:sz w:val="22"/>
                <w:szCs w:val="22"/>
                <w:lang w:eastAsia="en-US"/>
              </w:rPr>
              <w:t>Ņemts vērā</w:t>
            </w:r>
          </w:p>
        </w:tc>
        <w:tc>
          <w:tcPr>
            <w:tcW w:w="1211" w:type="pct"/>
            <w:tcBorders>
              <w:top w:val="single" w:sz="4" w:space="0" w:color="auto"/>
              <w:left w:val="single" w:sz="4" w:space="0" w:color="auto"/>
              <w:bottom w:val="single" w:sz="4" w:space="0" w:color="auto"/>
              <w:right w:val="single" w:sz="4" w:space="0" w:color="auto"/>
            </w:tcBorders>
            <w:hideMark/>
          </w:tcPr>
          <w:p w14:paraId="5B9DC9BD" w14:textId="7C765992" w:rsidR="002B61A0" w:rsidRDefault="002B61A0" w:rsidP="00627CA5">
            <w:pPr>
              <w:jc w:val="both"/>
              <w:rPr>
                <w:sz w:val="22"/>
                <w:szCs w:val="22"/>
                <w:lang w:eastAsia="en-US"/>
              </w:rPr>
            </w:pPr>
            <w:r w:rsidRPr="002B61A0">
              <w:rPr>
                <w:sz w:val="22"/>
                <w:szCs w:val="22"/>
                <w:lang w:eastAsia="en-US"/>
              </w:rPr>
              <w:t>Ministru kabineta rīkojuma projekta sākotnējās ietekmes novērtējuma ziņojum</w:t>
            </w:r>
            <w:r>
              <w:rPr>
                <w:sz w:val="22"/>
                <w:szCs w:val="22"/>
                <w:lang w:eastAsia="en-US"/>
              </w:rPr>
              <w:t>a</w:t>
            </w:r>
            <w:r w:rsidRPr="002B61A0">
              <w:rPr>
                <w:sz w:val="22"/>
                <w:szCs w:val="22"/>
                <w:lang w:eastAsia="en-US"/>
              </w:rPr>
              <w:t xml:space="preserve"> (anotācija</w:t>
            </w:r>
            <w:r>
              <w:rPr>
                <w:sz w:val="22"/>
                <w:szCs w:val="22"/>
                <w:lang w:eastAsia="en-US"/>
              </w:rPr>
              <w:t>s</w:t>
            </w:r>
            <w:r w:rsidRPr="002B61A0">
              <w:rPr>
                <w:sz w:val="22"/>
                <w:szCs w:val="22"/>
                <w:lang w:eastAsia="en-US"/>
              </w:rPr>
              <w:t>)</w:t>
            </w:r>
            <w:r>
              <w:rPr>
                <w:sz w:val="22"/>
                <w:szCs w:val="22"/>
                <w:lang w:eastAsia="en-US"/>
              </w:rPr>
              <w:t xml:space="preserve"> </w:t>
            </w:r>
            <w:r w:rsidR="00454586">
              <w:rPr>
                <w:sz w:val="22"/>
                <w:szCs w:val="22"/>
                <w:lang w:eastAsia="en-US"/>
              </w:rPr>
              <w:t>1.</w:t>
            </w:r>
            <w:r>
              <w:rPr>
                <w:sz w:val="22"/>
                <w:szCs w:val="22"/>
                <w:lang w:eastAsia="en-US"/>
              </w:rPr>
              <w:t xml:space="preserve">sadaļas </w:t>
            </w:r>
            <w:r w:rsidR="008C2F8C">
              <w:rPr>
                <w:sz w:val="22"/>
                <w:szCs w:val="22"/>
                <w:lang w:eastAsia="en-US"/>
              </w:rPr>
              <w:t>“</w:t>
            </w:r>
            <w:r w:rsidR="008C2F8C" w:rsidRPr="008C2F8C">
              <w:rPr>
                <w:sz w:val="22"/>
                <w:szCs w:val="22"/>
                <w:lang w:eastAsia="en-US"/>
              </w:rPr>
              <w:t>Tiesību akta projekta izstrādes nepieciešamība</w:t>
            </w:r>
            <w:r w:rsidR="008C2F8C">
              <w:rPr>
                <w:sz w:val="22"/>
                <w:szCs w:val="22"/>
                <w:lang w:eastAsia="en-US"/>
              </w:rPr>
              <w:t>”</w:t>
            </w:r>
            <w:r>
              <w:rPr>
                <w:sz w:val="22"/>
                <w:szCs w:val="22"/>
                <w:lang w:eastAsia="en-US"/>
              </w:rPr>
              <w:t xml:space="preserve"> </w:t>
            </w:r>
            <w:r w:rsidR="00454586" w:rsidRPr="00454586">
              <w:rPr>
                <w:sz w:val="22"/>
                <w:szCs w:val="22"/>
                <w:lang w:eastAsia="en-US"/>
              </w:rPr>
              <w:t>1.3.</w:t>
            </w:r>
            <w:r w:rsidR="00454586">
              <w:rPr>
                <w:sz w:val="22"/>
                <w:szCs w:val="22"/>
                <w:lang w:eastAsia="en-US"/>
              </w:rPr>
              <w:t>punkt</w:t>
            </w:r>
            <w:r w:rsidR="008C2F8C">
              <w:rPr>
                <w:sz w:val="22"/>
                <w:szCs w:val="22"/>
                <w:lang w:eastAsia="en-US"/>
              </w:rPr>
              <w:t>a</w:t>
            </w:r>
            <w:r w:rsidR="00454586" w:rsidRPr="00454586">
              <w:rPr>
                <w:sz w:val="22"/>
                <w:szCs w:val="22"/>
                <w:lang w:eastAsia="en-US"/>
              </w:rPr>
              <w:t xml:space="preserve"> </w:t>
            </w:r>
            <w:r w:rsidR="00454586">
              <w:rPr>
                <w:sz w:val="22"/>
                <w:szCs w:val="22"/>
                <w:lang w:eastAsia="en-US"/>
              </w:rPr>
              <w:t>“</w:t>
            </w:r>
            <w:r w:rsidR="00454586" w:rsidRPr="00454586">
              <w:rPr>
                <w:sz w:val="22"/>
                <w:szCs w:val="22"/>
                <w:lang w:eastAsia="en-US"/>
              </w:rPr>
              <w:t>Pašreizējā situācija, problēmas un risinājumi</w:t>
            </w:r>
            <w:r w:rsidR="008C2F8C">
              <w:rPr>
                <w:sz w:val="22"/>
                <w:szCs w:val="22"/>
                <w:lang w:eastAsia="en-US"/>
              </w:rPr>
              <w:t>” sadaļa “</w:t>
            </w:r>
            <w:r w:rsidR="008C2F8C" w:rsidRPr="008C2F8C">
              <w:rPr>
                <w:sz w:val="22"/>
                <w:szCs w:val="22"/>
                <w:lang w:eastAsia="en-US"/>
              </w:rPr>
              <w:t>Risinājuma apraksts</w:t>
            </w:r>
            <w:r w:rsidR="008C2F8C">
              <w:rPr>
                <w:sz w:val="22"/>
                <w:szCs w:val="22"/>
                <w:lang w:eastAsia="en-US"/>
              </w:rPr>
              <w:t xml:space="preserve">” </w:t>
            </w:r>
            <w:r>
              <w:rPr>
                <w:sz w:val="22"/>
                <w:szCs w:val="22"/>
                <w:lang w:eastAsia="en-US"/>
              </w:rPr>
              <w:t>papildināt</w:t>
            </w:r>
            <w:r w:rsidR="008C2F8C">
              <w:rPr>
                <w:sz w:val="22"/>
                <w:szCs w:val="22"/>
                <w:lang w:eastAsia="en-US"/>
              </w:rPr>
              <w:t>a</w:t>
            </w:r>
            <w:r>
              <w:rPr>
                <w:sz w:val="22"/>
                <w:szCs w:val="22"/>
                <w:lang w:eastAsia="en-US"/>
              </w:rPr>
              <w:t xml:space="preserve"> ar šādu informāciju:</w:t>
            </w:r>
          </w:p>
          <w:p w14:paraId="635739D6" w14:textId="77777777" w:rsidR="00A37EB8" w:rsidRDefault="00A37EB8" w:rsidP="00627CA5">
            <w:pPr>
              <w:jc w:val="both"/>
              <w:rPr>
                <w:sz w:val="22"/>
                <w:szCs w:val="22"/>
                <w:lang w:eastAsia="en-US"/>
              </w:rPr>
            </w:pPr>
          </w:p>
          <w:p w14:paraId="766E737F" w14:textId="77777777" w:rsidR="00CD3FCA" w:rsidRPr="00CD3FCA" w:rsidRDefault="002B61A0" w:rsidP="00CD3FCA">
            <w:pPr>
              <w:jc w:val="both"/>
              <w:rPr>
                <w:iCs/>
                <w:sz w:val="22"/>
                <w:szCs w:val="22"/>
              </w:rPr>
            </w:pPr>
            <w:r w:rsidRPr="00CD3FCA">
              <w:rPr>
                <w:sz w:val="22"/>
                <w:szCs w:val="22"/>
                <w:lang w:eastAsia="en-US"/>
              </w:rPr>
              <w:t>“</w:t>
            </w:r>
            <w:r w:rsidR="00CD3FCA" w:rsidRPr="00CD3FCA">
              <w:rPr>
                <w:iCs/>
                <w:sz w:val="22"/>
                <w:szCs w:val="22"/>
              </w:rPr>
              <w:t xml:space="preserve">Biedrība darbojas saskaņā ar Biedrību un nodibinājumu likumu, un Biedrības saimnieciskās darbības mērķis ir arhitektūras un vēstures pieminekļa – Biedrības nama uzturēšana saskaņā ar Likumu un likumu „Par kultūras pieminekļu aizsardzību”. Biedrības saimnieciskās darbības rezultātā iegūtie līdzekļi tiek izmantoti tikai Biedrības nama uzturēšanai, peļņa netiek sadalīta starp Biedrības valdes locekļiem vai biedriem. </w:t>
            </w:r>
          </w:p>
          <w:p w14:paraId="0651D2F0" w14:textId="77777777" w:rsidR="00CD3FCA" w:rsidRPr="00CD3FCA" w:rsidRDefault="00CD3FCA" w:rsidP="00CD3FCA">
            <w:pPr>
              <w:pStyle w:val="Default"/>
              <w:ind w:right="-1"/>
              <w:jc w:val="both"/>
              <w:rPr>
                <w:color w:val="000000" w:themeColor="text1"/>
                <w:sz w:val="22"/>
                <w:szCs w:val="22"/>
              </w:rPr>
            </w:pPr>
            <w:r w:rsidRPr="00CD3FCA">
              <w:rPr>
                <w:sz w:val="22"/>
                <w:szCs w:val="22"/>
              </w:rPr>
              <w:t xml:space="preserve">Attiecībā uz Eiropas Savienības dalībvalstu tiesībām veikt intervences kultūras pakalpojumu tirgū dažādu atbalsta pasākumu veidā (granti, dotācijas, projektu finansējums, nodokļu atvieglojumi), kultūras pakalpojumi ir </w:t>
            </w:r>
            <w:r w:rsidRPr="00CD3FCA">
              <w:rPr>
                <w:bCs/>
                <w:sz w:val="22"/>
                <w:szCs w:val="22"/>
              </w:rPr>
              <w:t>izņēmums, kas paredzēts gan Līgumā par Eiropas Savienības darbību, gan tiek plaši piemērots Eiropas Savienības dalībvalstu praksē.</w:t>
            </w:r>
            <w:r w:rsidRPr="00CD3FCA">
              <w:rPr>
                <w:b/>
                <w:bCs/>
                <w:sz w:val="22"/>
                <w:szCs w:val="22"/>
              </w:rPr>
              <w:t xml:space="preserve"> </w:t>
            </w:r>
            <w:r w:rsidRPr="00CD3FCA">
              <w:rPr>
                <w:sz w:val="22"/>
                <w:szCs w:val="22"/>
              </w:rPr>
              <w:t xml:space="preserve">Līguma par </w:t>
            </w:r>
            <w:r w:rsidRPr="00CD3FCA">
              <w:rPr>
                <w:sz w:val="22"/>
                <w:szCs w:val="22"/>
              </w:rPr>
              <w:lastRenderedPageBreak/>
              <w:t>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w:t>
            </w:r>
          </w:p>
          <w:p w14:paraId="2B64205F" w14:textId="5E18A159" w:rsidR="002B61A0" w:rsidRPr="00A37EB8" w:rsidRDefault="00CD3FCA" w:rsidP="00CD3FCA">
            <w:pPr>
              <w:pStyle w:val="Default"/>
              <w:ind w:right="-1"/>
              <w:jc w:val="both"/>
              <w:rPr>
                <w:color w:val="auto"/>
                <w:sz w:val="22"/>
                <w:szCs w:val="22"/>
              </w:rPr>
            </w:pPr>
            <w:r w:rsidRPr="00CD3FCA">
              <w:rPr>
                <w:color w:val="000000" w:themeColor="text1"/>
                <w:sz w:val="22"/>
                <w:szCs w:val="22"/>
              </w:rPr>
              <w:t xml:space="preserve">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Saskaņā ar Paziņojuma par valsts atbalsta jēdzienu 33. un 34.punktā noteikto </w:t>
            </w:r>
            <w:r w:rsidRPr="00CD3FCA">
              <w:rPr>
                <w:color w:val="000000" w:themeColor="text1"/>
                <w:sz w:val="22"/>
                <w:szCs w:val="22"/>
              </w:rPr>
              <w:lastRenderedPageBreak/>
              <w:t xml:space="preserve">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saistītas darbības var būt organizētas nekomerciāli un tādējādi tās ir tādas, kurām nav saimnieciska rakstura, līdz ar to publiskais finansējums, kas tām piešķirts, var nebūt valsts atbalsts. 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w:t>
            </w:r>
            <w:r w:rsidRPr="00CD3FCA">
              <w:rPr>
                <w:sz w:val="22"/>
                <w:szCs w:val="22"/>
              </w:rPr>
              <w:t>Eiropas Komisijas skaidrojumā – „</w:t>
            </w:r>
            <w:r w:rsidRPr="00CD3FCA">
              <w:rPr>
                <w:i/>
                <w:sz w:val="22"/>
                <w:szCs w:val="22"/>
              </w:rPr>
              <w:t>daļa no faktiskajām izmaksām</w:t>
            </w:r>
            <w:r w:rsidRPr="00CD3FCA">
              <w:rPr>
                <w:sz w:val="22"/>
                <w:szCs w:val="22"/>
              </w:rPr>
              <w:t xml:space="preserve">” ir ne vairāk kā 50 procentus no kopējiem kultūras iestādes izdevumiem (biļešu ieņēmumi, </w:t>
            </w:r>
            <w:r w:rsidRPr="00CD3FCA">
              <w:rPr>
                <w:sz w:val="22"/>
                <w:szCs w:val="22"/>
              </w:rPr>
              <w:lastRenderedPageBreak/>
              <w:t xml:space="preserve">maksas pakalpojumu u.c. pašu ieņēmumi). </w:t>
            </w:r>
            <w:r w:rsidRPr="00CD3FCA">
              <w:rPr>
                <w:sz w:val="22"/>
                <w:szCs w:val="22"/>
                <w:shd w:val="clear" w:color="auto" w:fill="FFFFFF"/>
              </w:rPr>
              <w:t xml:space="preserve">Saskaņā ar plānotajiem 2023.gada darbības rādītājiem Biedrības pašu ieņēmumi no saimnieciskās darbības plānoti </w:t>
            </w:r>
            <w:r w:rsidRPr="00CD3FCA">
              <w:rPr>
                <w:sz w:val="22"/>
                <w:szCs w:val="22"/>
              </w:rPr>
              <w:t>180 316</w:t>
            </w:r>
            <w:r w:rsidRPr="00CD3FCA">
              <w:rPr>
                <w:sz w:val="22"/>
                <w:szCs w:val="22"/>
                <w:shd w:val="clear" w:color="auto" w:fill="FFFFFF"/>
              </w:rPr>
              <w:t> </w:t>
            </w:r>
            <w:r w:rsidRPr="00CD3FCA">
              <w:rPr>
                <w:i/>
                <w:iCs/>
                <w:sz w:val="22"/>
                <w:szCs w:val="22"/>
                <w:shd w:val="clear" w:color="auto" w:fill="FFFFFF"/>
              </w:rPr>
              <w:t xml:space="preserve">euro </w:t>
            </w:r>
            <w:r w:rsidRPr="00CD3FCA">
              <w:rPr>
                <w:sz w:val="22"/>
                <w:szCs w:val="22"/>
                <w:shd w:val="clear" w:color="auto" w:fill="FFFFFF"/>
              </w:rPr>
              <w:t>apmērā, kas veido 36%procentus no kopējiem Biedrības izdevumiem kultūras pakalpojumu pieejamības nodrošināšanā.</w:t>
            </w:r>
            <w:r w:rsidR="002B61A0" w:rsidRPr="00CD3FCA">
              <w:rPr>
                <w:sz w:val="22"/>
                <w:szCs w:val="22"/>
                <w:lang w:eastAsia="en-US"/>
              </w:rPr>
              <w:t>”</w:t>
            </w:r>
          </w:p>
        </w:tc>
      </w:tr>
    </w:tbl>
    <w:p w14:paraId="55AEF529" w14:textId="77777777" w:rsidR="00BA7591" w:rsidRPr="00627CA5" w:rsidRDefault="00BA7591" w:rsidP="00627CA5">
      <w:pPr>
        <w:outlineLvl w:val="0"/>
        <w:rPr>
          <w:sz w:val="22"/>
          <w:szCs w:val="22"/>
        </w:rPr>
      </w:pPr>
    </w:p>
    <w:p w14:paraId="34000AF9" w14:textId="77777777" w:rsidR="00BA7591" w:rsidRPr="00627CA5" w:rsidRDefault="00BA7591" w:rsidP="00627CA5">
      <w:pPr>
        <w:outlineLvl w:val="0"/>
        <w:rPr>
          <w:sz w:val="22"/>
          <w:szCs w:val="22"/>
        </w:rPr>
      </w:pPr>
    </w:p>
    <w:p w14:paraId="00B1CD93" w14:textId="77777777" w:rsidR="00BA7591" w:rsidRPr="00627CA5" w:rsidRDefault="00BA7591" w:rsidP="00627CA5">
      <w:pPr>
        <w:outlineLvl w:val="0"/>
        <w:rPr>
          <w:sz w:val="22"/>
          <w:szCs w:val="22"/>
        </w:rPr>
      </w:pPr>
    </w:p>
    <w:p w14:paraId="7285A21E" w14:textId="77777777" w:rsidR="00BA7591" w:rsidRPr="00627CA5" w:rsidRDefault="00BA7591" w:rsidP="00627CA5">
      <w:pPr>
        <w:outlineLvl w:val="0"/>
        <w:rPr>
          <w:sz w:val="22"/>
          <w:szCs w:val="22"/>
        </w:rPr>
      </w:pPr>
    </w:p>
    <w:p w14:paraId="0BA94D44" w14:textId="77777777" w:rsidR="00BA7591" w:rsidRPr="00627CA5" w:rsidRDefault="00BA7591" w:rsidP="00627CA5">
      <w:pPr>
        <w:outlineLvl w:val="0"/>
        <w:rPr>
          <w:sz w:val="22"/>
          <w:szCs w:val="22"/>
        </w:rPr>
      </w:pPr>
    </w:p>
    <w:p w14:paraId="54B6E6E6" w14:textId="209B2A34" w:rsidR="008D5188" w:rsidRPr="00627CA5" w:rsidRDefault="008D5188" w:rsidP="00627CA5">
      <w:pPr>
        <w:jc w:val="both"/>
        <w:rPr>
          <w:sz w:val="20"/>
          <w:szCs w:val="20"/>
        </w:rPr>
      </w:pPr>
    </w:p>
    <w:sectPr w:rsidR="008D5188" w:rsidRPr="00627CA5" w:rsidSect="00FD6885">
      <w:headerReference w:type="default" r:id="rId10"/>
      <w:footerReference w:type="default" r:id="rId11"/>
      <w:headerReference w:type="first" r:id="rId12"/>
      <w:footerReference w:type="first" r:id="rId13"/>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67DFB" w14:textId="77777777" w:rsidR="00C6442D" w:rsidRDefault="00C6442D" w:rsidP="00F64DE4">
      <w:r>
        <w:separator/>
      </w:r>
    </w:p>
  </w:endnote>
  <w:endnote w:type="continuationSeparator" w:id="0">
    <w:p w14:paraId="6062AD3F" w14:textId="77777777" w:rsidR="00C6442D" w:rsidRDefault="00C6442D" w:rsidP="00F6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17C21" w14:textId="48CCC665" w:rsidR="004F254F" w:rsidRPr="003515D2" w:rsidRDefault="004F254F" w:rsidP="003515D2">
    <w:pPr>
      <w:pStyle w:val="Footer"/>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2F1C" w14:textId="6F0783B9" w:rsidR="004F254F" w:rsidRPr="003515D2" w:rsidRDefault="004F254F" w:rsidP="003515D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AAF3" w14:textId="77777777" w:rsidR="00C6442D" w:rsidRDefault="00C6442D" w:rsidP="00F64DE4">
      <w:r>
        <w:separator/>
      </w:r>
    </w:p>
  </w:footnote>
  <w:footnote w:type="continuationSeparator" w:id="0">
    <w:p w14:paraId="4678DAC3" w14:textId="77777777" w:rsidR="00C6442D" w:rsidRDefault="00C6442D" w:rsidP="00F6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1310"/>
      <w:docPartObj>
        <w:docPartGallery w:val="Page Numbers (Top of Page)"/>
        <w:docPartUnique/>
      </w:docPartObj>
    </w:sdtPr>
    <w:sdtContent>
      <w:p w14:paraId="40C65D7C" w14:textId="77777777" w:rsidR="004F254F" w:rsidRDefault="003C284B" w:rsidP="0011453C">
        <w:pPr>
          <w:pStyle w:val="Header"/>
          <w:jc w:val="center"/>
        </w:pPr>
        <w:r w:rsidRPr="00196278">
          <w:rPr>
            <w:sz w:val="22"/>
            <w:szCs w:val="22"/>
          </w:rPr>
          <w:fldChar w:fldCharType="begin"/>
        </w:r>
        <w:r w:rsidR="004F254F" w:rsidRPr="00196278">
          <w:rPr>
            <w:sz w:val="22"/>
            <w:szCs w:val="22"/>
          </w:rPr>
          <w:instrText xml:space="preserve"> PAGE   \* MERGEFORMAT </w:instrText>
        </w:r>
        <w:r w:rsidRPr="00196278">
          <w:rPr>
            <w:sz w:val="22"/>
            <w:szCs w:val="22"/>
          </w:rPr>
          <w:fldChar w:fldCharType="separate"/>
        </w:r>
        <w:r w:rsidR="00280257">
          <w:rPr>
            <w:noProof/>
            <w:sz w:val="22"/>
            <w:szCs w:val="22"/>
          </w:rPr>
          <w:t>5</w:t>
        </w:r>
        <w:r w:rsidRPr="00196278">
          <w:rPr>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09CD" w14:textId="77777777" w:rsidR="004F254F" w:rsidRDefault="004F254F" w:rsidP="0011453C">
    <w:pPr>
      <w:pStyle w:val="Header"/>
      <w:tabs>
        <w:tab w:val="clear" w:pos="4153"/>
        <w:tab w:val="clear" w:pos="8306"/>
        <w:tab w:val="left" w:pos="64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31E2"/>
    <w:multiLevelType w:val="multilevel"/>
    <w:tmpl w:val="4D169C5E"/>
    <w:lvl w:ilvl="0">
      <w:start w:val="1"/>
      <w:numFmt w:val="decimal"/>
      <w:lvlText w:val="%1."/>
      <w:lvlJc w:val="left"/>
      <w:pPr>
        <w:ind w:left="720" w:hanging="360"/>
      </w:pPr>
      <w:rPr>
        <w:rFonts w:hint="default"/>
        <w:b w:val="0"/>
      </w:rPr>
    </w:lvl>
    <w:lvl w:ilvl="1">
      <w:start w:val="1"/>
      <w:numFmt w:val="decimal"/>
      <w:isLgl/>
      <w:lvlText w:val="%1.%2."/>
      <w:lvlJc w:val="left"/>
      <w:pPr>
        <w:ind w:left="1575"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480" w:hanging="2160"/>
      </w:pPr>
      <w:rPr>
        <w:rFonts w:hint="default"/>
      </w:rPr>
    </w:lvl>
  </w:abstractNum>
  <w:abstractNum w:abstractNumId="1" w15:restartNumberingAfterBreak="0">
    <w:nsid w:val="0CFE1B5C"/>
    <w:multiLevelType w:val="hybridMultilevel"/>
    <w:tmpl w:val="98DE03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 w15:restartNumberingAfterBreak="0">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B777C6"/>
    <w:multiLevelType w:val="hybridMultilevel"/>
    <w:tmpl w:val="51F80388"/>
    <w:lvl w:ilvl="0" w:tplc="8D22EBD0">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1F384D9E"/>
    <w:multiLevelType w:val="hybridMultilevel"/>
    <w:tmpl w:val="3922603E"/>
    <w:lvl w:ilvl="0" w:tplc="B9AA4B8A">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447E3"/>
    <w:multiLevelType w:val="hybridMultilevel"/>
    <w:tmpl w:val="51B2A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9E2A74"/>
    <w:multiLevelType w:val="hybridMultilevel"/>
    <w:tmpl w:val="F3209598"/>
    <w:lvl w:ilvl="0" w:tplc="59B02968">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8" w15:restartNumberingAfterBreak="0">
    <w:nsid w:val="281D2C8C"/>
    <w:multiLevelType w:val="hybridMultilevel"/>
    <w:tmpl w:val="EEA4B312"/>
    <w:lvl w:ilvl="0" w:tplc="5164CE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A66E3F"/>
    <w:multiLevelType w:val="hybridMultilevel"/>
    <w:tmpl w:val="C6869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202D77"/>
    <w:multiLevelType w:val="hybridMultilevel"/>
    <w:tmpl w:val="ECBEF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1416BF"/>
    <w:multiLevelType w:val="hybridMultilevel"/>
    <w:tmpl w:val="56625AAE"/>
    <w:lvl w:ilvl="0" w:tplc="0426000F">
      <w:start w:val="1"/>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36D71650"/>
    <w:multiLevelType w:val="hybridMultilevel"/>
    <w:tmpl w:val="3D901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582FBB"/>
    <w:multiLevelType w:val="hybridMultilevel"/>
    <w:tmpl w:val="271A75CC"/>
    <w:lvl w:ilvl="0" w:tplc="11DA51B0">
      <w:start w:val="1"/>
      <w:numFmt w:val="decimal"/>
      <w:lvlText w:val="%1."/>
      <w:lvlJc w:val="left"/>
      <w:pPr>
        <w:ind w:left="108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50D07745"/>
    <w:multiLevelType w:val="multilevel"/>
    <w:tmpl w:val="C91CE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3754486"/>
    <w:multiLevelType w:val="hybridMultilevel"/>
    <w:tmpl w:val="4A6EF4C2"/>
    <w:lvl w:ilvl="0" w:tplc="733091EA">
      <w:start w:val="1"/>
      <w:numFmt w:val="upperRoman"/>
      <w:lvlText w:val="%1."/>
      <w:lvlJc w:val="left"/>
      <w:pPr>
        <w:ind w:left="1080" w:hanging="72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15:restartNumberingAfterBreak="0">
    <w:nsid w:val="668B4181"/>
    <w:multiLevelType w:val="hybridMultilevel"/>
    <w:tmpl w:val="DE2E1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A670FC"/>
    <w:multiLevelType w:val="multilevel"/>
    <w:tmpl w:val="A65A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B336D3"/>
    <w:multiLevelType w:val="hybridMultilevel"/>
    <w:tmpl w:val="7C4040D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C441F3B"/>
    <w:multiLevelType w:val="hybridMultilevel"/>
    <w:tmpl w:val="98E623F0"/>
    <w:lvl w:ilvl="0" w:tplc="F1FAB94E">
      <w:start w:val="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12812604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07552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8727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6743764">
    <w:abstractNumId w:val="6"/>
  </w:num>
  <w:num w:numId="5" w16cid:durableId="79982740">
    <w:abstractNumId w:val="9"/>
  </w:num>
  <w:num w:numId="6" w16cid:durableId="2010979731">
    <w:abstractNumId w:val="12"/>
  </w:num>
  <w:num w:numId="7" w16cid:durableId="217479014">
    <w:abstractNumId w:val="2"/>
  </w:num>
  <w:num w:numId="8" w16cid:durableId="1459489608">
    <w:abstractNumId w:val="3"/>
  </w:num>
  <w:num w:numId="9" w16cid:durableId="1514109533">
    <w:abstractNumId w:val="16"/>
  </w:num>
  <w:num w:numId="10" w16cid:durableId="1073162482">
    <w:abstractNumId w:val="1"/>
  </w:num>
  <w:num w:numId="11" w16cid:durableId="717169172">
    <w:abstractNumId w:val="18"/>
  </w:num>
  <w:num w:numId="12" w16cid:durableId="1484348289">
    <w:abstractNumId w:val="5"/>
  </w:num>
  <w:num w:numId="13" w16cid:durableId="1200047191">
    <w:abstractNumId w:val="10"/>
  </w:num>
  <w:num w:numId="14" w16cid:durableId="1553882247">
    <w:abstractNumId w:val="4"/>
  </w:num>
  <w:num w:numId="15" w16cid:durableId="83232701">
    <w:abstractNumId w:val="17"/>
  </w:num>
  <w:num w:numId="16" w16cid:durableId="266741558">
    <w:abstractNumId w:val="7"/>
  </w:num>
  <w:num w:numId="17" w16cid:durableId="19226413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948845">
    <w:abstractNumId w:val="19"/>
  </w:num>
  <w:num w:numId="19" w16cid:durableId="313069438">
    <w:abstractNumId w:val="8"/>
  </w:num>
  <w:num w:numId="20" w16cid:durableId="92373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E4"/>
    <w:rsid w:val="00000777"/>
    <w:rsid w:val="00004864"/>
    <w:rsid w:val="00005E79"/>
    <w:rsid w:val="00005FA6"/>
    <w:rsid w:val="0001528C"/>
    <w:rsid w:val="00020260"/>
    <w:rsid w:val="00023190"/>
    <w:rsid w:val="00024C1D"/>
    <w:rsid w:val="00025346"/>
    <w:rsid w:val="00025697"/>
    <w:rsid w:val="00025E8F"/>
    <w:rsid w:val="00027058"/>
    <w:rsid w:val="00032061"/>
    <w:rsid w:val="00035FDB"/>
    <w:rsid w:val="00037B44"/>
    <w:rsid w:val="00040322"/>
    <w:rsid w:val="0004258F"/>
    <w:rsid w:val="000452F7"/>
    <w:rsid w:val="00050425"/>
    <w:rsid w:val="000506F7"/>
    <w:rsid w:val="00050836"/>
    <w:rsid w:val="0005107F"/>
    <w:rsid w:val="00052D81"/>
    <w:rsid w:val="00052FDE"/>
    <w:rsid w:val="00055EA4"/>
    <w:rsid w:val="000578B4"/>
    <w:rsid w:val="000578D7"/>
    <w:rsid w:val="000606B0"/>
    <w:rsid w:val="00060FBF"/>
    <w:rsid w:val="00061E0A"/>
    <w:rsid w:val="000630D0"/>
    <w:rsid w:val="0007173E"/>
    <w:rsid w:val="0007558C"/>
    <w:rsid w:val="00075AA5"/>
    <w:rsid w:val="00087937"/>
    <w:rsid w:val="00087C70"/>
    <w:rsid w:val="0009373A"/>
    <w:rsid w:val="00097A72"/>
    <w:rsid w:val="000A0ACD"/>
    <w:rsid w:val="000A1B66"/>
    <w:rsid w:val="000A4D2F"/>
    <w:rsid w:val="000A61E1"/>
    <w:rsid w:val="000B1B00"/>
    <w:rsid w:val="000B2727"/>
    <w:rsid w:val="000B28AA"/>
    <w:rsid w:val="000B3904"/>
    <w:rsid w:val="000B3953"/>
    <w:rsid w:val="000B42CD"/>
    <w:rsid w:val="000B483A"/>
    <w:rsid w:val="000B6392"/>
    <w:rsid w:val="000B7A49"/>
    <w:rsid w:val="000C4EF2"/>
    <w:rsid w:val="000C58B5"/>
    <w:rsid w:val="000C7D3F"/>
    <w:rsid w:val="000D049A"/>
    <w:rsid w:val="000D0BDC"/>
    <w:rsid w:val="000D2036"/>
    <w:rsid w:val="000D4259"/>
    <w:rsid w:val="000D5E95"/>
    <w:rsid w:val="000E3B9C"/>
    <w:rsid w:val="000E527A"/>
    <w:rsid w:val="000F0A8A"/>
    <w:rsid w:val="000F10E8"/>
    <w:rsid w:val="000F3815"/>
    <w:rsid w:val="000F4329"/>
    <w:rsid w:val="000F4F5C"/>
    <w:rsid w:val="000F5F25"/>
    <w:rsid w:val="000F6A49"/>
    <w:rsid w:val="001047CE"/>
    <w:rsid w:val="001070F8"/>
    <w:rsid w:val="0011060A"/>
    <w:rsid w:val="0011453C"/>
    <w:rsid w:val="0011525F"/>
    <w:rsid w:val="001229CC"/>
    <w:rsid w:val="0012645F"/>
    <w:rsid w:val="001264B1"/>
    <w:rsid w:val="0013183E"/>
    <w:rsid w:val="00134596"/>
    <w:rsid w:val="00134AA7"/>
    <w:rsid w:val="00143B58"/>
    <w:rsid w:val="00144F00"/>
    <w:rsid w:val="0015075F"/>
    <w:rsid w:val="00150BBC"/>
    <w:rsid w:val="00152A1D"/>
    <w:rsid w:val="00153256"/>
    <w:rsid w:val="00153588"/>
    <w:rsid w:val="00154C6D"/>
    <w:rsid w:val="00161FF3"/>
    <w:rsid w:val="00166C41"/>
    <w:rsid w:val="001702A3"/>
    <w:rsid w:val="00174AE2"/>
    <w:rsid w:val="00182AE7"/>
    <w:rsid w:val="0018448C"/>
    <w:rsid w:val="0018751E"/>
    <w:rsid w:val="00187931"/>
    <w:rsid w:val="00196278"/>
    <w:rsid w:val="00196F55"/>
    <w:rsid w:val="001A2E19"/>
    <w:rsid w:val="001B1CE0"/>
    <w:rsid w:val="001B1F07"/>
    <w:rsid w:val="001C1FA2"/>
    <w:rsid w:val="001C36D1"/>
    <w:rsid w:val="001E16EA"/>
    <w:rsid w:val="001E63FB"/>
    <w:rsid w:val="001F152A"/>
    <w:rsid w:val="001F72DF"/>
    <w:rsid w:val="001F7F8E"/>
    <w:rsid w:val="00202893"/>
    <w:rsid w:val="0020337E"/>
    <w:rsid w:val="00204C08"/>
    <w:rsid w:val="00205EF8"/>
    <w:rsid w:val="00206F01"/>
    <w:rsid w:val="00207D87"/>
    <w:rsid w:val="002218EF"/>
    <w:rsid w:val="002229B1"/>
    <w:rsid w:val="00222E72"/>
    <w:rsid w:val="0022758A"/>
    <w:rsid w:val="0022781E"/>
    <w:rsid w:val="00230A89"/>
    <w:rsid w:val="002344BA"/>
    <w:rsid w:val="0023545A"/>
    <w:rsid w:val="002449E2"/>
    <w:rsid w:val="0024507F"/>
    <w:rsid w:val="00247A64"/>
    <w:rsid w:val="00254A9A"/>
    <w:rsid w:val="002559F7"/>
    <w:rsid w:val="002609A2"/>
    <w:rsid w:val="00261BDF"/>
    <w:rsid w:val="00262C53"/>
    <w:rsid w:val="00266225"/>
    <w:rsid w:val="00271410"/>
    <w:rsid w:val="002745F8"/>
    <w:rsid w:val="002768BD"/>
    <w:rsid w:val="00280257"/>
    <w:rsid w:val="002813A8"/>
    <w:rsid w:val="00284173"/>
    <w:rsid w:val="0028497B"/>
    <w:rsid w:val="0028513B"/>
    <w:rsid w:val="002911F1"/>
    <w:rsid w:val="00292FB5"/>
    <w:rsid w:val="002A1965"/>
    <w:rsid w:val="002A3417"/>
    <w:rsid w:val="002A55E9"/>
    <w:rsid w:val="002A6055"/>
    <w:rsid w:val="002B095A"/>
    <w:rsid w:val="002B1704"/>
    <w:rsid w:val="002B178A"/>
    <w:rsid w:val="002B18C5"/>
    <w:rsid w:val="002B47E6"/>
    <w:rsid w:val="002B5342"/>
    <w:rsid w:val="002B61A0"/>
    <w:rsid w:val="002C0AED"/>
    <w:rsid w:val="002C1CB1"/>
    <w:rsid w:val="002C5350"/>
    <w:rsid w:val="002C5994"/>
    <w:rsid w:val="002C6678"/>
    <w:rsid w:val="002D3E53"/>
    <w:rsid w:val="002D690C"/>
    <w:rsid w:val="002D6A77"/>
    <w:rsid w:val="002D70EB"/>
    <w:rsid w:val="002D740B"/>
    <w:rsid w:val="002D741D"/>
    <w:rsid w:val="002E0A57"/>
    <w:rsid w:val="002E0FD9"/>
    <w:rsid w:val="002E176D"/>
    <w:rsid w:val="002E47CA"/>
    <w:rsid w:val="002F6BE2"/>
    <w:rsid w:val="0030186E"/>
    <w:rsid w:val="003020C4"/>
    <w:rsid w:val="00303B8A"/>
    <w:rsid w:val="0030650C"/>
    <w:rsid w:val="0030686D"/>
    <w:rsid w:val="0031212D"/>
    <w:rsid w:val="00313AE2"/>
    <w:rsid w:val="00321EA9"/>
    <w:rsid w:val="003237F5"/>
    <w:rsid w:val="00323D04"/>
    <w:rsid w:val="00327308"/>
    <w:rsid w:val="00334A7D"/>
    <w:rsid w:val="00335DF9"/>
    <w:rsid w:val="003363FF"/>
    <w:rsid w:val="003372EF"/>
    <w:rsid w:val="00344B6B"/>
    <w:rsid w:val="003460BA"/>
    <w:rsid w:val="00347F3D"/>
    <w:rsid w:val="0035009D"/>
    <w:rsid w:val="003515D2"/>
    <w:rsid w:val="00352B89"/>
    <w:rsid w:val="00364B0F"/>
    <w:rsid w:val="0036696B"/>
    <w:rsid w:val="00370D54"/>
    <w:rsid w:val="00370F10"/>
    <w:rsid w:val="00371DF2"/>
    <w:rsid w:val="0037481A"/>
    <w:rsid w:val="003826BB"/>
    <w:rsid w:val="00382D4F"/>
    <w:rsid w:val="003830EA"/>
    <w:rsid w:val="003949DF"/>
    <w:rsid w:val="00395709"/>
    <w:rsid w:val="00395D63"/>
    <w:rsid w:val="003A34A9"/>
    <w:rsid w:val="003A3B86"/>
    <w:rsid w:val="003A4ECC"/>
    <w:rsid w:val="003B0BA3"/>
    <w:rsid w:val="003B293D"/>
    <w:rsid w:val="003B43E5"/>
    <w:rsid w:val="003B674B"/>
    <w:rsid w:val="003C284B"/>
    <w:rsid w:val="003C6F9A"/>
    <w:rsid w:val="003D2605"/>
    <w:rsid w:val="003D5DF5"/>
    <w:rsid w:val="003D78CD"/>
    <w:rsid w:val="003D7B3A"/>
    <w:rsid w:val="003E081C"/>
    <w:rsid w:val="003E1B0F"/>
    <w:rsid w:val="003E1D2F"/>
    <w:rsid w:val="003E3A91"/>
    <w:rsid w:val="003E44B8"/>
    <w:rsid w:val="003E4A08"/>
    <w:rsid w:val="003E55F9"/>
    <w:rsid w:val="003E6CBB"/>
    <w:rsid w:val="003F02E3"/>
    <w:rsid w:val="003F290E"/>
    <w:rsid w:val="003F4F04"/>
    <w:rsid w:val="003F5387"/>
    <w:rsid w:val="003F5AFF"/>
    <w:rsid w:val="0040320F"/>
    <w:rsid w:val="0040499D"/>
    <w:rsid w:val="00410324"/>
    <w:rsid w:val="004169DA"/>
    <w:rsid w:val="004176F1"/>
    <w:rsid w:val="00417E12"/>
    <w:rsid w:val="00424EE1"/>
    <w:rsid w:val="00427160"/>
    <w:rsid w:val="00430D31"/>
    <w:rsid w:val="00433955"/>
    <w:rsid w:val="00436CB1"/>
    <w:rsid w:val="004423F8"/>
    <w:rsid w:val="00443649"/>
    <w:rsid w:val="00447E72"/>
    <w:rsid w:val="00450A5C"/>
    <w:rsid w:val="00451378"/>
    <w:rsid w:val="00452B7D"/>
    <w:rsid w:val="00453676"/>
    <w:rsid w:val="004543AA"/>
    <w:rsid w:val="00454586"/>
    <w:rsid w:val="00460807"/>
    <w:rsid w:val="004645FD"/>
    <w:rsid w:val="0046692F"/>
    <w:rsid w:val="00474B31"/>
    <w:rsid w:val="0047692C"/>
    <w:rsid w:val="00482149"/>
    <w:rsid w:val="004872C4"/>
    <w:rsid w:val="00487C5F"/>
    <w:rsid w:val="004932EA"/>
    <w:rsid w:val="0049370B"/>
    <w:rsid w:val="004951AF"/>
    <w:rsid w:val="004956F4"/>
    <w:rsid w:val="004966A3"/>
    <w:rsid w:val="00497ED4"/>
    <w:rsid w:val="004A058F"/>
    <w:rsid w:val="004B0DDA"/>
    <w:rsid w:val="004B4AB5"/>
    <w:rsid w:val="004C72D6"/>
    <w:rsid w:val="004D2EB1"/>
    <w:rsid w:val="004E3F91"/>
    <w:rsid w:val="004E7906"/>
    <w:rsid w:val="004E7AF6"/>
    <w:rsid w:val="004F254F"/>
    <w:rsid w:val="004F26E5"/>
    <w:rsid w:val="00504C78"/>
    <w:rsid w:val="00506C49"/>
    <w:rsid w:val="0051115C"/>
    <w:rsid w:val="005134D4"/>
    <w:rsid w:val="00514089"/>
    <w:rsid w:val="00520FA9"/>
    <w:rsid w:val="00521BA5"/>
    <w:rsid w:val="00523014"/>
    <w:rsid w:val="005236EF"/>
    <w:rsid w:val="00533C68"/>
    <w:rsid w:val="00542A29"/>
    <w:rsid w:val="00542CEE"/>
    <w:rsid w:val="005456CF"/>
    <w:rsid w:val="00545A7B"/>
    <w:rsid w:val="00550273"/>
    <w:rsid w:val="00550844"/>
    <w:rsid w:val="00553F03"/>
    <w:rsid w:val="00560615"/>
    <w:rsid w:val="00562E1F"/>
    <w:rsid w:val="005656D8"/>
    <w:rsid w:val="00566D88"/>
    <w:rsid w:val="00572391"/>
    <w:rsid w:val="00575829"/>
    <w:rsid w:val="0057658A"/>
    <w:rsid w:val="00576A36"/>
    <w:rsid w:val="00581676"/>
    <w:rsid w:val="00581BF8"/>
    <w:rsid w:val="0058329D"/>
    <w:rsid w:val="00586BCE"/>
    <w:rsid w:val="005875D3"/>
    <w:rsid w:val="00590D54"/>
    <w:rsid w:val="00593EA2"/>
    <w:rsid w:val="005A203A"/>
    <w:rsid w:val="005A6A4C"/>
    <w:rsid w:val="005B2A30"/>
    <w:rsid w:val="005B6285"/>
    <w:rsid w:val="005B7398"/>
    <w:rsid w:val="005C015D"/>
    <w:rsid w:val="005C2482"/>
    <w:rsid w:val="005C3D87"/>
    <w:rsid w:val="005C4783"/>
    <w:rsid w:val="005C5B44"/>
    <w:rsid w:val="005D31E8"/>
    <w:rsid w:val="005D6B18"/>
    <w:rsid w:val="005D7B08"/>
    <w:rsid w:val="005E0909"/>
    <w:rsid w:val="005E0FEC"/>
    <w:rsid w:val="005E3E3D"/>
    <w:rsid w:val="005E3F5F"/>
    <w:rsid w:val="005E44DF"/>
    <w:rsid w:val="005F1711"/>
    <w:rsid w:val="00604A39"/>
    <w:rsid w:val="00607412"/>
    <w:rsid w:val="00612601"/>
    <w:rsid w:val="00613073"/>
    <w:rsid w:val="006149F1"/>
    <w:rsid w:val="00616E02"/>
    <w:rsid w:val="0062255C"/>
    <w:rsid w:val="00623A4D"/>
    <w:rsid w:val="0062556C"/>
    <w:rsid w:val="00627CA5"/>
    <w:rsid w:val="006333E7"/>
    <w:rsid w:val="00634073"/>
    <w:rsid w:val="00634725"/>
    <w:rsid w:val="00634F75"/>
    <w:rsid w:val="00635C82"/>
    <w:rsid w:val="00645C4C"/>
    <w:rsid w:val="0064617F"/>
    <w:rsid w:val="006479C6"/>
    <w:rsid w:val="006567CF"/>
    <w:rsid w:val="00656854"/>
    <w:rsid w:val="00662789"/>
    <w:rsid w:val="00663152"/>
    <w:rsid w:val="00676737"/>
    <w:rsid w:val="00681822"/>
    <w:rsid w:val="006820D1"/>
    <w:rsid w:val="006875C1"/>
    <w:rsid w:val="00690AB4"/>
    <w:rsid w:val="00690B84"/>
    <w:rsid w:val="00692EDD"/>
    <w:rsid w:val="006953C1"/>
    <w:rsid w:val="006A2194"/>
    <w:rsid w:val="006A32D5"/>
    <w:rsid w:val="006B231C"/>
    <w:rsid w:val="006B3D85"/>
    <w:rsid w:val="006B4275"/>
    <w:rsid w:val="006B75C8"/>
    <w:rsid w:val="006C0C25"/>
    <w:rsid w:val="006C10D7"/>
    <w:rsid w:val="006C62BA"/>
    <w:rsid w:val="006C7BD1"/>
    <w:rsid w:val="006D31EA"/>
    <w:rsid w:val="006D7042"/>
    <w:rsid w:val="006E4200"/>
    <w:rsid w:val="006E535D"/>
    <w:rsid w:val="006E6AFD"/>
    <w:rsid w:val="006F0626"/>
    <w:rsid w:val="006F22EF"/>
    <w:rsid w:val="006F39B6"/>
    <w:rsid w:val="00700E34"/>
    <w:rsid w:val="00702FF1"/>
    <w:rsid w:val="00704E63"/>
    <w:rsid w:val="00706391"/>
    <w:rsid w:val="007106F2"/>
    <w:rsid w:val="00711BEA"/>
    <w:rsid w:val="0071211A"/>
    <w:rsid w:val="007129BC"/>
    <w:rsid w:val="00720344"/>
    <w:rsid w:val="00720BC3"/>
    <w:rsid w:val="00723C81"/>
    <w:rsid w:val="007348BE"/>
    <w:rsid w:val="00734AC4"/>
    <w:rsid w:val="0073517A"/>
    <w:rsid w:val="007351CF"/>
    <w:rsid w:val="00736D08"/>
    <w:rsid w:val="007419E0"/>
    <w:rsid w:val="007421B7"/>
    <w:rsid w:val="0074339E"/>
    <w:rsid w:val="0074430E"/>
    <w:rsid w:val="00744402"/>
    <w:rsid w:val="0074672E"/>
    <w:rsid w:val="00746CD9"/>
    <w:rsid w:val="007471ED"/>
    <w:rsid w:val="007558D9"/>
    <w:rsid w:val="00760EE0"/>
    <w:rsid w:val="0076267D"/>
    <w:rsid w:val="00764AFE"/>
    <w:rsid w:val="00764CFF"/>
    <w:rsid w:val="00765601"/>
    <w:rsid w:val="00771A85"/>
    <w:rsid w:val="007732B5"/>
    <w:rsid w:val="00775E72"/>
    <w:rsid w:val="00776962"/>
    <w:rsid w:val="00784E98"/>
    <w:rsid w:val="00785698"/>
    <w:rsid w:val="007857C6"/>
    <w:rsid w:val="00792DF2"/>
    <w:rsid w:val="0079433E"/>
    <w:rsid w:val="00797289"/>
    <w:rsid w:val="007972B6"/>
    <w:rsid w:val="007A5350"/>
    <w:rsid w:val="007B2B89"/>
    <w:rsid w:val="007B709A"/>
    <w:rsid w:val="007C20E6"/>
    <w:rsid w:val="007C4EEA"/>
    <w:rsid w:val="007D11C4"/>
    <w:rsid w:val="007D33CD"/>
    <w:rsid w:val="007E18FA"/>
    <w:rsid w:val="007E20B0"/>
    <w:rsid w:val="007E4CFF"/>
    <w:rsid w:val="007E6282"/>
    <w:rsid w:val="007E7A27"/>
    <w:rsid w:val="007F117C"/>
    <w:rsid w:val="007F1C3E"/>
    <w:rsid w:val="007F40D8"/>
    <w:rsid w:val="007F487A"/>
    <w:rsid w:val="007F5F9E"/>
    <w:rsid w:val="007F638E"/>
    <w:rsid w:val="0080113C"/>
    <w:rsid w:val="008026E6"/>
    <w:rsid w:val="008040F7"/>
    <w:rsid w:val="008058E3"/>
    <w:rsid w:val="00813830"/>
    <w:rsid w:val="0081557B"/>
    <w:rsid w:val="00823F22"/>
    <w:rsid w:val="008320CF"/>
    <w:rsid w:val="00832456"/>
    <w:rsid w:val="00834B0F"/>
    <w:rsid w:val="0083678E"/>
    <w:rsid w:val="008416D0"/>
    <w:rsid w:val="00841898"/>
    <w:rsid w:val="00842514"/>
    <w:rsid w:val="00853A00"/>
    <w:rsid w:val="00854E1E"/>
    <w:rsid w:val="00856784"/>
    <w:rsid w:val="00861CF8"/>
    <w:rsid w:val="00866B6C"/>
    <w:rsid w:val="008670EA"/>
    <w:rsid w:val="00867C92"/>
    <w:rsid w:val="00873AE1"/>
    <w:rsid w:val="00877E91"/>
    <w:rsid w:val="00880BCE"/>
    <w:rsid w:val="00880C80"/>
    <w:rsid w:val="00883FBE"/>
    <w:rsid w:val="00884E5C"/>
    <w:rsid w:val="00886976"/>
    <w:rsid w:val="00890176"/>
    <w:rsid w:val="00891FE2"/>
    <w:rsid w:val="0089244E"/>
    <w:rsid w:val="00894007"/>
    <w:rsid w:val="008956E6"/>
    <w:rsid w:val="008A3E12"/>
    <w:rsid w:val="008A49FF"/>
    <w:rsid w:val="008A4FC5"/>
    <w:rsid w:val="008A60D7"/>
    <w:rsid w:val="008A75E1"/>
    <w:rsid w:val="008B3256"/>
    <w:rsid w:val="008B487C"/>
    <w:rsid w:val="008B56E3"/>
    <w:rsid w:val="008B68AC"/>
    <w:rsid w:val="008C25A2"/>
    <w:rsid w:val="008C2F8C"/>
    <w:rsid w:val="008C673C"/>
    <w:rsid w:val="008D0B32"/>
    <w:rsid w:val="008D5188"/>
    <w:rsid w:val="008D588A"/>
    <w:rsid w:val="008D5C3D"/>
    <w:rsid w:val="008D6FEA"/>
    <w:rsid w:val="008D7798"/>
    <w:rsid w:val="008E05B2"/>
    <w:rsid w:val="008E2D35"/>
    <w:rsid w:val="008E42AB"/>
    <w:rsid w:val="008E4988"/>
    <w:rsid w:val="008E67EC"/>
    <w:rsid w:val="008E6EEA"/>
    <w:rsid w:val="008E7B3F"/>
    <w:rsid w:val="008F4030"/>
    <w:rsid w:val="0090071B"/>
    <w:rsid w:val="009135CD"/>
    <w:rsid w:val="00915289"/>
    <w:rsid w:val="009170C7"/>
    <w:rsid w:val="00917AC6"/>
    <w:rsid w:val="00925A2F"/>
    <w:rsid w:val="00925A84"/>
    <w:rsid w:val="00926100"/>
    <w:rsid w:val="00932859"/>
    <w:rsid w:val="009378E6"/>
    <w:rsid w:val="00937CE4"/>
    <w:rsid w:val="00940DEB"/>
    <w:rsid w:val="0094180C"/>
    <w:rsid w:val="00943310"/>
    <w:rsid w:val="009440FA"/>
    <w:rsid w:val="009453B4"/>
    <w:rsid w:val="0094676E"/>
    <w:rsid w:val="00946805"/>
    <w:rsid w:val="009470C8"/>
    <w:rsid w:val="0095096E"/>
    <w:rsid w:val="009513D7"/>
    <w:rsid w:val="00951D3D"/>
    <w:rsid w:val="00957217"/>
    <w:rsid w:val="00960CC2"/>
    <w:rsid w:val="0096153B"/>
    <w:rsid w:val="00963D6D"/>
    <w:rsid w:val="00964478"/>
    <w:rsid w:val="00964901"/>
    <w:rsid w:val="00965B05"/>
    <w:rsid w:val="00973014"/>
    <w:rsid w:val="00980712"/>
    <w:rsid w:val="0099002B"/>
    <w:rsid w:val="00991C1B"/>
    <w:rsid w:val="00991FC0"/>
    <w:rsid w:val="00992669"/>
    <w:rsid w:val="00992C4F"/>
    <w:rsid w:val="00992F01"/>
    <w:rsid w:val="00993F06"/>
    <w:rsid w:val="009A217A"/>
    <w:rsid w:val="009A582E"/>
    <w:rsid w:val="009A5AE8"/>
    <w:rsid w:val="009A7AEA"/>
    <w:rsid w:val="009B1461"/>
    <w:rsid w:val="009B27F8"/>
    <w:rsid w:val="009B5546"/>
    <w:rsid w:val="009B5AE0"/>
    <w:rsid w:val="009B63D6"/>
    <w:rsid w:val="009B686C"/>
    <w:rsid w:val="009C3E77"/>
    <w:rsid w:val="009C51EE"/>
    <w:rsid w:val="009C6410"/>
    <w:rsid w:val="009D07BD"/>
    <w:rsid w:val="009D445B"/>
    <w:rsid w:val="009D791D"/>
    <w:rsid w:val="009E1C50"/>
    <w:rsid w:val="009E50CF"/>
    <w:rsid w:val="009E6611"/>
    <w:rsid w:val="009F2DD9"/>
    <w:rsid w:val="009F4E88"/>
    <w:rsid w:val="009F6831"/>
    <w:rsid w:val="009F7584"/>
    <w:rsid w:val="00A0026E"/>
    <w:rsid w:val="00A006FA"/>
    <w:rsid w:val="00A01B2D"/>
    <w:rsid w:val="00A01E26"/>
    <w:rsid w:val="00A01FA3"/>
    <w:rsid w:val="00A024A4"/>
    <w:rsid w:val="00A031D3"/>
    <w:rsid w:val="00A03239"/>
    <w:rsid w:val="00A0347C"/>
    <w:rsid w:val="00A037F9"/>
    <w:rsid w:val="00A05BB5"/>
    <w:rsid w:val="00A12A80"/>
    <w:rsid w:val="00A13959"/>
    <w:rsid w:val="00A14780"/>
    <w:rsid w:val="00A258F4"/>
    <w:rsid w:val="00A25AB8"/>
    <w:rsid w:val="00A26BE2"/>
    <w:rsid w:val="00A26F31"/>
    <w:rsid w:val="00A34F42"/>
    <w:rsid w:val="00A35C08"/>
    <w:rsid w:val="00A36072"/>
    <w:rsid w:val="00A37EB8"/>
    <w:rsid w:val="00A421BD"/>
    <w:rsid w:val="00A428F3"/>
    <w:rsid w:val="00A44206"/>
    <w:rsid w:val="00A44B0A"/>
    <w:rsid w:val="00A44F5E"/>
    <w:rsid w:val="00A4539E"/>
    <w:rsid w:val="00A47B3E"/>
    <w:rsid w:val="00A54C24"/>
    <w:rsid w:val="00A60C84"/>
    <w:rsid w:val="00A616F9"/>
    <w:rsid w:val="00A61FBD"/>
    <w:rsid w:val="00A64354"/>
    <w:rsid w:val="00A64DD9"/>
    <w:rsid w:val="00A64F39"/>
    <w:rsid w:val="00A664E0"/>
    <w:rsid w:val="00A753EF"/>
    <w:rsid w:val="00A80F91"/>
    <w:rsid w:val="00A82776"/>
    <w:rsid w:val="00A84D8F"/>
    <w:rsid w:val="00A91017"/>
    <w:rsid w:val="00AB0473"/>
    <w:rsid w:val="00AB0573"/>
    <w:rsid w:val="00AB28B3"/>
    <w:rsid w:val="00AB66FD"/>
    <w:rsid w:val="00AC0EE3"/>
    <w:rsid w:val="00AC1CAF"/>
    <w:rsid w:val="00AC395B"/>
    <w:rsid w:val="00AD6841"/>
    <w:rsid w:val="00AE0DF8"/>
    <w:rsid w:val="00AE1BD9"/>
    <w:rsid w:val="00AE45BB"/>
    <w:rsid w:val="00AF2583"/>
    <w:rsid w:val="00AF3A5D"/>
    <w:rsid w:val="00AF5B8A"/>
    <w:rsid w:val="00B00598"/>
    <w:rsid w:val="00B05D89"/>
    <w:rsid w:val="00B07CEC"/>
    <w:rsid w:val="00B1099E"/>
    <w:rsid w:val="00B11FDD"/>
    <w:rsid w:val="00B127A9"/>
    <w:rsid w:val="00B13810"/>
    <w:rsid w:val="00B1626E"/>
    <w:rsid w:val="00B254C4"/>
    <w:rsid w:val="00B2551B"/>
    <w:rsid w:val="00B2793B"/>
    <w:rsid w:val="00B27D5F"/>
    <w:rsid w:val="00B30E72"/>
    <w:rsid w:val="00B3561C"/>
    <w:rsid w:val="00B3601D"/>
    <w:rsid w:val="00B36D8B"/>
    <w:rsid w:val="00B37065"/>
    <w:rsid w:val="00B42DE7"/>
    <w:rsid w:val="00B44799"/>
    <w:rsid w:val="00B468C0"/>
    <w:rsid w:val="00B46AC7"/>
    <w:rsid w:val="00B52E21"/>
    <w:rsid w:val="00B52E9F"/>
    <w:rsid w:val="00B53181"/>
    <w:rsid w:val="00B5393B"/>
    <w:rsid w:val="00B56D48"/>
    <w:rsid w:val="00B61C47"/>
    <w:rsid w:val="00B62CA8"/>
    <w:rsid w:val="00B62F12"/>
    <w:rsid w:val="00B668FA"/>
    <w:rsid w:val="00B6784A"/>
    <w:rsid w:val="00B7190E"/>
    <w:rsid w:val="00B778E2"/>
    <w:rsid w:val="00B844E2"/>
    <w:rsid w:val="00B84892"/>
    <w:rsid w:val="00B93F60"/>
    <w:rsid w:val="00B96FD9"/>
    <w:rsid w:val="00BA140A"/>
    <w:rsid w:val="00BA19F8"/>
    <w:rsid w:val="00BA2829"/>
    <w:rsid w:val="00BA2FF0"/>
    <w:rsid w:val="00BA45F5"/>
    <w:rsid w:val="00BA4B01"/>
    <w:rsid w:val="00BA6A8C"/>
    <w:rsid w:val="00BA7591"/>
    <w:rsid w:val="00BB32DD"/>
    <w:rsid w:val="00BB69ED"/>
    <w:rsid w:val="00BB797C"/>
    <w:rsid w:val="00BB7BBA"/>
    <w:rsid w:val="00BC0E8A"/>
    <w:rsid w:val="00BC1D08"/>
    <w:rsid w:val="00BC3144"/>
    <w:rsid w:val="00BC3B66"/>
    <w:rsid w:val="00BC4A1B"/>
    <w:rsid w:val="00BC5F39"/>
    <w:rsid w:val="00BD03DC"/>
    <w:rsid w:val="00BD2285"/>
    <w:rsid w:val="00BD2A4B"/>
    <w:rsid w:val="00BD6F95"/>
    <w:rsid w:val="00BE1A17"/>
    <w:rsid w:val="00BE6E4C"/>
    <w:rsid w:val="00BF021B"/>
    <w:rsid w:val="00BF0A5F"/>
    <w:rsid w:val="00BF595B"/>
    <w:rsid w:val="00C01E51"/>
    <w:rsid w:val="00C064CA"/>
    <w:rsid w:val="00C10009"/>
    <w:rsid w:val="00C14D3B"/>
    <w:rsid w:val="00C14D97"/>
    <w:rsid w:val="00C203EF"/>
    <w:rsid w:val="00C22177"/>
    <w:rsid w:val="00C27A2F"/>
    <w:rsid w:val="00C318AE"/>
    <w:rsid w:val="00C319AA"/>
    <w:rsid w:val="00C31DCA"/>
    <w:rsid w:val="00C34D0A"/>
    <w:rsid w:val="00C40989"/>
    <w:rsid w:val="00C41BBA"/>
    <w:rsid w:val="00C426BD"/>
    <w:rsid w:val="00C44AF6"/>
    <w:rsid w:val="00C46689"/>
    <w:rsid w:val="00C47AE6"/>
    <w:rsid w:val="00C47C14"/>
    <w:rsid w:val="00C513A8"/>
    <w:rsid w:val="00C6442D"/>
    <w:rsid w:val="00C725D6"/>
    <w:rsid w:val="00C75DE3"/>
    <w:rsid w:val="00C760A1"/>
    <w:rsid w:val="00C76BC9"/>
    <w:rsid w:val="00C77403"/>
    <w:rsid w:val="00C81948"/>
    <w:rsid w:val="00C83B07"/>
    <w:rsid w:val="00C84643"/>
    <w:rsid w:val="00C84F1D"/>
    <w:rsid w:val="00C9444F"/>
    <w:rsid w:val="00C9699F"/>
    <w:rsid w:val="00C97142"/>
    <w:rsid w:val="00CA182C"/>
    <w:rsid w:val="00CA211B"/>
    <w:rsid w:val="00CA2676"/>
    <w:rsid w:val="00CA6D47"/>
    <w:rsid w:val="00CB0786"/>
    <w:rsid w:val="00CB1F46"/>
    <w:rsid w:val="00CC05E5"/>
    <w:rsid w:val="00CC1401"/>
    <w:rsid w:val="00CC1AEC"/>
    <w:rsid w:val="00CC1FE5"/>
    <w:rsid w:val="00CC587C"/>
    <w:rsid w:val="00CC636B"/>
    <w:rsid w:val="00CC779F"/>
    <w:rsid w:val="00CD3FCA"/>
    <w:rsid w:val="00CD49C3"/>
    <w:rsid w:val="00CD6675"/>
    <w:rsid w:val="00CD6D46"/>
    <w:rsid w:val="00CE074A"/>
    <w:rsid w:val="00CE745B"/>
    <w:rsid w:val="00CF514C"/>
    <w:rsid w:val="00CF5574"/>
    <w:rsid w:val="00D02A09"/>
    <w:rsid w:val="00D02BC5"/>
    <w:rsid w:val="00D02E5D"/>
    <w:rsid w:val="00D111A9"/>
    <w:rsid w:val="00D117AD"/>
    <w:rsid w:val="00D13A8F"/>
    <w:rsid w:val="00D13DAC"/>
    <w:rsid w:val="00D16910"/>
    <w:rsid w:val="00D16F15"/>
    <w:rsid w:val="00D2025E"/>
    <w:rsid w:val="00D20E83"/>
    <w:rsid w:val="00D241EA"/>
    <w:rsid w:val="00D257CF"/>
    <w:rsid w:val="00D27619"/>
    <w:rsid w:val="00D30405"/>
    <w:rsid w:val="00D313D1"/>
    <w:rsid w:val="00D325DA"/>
    <w:rsid w:val="00D379B5"/>
    <w:rsid w:val="00D40D87"/>
    <w:rsid w:val="00D417FA"/>
    <w:rsid w:val="00D46A36"/>
    <w:rsid w:val="00D526EA"/>
    <w:rsid w:val="00D56782"/>
    <w:rsid w:val="00D60B8F"/>
    <w:rsid w:val="00D63239"/>
    <w:rsid w:val="00D65543"/>
    <w:rsid w:val="00D67295"/>
    <w:rsid w:val="00D71C04"/>
    <w:rsid w:val="00D724E9"/>
    <w:rsid w:val="00D72D3B"/>
    <w:rsid w:val="00D72E67"/>
    <w:rsid w:val="00D741AA"/>
    <w:rsid w:val="00D802C0"/>
    <w:rsid w:val="00D80473"/>
    <w:rsid w:val="00D8517B"/>
    <w:rsid w:val="00DA02EC"/>
    <w:rsid w:val="00DA22DF"/>
    <w:rsid w:val="00DA49A2"/>
    <w:rsid w:val="00DB0FE5"/>
    <w:rsid w:val="00DB198A"/>
    <w:rsid w:val="00DB46A1"/>
    <w:rsid w:val="00DB4964"/>
    <w:rsid w:val="00DB57AC"/>
    <w:rsid w:val="00DC56BA"/>
    <w:rsid w:val="00DC57EF"/>
    <w:rsid w:val="00DC759F"/>
    <w:rsid w:val="00DD655C"/>
    <w:rsid w:val="00DE730F"/>
    <w:rsid w:val="00DF0247"/>
    <w:rsid w:val="00DF169A"/>
    <w:rsid w:val="00DF1CA5"/>
    <w:rsid w:val="00E03478"/>
    <w:rsid w:val="00E0439C"/>
    <w:rsid w:val="00E04E38"/>
    <w:rsid w:val="00E06444"/>
    <w:rsid w:val="00E126E0"/>
    <w:rsid w:val="00E12BFD"/>
    <w:rsid w:val="00E13414"/>
    <w:rsid w:val="00E134F8"/>
    <w:rsid w:val="00E13616"/>
    <w:rsid w:val="00E141B4"/>
    <w:rsid w:val="00E156F7"/>
    <w:rsid w:val="00E17F5D"/>
    <w:rsid w:val="00E22FB2"/>
    <w:rsid w:val="00E2554C"/>
    <w:rsid w:val="00E2562C"/>
    <w:rsid w:val="00E25A2D"/>
    <w:rsid w:val="00E26F36"/>
    <w:rsid w:val="00E326EF"/>
    <w:rsid w:val="00E3416F"/>
    <w:rsid w:val="00E376AC"/>
    <w:rsid w:val="00E4208B"/>
    <w:rsid w:val="00E42784"/>
    <w:rsid w:val="00E45E1A"/>
    <w:rsid w:val="00E5310A"/>
    <w:rsid w:val="00E55475"/>
    <w:rsid w:val="00E672D1"/>
    <w:rsid w:val="00E71315"/>
    <w:rsid w:val="00E716CB"/>
    <w:rsid w:val="00E75865"/>
    <w:rsid w:val="00E84143"/>
    <w:rsid w:val="00E861EF"/>
    <w:rsid w:val="00E90D74"/>
    <w:rsid w:val="00E917FE"/>
    <w:rsid w:val="00E9321A"/>
    <w:rsid w:val="00EA141D"/>
    <w:rsid w:val="00EA353F"/>
    <w:rsid w:val="00EA5504"/>
    <w:rsid w:val="00EA5F23"/>
    <w:rsid w:val="00EB0167"/>
    <w:rsid w:val="00EB6BFB"/>
    <w:rsid w:val="00EC09CD"/>
    <w:rsid w:val="00EC108E"/>
    <w:rsid w:val="00EC25E8"/>
    <w:rsid w:val="00EC706A"/>
    <w:rsid w:val="00ED1E91"/>
    <w:rsid w:val="00ED29CB"/>
    <w:rsid w:val="00ED398A"/>
    <w:rsid w:val="00ED635E"/>
    <w:rsid w:val="00ED707D"/>
    <w:rsid w:val="00ED72F0"/>
    <w:rsid w:val="00EE0A95"/>
    <w:rsid w:val="00EE2680"/>
    <w:rsid w:val="00EE5022"/>
    <w:rsid w:val="00EE5F83"/>
    <w:rsid w:val="00EE6250"/>
    <w:rsid w:val="00EE7634"/>
    <w:rsid w:val="00EF19AA"/>
    <w:rsid w:val="00EF2671"/>
    <w:rsid w:val="00EF6829"/>
    <w:rsid w:val="00F00407"/>
    <w:rsid w:val="00F02ADE"/>
    <w:rsid w:val="00F07336"/>
    <w:rsid w:val="00F075C0"/>
    <w:rsid w:val="00F10AFD"/>
    <w:rsid w:val="00F12A29"/>
    <w:rsid w:val="00F13039"/>
    <w:rsid w:val="00F20A96"/>
    <w:rsid w:val="00F240A4"/>
    <w:rsid w:val="00F24782"/>
    <w:rsid w:val="00F26906"/>
    <w:rsid w:val="00F26C63"/>
    <w:rsid w:val="00F278C6"/>
    <w:rsid w:val="00F30C57"/>
    <w:rsid w:val="00F33296"/>
    <w:rsid w:val="00F332EC"/>
    <w:rsid w:val="00F344E1"/>
    <w:rsid w:val="00F35A6D"/>
    <w:rsid w:val="00F3789E"/>
    <w:rsid w:val="00F4453B"/>
    <w:rsid w:val="00F476A5"/>
    <w:rsid w:val="00F509B8"/>
    <w:rsid w:val="00F53B4A"/>
    <w:rsid w:val="00F55E70"/>
    <w:rsid w:val="00F612BC"/>
    <w:rsid w:val="00F637C8"/>
    <w:rsid w:val="00F647C5"/>
    <w:rsid w:val="00F64DE4"/>
    <w:rsid w:val="00F65F16"/>
    <w:rsid w:val="00F719CD"/>
    <w:rsid w:val="00F75368"/>
    <w:rsid w:val="00F7752A"/>
    <w:rsid w:val="00F8409B"/>
    <w:rsid w:val="00F91D71"/>
    <w:rsid w:val="00FA2B05"/>
    <w:rsid w:val="00FA44B6"/>
    <w:rsid w:val="00FA6CB0"/>
    <w:rsid w:val="00FA764D"/>
    <w:rsid w:val="00FB0374"/>
    <w:rsid w:val="00FB156C"/>
    <w:rsid w:val="00FB2C3F"/>
    <w:rsid w:val="00FB3982"/>
    <w:rsid w:val="00FC0B12"/>
    <w:rsid w:val="00FC0D4B"/>
    <w:rsid w:val="00FC1E1D"/>
    <w:rsid w:val="00FC3A9D"/>
    <w:rsid w:val="00FC53A3"/>
    <w:rsid w:val="00FC6324"/>
    <w:rsid w:val="00FC7913"/>
    <w:rsid w:val="00FD19D3"/>
    <w:rsid w:val="00FD4F10"/>
    <w:rsid w:val="00FD6885"/>
    <w:rsid w:val="00FE3B53"/>
    <w:rsid w:val="00FE6305"/>
    <w:rsid w:val="00FE678D"/>
    <w:rsid w:val="00FE714D"/>
    <w:rsid w:val="00FF7F0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7821B"/>
  <w15:docId w15:val="{DD4BB695-EADE-4BE2-85A7-A62C1C73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DE4"/>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link w:val="Heading3Char"/>
    <w:uiPriority w:val="9"/>
    <w:qFormat/>
    <w:rsid w:val="00F1303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4DE4"/>
    <w:rPr>
      <w:color w:val="0000FF"/>
      <w:u w:val="single"/>
    </w:rPr>
  </w:style>
  <w:style w:type="paragraph" w:styleId="NormalWeb">
    <w:name w:val="Normal (Web)"/>
    <w:basedOn w:val="Normal"/>
    <w:link w:val="NormalWebChar"/>
    <w:uiPriority w:val="99"/>
    <w:unhideWhenUsed/>
    <w:rsid w:val="00F64DE4"/>
    <w:pPr>
      <w:spacing w:before="100" w:beforeAutospacing="1" w:after="100" w:afterAutospacing="1"/>
    </w:pPr>
  </w:style>
  <w:style w:type="paragraph" w:styleId="CommentText">
    <w:name w:val="annotation text"/>
    <w:basedOn w:val="Normal"/>
    <w:link w:val="CommentTextChar"/>
    <w:uiPriority w:val="99"/>
    <w:unhideWhenUsed/>
    <w:rsid w:val="00F64DE4"/>
    <w:rPr>
      <w:sz w:val="20"/>
      <w:szCs w:val="20"/>
    </w:rPr>
  </w:style>
  <w:style w:type="character" w:customStyle="1" w:styleId="CommentTextChar">
    <w:name w:val="Comment Text Char"/>
    <w:basedOn w:val="DefaultParagraphFont"/>
    <w:link w:val="CommentText"/>
    <w:uiPriority w:val="99"/>
    <w:rsid w:val="00F64DE4"/>
    <w:rPr>
      <w:rFonts w:ascii="Times New Roman" w:eastAsia="Times New Roman" w:hAnsi="Times New Roman" w:cs="Times New Roman"/>
      <w:sz w:val="20"/>
      <w:szCs w:val="20"/>
      <w:lang w:eastAsia="lv-LV"/>
    </w:rPr>
  </w:style>
  <w:style w:type="paragraph" w:styleId="Header">
    <w:name w:val="header"/>
    <w:basedOn w:val="Normal"/>
    <w:link w:val="HeaderChar"/>
    <w:uiPriority w:val="99"/>
    <w:unhideWhenUsed/>
    <w:rsid w:val="00F64DE4"/>
    <w:pPr>
      <w:widowControl w:val="0"/>
      <w:tabs>
        <w:tab w:val="center" w:pos="4153"/>
        <w:tab w:val="right" w:pos="8306"/>
      </w:tabs>
    </w:pPr>
    <w:rPr>
      <w:sz w:val="28"/>
      <w:szCs w:val="20"/>
      <w:lang w:eastAsia="en-US"/>
    </w:rPr>
  </w:style>
  <w:style w:type="character" w:customStyle="1" w:styleId="HeaderChar">
    <w:name w:val="Header Char"/>
    <w:basedOn w:val="DefaultParagraphFont"/>
    <w:link w:val="Header"/>
    <w:uiPriority w:val="99"/>
    <w:rsid w:val="00F64DE4"/>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F64DE4"/>
    <w:pPr>
      <w:tabs>
        <w:tab w:val="center" w:pos="4153"/>
        <w:tab w:val="right" w:pos="8306"/>
      </w:tabs>
    </w:pPr>
  </w:style>
  <w:style w:type="character" w:customStyle="1" w:styleId="FooterChar">
    <w:name w:val="Footer Char"/>
    <w:basedOn w:val="DefaultParagraphFont"/>
    <w:link w:val="Footer"/>
    <w:uiPriority w:val="99"/>
    <w:rsid w:val="00F64DE4"/>
    <w:rPr>
      <w:rFonts w:ascii="Times New Roman" w:eastAsia="Times New Roman" w:hAnsi="Times New Roman" w:cs="Times New Roman"/>
      <w:sz w:val="24"/>
      <w:szCs w:val="24"/>
      <w:lang w:eastAsia="lv-LV"/>
    </w:rPr>
  </w:style>
  <w:style w:type="paragraph" w:styleId="NoSpacing">
    <w:name w:val="No Spacing"/>
    <w:uiPriority w:val="1"/>
    <w:qFormat/>
    <w:rsid w:val="00F64DE4"/>
    <w:pPr>
      <w:spacing w:after="0" w:line="240" w:lineRule="auto"/>
    </w:pPr>
    <w:rPr>
      <w:rFonts w:ascii="Calibri" w:eastAsia="Calibri" w:hAnsi="Calibri" w:cs="Times New Roman"/>
    </w:rPr>
  </w:style>
  <w:style w:type="paragraph" w:styleId="ListParagraph">
    <w:name w:val="List Paragraph"/>
    <w:aliases w:val="Colorful List - Accent 12"/>
    <w:basedOn w:val="Normal"/>
    <w:link w:val="ListParagraphChar1"/>
    <w:uiPriority w:val="34"/>
    <w:qFormat/>
    <w:rsid w:val="00F64DE4"/>
    <w:pPr>
      <w:ind w:left="720"/>
      <w:contextualSpacing/>
    </w:pPr>
    <w:rPr>
      <w:rFonts w:ascii="Calibri" w:eastAsia="Calibri" w:hAnsi="Calibri"/>
      <w:sz w:val="22"/>
      <w:szCs w:val="22"/>
      <w:lang w:eastAsia="en-US"/>
    </w:rPr>
  </w:style>
  <w:style w:type="paragraph" w:customStyle="1" w:styleId="naisf">
    <w:name w:val="naisf"/>
    <w:basedOn w:val="Normal"/>
    <w:uiPriority w:val="99"/>
    <w:rsid w:val="00F64DE4"/>
    <w:pPr>
      <w:spacing w:before="75" w:after="75"/>
      <w:ind w:firstLine="375"/>
      <w:jc w:val="both"/>
    </w:pPr>
  </w:style>
  <w:style w:type="paragraph" w:customStyle="1" w:styleId="naisnod">
    <w:name w:val="naisnod"/>
    <w:basedOn w:val="Normal"/>
    <w:uiPriority w:val="99"/>
    <w:rsid w:val="00F64DE4"/>
    <w:pPr>
      <w:spacing w:before="150" w:after="150"/>
      <w:jc w:val="center"/>
    </w:pPr>
    <w:rPr>
      <w:b/>
      <w:bCs/>
    </w:rPr>
  </w:style>
  <w:style w:type="paragraph" w:customStyle="1" w:styleId="naiskr">
    <w:name w:val="naiskr"/>
    <w:basedOn w:val="Normal"/>
    <w:uiPriority w:val="99"/>
    <w:rsid w:val="00F64DE4"/>
    <w:pPr>
      <w:spacing w:before="75" w:after="75"/>
    </w:pPr>
  </w:style>
  <w:style w:type="paragraph" w:customStyle="1" w:styleId="naisc">
    <w:name w:val="naisc"/>
    <w:basedOn w:val="Normal"/>
    <w:rsid w:val="00F64DE4"/>
    <w:pPr>
      <w:spacing w:before="75" w:after="75"/>
      <w:jc w:val="center"/>
    </w:pPr>
  </w:style>
  <w:style w:type="paragraph" w:styleId="BalloonText">
    <w:name w:val="Balloon Text"/>
    <w:basedOn w:val="Normal"/>
    <w:link w:val="BalloonTextChar"/>
    <w:uiPriority w:val="99"/>
    <w:semiHidden/>
    <w:unhideWhenUsed/>
    <w:rsid w:val="00F64DE4"/>
    <w:pPr>
      <w:widowControl w:val="0"/>
    </w:pPr>
    <w:rPr>
      <w:rFonts w:ascii="Tahoma" w:eastAsia="Calibri" w:hAnsi="Tahoma" w:cs="Tahoma"/>
      <w:sz w:val="16"/>
      <w:szCs w:val="16"/>
      <w:lang w:val="en-US" w:eastAsia="en-US"/>
    </w:rPr>
  </w:style>
  <w:style w:type="character" w:customStyle="1" w:styleId="BalloonTextChar">
    <w:name w:val="Balloon Text Char"/>
    <w:basedOn w:val="DefaultParagraphFont"/>
    <w:link w:val="BalloonText"/>
    <w:uiPriority w:val="99"/>
    <w:semiHidden/>
    <w:rsid w:val="00F64DE4"/>
    <w:rPr>
      <w:rFonts w:ascii="Tahoma" w:eastAsia="Calibri" w:hAnsi="Tahoma" w:cs="Tahoma"/>
      <w:sz w:val="16"/>
      <w:szCs w:val="16"/>
      <w:lang w:val="en-US"/>
    </w:rPr>
  </w:style>
  <w:style w:type="paragraph" w:customStyle="1" w:styleId="Paraststmeklis1">
    <w:name w:val="Parasts (tīmeklis)1"/>
    <w:basedOn w:val="Normal"/>
    <w:rsid w:val="00B844E2"/>
    <w:pPr>
      <w:spacing w:before="100" w:beforeAutospacing="1" w:after="100" w:afterAutospacing="1"/>
    </w:pPr>
    <w:rPr>
      <w:rFonts w:ascii="Helvetica" w:hAnsi="Helvetica"/>
      <w:color w:val="000000"/>
      <w:sz w:val="20"/>
      <w:szCs w:val="20"/>
    </w:rPr>
  </w:style>
  <w:style w:type="paragraph" w:customStyle="1" w:styleId="Default">
    <w:name w:val="Default"/>
    <w:rsid w:val="0003206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25346"/>
    <w:rPr>
      <w:vertAlign w:val="superscript"/>
    </w:rPr>
  </w:style>
  <w:style w:type="paragraph" w:customStyle="1" w:styleId="CharCharCharChar">
    <w:name w:val="Char Char Char Char"/>
    <w:aliases w:val="Char2"/>
    <w:basedOn w:val="Normal"/>
    <w:next w:val="Normal"/>
    <w:link w:val="FootnoteReference"/>
    <w:uiPriority w:val="99"/>
    <w:rsid w:val="0002534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025346"/>
    <w:rPr>
      <w:sz w:val="20"/>
      <w:szCs w:val="20"/>
      <w:lang w:val="en-AU"/>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25346"/>
    <w:rPr>
      <w:rFonts w:ascii="Times New Roman" w:eastAsia="Times New Roman" w:hAnsi="Times New Roman" w:cs="Times New Roman"/>
      <w:sz w:val="20"/>
      <w:szCs w:val="20"/>
      <w:lang w:val="en-AU" w:eastAsia="lv-LV"/>
    </w:rPr>
  </w:style>
  <w:style w:type="paragraph" w:customStyle="1" w:styleId="tv2132">
    <w:name w:val="tv2132"/>
    <w:basedOn w:val="Normal"/>
    <w:rsid w:val="00720BC3"/>
    <w:pPr>
      <w:spacing w:line="360" w:lineRule="auto"/>
      <w:ind w:firstLine="272"/>
    </w:pPr>
    <w:rPr>
      <w:color w:val="414142"/>
      <w:sz w:val="18"/>
      <w:szCs w:val="18"/>
    </w:rPr>
  </w:style>
  <w:style w:type="paragraph" w:customStyle="1" w:styleId="thr">
    <w:name w:val="thr"/>
    <w:basedOn w:val="Normal"/>
    <w:uiPriority w:val="99"/>
    <w:rsid w:val="00720BC3"/>
    <w:pPr>
      <w:spacing w:before="100" w:beforeAutospacing="1" w:after="100" w:afterAutospacing="1"/>
      <w:jc w:val="right"/>
    </w:pPr>
  </w:style>
  <w:style w:type="character" w:styleId="CommentReference">
    <w:name w:val="annotation reference"/>
    <w:basedOn w:val="DefaultParagraphFont"/>
    <w:uiPriority w:val="99"/>
    <w:semiHidden/>
    <w:unhideWhenUsed/>
    <w:rsid w:val="00371DF2"/>
    <w:rPr>
      <w:sz w:val="16"/>
      <w:szCs w:val="16"/>
    </w:rPr>
  </w:style>
  <w:style w:type="paragraph" w:styleId="CommentSubject">
    <w:name w:val="annotation subject"/>
    <w:basedOn w:val="CommentText"/>
    <w:next w:val="CommentText"/>
    <w:link w:val="CommentSubjectChar"/>
    <w:uiPriority w:val="99"/>
    <w:semiHidden/>
    <w:unhideWhenUsed/>
    <w:rsid w:val="00371DF2"/>
    <w:rPr>
      <w:b/>
      <w:bCs/>
    </w:rPr>
  </w:style>
  <w:style w:type="character" w:customStyle="1" w:styleId="CommentSubjectChar">
    <w:name w:val="Comment Subject Char"/>
    <w:basedOn w:val="CommentTextChar"/>
    <w:link w:val="CommentSubject"/>
    <w:uiPriority w:val="99"/>
    <w:semiHidden/>
    <w:rsid w:val="00371DF2"/>
    <w:rPr>
      <w:rFonts w:ascii="Times New Roman" w:eastAsia="Times New Roman" w:hAnsi="Times New Roman" w:cs="Times New Roman"/>
      <w:b/>
      <w:bCs/>
      <w:sz w:val="20"/>
      <w:szCs w:val="20"/>
      <w:lang w:eastAsia="lv-LV"/>
    </w:rPr>
  </w:style>
  <w:style w:type="paragraph" w:styleId="Revision">
    <w:name w:val="Revision"/>
    <w:hidden/>
    <w:uiPriority w:val="99"/>
    <w:semiHidden/>
    <w:rsid w:val="00B05D89"/>
    <w:pPr>
      <w:spacing w:after="0"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D379B5"/>
    <w:pPr>
      <w:spacing w:after="120"/>
    </w:pPr>
  </w:style>
  <w:style w:type="character" w:customStyle="1" w:styleId="BodyTextChar">
    <w:name w:val="Body Text Char"/>
    <w:basedOn w:val="DefaultParagraphFont"/>
    <w:link w:val="BodyText"/>
    <w:uiPriority w:val="99"/>
    <w:rsid w:val="00D379B5"/>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Normal bullet 2 Char,Bullet list Char,List Paragraph1 Char"/>
    <w:basedOn w:val="DefaultParagraphFont"/>
    <w:link w:val="Sarakstarindkopa1"/>
    <w:uiPriority w:val="34"/>
    <w:locked/>
    <w:rsid w:val="009A7AEA"/>
    <w:rPr>
      <w:rFonts w:ascii="Calibri" w:hAnsi="Calibri"/>
    </w:rPr>
  </w:style>
  <w:style w:type="paragraph" w:customStyle="1" w:styleId="Sarakstarindkopa1">
    <w:name w:val="Saraksta rindkopa1"/>
    <w:aliases w:val="2,H&amp;P List Paragraph,Strip,Normal bullet 2,Bullet list,List Paragraph1"/>
    <w:basedOn w:val="Normal"/>
    <w:link w:val="ListParagraphChar"/>
    <w:uiPriority w:val="34"/>
    <w:rsid w:val="009A7AEA"/>
    <w:pPr>
      <w:ind w:left="720"/>
      <w:contextualSpacing/>
      <w:jc w:val="both"/>
    </w:pPr>
    <w:rPr>
      <w:rFonts w:ascii="Calibri" w:eastAsiaTheme="minorHAnsi" w:hAnsi="Calibri" w:cstheme="minorBidi"/>
      <w:sz w:val="22"/>
      <w:szCs w:val="22"/>
      <w:lang w:eastAsia="en-US"/>
    </w:rPr>
  </w:style>
  <w:style w:type="character" w:customStyle="1" w:styleId="ListParagraphChar1">
    <w:name w:val="List Paragraph Char1"/>
    <w:aliases w:val="Colorful List - Accent 12 Char"/>
    <w:link w:val="ListParagraph"/>
    <w:uiPriority w:val="34"/>
    <w:rsid w:val="000D049A"/>
    <w:rPr>
      <w:rFonts w:ascii="Calibri" w:eastAsia="Calibri" w:hAnsi="Calibri" w:cs="Times New Roman"/>
    </w:rPr>
  </w:style>
  <w:style w:type="paragraph" w:customStyle="1" w:styleId="Normal1">
    <w:name w:val="Normal1"/>
    <w:basedOn w:val="Normal"/>
    <w:rsid w:val="00B84892"/>
    <w:pPr>
      <w:spacing w:before="100" w:beforeAutospacing="1" w:after="100" w:afterAutospacing="1"/>
    </w:pPr>
  </w:style>
  <w:style w:type="character" w:customStyle="1" w:styleId="Heading3Char">
    <w:name w:val="Heading 3 Char"/>
    <w:basedOn w:val="DefaultParagraphFont"/>
    <w:link w:val="Heading3"/>
    <w:uiPriority w:val="9"/>
    <w:rsid w:val="00F13039"/>
    <w:rPr>
      <w:rFonts w:ascii="Times New Roman" w:eastAsia="Times New Roman" w:hAnsi="Times New Roman" w:cs="Times New Roman"/>
      <w:b/>
      <w:bCs/>
      <w:sz w:val="27"/>
      <w:szCs w:val="27"/>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746CD9"/>
    <w:pPr>
      <w:spacing w:after="160" w:line="240" w:lineRule="exact"/>
      <w:jc w:val="both"/>
    </w:pPr>
    <w:rPr>
      <w:rFonts w:ascii="Calibri" w:eastAsia="Calibri" w:hAnsi="Calibri"/>
      <w:sz w:val="22"/>
      <w:szCs w:val="20"/>
      <w:vertAlign w:val="superscript"/>
    </w:rPr>
  </w:style>
  <w:style w:type="character" w:customStyle="1" w:styleId="NormalWebChar">
    <w:name w:val="Normal (Web) Char"/>
    <w:basedOn w:val="DefaultParagraphFont"/>
    <w:link w:val="NormalWeb"/>
    <w:uiPriority w:val="99"/>
    <w:locked/>
    <w:rsid w:val="001A2E1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30537">
      <w:bodyDiv w:val="1"/>
      <w:marLeft w:val="0"/>
      <w:marRight w:val="0"/>
      <w:marTop w:val="0"/>
      <w:marBottom w:val="0"/>
      <w:divBdr>
        <w:top w:val="none" w:sz="0" w:space="0" w:color="auto"/>
        <w:left w:val="none" w:sz="0" w:space="0" w:color="auto"/>
        <w:bottom w:val="none" w:sz="0" w:space="0" w:color="auto"/>
        <w:right w:val="none" w:sz="0" w:space="0" w:color="auto"/>
      </w:divBdr>
    </w:div>
    <w:div w:id="432163469">
      <w:bodyDiv w:val="1"/>
      <w:marLeft w:val="0"/>
      <w:marRight w:val="0"/>
      <w:marTop w:val="0"/>
      <w:marBottom w:val="0"/>
      <w:divBdr>
        <w:top w:val="none" w:sz="0" w:space="0" w:color="auto"/>
        <w:left w:val="none" w:sz="0" w:space="0" w:color="auto"/>
        <w:bottom w:val="none" w:sz="0" w:space="0" w:color="auto"/>
        <w:right w:val="none" w:sz="0" w:space="0" w:color="auto"/>
      </w:divBdr>
    </w:div>
    <w:div w:id="655107495">
      <w:bodyDiv w:val="1"/>
      <w:marLeft w:val="0"/>
      <w:marRight w:val="0"/>
      <w:marTop w:val="0"/>
      <w:marBottom w:val="0"/>
      <w:divBdr>
        <w:top w:val="none" w:sz="0" w:space="0" w:color="auto"/>
        <w:left w:val="none" w:sz="0" w:space="0" w:color="auto"/>
        <w:bottom w:val="none" w:sz="0" w:space="0" w:color="auto"/>
        <w:right w:val="none" w:sz="0" w:space="0" w:color="auto"/>
      </w:divBdr>
    </w:div>
    <w:div w:id="661394472">
      <w:bodyDiv w:val="1"/>
      <w:marLeft w:val="0"/>
      <w:marRight w:val="0"/>
      <w:marTop w:val="0"/>
      <w:marBottom w:val="0"/>
      <w:divBdr>
        <w:top w:val="none" w:sz="0" w:space="0" w:color="auto"/>
        <w:left w:val="none" w:sz="0" w:space="0" w:color="auto"/>
        <w:bottom w:val="none" w:sz="0" w:space="0" w:color="auto"/>
        <w:right w:val="none" w:sz="0" w:space="0" w:color="auto"/>
      </w:divBdr>
    </w:div>
    <w:div w:id="674844369">
      <w:bodyDiv w:val="1"/>
      <w:marLeft w:val="0"/>
      <w:marRight w:val="0"/>
      <w:marTop w:val="0"/>
      <w:marBottom w:val="0"/>
      <w:divBdr>
        <w:top w:val="none" w:sz="0" w:space="0" w:color="auto"/>
        <w:left w:val="none" w:sz="0" w:space="0" w:color="auto"/>
        <w:bottom w:val="none" w:sz="0" w:space="0" w:color="auto"/>
        <w:right w:val="none" w:sz="0" w:space="0" w:color="auto"/>
      </w:divBdr>
    </w:div>
    <w:div w:id="681934078">
      <w:bodyDiv w:val="1"/>
      <w:marLeft w:val="0"/>
      <w:marRight w:val="0"/>
      <w:marTop w:val="0"/>
      <w:marBottom w:val="0"/>
      <w:divBdr>
        <w:top w:val="none" w:sz="0" w:space="0" w:color="auto"/>
        <w:left w:val="none" w:sz="0" w:space="0" w:color="auto"/>
        <w:bottom w:val="none" w:sz="0" w:space="0" w:color="auto"/>
        <w:right w:val="none" w:sz="0" w:space="0" w:color="auto"/>
      </w:divBdr>
    </w:div>
    <w:div w:id="1105075289">
      <w:bodyDiv w:val="1"/>
      <w:marLeft w:val="0"/>
      <w:marRight w:val="0"/>
      <w:marTop w:val="0"/>
      <w:marBottom w:val="0"/>
      <w:divBdr>
        <w:top w:val="none" w:sz="0" w:space="0" w:color="auto"/>
        <w:left w:val="none" w:sz="0" w:space="0" w:color="auto"/>
        <w:bottom w:val="none" w:sz="0" w:space="0" w:color="auto"/>
        <w:right w:val="none" w:sz="0" w:space="0" w:color="auto"/>
      </w:divBdr>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8733968">
      <w:bodyDiv w:val="1"/>
      <w:marLeft w:val="0"/>
      <w:marRight w:val="0"/>
      <w:marTop w:val="0"/>
      <w:marBottom w:val="0"/>
      <w:divBdr>
        <w:top w:val="none" w:sz="0" w:space="0" w:color="auto"/>
        <w:left w:val="none" w:sz="0" w:space="0" w:color="auto"/>
        <w:bottom w:val="none" w:sz="0" w:space="0" w:color="auto"/>
        <w:right w:val="none" w:sz="0" w:space="0" w:color="auto"/>
      </w:divBdr>
    </w:div>
    <w:div w:id="1359156629">
      <w:bodyDiv w:val="1"/>
      <w:marLeft w:val="0"/>
      <w:marRight w:val="0"/>
      <w:marTop w:val="0"/>
      <w:marBottom w:val="0"/>
      <w:divBdr>
        <w:top w:val="none" w:sz="0" w:space="0" w:color="auto"/>
        <w:left w:val="none" w:sz="0" w:space="0" w:color="auto"/>
        <w:bottom w:val="none" w:sz="0" w:space="0" w:color="auto"/>
        <w:right w:val="none" w:sz="0" w:space="0" w:color="auto"/>
      </w:divBdr>
    </w:div>
    <w:div w:id="1560363282">
      <w:bodyDiv w:val="1"/>
      <w:marLeft w:val="0"/>
      <w:marRight w:val="0"/>
      <w:marTop w:val="0"/>
      <w:marBottom w:val="0"/>
      <w:divBdr>
        <w:top w:val="none" w:sz="0" w:space="0" w:color="auto"/>
        <w:left w:val="none" w:sz="0" w:space="0" w:color="auto"/>
        <w:bottom w:val="none" w:sz="0" w:space="0" w:color="auto"/>
        <w:right w:val="none" w:sz="0" w:space="0" w:color="auto"/>
      </w:divBdr>
    </w:div>
    <w:div w:id="1886216567">
      <w:bodyDiv w:val="1"/>
      <w:marLeft w:val="0"/>
      <w:marRight w:val="0"/>
      <w:marTop w:val="0"/>
      <w:marBottom w:val="0"/>
      <w:divBdr>
        <w:top w:val="none" w:sz="0" w:space="0" w:color="auto"/>
        <w:left w:val="none" w:sz="0" w:space="0" w:color="auto"/>
        <w:bottom w:val="none" w:sz="0" w:space="0" w:color="auto"/>
        <w:right w:val="none" w:sz="0" w:space="0" w:color="auto"/>
      </w:divBdr>
    </w:div>
    <w:div w:id="1918901994">
      <w:bodyDiv w:val="1"/>
      <w:marLeft w:val="0"/>
      <w:marRight w:val="0"/>
      <w:marTop w:val="0"/>
      <w:marBottom w:val="0"/>
      <w:divBdr>
        <w:top w:val="none" w:sz="0" w:space="0" w:color="auto"/>
        <w:left w:val="none" w:sz="0" w:space="0" w:color="auto"/>
        <w:bottom w:val="none" w:sz="0" w:space="0" w:color="auto"/>
        <w:right w:val="none" w:sz="0" w:space="0" w:color="auto"/>
      </w:divBdr>
    </w:div>
    <w:div w:id="192518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1B84C12DCBAF42AD74AC3777B95E8E" ma:contentTypeVersion="8" ma:contentTypeDescription="Create a new document." ma:contentTypeScope="" ma:versionID="3df5afedfffc2993f94536f5d4bff059">
  <xsd:schema xmlns:xsd="http://www.w3.org/2001/XMLSchema" xmlns:xs="http://www.w3.org/2001/XMLSchema" xmlns:p="http://schemas.microsoft.com/office/2006/metadata/properties" xmlns:ns3="9e7f120d-e36f-4868-8371-1193bc4bd882" targetNamespace="http://schemas.microsoft.com/office/2006/metadata/properties" ma:root="true" ma:fieldsID="55a18aaca0d4577ea4403decd3f400cf" ns3:_="">
    <xsd:import namespace="9e7f120d-e36f-4868-8371-1193bc4bd8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f120d-e36f-4868-8371-1193bc4bd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66E4C-5AD4-4897-AAB1-49552AA186F4}">
  <ds:schemaRefs>
    <ds:schemaRef ds:uri="http://schemas.microsoft.com/sharepoint/v3/contenttype/forms"/>
  </ds:schemaRefs>
</ds:datastoreItem>
</file>

<file path=customXml/itemProps2.xml><?xml version="1.0" encoding="utf-8"?>
<ds:datastoreItem xmlns:ds="http://schemas.openxmlformats.org/officeDocument/2006/customXml" ds:itemID="{5AFDB22C-C484-4A79-BD89-4C9A200D6F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D8ED77-ECA2-487B-AED6-2E3EB2C1A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f120d-e36f-4868-8371-1193bc4bd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2281</Words>
  <Characters>13008</Characters>
  <Application>Microsoft Office Word</Application>
  <DocSecurity>0</DocSecurity>
  <Lines>108</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Likumprojektu„Grozījumi Autortiesību likumā” un sākotnējās ietekmes novērtējuma ziņojumu (anotāciju)</vt:lpstr>
      <vt:lpstr>Izziņa par atzinumos sniegtajiem iebildumiem par Likumprojektu„Grozījumi Autortiesību likumā” un sākotnējās ietekmes novērtējuma ziņojumu (anotāciju)</vt:lpstr>
    </vt:vector>
  </TitlesOfParts>
  <Company>LR Kultūras Ministrija</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Likumprojektu„Grozījumi Autortiesību likumā” un sākotnējās ietekmes novērtējuma ziņojumu (anotāciju)</dc:title>
  <dc:subject>Izziņa</dc:subject>
  <dc:creator>Linda Zommere</dc:creator>
  <dc:description>Linda.Zommere@km.gov.lv
67330211</dc:description>
  <cp:lastModifiedBy>Aleta Levinska</cp:lastModifiedBy>
  <cp:revision>2</cp:revision>
  <cp:lastPrinted>2018-03-05T07:30:00Z</cp:lastPrinted>
  <dcterms:created xsi:type="dcterms:W3CDTF">2023-07-21T07:59:00Z</dcterms:created>
  <dcterms:modified xsi:type="dcterms:W3CDTF">2023-07-21T07:59:00Z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0x0101004A1B84C12DCBAF42AD74AC3777B95E8E</vt:lpwstr>
  </property>
</Properties>
</file>