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772" w:rsidRDefault="00C02772" w:rsidP="00C02772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Veronika Jurča [mailto:Veronika.Jurca@varam.gov.lv]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Wednesday, October 20, 2021 9:13 AM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Laura Vikšere &lt;Laura.Viksere@izm.gov.lv&gt;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Līga </w:t>
      </w:r>
      <w:proofErr w:type="spellStart"/>
      <w:r>
        <w:rPr>
          <w:rFonts w:eastAsia="Times New Roman"/>
          <w:lang w:val="en-US" w:eastAsia="lv-LV"/>
        </w:rPr>
        <w:t>Zvilna</w:t>
      </w:r>
      <w:proofErr w:type="spellEnd"/>
      <w:r>
        <w:rPr>
          <w:rFonts w:eastAsia="Times New Roman"/>
          <w:lang w:val="en-US" w:eastAsia="lv-LV"/>
        </w:rPr>
        <w:t xml:space="preserve"> - </w:t>
      </w:r>
      <w:proofErr w:type="spellStart"/>
      <w:r>
        <w:rPr>
          <w:rFonts w:eastAsia="Times New Roman"/>
          <w:lang w:val="en-US" w:eastAsia="lv-LV"/>
        </w:rPr>
        <w:t>Karlsone</w:t>
      </w:r>
      <w:proofErr w:type="spellEnd"/>
      <w:r>
        <w:rPr>
          <w:rFonts w:eastAsia="Times New Roman"/>
          <w:lang w:val="en-US" w:eastAsia="lv-LV"/>
        </w:rPr>
        <w:t xml:space="preserve"> &lt;Liga.Zvilna-Karlsone@varam.gov.lv&gt;; Jevgēnija Butņicka &lt;Jevgenija.Butnicka@varam.gov.lv&gt;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FW: Par </w:t>
      </w:r>
      <w:proofErr w:type="spellStart"/>
      <w:r>
        <w:rPr>
          <w:rFonts w:eastAsia="Times New Roman"/>
          <w:lang w:val="en-US" w:eastAsia="lv-LV"/>
        </w:rPr>
        <w:t>konceptuālo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ziņojumu</w:t>
      </w:r>
      <w:proofErr w:type="spellEnd"/>
      <w:r>
        <w:rPr>
          <w:rFonts w:eastAsia="Times New Roman"/>
          <w:lang w:val="en-US" w:eastAsia="lv-LV"/>
        </w:rPr>
        <w:t xml:space="preserve"> “Par </w:t>
      </w:r>
      <w:proofErr w:type="spellStart"/>
      <w:r>
        <w:rPr>
          <w:rFonts w:eastAsia="Times New Roman"/>
          <w:lang w:val="en-US" w:eastAsia="lv-LV"/>
        </w:rPr>
        <w:t>profesionālās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izglītības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programmu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finansēšanu</w:t>
      </w:r>
      <w:proofErr w:type="spellEnd"/>
      <w:r>
        <w:rPr>
          <w:rFonts w:eastAsia="Times New Roman"/>
          <w:lang w:val="en-US" w:eastAsia="lv-LV"/>
        </w:rPr>
        <w:t xml:space="preserve">” - </w:t>
      </w:r>
      <w:proofErr w:type="spellStart"/>
      <w:r>
        <w:rPr>
          <w:rFonts w:eastAsia="Times New Roman"/>
          <w:lang w:val="en-US" w:eastAsia="lv-LV"/>
        </w:rPr>
        <w:t>atkārtotai</w:t>
      </w:r>
      <w:proofErr w:type="spellEnd"/>
      <w:r>
        <w:rPr>
          <w:rFonts w:eastAsia="Times New Roman"/>
          <w:lang w:val="en-US" w:eastAsia="lv-LV"/>
        </w:rPr>
        <w:t xml:space="preserve"> 5 </w:t>
      </w:r>
      <w:proofErr w:type="spellStart"/>
      <w:r>
        <w:rPr>
          <w:rFonts w:eastAsia="Times New Roman"/>
          <w:lang w:val="en-US" w:eastAsia="lv-LV"/>
        </w:rPr>
        <w:t>darba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dienu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saskaņošanai</w:t>
      </w:r>
      <w:proofErr w:type="spellEnd"/>
    </w:p>
    <w:p w:rsidR="00C02772" w:rsidRDefault="00C02772" w:rsidP="00C02772"/>
    <w:p w:rsidR="00C02772" w:rsidRDefault="00C02772" w:rsidP="00C02772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eastAsia="lv-LV"/>
        </w:rPr>
      </w:pPr>
      <w:r>
        <w:rPr>
          <w:rStyle w:val="Strong"/>
          <w:rFonts w:eastAsia="Times New Roman"/>
          <w:color w:val="000000"/>
          <w:sz w:val="20"/>
          <w:szCs w:val="20"/>
          <w:lang w:eastAsia="lv-LV"/>
        </w:rPr>
        <w:t>INFORMĀCIJAI:</w:t>
      </w:r>
      <w:r>
        <w:rPr>
          <w:rFonts w:eastAsia="Times New Roman"/>
          <w:color w:val="000000"/>
          <w:sz w:val="20"/>
          <w:szCs w:val="20"/>
          <w:lang w:eastAsia="lv-LV"/>
        </w:rPr>
        <w:t xml:space="preserve"> E-pasta vēstules sūtītājs ir ārējais adresāts. </w:t>
      </w:r>
    </w:p>
    <w:p w:rsidR="00C02772" w:rsidRDefault="00C02772" w:rsidP="00C02772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C02772" w:rsidRDefault="00C02772" w:rsidP="00C027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Labdien!</w:t>
      </w:r>
    </w:p>
    <w:p w:rsidR="00C02772" w:rsidRDefault="00C02772" w:rsidP="00C02772">
      <w:pPr>
        <w:rPr>
          <w:rFonts w:ascii="Times New Roman" w:hAnsi="Times New Roman" w:cs="Times New Roman"/>
          <w:sz w:val="24"/>
          <w:szCs w:val="24"/>
        </w:rPr>
      </w:pPr>
    </w:p>
    <w:p w:rsidR="00C02772" w:rsidRDefault="00C02772" w:rsidP="00C027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Saskaņojam </w:t>
      </w:r>
      <w:r>
        <w:rPr>
          <w:rFonts w:ascii="Times New Roman" w:hAnsi="Times New Roman" w:cs="Times New Roman"/>
          <w:sz w:val="24"/>
          <w:szCs w:val="24"/>
          <w:lang w:eastAsia="lv-LV"/>
        </w:rPr>
        <w:t>precizēto konceptuālā ziņojuma “Par profesionālās izglītības programmu finansēšanu” projektu, Ministru kabineta rīkojuma projektu un izziņu par atzinumos sniegtajiem iebildumiem.</w:t>
      </w:r>
    </w:p>
    <w:p w:rsidR="00C02772" w:rsidRDefault="00C02772" w:rsidP="00C02772"/>
    <w:p w:rsidR="00C02772" w:rsidRDefault="00C02772" w:rsidP="00C02772">
      <w:pPr>
        <w:rPr>
          <w:lang w:eastAsia="lv-LV"/>
        </w:rPr>
      </w:pPr>
      <w:r>
        <w:rPr>
          <w:noProof/>
          <w:lang w:eastAsia="lv-L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333375</wp:posOffset>
            </wp:positionV>
            <wp:extent cx="1316990" cy="1326515"/>
            <wp:effectExtent l="0" t="0" r="0" b="6985"/>
            <wp:wrapThrough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hrough>
            <wp:docPr id="1" name="Picture 1" descr="vienkrasu_cmyk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nkrasu_cmyk-8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11693" r="10783" b="10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2772" w:rsidRDefault="00C02772" w:rsidP="00C02772">
      <w:pPr>
        <w:rPr>
          <w:rFonts w:ascii="Verdana" w:hAnsi="Verdana"/>
          <w:b/>
          <w:bCs/>
          <w:sz w:val="18"/>
          <w:szCs w:val="18"/>
          <w:lang w:eastAsia="lv-LV"/>
        </w:rPr>
      </w:pPr>
      <w:r>
        <w:rPr>
          <w:rFonts w:ascii="Verdana" w:hAnsi="Verdana"/>
          <w:b/>
          <w:bCs/>
          <w:sz w:val="18"/>
          <w:szCs w:val="18"/>
          <w:lang w:eastAsia="lv-LV"/>
        </w:rPr>
        <w:t>Veronika Jurča</w:t>
      </w: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Reģionālās attīstības plānošanas nodaļas vecākā eksperte</w:t>
      </w: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Valsts ilgtspējīgas attīstības plānošanas departaments</w:t>
      </w: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Vides aizsardzības un reģionālās attīstības ministrija</w:t>
      </w: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67026918, mob.29168551</w:t>
      </w:r>
    </w:p>
    <w:p w:rsidR="00C02772" w:rsidRDefault="00C02772" w:rsidP="00C02772">
      <w:pPr>
        <w:rPr>
          <w:lang w:eastAsia="lv-LV"/>
        </w:rPr>
      </w:pPr>
      <w:hyperlink r:id="rId5" w:history="1">
        <w:r>
          <w:rPr>
            <w:rStyle w:val="Hyperlink"/>
            <w:rFonts w:ascii="Verdana" w:hAnsi="Verdana"/>
            <w:sz w:val="18"/>
            <w:szCs w:val="18"/>
            <w:lang w:eastAsia="lv-LV"/>
          </w:rPr>
          <w:t>veronika.jurca@varam.gov.lv</w:t>
        </w:r>
      </w:hyperlink>
      <w:r>
        <w:rPr>
          <w:lang w:eastAsia="lv-LV"/>
        </w:rPr>
        <w:t xml:space="preserve">  </w:t>
      </w:r>
    </w:p>
    <w:p w:rsidR="00C02772" w:rsidRDefault="00C02772" w:rsidP="00C02772">
      <w:pPr>
        <w:rPr>
          <w:rFonts w:ascii="Verdana" w:hAnsi="Verdana"/>
          <w:sz w:val="18"/>
          <w:szCs w:val="18"/>
          <w:lang w:eastAsia="lv-LV"/>
        </w:rPr>
      </w:pPr>
      <w:hyperlink r:id="rId6" w:history="1">
        <w:r>
          <w:rPr>
            <w:rStyle w:val="Hyperlink"/>
            <w:rFonts w:ascii="Verdana" w:hAnsi="Verdana"/>
            <w:sz w:val="18"/>
            <w:szCs w:val="18"/>
            <w:lang w:eastAsia="lv-LV"/>
          </w:rPr>
          <w:t>www.varam.gov.lv</w:t>
        </w:r>
      </w:hyperlink>
    </w:p>
    <w:p w:rsidR="00F7039A" w:rsidRDefault="00F7039A">
      <w:bookmarkStart w:id="0" w:name="_GoBack"/>
      <w:bookmarkEnd w:id="0"/>
    </w:p>
    <w:sectPr w:rsidR="00F7039A" w:rsidSect="00B9704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72"/>
    <w:rsid w:val="003F69B1"/>
    <w:rsid w:val="00734E2C"/>
    <w:rsid w:val="007B678A"/>
    <w:rsid w:val="00B9704C"/>
    <w:rsid w:val="00C02772"/>
    <w:rsid w:val="00F7039A"/>
    <w:rsid w:val="00FB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8914-78A4-488B-81F3-32EF375A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77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02772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C027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7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ram.gov.lv/" TargetMode="External"/><Relationship Id="rId5" Type="http://schemas.openxmlformats.org/officeDocument/2006/relationships/hyperlink" Target="mailto:veronika.jurca@varam.gov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Vikšere</dc:creator>
  <cp:keywords/>
  <dc:description/>
  <cp:lastModifiedBy>Laura Vikšere</cp:lastModifiedBy>
  <cp:revision>1</cp:revision>
  <dcterms:created xsi:type="dcterms:W3CDTF">2021-10-27T08:37:00Z</dcterms:created>
  <dcterms:modified xsi:type="dcterms:W3CDTF">2021-10-27T08:37:00Z</dcterms:modified>
</cp:coreProperties>
</file>