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F9B0" w14:textId="6D280909" w:rsidR="006C01AB" w:rsidRPr="0046387F" w:rsidRDefault="00F06051" w:rsidP="00F06051">
      <w:pPr>
        <w:tabs>
          <w:tab w:val="left" w:pos="2700"/>
        </w:tabs>
        <w:rPr>
          <w:rFonts w:cstheme="minorHAnsi"/>
          <w:b/>
          <w:bCs/>
          <w:color w:val="EE0000"/>
          <w:sz w:val="24"/>
        </w:rPr>
      </w:pPr>
      <w:r w:rsidRPr="0046387F">
        <w:rPr>
          <w:rFonts w:cstheme="minorHAnsi"/>
          <w:noProof/>
          <w:color w:val="EE0000"/>
          <w:sz w:val="24"/>
          <w14:ligatures w14:val="standardContextual"/>
        </w:rPr>
        <mc:AlternateContent>
          <mc:Choice Requires="wps">
            <w:drawing>
              <wp:anchor distT="0" distB="0" distL="114300" distR="114300" simplePos="0" relativeHeight="251661312" behindDoc="0" locked="0" layoutInCell="1" allowOverlap="1" wp14:anchorId="566E8228" wp14:editId="296A2665">
                <wp:simplePos x="0" y="0"/>
                <wp:positionH relativeFrom="column">
                  <wp:posOffset>15240</wp:posOffset>
                </wp:positionH>
                <wp:positionV relativeFrom="paragraph">
                  <wp:posOffset>-67945</wp:posOffset>
                </wp:positionV>
                <wp:extent cx="5684520" cy="0"/>
                <wp:effectExtent l="0" t="0" r="0" b="0"/>
                <wp:wrapNone/>
                <wp:docPr id="599678068" name="Taisns savienotājs 2"/>
                <wp:cNvGraphicFramePr/>
                <a:graphic xmlns:a="http://schemas.openxmlformats.org/drawingml/2006/main">
                  <a:graphicData uri="http://schemas.microsoft.com/office/word/2010/wordprocessingShape">
                    <wps:wsp>
                      <wps:cNvCnPr/>
                      <wps:spPr>
                        <a:xfrm>
                          <a:off x="0" y="0"/>
                          <a:ext cx="568452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w:pict>
              <v:line w14:anchorId="345C70B5" id="Taisns savienotājs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5.35pt" to="448.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" strokecolor="#c00000" strokeweight="3pt">
                <v:shadow on="t" color="black" opacity="22937f" origin=",.5" offset="0,.63889mm"/>
              </v:line>
            </w:pict>
          </mc:Fallback>
        </mc:AlternateContent>
      </w:r>
    </w:p>
    <w:p w14:paraId="34CF8F74" w14:textId="77777777" w:rsidR="005A2E74" w:rsidRPr="00312606" w:rsidRDefault="005A2E74" w:rsidP="005A2E74">
      <w:pPr>
        <w:jc w:val="center"/>
        <w:rPr>
          <w:rFonts w:ascii="Times New Roman" w:hAnsi="Times New Roman"/>
          <w:b/>
          <w:bCs/>
          <w:sz w:val="24"/>
        </w:rPr>
      </w:pPr>
      <w:r w:rsidRPr="00312606">
        <w:rPr>
          <w:rFonts w:ascii="Times New Roman" w:hAnsi="Times New Roman"/>
          <w:b/>
          <w:bCs/>
          <w:sz w:val="24"/>
        </w:rPr>
        <w:t>Sakas pagasts</w:t>
      </w:r>
    </w:p>
    <w:p w14:paraId="19BF2F95" w14:textId="77777777" w:rsidR="005A2E74" w:rsidRPr="00312606" w:rsidRDefault="005A2E74" w:rsidP="005A2E74">
      <w:pPr>
        <w:jc w:val="center"/>
        <w:rPr>
          <w:rFonts w:ascii="Times New Roman" w:hAnsi="Times New Roman"/>
          <w:b/>
          <w:bCs/>
          <w:sz w:val="24"/>
        </w:rPr>
      </w:pPr>
      <w:r w:rsidRPr="00312606">
        <w:rPr>
          <w:rFonts w:ascii="Times New Roman" w:hAnsi="Times New Roman"/>
          <w:b/>
          <w:bCs/>
          <w:sz w:val="24"/>
        </w:rPr>
        <w:t>Dienvidkurzemes novads</w:t>
      </w:r>
    </w:p>
    <w:p w14:paraId="569123D2" w14:textId="77777777" w:rsidR="005A2E74" w:rsidRPr="00312606" w:rsidRDefault="005A2E74" w:rsidP="005A2E74">
      <w:pPr>
        <w:jc w:val="right"/>
        <w:rPr>
          <w:rFonts w:ascii="Times New Roman" w:hAnsi="Times New Roman"/>
          <w:b/>
          <w:bCs/>
          <w:sz w:val="24"/>
        </w:rPr>
      </w:pPr>
    </w:p>
    <w:p w14:paraId="19180E13" w14:textId="77777777" w:rsidR="005A2E74" w:rsidRPr="00312606" w:rsidRDefault="005A2E74" w:rsidP="005A2E74">
      <w:pPr>
        <w:jc w:val="right"/>
        <w:rPr>
          <w:rFonts w:ascii="Times New Roman" w:hAnsi="Times New Roman"/>
          <w:b/>
          <w:bCs/>
          <w:sz w:val="24"/>
        </w:rPr>
      </w:pPr>
    </w:p>
    <w:p w14:paraId="4AE0C020" w14:textId="58DDEC8F" w:rsidR="005A2E74" w:rsidRPr="00312606" w:rsidRDefault="005A2E74" w:rsidP="005A2E74">
      <w:pPr>
        <w:rPr>
          <w:rFonts w:ascii="Times New Roman" w:hAnsi="Times New Roman"/>
          <w:sz w:val="24"/>
        </w:rPr>
      </w:pPr>
      <w:r w:rsidRPr="00312606">
        <w:rPr>
          <w:rFonts w:ascii="Times New Roman" w:hAnsi="Times New Roman"/>
          <w:sz w:val="24"/>
        </w:rPr>
        <w:t>Nr. VP-1/2</w:t>
      </w:r>
      <w:r w:rsidR="00B240B3">
        <w:rPr>
          <w:rFonts w:ascii="Times New Roman" w:hAnsi="Times New Roman"/>
          <w:sz w:val="24"/>
        </w:rPr>
        <w:t>6</w:t>
      </w:r>
    </w:p>
    <w:p w14:paraId="2B376192" w14:textId="77777777" w:rsidR="005A2E74" w:rsidRPr="00312606" w:rsidRDefault="005A2E74" w:rsidP="005A2E74">
      <w:pPr>
        <w:rPr>
          <w:rFonts w:ascii="Times New Roman" w:hAnsi="Times New Roman"/>
          <w:i/>
          <w:iCs/>
          <w:sz w:val="24"/>
        </w:rPr>
      </w:pPr>
      <w:r w:rsidRPr="00312606">
        <w:rPr>
          <w:rFonts w:ascii="Times New Roman" w:hAnsi="Times New Roman"/>
          <w:i/>
          <w:iCs/>
          <w:sz w:val="24"/>
        </w:rPr>
        <w:t>Datums skatāms laika zīmogā</w:t>
      </w:r>
    </w:p>
    <w:p w14:paraId="4902ACDE" w14:textId="77777777" w:rsidR="00224A6B" w:rsidRDefault="00224A6B" w:rsidP="00FF0AB2">
      <w:pPr>
        <w:jc w:val="right"/>
        <w:rPr>
          <w:rFonts w:ascii="Times New Roman" w:hAnsi="Times New Roman"/>
          <w:b/>
          <w:bCs/>
          <w:sz w:val="24"/>
        </w:rPr>
      </w:pPr>
    </w:p>
    <w:p w14:paraId="1A016767" w14:textId="550A5EED" w:rsidR="00B240B3" w:rsidRPr="00B240B3" w:rsidRDefault="00B240B3" w:rsidP="00B240B3">
      <w:pPr>
        <w:jc w:val="right"/>
        <w:rPr>
          <w:rFonts w:ascii="Times New Roman" w:hAnsi="Times New Roman"/>
          <w:b/>
          <w:bCs/>
          <w:sz w:val="24"/>
        </w:rPr>
      </w:pPr>
      <w:r w:rsidRPr="00B240B3">
        <w:rPr>
          <w:rFonts w:ascii="Times New Roman" w:hAnsi="Times New Roman"/>
          <w:b/>
          <w:bCs/>
          <w:sz w:val="24"/>
        </w:rPr>
        <w:t>Klimata un enerģētikas ministr</w:t>
      </w:r>
      <w:r>
        <w:rPr>
          <w:rFonts w:ascii="Times New Roman" w:hAnsi="Times New Roman"/>
          <w:b/>
          <w:bCs/>
          <w:sz w:val="24"/>
        </w:rPr>
        <w:t>am</w:t>
      </w:r>
    </w:p>
    <w:p w14:paraId="6FDE1F03" w14:textId="77777777" w:rsidR="00B240B3" w:rsidRPr="00B240B3" w:rsidRDefault="00B240B3" w:rsidP="00B240B3">
      <w:pPr>
        <w:jc w:val="right"/>
        <w:rPr>
          <w:rFonts w:ascii="Times New Roman" w:hAnsi="Times New Roman"/>
          <w:b/>
          <w:bCs/>
          <w:sz w:val="24"/>
        </w:rPr>
      </w:pPr>
      <w:r w:rsidRPr="00B240B3">
        <w:rPr>
          <w:rFonts w:ascii="Times New Roman" w:hAnsi="Times New Roman"/>
          <w:b/>
          <w:bCs/>
          <w:sz w:val="24"/>
        </w:rPr>
        <w:t>Jānim Vitenberga kungam</w:t>
      </w:r>
    </w:p>
    <w:p w14:paraId="3758B133" w14:textId="77777777" w:rsidR="00B240B3" w:rsidRDefault="00B240B3" w:rsidP="00B240B3">
      <w:pPr>
        <w:jc w:val="right"/>
        <w:rPr>
          <w:rFonts w:ascii="Times New Roman" w:hAnsi="Times New Roman"/>
          <w:i/>
          <w:iCs/>
          <w:sz w:val="24"/>
        </w:rPr>
      </w:pPr>
      <w:hyperlink r:id="rId8" w:history="1">
        <w:r w:rsidRPr="00B240B3">
          <w:rPr>
            <w:rStyle w:val="Hipersaite"/>
            <w:rFonts w:ascii="Times New Roman" w:hAnsi="Times New Roman"/>
            <w:i/>
            <w:iCs/>
            <w:sz w:val="24"/>
          </w:rPr>
          <w:t>janis.vitenbergs@kem.gov.lv</w:t>
        </w:r>
      </w:hyperlink>
      <w:r w:rsidRPr="00B240B3">
        <w:rPr>
          <w:rFonts w:ascii="Times New Roman" w:hAnsi="Times New Roman"/>
          <w:i/>
          <w:iCs/>
          <w:sz w:val="24"/>
        </w:rPr>
        <w:t xml:space="preserve"> </w:t>
      </w:r>
    </w:p>
    <w:p w14:paraId="1ECD754E" w14:textId="77777777" w:rsidR="00B240B3" w:rsidRPr="00B240B3" w:rsidRDefault="00B240B3" w:rsidP="00B240B3">
      <w:pPr>
        <w:jc w:val="right"/>
        <w:rPr>
          <w:rFonts w:ascii="Times New Roman" w:hAnsi="Times New Roman"/>
          <w:i/>
          <w:iCs/>
          <w:sz w:val="24"/>
        </w:rPr>
      </w:pPr>
    </w:p>
    <w:p w14:paraId="6092B5C9" w14:textId="77777777" w:rsidR="00B240B3" w:rsidRPr="00B240B3" w:rsidRDefault="00B240B3" w:rsidP="00B240B3">
      <w:pPr>
        <w:jc w:val="right"/>
        <w:rPr>
          <w:rFonts w:ascii="Times New Roman" w:hAnsi="Times New Roman"/>
          <w:b/>
          <w:bCs/>
          <w:sz w:val="24"/>
        </w:rPr>
      </w:pPr>
      <w:r w:rsidRPr="00B240B3">
        <w:rPr>
          <w:rFonts w:ascii="Times New Roman" w:hAnsi="Times New Roman"/>
          <w:b/>
          <w:bCs/>
          <w:sz w:val="24"/>
        </w:rPr>
        <w:t>Klimata un enerģētikas ministrijas</w:t>
      </w:r>
    </w:p>
    <w:p w14:paraId="7754CC10" w14:textId="77777777" w:rsidR="00B240B3" w:rsidRPr="00B240B3" w:rsidRDefault="00B240B3" w:rsidP="00B240B3">
      <w:pPr>
        <w:jc w:val="right"/>
        <w:rPr>
          <w:rFonts w:ascii="Times New Roman" w:hAnsi="Times New Roman"/>
          <w:b/>
          <w:bCs/>
          <w:sz w:val="24"/>
        </w:rPr>
      </w:pPr>
      <w:r w:rsidRPr="00B240B3">
        <w:rPr>
          <w:rFonts w:ascii="Times New Roman" w:hAnsi="Times New Roman"/>
          <w:b/>
          <w:bCs/>
          <w:sz w:val="24"/>
        </w:rPr>
        <w:t>parlamentārajam sekretāram</w:t>
      </w:r>
    </w:p>
    <w:p w14:paraId="0B257F2C" w14:textId="77777777" w:rsidR="00B240B3" w:rsidRPr="00B240B3" w:rsidRDefault="00B240B3" w:rsidP="00B240B3">
      <w:pPr>
        <w:jc w:val="right"/>
        <w:rPr>
          <w:rFonts w:ascii="Times New Roman" w:hAnsi="Times New Roman"/>
          <w:b/>
          <w:bCs/>
          <w:sz w:val="24"/>
        </w:rPr>
      </w:pPr>
      <w:r w:rsidRPr="00B240B3">
        <w:rPr>
          <w:rFonts w:ascii="Times New Roman" w:hAnsi="Times New Roman"/>
          <w:b/>
          <w:bCs/>
          <w:sz w:val="24"/>
        </w:rPr>
        <w:t>Eināram Cilinska kungam</w:t>
      </w:r>
    </w:p>
    <w:p w14:paraId="388C6A1D" w14:textId="77777777" w:rsidR="00B240B3" w:rsidRDefault="00B240B3" w:rsidP="00B240B3">
      <w:pPr>
        <w:jc w:val="right"/>
        <w:rPr>
          <w:rFonts w:ascii="Times New Roman" w:hAnsi="Times New Roman"/>
          <w:i/>
          <w:iCs/>
          <w:sz w:val="24"/>
        </w:rPr>
      </w:pPr>
      <w:hyperlink r:id="rId9" w:history="1">
        <w:r w:rsidRPr="00B240B3">
          <w:rPr>
            <w:rStyle w:val="Hipersaite"/>
            <w:rFonts w:ascii="Times New Roman" w:hAnsi="Times New Roman"/>
            <w:i/>
            <w:iCs/>
            <w:sz w:val="24"/>
          </w:rPr>
          <w:t>einars.cilinskis@kem.gov.lv</w:t>
        </w:r>
      </w:hyperlink>
    </w:p>
    <w:p w14:paraId="5E264DFA" w14:textId="77777777" w:rsidR="00B240B3" w:rsidRPr="00B240B3" w:rsidRDefault="00B240B3" w:rsidP="00B240B3">
      <w:pPr>
        <w:jc w:val="right"/>
        <w:rPr>
          <w:rFonts w:ascii="Times New Roman" w:hAnsi="Times New Roman"/>
          <w:i/>
          <w:iCs/>
          <w:sz w:val="24"/>
        </w:rPr>
      </w:pPr>
    </w:p>
    <w:p w14:paraId="7DCFBE09" w14:textId="77777777" w:rsidR="00B240B3" w:rsidRPr="00B240B3" w:rsidRDefault="00B240B3" w:rsidP="00B240B3">
      <w:pPr>
        <w:jc w:val="right"/>
        <w:rPr>
          <w:rFonts w:ascii="Times New Roman" w:hAnsi="Times New Roman"/>
          <w:b/>
          <w:bCs/>
          <w:sz w:val="24"/>
        </w:rPr>
      </w:pPr>
      <w:r w:rsidRPr="00B240B3">
        <w:rPr>
          <w:rFonts w:ascii="Times New Roman" w:hAnsi="Times New Roman"/>
          <w:b/>
          <w:bCs/>
          <w:sz w:val="24"/>
        </w:rPr>
        <w:t>Klimata un enerģētikas ministrijai</w:t>
      </w:r>
    </w:p>
    <w:p w14:paraId="799704E3" w14:textId="25BA67DE" w:rsidR="00FF0AB2" w:rsidRPr="00B240B3" w:rsidRDefault="00B240B3" w:rsidP="00B240B3">
      <w:pPr>
        <w:jc w:val="right"/>
        <w:rPr>
          <w:rFonts w:ascii="Times New Roman" w:hAnsi="Times New Roman"/>
          <w:i/>
          <w:iCs/>
          <w:sz w:val="24"/>
        </w:rPr>
      </w:pPr>
      <w:hyperlink r:id="rId10" w:history="1">
        <w:r w:rsidRPr="00B240B3">
          <w:rPr>
            <w:rStyle w:val="Hipersaite"/>
            <w:rFonts w:ascii="Times New Roman" w:hAnsi="Times New Roman"/>
            <w:i/>
            <w:iCs/>
            <w:sz w:val="24"/>
          </w:rPr>
          <w:t>pasts@kem.gov.lv</w:t>
        </w:r>
      </w:hyperlink>
    </w:p>
    <w:p w14:paraId="4E75C749" w14:textId="77777777" w:rsidR="00B240B3" w:rsidRPr="005A2E74" w:rsidRDefault="00B240B3" w:rsidP="00B240B3">
      <w:pPr>
        <w:jc w:val="right"/>
        <w:rPr>
          <w:rFonts w:ascii="Times New Roman" w:hAnsi="Times New Roman"/>
          <w:sz w:val="24"/>
        </w:rPr>
      </w:pPr>
    </w:p>
    <w:p w14:paraId="417D4D35" w14:textId="77777777" w:rsidR="00B240B3" w:rsidRDefault="00B240B3" w:rsidP="00B240B3">
      <w:pPr>
        <w:ind w:firstLine="720"/>
        <w:rPr>
          <w:rFonts w:ascii="Times New Roman" w:hAnsi="Times New Roman"/>
          <w:b/>
          <w:bCs/>
        </w:rPr>
      </w:pPr>
      <w:r w:rsidRPr="00A21788">
        <w:rPr>
          <w:rFonts w:ascii="Times New Roman" w:hAnsi="Times New Roman"/>
          <w:b/>
          <w:bCs/>
        </w:rPr>
        <w:t xml:space="preserve">Eksperta </w:t>
      </w:r>
      <w:proofErr w:type="spellStart"/>
      <w:r w:rsidRPr="00A21788">
        <w:rPr>
          <w:rFonts w:ascii="Times New Roman" w:hAnsi="Times New Roman"/>
          <w:b/>
          <w:bCs/>
        </w:rPr>
        <w:t>Seppo</w:t>
      </w:r>
      <w:proofErr w:type="spellEnd"/>
      <w:r w:rsidRPr="00A21788">
        <w:rPr>
          <w:rFonts w:ascii="Times New Roman" w:hAnsi="Times New Roman"/>
          <w:b/>
          <w:bCs/>
        </w:rPr>
        <w:t xml:space="preserve"> </w:t>
      </w:r>
      <w:proofErr w:type="spellStart"/>
      <w:r w:rsidRPr="00A21788">
        <w:rPr>
          <w:rFonts w:ascii="Times New Roman" w:hAnsi="Times New Roman"/>
          <w:b/>
          <w:bCs/>
        </w:rPr>
        <w:t>Ekelunda</w:t>
      </w:r>
      <w:proofErr w:type="spellEnd"/>
      <w:r w:rsidRPr="00A21788">
        <w:rPr>
          <w:rFonts w:ascii="Times New Roman" w:hAnsi="Times New Roman"/>
          <w:b/>
          <w:bCs/>
        </w:rPr>
        <w:t xml:space="preserve"> atzinums par SIA "K2 </w:t>
      </w:r>
      <w:proofErr w:type="spellStart"/>
      <w:r w:rsidRPr="00A21788">
        <w:rPr>
          <w:rFonts w:ascii="Times New Roman" w:hAnsi="Times New Roman"/>
          <w:b/>
          <w:bCs/>
        </w:rPr>
        <w:t>Ventum</w:t>
      </w:r>
      <w:proofErr w:type="spellEnd"/>
      <w:r w:rsidRPr="00A21788">
        <w:rPr>
          <w:rFonts w:ascii="Times New Roman" w:hAnsi="Times New Roman"/>
          <w:b/>
          <w:bCs/>
        </w:rPr>
        <w:t>" IVN ziņojumā ietvertās migrējošo putnu izpētes izvērtējumu</w:t>
      </w:r>
    </w:p>
    <w:p w14:paraId="7F07B8B3" w14:textId="77777777" w:rsidR="00B240B3" w:rsidRDefault="00B240B3" w:rsidP="00B240B3">
      <w:pPr>
        <w:ind w:firstLine="720"/>
        <w:jc w:val="both"/>
        <w:rPr>
          <w:rFonts w:ascii="Times New Roman" w:hAnsi="Times New Roman"/>
        </w:rPr>
      </w:pPr>
      <w:r w:rsidRPr="009951AF">
        <w:rPr>
          <w:rFonts w:ascii="Times New Roman" w:hAnsi="Times New Roman"/>
        </w:rPr>
        <w:t xml:space="preserve">Biedrība </w:t>
      </w:r>
      <w:r w:rsidRPr="00A21788">
        <w:rPr>
          <w:rFonts w:ascii="Times New Roman" w:hAnsi="Times New Roman"/>
        </w:rPr>
        <w:t>PIEKRASTE RĪTDIENAI</w:t>
      </w:r>
      <w:r w:rsidRPr="009951AF">
        <w:rPr>
          <w:rFonts w:ascii="Times New Roman" w:hAnsi="Times New Roman"/>
        </w:rPr>
        <w:t xml:space="preserve"> </w:t>
      </w:r>
      <w:r>
        <w:rPr>
          <w:rFonts w:ascii="Times New Roman" w:hAnsi="Times New Roman"/>
        </w:rPr>
        <w:t xml:space="preserve">ar šo </w:t>
      </w:r>
      <w:r w:rsidRPr="009951AF">
        <w:rPr>
          <w:rFonts w:ascii="Times New Roman" w:hAnsi="Times New Roman"/>
        </w:rPr>
        <w:t xml:space="preserve">iesniedz Zviedrijas vides konsultanta un putnu migrācijas eksperta </w:t>
      </w:r>
      <w:proofErr w:type="spellStart"/>
      <w:r w:rsidRPr="00A21788">
        <w:rPr>
          <w:rFonts w:ascii="Times New Roman" w:hAnsi="Times New Roman"/>
        </w:rPr>
        <w:t>Seppo</w:t>
      </w:r>
      <w:proofErr w:type="spellEnd"/>
      <w:r w:rsidRPr="00A21788">
        <w:rPr>
          <w:rFonts w:ascii="Times New Roman" w:hAnsi="Times New Roman"/>
        </w:rPr>
        <w:t xml:space="preserve"> </w:t>
      </w:r>
      <w:proofErr w:type="spellStart"/>
      <w:r w:rsidRPr="00A21788">
        <w:rPr>
          <w:rFonts w:ascii="Times New Roman" w:hAnsi="Times New Roman"/>
        </w:rPr>
        <w:t>Ekelund</w:t>
      </w:r>
      <w:proofErr w:type="spellEnd"/>
      <w:r w:rsidRPr="009951AF">
        <w:rPr>
          <w:rFonts w:ascii="Times New Roman" w:hAnsi="Times New Roman"/>
        </w:rPr>
        <w:t xml:space="preserve"> sagatavoto atzinumu par 2024. gada 8. janvāra ekspertu</w:t>
      </w:r>
      <w:r>
        <w:rPr>
          <w:rFonts w:ascii="Times New Roman" w:hAnsi="Times New Roman"/>
        </w:rPr>
        <w:t xml:space="preserve"> </w:t>
      </w:r>
      <w:r w:rsidRPr="009951AF">
        <w:rPr>
          <w:rFonts w:ascii="Times New Roman" w:hAnsi="Times New Roman"/>
        </w:rPr>
        <w:t xml:space="preserve">ornitologu Kārļa Millera, Dāvja </w:t>
      </w:r>
      <w:proofErr w:type="spellStart"/>
      <w:r w:rsidRPr="009951AF">
        <w:rPr>
          <w:rFonts w:ascii="Times New Roman" w:hAnsi="Times New Roman"/>
        </w:rPr>
        <w:t>Ūlanda</w:t>
      </w:r>
      <w:proofErr w:type="spellEnd"/>
      <w:r w:rsidRPr="009951AF">
        <w:rPr>
          <w:rFonts w:ascii="Times New Roman" w:hAnsi="Times New Roman"/>
        </w:rPr>
        <w:t xml:space="preserve"> un Mārtiņa Zilgalvja atzinumu </w:t>
      </w:r>
      <w:r>
        <w:rPr>
          <w:rFonts w:ascii="Times New Roman" w:hAnsi="Times New Roman"/>
        </w:rPr>
        <w:t xml:space="preserve">saistībā ar </w:t>
      </w:r>
      <w:r w:rsidRPr="009951AF">
        <w:rPr>
          <w:rFonts w:ascii="Times New Roman" w:hAnsi="Times New Roman"/>
        </w:rPr>
        <w:t xml:space="preserve">SIA </w:t>
      </w:r>
      <w:r w:rsidRPr="00A21788">
        <w:rPr>
          <w:rFonts w:ascii="Times New Roman" w:hAnsi="Times New Roman"/>
        </w:rPr>
        <w:t xml:space="preserve">"K2 </w:t>
      </w:r>
      <w:proofErr w:type="spellStart"/>
      <w:r w:rsidRPr="00A21788">
        <w:rPr>
          <w:rFonts w:ascii="Times New Roman" w:hAnsi="Times New Roman"/>
        </w:rPr>
        <w:t>Ventum</w:t>
      </w:r>
      <w:proofErr w:type="spellEnd"/>
      <w:r w:rsidRPr="00A21788">
        <w:rPr>
          <w:rFonts w:ascii="Times New Roman" w:hAnsi="Times New Roman"/>
        </w:rPr>
        <w:t>"</w:t>
      </w:r>
      <w:r w:rsidRPr="009951AF">
        <w:rPr>
          <w:rFonts w:ascii="Times New Roman" w:hAnsi="Times New Roman"/>
        </w:rPr>
        <w:t xml:space="preserve"> </w:t>
      </w:r>
      <w:r>
        <w:rPr>
          <w:rFonts w:ascii="Times New Roman" w:hAnsi="Times New Roman"/>
        </w:rPr>
        <w:t xml:space="preserve">(turpmāk – K2 </w:t>
      </w:r>
      <w:proofErr w:type="spellStart"/>
      <w:r>
        <w:rPr>
          <w:rFonts w:ascii="Times New Roman" w:hAnsi="Times New Roman"/>
        </w:rPr>
        <w:t>Ventum</w:t>
      </w:r>
      <w:proofErr w:type="spellEnd"/>
      <w:r>
        <w:rPr>
          <w:rFonts w:ascii="Times New Roman" w:hAnsi="Times New Roman"/>
        </w:rPr>
        <w:t>)</w:t>
      </w:r>
      <w:r w:rsidRPr="009951AF">
        <w:rPr>
          <w:rFonts w:ascii="Times New Roman" w:hAnsi="Times New Roman"/>
        </w:rPr>
        <w:t xml:space="preserve"> vēja elektrostaciju potenciālo ietekm</w:t>
      </w:r>
      <w:r>
        <w:rPr>
          <w:rFonts w:ascii="Times New Roman" w:hAnsi="Times New Roman"/>
        </w:rPr>
        <w:t>i</w:t>
      </w:r>
      <w:r w:rsidRPr="009951AF">
        <w:rPr>
          <w:rFonts w:ascii="Times New Roman" w:hAnsi="Times New Roman"/>
        </w:rPr>
        <w:t xml:space="preserve"> uz saimnieciskās darbības teritorijā un tās apkārtnē iespējami ligzdojošajām un migrējošajām īpaši aizsargājamām putnu sugām.</w:t>
      </w:r>
    </w:p>
    <w:p w14:paraId="6645B20C" w14:textId="77777777" w:rsidR="00B240B3" w:rsidRDefault="00B240B3" w:rsidP="00B240B3">
      <w:pPr>
        <w:ind w:firstLine="720"/>
        <w:jc w:val="both"/>
        <w:rPr>
          <w:rFonts w:ascii="Times New Roman" w:hAnsi="Times New Roman"/>
        </w:rPr>
      </w:pPr>
      <w:r>
        <w:rPr>
          <w:rFonts w:ascii="Times New Roman" w:hAnsi="Times New Roman"/>
        </w:rPr>
        <w:t xml:space="preserve">Eksperts </w:t>
      </w:r>
      <w:proofErr w:type="spellStart"/>
      <w:r w:rsidRPr="009951AF">
        <w:rPr>
          <w:rFonts w:ascii="Times New Roman" w:hAnsi="Times New Roman"/>
        </w:rPr>
        <w:t>Seppo</w:t>
      </w:r>
      <w:proofErr w:type="spellEnd"/>
      <w:r w:rsidRPr="009951AF">
        <w:rPr>
          <w:rFonts w:ascii="Times New Roman" w:hAnsi="Times New Roman"/>
        </w:rPr>
        <w:t xml:space="preserve"> </w:t>
      </w:r>
      <w:proofErr w:type="spellStart"/>
      <w:r w:rsidRPr="009951AF">
        <w:rPr>
          <w:rFonts w:ascii="Times New Roman" w:hAnsi="Times New Roman"/>
        </w:rPr>
        <w:t>Ekelund</w:t>
      </w:r>
      <w:proofErr w:type="spellEnd"/>
      <w:r w:rsidRPr="009951AF">
        <w:rPr>
          <w:rFonts w:ascii="Times New Roman" w:hAnsi="Times New Roman"/>
        </w:rPr>
        <w:t xml:space="preserve"> kopš 1984. gada veic ornitoloģiskās inventarizācijas, putnu monitoringu un vides izvērtējumus, bet kopš 2000. gada ir piedalījies daudzu sauszemes un jūras vēja </w:t>
      </w:r>
      <w:r>
        <w:rPr>
          <w:rFonts w:ascii="Times New Roman" w:hAnsi="Times New Roman"/>
        </w:rPr>
        <w:t>parku</w:t>
      </w:r>
      <w:r w:rsidRPr="009951AF">
        <w:rPr>
          <w:rFonts w:ascii="Times New Roman" w:hAnsi="Times New Roman"/>
        </w:rPr>
        <w:t xml:space="preserve"> projektu ornitoloģiskajā izpētē un ietekmes uz putniem izvērtēšanā Zviedrijā, Latvijā, Igaunijā un citviet Baltijas jūras reģionā. Viņa profesionālā darbība ietver ligzdojošo un migrējošo putnu izpēti, migrācijas monitoringu, aizsargājamo putnu sugu izvērtēšanu un atzinumu sagatavošanu vēja enerģijas projektu vajadzībām. Ievērojama daļa no šiem darbiem veikta pēc vēja enerģijas projektu attīstītāju pasūtījuma, sagatavojot ornitoloģiskos pētījumus un ietekmes izvērtējumus vēja enerģijas projektiem. Minētā profesionālā pieredze apliecina eksperta ilggadēju praktisku kompetenci tieši vēja enerģijas projektu ietekmes uz putniem novērtēšanā.</w:t>
      </w:r>
    </w:p>
    <w:p w14:paraId="1ACC5C7D" w14:textId="77777777" w:rsidR="00B240B3" w:rsidRPr="009951AF" w:rsidRDefault="00B240B3" w:rsidP="00B240B3">
      <w:pPr>
        <w:ind w:firstLine="720"/>
        <w:jc w:val="both"/>
        <w:rPr>
          <w:rFonts w:ascii="Times New Roman" w:hAnsi="Times New Roman"/>
        </w:rPr>
      </w:pPr>
      <w:r>
        <w:rPr>
          <w:rFonts w:ascii="Times New Roman" w:hAnsi="Times New Roman"/>
        </w:rPr>
        <w:t>A</w:t>
      </w:r>
      <w:r w:rsidRPr="00A21788">
        <w:rPr>
          <w:rFonts w:ascii="Times New Roman" w:hAnsi="Times New Roman"/>
        </w:rPr>
        <w:t xml:space="preserve">tzinumam pievienots arī </w:t>
      </w:r>
      <w:proofErr w:type="spellStart"/>
      <w:r w:rsidRPr="00A21788">
        <w:rPr>
          <w:rFonts w:ascii="Times New Roman" w:hAnsi="Times New Roman"/>
        </w:rPr>
        <w:t>Seppo</w:t>
      </w:r>
      <w:proofErr w:type="spellEnd"/>
      <w:r w:rsidRPr="00A21788">
        <w:rPr>
          <w:rFonts w:ascii="Times New Roman" w:hAnsi="Times New Roman"/>
        </w:rPr>
        <w:t xml:space="preserve"> </w:t>
      </w:r>
      <w:proofErr w:type="spellStart"/>
      <w:r w:rsidRPr="00A21788">
        <w:rPr>
          <w:rFonts w:ascii="Times New Roman" w:hAnsi="Times New Roman"/>
        </w:rPr>
        <w:t>Ekelunda</w:t>
      </w:r>
      <w:proofErr w:type="spellEnd"/>
      <w:r w:rsidRPr="00A21788">
        <w:rPr>
          <w:rFonts w:ascii="Times New Roman" w:hAnsi="Times New Roman"/>
        </w:rPr>
        <w:t xml:space="preserve"> profesionālās darbības apraksts (CV), kas apliecina viņa vairāk nekā četrdesmit gadu pieredzi ornitoloģiskajā izpētē un vēja enerģijas projektu ietekmes uz putniem izvērtēšanā</w:t>
      </w:r>
      <w:r>
        <w:rPr>
          <w:rFonts w:ascii="Times New Roman" w:hAnsi="Times New Roman"/>
        </w:rPr>
        <w:t>, l</w:t>
      </w:r>
      <w:r w:rsidRPr="00A21788">
        <w:rPr>
          <w:rFonts w:ascii="Times New Roman" w:hAnsi="Times New Roman"/>
        </w:rPr>
        <w:t>ai ministrija varētu pārliecināties par eksperta profesionālo kvalifikāciju un pieredzi.</w:t>
      </w:r>
      <w:r w:rsidRPr="009951AF">
        <w:rPr>
          <w:rFonts w:ascii="Times New Roman" w:hAnsi="Times New Roman"/>
        </w:rPr>
        <w:t xml:space="preserve"> </w:t>
      </w:r>
    </w:p>
    <w:p w14:paraId="2D04F0FE" w14:textId="77777777" w:rsidR="00B240B3" w:rsidRDefault="00B240B3" w:rsidP="00B240B3">
      <w:pPr>
        <w:ind w:firstLine="720"/>
        <w:jc w:val="both"/>
        <w:rPr>
          <w:rFonts w:ascii="Times New Roman" w:hAnsi="Times New Roman"/>
        </w:rPr>
      </w:pPr>
      <w:r>
        <w:rPr>
          <w:rFonts w:ascii="Times New Roman" w:hAnsi="Times New Roman"/>
        </w:rPr>
        <w:t xml:space="preserve">Eksperts </w:t>
      </w:r>
      <w:r w:rsidRPr="009951AF">
        <w:rPr>
          <w:rFonts w:ascii="Times New Roman" w:hAnsi="Times New Roman"/>
        </w:rPr>
        <w:t>secin</w:t>
      </w:r>
      <w:r>
        <w:rPr>
          <w:rFonts w:ascii="Times New Roman" w:hAnsi="Times New Roman"/>
        </w:rPr>
        <w:t>a</w:t>
      </w:r>
      <w:r w:rsidRPr="009951AF">
        <w:rPr>
          <w:rFonts w:ascii="Times New Roman" w:hAnsi="Times New Roman"/>
        </w:rPr>
        <w:t xml:space="preserve">, ka </w:t>
      </w:r>
      <w:r>
        <w:rPr>
          <w:rFonts w:ascii="Times New Roman" w:hAnsi="Times New Roman"/>
        </w:rPr>
        <w:t xml:space="preserve">SIA </w:t>
      </w:r>
      <w:r w:rsidRPr="009951AF">
        <w:rPr>
          <w:rFonts w:ascii="Times New Roman" w:hAnsi="Times New Roman"/>
        </w:rPr>
        <w:t xml:space="preserve">K2 </w:t>
      </w:r>
      <w:proofErr w:type="spellStart"/>
      <w:r w:rsidRPr="009951AF">
        <w:rPr>
          <w:rFonts w:ascii="Times New Roman" w:hAnsi="Times New Roman"/>
        </w:rPr>
        <w:t>Ventum</w:t>
      </w:r>
      <w:proofErr w:type="spellEnd"/>
      <w:r w:rsidRPr="009951AF">
        <w:rPr>
          <w:rFonts w:ascii="Times New Roman" w:hAnsi="Times New Roman"/>
        </w:rPr>
        <w:t xml:space="preserve"> ornitologu atzinumā ietvertā migrējošo putnu izpēte nav pietiekama, jo tajā sniegta ļoti ierobežota informācija par migrējošajiem putniem. Lai arī eksperts Kārlis Millers norāda, ka migrācijas novērojumi veikti Papes, Kolkas un Pāvilostas apkārtnē vairāk nekā 15 gadu garumā, atzinumā nav ietverti konkrēti novērojumu rezultāti, dati par reģistrēto putnu skaitu, novērojumu vietām, laiku un izmantoto metodoloģiju. Līdz ar to nav iespējams neatkarīgi izvērtēt K2 </w:t>
      </w:r>
      <w:proofErr w:type="spellStart"/>
      <w:r w:rsidRPr="009951AF">
        <w:rPr>
          <w:rFonts w:ascii="Times New Roman" w:hAnsi="Times New Roman"/>
        </w:rPr>
        <w:t>Ventum</w:t>
      </w:r>
      <w:proofErr w:type="spellEnd"/>
      <w:r w:rsidRPr="009951AF">
        <w:rPr>
          <w:rFonts w:ascii="Times New Roman" w:hAnsi="Times New Roman"/>
        </w:rPr>
        <w:t xml:space="preserve"> ornitologu atzinuma kvalitāti un izdarīto secinājumu pamatotību. </w:t>
      </w:r>
    </w:p>
    <w:p w14:paraId="319E01FD" w14:textId="77777777" w:rsidR="00B240B3" w:rsidRDefault="00B240B3" w:rsidP="00B240B3">
      <w:pPr>
        <w:ind w:firstLine="720"/>
        <w:jc w:val="both"/>
        <w:rPr>
          <w:rFonts w:ascii="Times New Roman" w:hAnsi="Times New Roman"/>
        </w:rPr>
      </w:pPr>
      <w:r w:rsidRPr="00E40749">
        <w:rPr>
          <w:rFonts w:ascii="Times New Roman" w:hAnsi="Times New Roman"/>
        </w:rPr>
        <w:t>Atzinumā norādīts, ka Latvijas rietumu piekraste ir viena no nozīmīgākajām migrējošo putnu pārlidojumu teritorijām Baltijas jūras reģionā. To apliecina arī Latvijas Gaisa satiksmes Aeronavigācijas informācijas dienesta publicētā putnu migrācijas maršrutu karte</w:t>
      </w:r>
      <w:r>
        <w:rPr>
          <w:rStyle w:val="Vresatsauce"/>
          <w:rFonts w:ascii="Times New Roman" w:hAnsi="Times New Roman"/>
        </w:rPr>
        <w:footnoteReference w:id="1"/>
      </w:r>
      <w:r w:rsidRPr="00E40749">
        <w:rPr>
          <w:rFonts w:ascii="Times New Roman" w:hAnsi="Times New Roman"/>
        </w:rPr>
        <w:t xml:space="preserve"> un informācija, ka migrācijas laikā Latvijas rietumu daļu un Baltijas jūras piekrastes </w:t>
      </w:r>
      <w:r>
        <w:rPr>
          <w:rFonts w:ascii="Times New Roman" w:hAnsi="Times New Roman"/>
        </w:rPr>
        <w:t xml:space="preserve">konkrēto </w:t>
      </w:r>
      <w:r w:rsidRPr="00E40749">
        <w:rPr>
          <w:rFonts w:ascii="Times New Roman" w:hAnsi="Times New Roman"/>
        </w:rPr>
        <w:t xml:space="preserve">reģionu pārlido vairāk </w:t>
      </w:r>
      <w:r>
        <w:rPr>
          <w:rFonts w:ascii="Times New Roman" w:hAnsi="Times New Roman"/>
        </w:rPr>
        <w:t xml:space="preserve">par </w:t>
      </w:r>
      <w:r w:rsidRPr="00E40749">
        <w:rPr>
          <w:rFonts w:ascii="Times New Roman" w:hAnsi="Times New Roman"/>
        </w:rPr>
        <w:t xml:space="preserve">150 miljoni putnu, </w:t>
      </w:r>
      <w:r w:rsidRPr="00E40749">
        <w:rPr>
          <w:rFonts w:ascii="Times New Roman" w:hAnsi="Times New Roman"/>
        </w:rPr>
        <w:lastRenderedPageBreak/>
        <w:t>savukārt aptuveni 50 miljoni putnu šķērso Latvijas kontinentālo teritoriju.</w:t>
      </w:r>
      <w:r>
        <w:rPr>
          <w:rStyle w:val="Vresatsauce"/>
          <w:rFonts w:ascii="Times New Roman" w:hAnsi="Times New Roman"/>
        </w:rPr>
        <w:footnoteReference w:id="2"/>
      </w:r>
      <w:r w:rsidRPr="00E40749">
        <w:rPr>
          <w:rFonts w:ascii="Times New Roman" w:hAnsi="Times New Roman"/>
        </w:rPr>
        <w:t xml:space="preserve"> Vienlaikus IVN dokumentācijā nav pietiekami izvērtēts, kāda daļa šo migrējošo putnu šķērso tieši plānotā vēja parka teritoriju, kādi ir to lidojuma augstumi, virzieni un migrācijas intensitāte, lai objektīvi novērtētu iespējamo sadursmju risku ar plānotajām vēja turbīnām.</w:t>
      </w:r>
    </w:p>
    <w:p w14:paraId="15BF05DA" w14:textId="77777777" w:rsidR="00B240B3" w:rsidRPr="00DF7803" w:rsidRDefault="00B240B3" w:rsidP="00B240B3">
      <w:pPr>
        <w:ind w:firstLine="720"/>
        <w:jc w:val="both"/>
        <w:rPr>
          <w:rFonts w:ascii="Times New Roman" w:hAnsi="Times New Roman"/>
        </w:rPr>
      </w:pPr>
      <w:r>
        <w:rPr>
          <w:rFonts w:ascii="Times New Roman" w:hAnsi="Times New Roman"/>
        </w:rPr>
        <w:t>Eksperts p</w:t>
      </w:r>
      <w:r w:rsidRPr="00DF7803">
        <w:rPr>
          <w:rFonts w:ascii="Times New Roman" w:hAnsi="Times New Roman"/>
        </w:rPr>
        <w:t>apildus secin</w:t>
      </w:r>
      <w:r>
        <w:rPr>
          <w:rFonts w:ascii="Times New Roman" w:hAnsi="Times New Roman"/>
        </w:rPr>
        <w:t>a</w:t>
      </w:r>
      <w:r w:rsidRPr="00DF7803">
        <w:rPr>
          <w:rFonts w:ascii="Times New Roman" w:hAnsi="Times New Roman"/>
        </w:rPr>
        <w:t>, ka, izmantojot literatūrā un praksē pielietotas sadursmju riska aplēses, plānoto 55 vēja turbīnu darbība varētu izraisīt simtiem vai pat tūkstošiem putnu bojāeju gadā. Pēc eksperta aplēsēm nelabvēlīgākajā scenārijā bojā gājušo putnu skaits varētu sasniegt aptuveni 3300 putnus gadā. Šīs aplēses vēl vairāk uzsver nepieciešamību pirms lēmuma pieņemšanas nodrošināt pilnvērtīgu</w:t>
      </w:r>
      <w:r>
        <w:rPr>
          <w:rFonts w:ascii="Times New Roman" w:hAnsi="Times New Roman"/>
        </w:rPr>
        <w:t>,</w:t>
      </w:r>
      <w:r w:rsidRPr="00DF7803">
        <w:rPr>
          <w:rFonts w:ascii="Times New Roman" w:hAnsi="Times New Roman"/>
        </w:rPr>
        <w:t xml:space="preserve"> zinātniski pamatotu migrējošo putnu izpēti.</w:t>
      </w:r>
    </w:p>
    <w:p w14:paraId="5C5045D9" w14:textId="77777777" w:rsidR="00B240B3" w:rsidRPr="009951AF" w:rsidRDefault="00B240B3" w:rsidP="00B240B3">
      <w:pPr>
        <w:ind w:firstLine="720"/>
        <w:jc w:val="both"/>
        <w:rPr>
          <w:rFonts w:ascii="Times New Roman" w:hAnsi="Times New Roman"/>
        </w:rPr>
      </w:pPr>
      <w:r w:rsidRPr="009951AF">
        <w:rPr>
          <w:rFonts w:ascii="Times New Roman" w:hAnsi="Times New Roman"/>
        </w:rPr>
        <w:t xml:space="preserve">Atzinumā īpaši uzsvērts, ka esošā informācija nav pietiekama, lai izdarītu zinātniski pamatotus secinājumus par plānotās ieceres ietekmi uz migrējošajiem putniem. Tādēļ rekomendēts pirms turpmākas projekta virzības veikt vismaz vienu mēnesi ilgu monitoringu rudens migrācijas laikā un vienu mēnesi ilgu monitoringu pavasara migrācijas laikā, sistemātiski reģistrējot putnu sugas, skaitu, lidojuma augstumu, virzienu un migrācijas intensitāti. </w:t>
      </w:r>
    </w:p>
    <w:p w14:paraId="0E9484E1" w14:textId="77777777" w:rsidR="00B240B3" w:rsidRPr="009951AF" w:rsidRDefault="00B240B3" w:rsidP="00B240B3">
      <w:pPr>
        <w:ind w:firstLine="720"/>
        <w:jc w:val="both"/>
        <w:rPr>
          <w:rFonts w:ascii="Times New Roman" w:hAnsi="Times New Roman"/>
        </w:rPr>
      </w:pPr>
      <w:r>
        <w:rPr>
          <w:rFonts w:ascii="Times New Roman" w:hAnsi="Times New Roman"/>
        </w:rPr>
        <w:t>K</w:t>
      </w:r>
      <w:r w:rsidRPr="009951AF">
        <w:rPr>
          <w:rFonts w:ascii="Times New Roman" w:hAnsi="Times New Roman"/>
        </w:rPr>
        <w:t xml:space="preserve">ritiski izvērtēta arī IVN paredzēto ietekmes mazināšanas pasākumu pietiekamība. Norādīts, ka radaru un kameru sistēmu efektivitāte attiecībā uz migrējošo putnu bariem nav pietiekami pierādīta un tādēļ šie pasākumi paši par sevi nevar aizstāt pilnvērtīgu migrējošo putnu izpēti. </w:t>
      </w:r>
    </w:p>
    <w:p w14:paraId="72BA668E" w14:textId="77777777" w:rsidR="00B240B3" w:rsidRDefault="00B240B3" w:rsidP="00B240B3">
      <w:pPr>
        <w:ind w:firstLine="720"/>
        <w:jc w:val="both"/>
        <w:rPr>
          <w:rFonts w:ascii="Times New Roman" w:hAnsi="Times New Roman"/>
        </w:rPr>
      </w:pPr>
      <w:r w:rsidRPr="004661C4">
        <w:rPr>
          <w:rFonts w:ascii="Times New Roman" w:hAnsi="Times New Roman"/>
        </w:rPr>
        <w:t>Biedrības ieskatā pievienotais atzinums būtiski papildina IVN lietas materiālus un rada pamatotas šaubas par IVN ziņojumā ietvertās migrējošo putnu izpētes pietiekamību. Līdz ar to nav pietiekama zinātniska pamata secinājumam, ka plānotā darbība neradīs būtisku nelabvēlīgu ietekmi uz migrējošajiem putniem un citām īpaši aizsargājamām putnu sugām.</w:t>
      </w:r>
    </w:p>
    <w:p w14:paraId="73FD45FA" w14:textId="77777777" w:rsidR="00B240B3" w:rsidRDefault="00B240B3" w:rsidP="00B240B3">
      <w:pPr>
        <w:ind w:firstLine="720"/>
        <w:jc w:val="both"/>
        <w:rPr>
          <w:rFonts w:ascii="Times New Roman" w:hAnsi="Times New Roman"/>
        </w:rPr>
      </w:pPr>
      <w:r w:rsidRPr="004661C4">
        <w:rPr>
          <w:rFonts w:ascii="Times New Roman" w:hAnsi="Times New Roman"/>
        </w:rPr>
        <w:t xml:space="preserve">Šādos apstākļos, ievērojot piesardzības principu, biedrības ieskatā nav tiesiska pamata turpināt K2 </w:t>
      </w:r>
      <w:proofErr w:type="spellStart"/>
      <w:r w:rsidRPr="004661C4">
        <w:rPr>
          <w:rFonts w:ascii="Times New Roman" w:hAnsi="Times New Roman"/>
        </w:rPr>
        <w:t>Ventum</w:t>
      </w:r>
      <w:proofErr w:type="spellEnd"/>
      <w:r w:rsidRPr="004661C4">
        <w:rPr>
          <w:rFonts w:ascii="Times New Roman" w:hAnsi="Times New Roman"/>
        </w:rPr>
        <w:t xml:space="preserve"> projekta virzību, </w:t>
      </w:r>
      <w:r>
        <w:rPr>
          <w:rFonts w:ascii="Times New Roman" w:hAnsi="Times New Roman"/>
        </w:rPr>
        <w:t xml:space="preserve">iekams </w:t>
      </w:r>
      <w:r w:rsidRPr="004661C4">
        <w:rPr>
          <w:rFonts w:ascii="Times New Roman" w:hAnsi="Times New Roman"/>
        </w:rPr>
        <w:t>nav nodrošināta pietiekama, pārbaudāma un zinātniski pamatota plānotās darbības ietekmes uz migrējošajiem putniem izvērtēšana.</w:t>
      </w:r>
      <w:r>
        <w:rPr>
          <w:rFonts w:ascii="Times New Roman" w:hAnsi="Times New Roman"/>
        </w:rPr>
        <w:t xml:space="preserve"> </w:t>
      </w:r>
    </w:p>
    <w:p w14:paraId="56727357" w14:textId="77777777" w:rsidR="00B240B3" w:rsidRPr="009951AF" w:rsidRDefault="00B240B3" w:rsidP="00B240B3">
      <w:pPr>
        <w:ind w:firstLine="720"/>
        <w:jc w:val="both"/>
        <w:rPr>
          <w:rFonts w:ascii="Times New Roman" w:hAnsi="Times New Roman"/>
        </w:rPr>
      </w:pPr>
      <w:r w:rsidRPr="009951AF">
        <w:rPr>
          <w:rFonts w:ascii="Times New Roman" w:hAnsi="Times New Roman"/>
        </w:rPr>
        <w:t xml:space="preserve">Vienlaikus uzsveram, ka šī vēstule un tai pievienotais atzinums papildina biedrības iepriekš iesniegtos iebildumus un nav uzskatāmi par atteikšanos no citiem līdz šim paustajiem faktiskajiem un tiesiskajiem argumentiem attiecībā uz </w:t>
      </w:r>
      <w:r w:rsidRPr="00527B80">
        <w:rPr>
          <w:rFonts w:ascii="Times New Roman" w:hAnsi="Times New Roman"/>
        </w:rPr>
        <w:t xml:space="preserve">K2 </w:t>
      </w:r>
      <w:proofErr w:type="spellStart"/>
      <w:r w:rsidRPr="00527B80">
        <w:rPr>
          <w:rFonts w:ascii="Times New Roman" w:hAnsi="Times New Roman"/>
        </w:rPr>
        <w:t>Ventum</w:t>
      </w:r>
      <w:proofErr w:type="spellEnd"/>
      <w:r w:rsidRPr="009951AF">
        <w:rPr>
          <w:rFonts w:ascii="Times New Roman" w:hAnsi="Times New Roman"/>
        </w:rPr>
        <w:t xml:space="preserve"> ieceri.</w:t>
      </w:r>
    </w:p>
    <w:p w14:paraId="7FBFC39E" w14:textId="77777777" w:rsidR="00B240B3" w:rsidRPr="009951AF" w:rsidRDefault="00B240B3" w:rsidP="00B240B3">
      <w:pPr>
        <w:spacing w:after="160" w:line="278" w:lineRule="auto"/>
        <w:ind w:firstLine="720"/>
        <w:rPr>
          <w:rFonts w:ascii="Times New Roman" w:hAnsi="Times New Roman"/>
        </w:rPr>
      </w:pPr>
      <w:r w:rsidRPr="009951AF">
        <w:rPr>
          <w:rFonts w:ascii="Times New Roman" w:hAnsi="Times New Roman"/>
        </w:rPr>
        <w:t xml:space="preserve">Ņemot vērā minēto, lūdzam pievienot iesniegto atzinumu IVN lietas materiāliem un izvērtēt tajā ietvertos secinājumus, lemjot par turpmāko </w:t>
      </w:r>
      <w:r w:rsidRPr="00527B80">
        <w:rPr>
          <w:rFonts w:ascii="Times New Roman" w:hAnsi="Times New Roman"/>
        </w:rPr>
        <w:t xml:space="preserve">K2 </w:t>
      </w:r>
      <w:proofErr w:type="spellStart"/>
      <w:r w:rsidRPr="00527B80">
        <w:rPr>
          <w:rFonts w:ascii="Times New Roman" w:hAnsi="Times New Roman"/>
        </w:rPr>
        <w:t>Ventum</w:t>
      </w:r>
      <w:proofErr w:type="spellEnd"/>
      <w:r w:rsidRPr="009951AF">
        <w:rPr>
          <w:rFonts w:ascii="Times New Roman" w:hAnsi="Times New Roman"/>
        </w:rPr>
        <w:t xml:space="preserve"> IVN procedūras virzību.</w:t>
      </w:r>
    </w:p>
    <w:p w14:paraId="7AC07DA1" w14:textId="77777777" w:rsidR="00B240B3" w:rsidRPr="009951AF" w:rsidRDefault="00B240B3" w:rsidP="00B240B3">
      <w:pPr>
        <w:rPr>
          <w:rFonts w:ascii="Times New Roman" w:hAnsi="Times New Roman"/>
        </w:rPr>
      </w:pPr>
      <w:r w:rsidRPr="009951AF">
        <w:rPr>
          <w:rFonts w:ascii="Times New Roman" w:hAnsi="Times New Roman"/>
          <w:b/>
          <w:bCs/>
        </w:rPr>
        <w:t>Pielikumā:</w:t>
      </w:r>
    </w:p>
    <w:p w14:paraId="45A085CB" w14:textId="77777777" w:rsidR="00B240B3" w:rsidRPr="009951AF" w:rsidRDefault="00B240B3" w:rsidP="00B240B3">
      <w:pPr>
        <w:numPr>
          <w:ilvl w:val="0"/>
          <w:numId w:val="41"/>
        </w:numPr>
        <w:rPr>
          <w:rFonts w:ascii="Times New Roman" w:hAnsi="Times New Roman"/>
        </w:rPr>
      </w:pPr>
      <w:proofErr w:type="spellStart"/>
      <w:r w:rsidRPr="009951AF">
        <w:rPr>
          <w:rFonts w:ascii="Times New Roman" w:hAnsi="Times New Roman"/>
        </w:rPr>
        <w:t>Seppo</w:t>
      </w:r>
      <w:proofErr w:type="spellEnd"/>
      <w:r w:rsidRPr="009951AF">
        <w:rPr>
          <w:rFonts w:ascii="Times New Roman" w:hAnsi="Times New Roman"/>
        </w:rPr>
        <w:t xml:space="preserve"> </w:t>
      </w:r>
      <w:proofErr w:type="spellStart"/>
      <w:r w:rsidRPr="009951AF">
        <w:rPr>
          <w:rFonts w:ascii="Times New Roman" w:hAnsi="Times New Roman"/>
        </w:rPr>
        <w:t>Ekelunda</w:t>
      </w:r>
      <w:proofErr w:type="spellEnd"/>
      <w:r w:rsidRPr="009951AF">
        <w:rPr>
          <w:rFonts w:ascii="Times New Roman" w:hAnsi="Times New Roman"/>
        </w:rPr>
        <w:t xml:space="preserve"> atzinuma tulkojums latviešu valodā; </w:t>
      </w:r>
    </w:p>
    <w:p w14:paraId="3A39A3C6" w14:textId="77777777" w:rsidR="00B240B3" w:rsidRDefault="00B240B3" w:rsidP="00B240B3">
      <w:pPr>
        <w:numPr>
          <w:ilvl w:val="0"/>
          <w:numId w:val="41"/>
        </w:numPr>
        <w:rPr>
          <w:rFonts w:ascii="Times New Roman" w:hAnsi="Times New Roman"/>
        </w:rPr>
      </w:pPr>
      <w:proofErr w:type="spellStart"/>
      <w:r w:rsidRPr="009951AF">
        <w:rPr>
          <w:rFonts w:ascii="Times New Roman" w:hAnsi="Times New Roman"/>
        </w:rPr>
        <w:t>Seppo</w:t>
      </w:r>
      <w:proofErr w:type="spellEnd"/>
      <w:r w:rsidRPr="009951AF">
        <w:rPr>
          <w:rFonts w:ascii="Times New Roman" w:hAnsi="Times New Roman"/>
        </w:rPr>
        <w:t xml:space="preserve"> </w:t>
      </w:r>
      <w:proofErr w:type="spellStart"/>
      <w:r w:rsidRPr="009951AF">
        <w:rPr>
          <w:rFonts w:ascii="Times New Roman" w:hAnsi="Times New Roman"/>
        </w:rPr>
        <w:t>Ekelunda</w:t>
      </w:r>
      <w:proofErr w:type="spellEnd"/>
      <w:r w:rsidRPr="009951AF">
        <w:rPr>
          <w:rFonts w:ascii="Times New Roman" w:hAnsi="Times New Roman"/>
        </w:rPr>
        <w:t xml:space="preserve"> atzinuma apliecināta kopija angļu valodā</w:t>
      </w:r>
      <w:r>
        <w:rPr>
          <w:rFonts w:ascii="Times New Roman" w:hAnsi="Times New Roman"/>
        </w:rPr>
        <w:t>;</w:t>
      </w:r>
    </w:p>
    <w:p w14:paraId="504CB367" w14:textId="77777777" w:rsidR="00B240B3" w:rsidRPr="009951AF" w:rsidRDefault="00B240B3" w:rsidP="00B240B3">
      <w:pPr>
        <w:numPr>
          <w:ilvl w:val="0"/>
          <w:numId w:val="41"/>
        </w:numPr>
        <w:rPr>
          <w:rFonts w:ascii="Times New Roman" w:hAnsi="Times New Roman"/>
        </w:rPr>
      </w:pPr>
      <w:r w:rsidRPr="00DF7803">
        <w:rPr>
          <w:rFonts w:ascii="Times New Roman" w:hAnsi="Times New Roman"/>
        </w:rPr>
        <w:t xml:space="preserve">Dokuments, kas apliecina eksperta </w:t>
      </w:r>
      <w:proofErr w:type="spellStart"/>
      <w:r w:rsidRPr="00DF7803">
        <w:rPr>
          <w:rFonts w:ascii="Times New Roman" w:hAnsi="Times New Roman"/>
        </w:rPr>
        <w:t>Seppo</w:t>
      </w:r>
      <w:proofErr w:type="spellEnd"/>
      <w:r w:rsidRPr="00DF7803">
        <w:rPr>
          <w:rFonts w:ascii="Times New Roman" w:hAnsi="Times New Roman"/>
        </w:rPr>
        <w:t xml:space="preserve"> </w:t>
      </w:r>
      <w:proofErr w:type="spellStart"/>
      <w:r w:rsidRPr="00DF7803">
        <w:rPr>
          <w:rFonts w:ascii="Times New Roman" w:hAnsi="Times New Roman"/>
        </w:rPr>
        <w:t>Ekelunda</w:t>
      </w:r>
      <w:proofErr w:type="spellEnd"/>
      <w:r w:rsidRPr="00DF7803">
        <w:rPr>
          <w:rFonts w:ascii="Times New Roman" w:hAnsi="Times New Roman"/>
        </w:rPr>
        <w:t xml:space="preserve"> profesionālo kvalifikāciju un pieredzi (CV).</w:t>
      </w:r>
    </w:p>
    <w:p w14:paraId="645C9334" w14:textId="243196EB" w:rsidR="00D30B30" w:rsidRPr="00224A6B" w:rsidRDefault="00224A6B" w:rsidP="00224A6B">
      <w:pPr>
        <w:ind w:firstLine="720"/>
        <w:jc w:val="both"/>
        <w:rPr>
          <w:rFonts w:ascii="Times New Roman" w:hAnsi="Times New Roman"/>
          <w:i/>
          <w:iCs/>
          <w:sz w:val="24"/>
        </w:rPr>
      </w:pPr>
      <w:r w:rsidRPr="00224A6B">
        <w:rPr>
          <w:rFonts w:ascii="Times New Roman" w:hAnsi="Times New Roman"/>
          <w:b/>
          <w:bCs/>
          <w:sz w:val="24"/>
        </w:rPr>
        <w:br/>
      </w:r>
      <w:r w:rsidRPr="00224A6B">
        <w:rPr>
          <w:rFonts w:ascii="Times New Roman" w:hAnsi="Times New Roman"/>
          <w:sz w:val="24"/>
        </w:rPr>
        <w:t>Ar cieņu</w:t>
      </w:r>
    </w:p>
    <w:p w14:paraId="68447D80" w14:textId="0F172584" w:rsidR="00346DEB" w:rsidRPr="005A2E74" w:rsidRDefault="00346DEB" w:rsidP="00E56D2B">
      <w:pPr>
        <w:jc w:val="both"/>
        <w:rPr>
          <w:rFonts w:ascii="Times New Roman" w:hAnsi="Times New Roman"/>
          <w:sz w:val="24"/>
        </w:rPr>
      </w:pPr>
      <w:r w:rsidRPr="005A2E74">
        <w:rPr>
          <w:rFonts w:ascii="Times New Roman" w:hAnsi="Times New Roman"/>
          <w:sz w:val="24"/>
        </w:rPr>
        <w:t>Biedrības valde:</w:t>
      </w:r>
    </w:p>
    <w:p w14:paraId="268F7623" w14:textId="77777777" w:rsidR="00346DEB" w:rsidRPr="005A2E74" w:rsidRDefault="00346DEB" w:rsidP="00E56D2B">
      <w:pPr>
        <w:jc w:val="both"/>
        <w:rPr>
          <w:rFonts w:ascii="Times New Roman" w:hAnsi="Times New Roman"/>
          <w:sz w:val="24"/>
        </w:rPr>
      </w:pPr>
      <w:r w:rsidRPr="005A2E74">
        <w:rPr>
          <w:rFonts w:ascii="Times New Roman" w:hAnsi="Times New Roman"/>
          <w:sz w:val="24"/>
        </w:rPr>
        <w:t>Daina Paulovska (paraksts)*</w:t>
      </w:r>
    </w:p>
    <w:p w14:paraId="68B3E000" w14:textId="77777777" w:rsidR="00346DEB" w:rsidRPr="005A2E74" w:rsidRDefault="00346DEB" w:rsidP="00E56D2B">
      <w:pPr>
        <w:jc w:val="both"/>
        <w:rPr>
          <w:rFonts w:ascii="Times New Roman" w:hAnsi="Times New Roman"/>
          <w:sz w:val="24"/>
        </w:rPr>
      </w:pPr>
      <w:r w:rsidRPr="005A2E74">
        <w:rPr>
          <w:rFonts w:ascii="Times New Roman" w:hAnsi="Times New Roman"/>
          <w:sz w:val="24"/>
        </w:rPr>
        <w:t>Sandra Stepiņa (paraksts)*</w:t>
      </w:r>
    </w:p>
    <w:p w14:paraId="57A53E2F" w14:textId="77777777" w:rsidR="00346DEB" w:rsidRPr="005A2E74" w:rsidRDefault="00346DEB" w:rsidP="00E56D2B">
      <w:pPr>
        <w:jc w:val="both"/>
        <w:rPr>
          <w:rFonts w:ascii="Times New Roman" w:hAnsi="Times New Roman"/>
          <w:sz w:val="24"/>
        </w:rPr>
      </w:pPr>
      <w:r w:rsidRPr="005A2E74">
        <w:rPr>
          <w:rFonts w:ascii="Times New Roman" w:hAnsi="Times New Roman"/>
          <w:sz w:val="24"/>
        </w:rPr>
        <w:t xml:space="preserve">Marita </w:t>
      </w:r>
      <w:proofErr w:type="spellStart"/>
      <w:r w:rsidRPr="005A2E74">
        <w:rPr>
          <w:rFonts w:ascii="Times New Roman" w:hAnsi="Times New Roman"/>
          <w:sz w:val="24"/>
        </w:rPr>
        <w:t>Horna</w:t>
      </w:r>
      <w:proofErr w:type="spellEnd"/>
      <w:r w:rsidRPr="005A2E74">
        <w:rPr>
          <w:rFonts w:ascii="Times New Roman" w:hAnsi="Times New Roman"/>
          <w:sz w:val="24"/>
        </w:rPr>
        <w:t xml:space="preserve"> (paraksts)*</w:t>
      </w:r>
    </w:p>
    <w:p w14:paraId="794F7746" w14:textId="77777777" w:rsidR="00346DEB" w:rsidRPr="005A2E74" w:rsidRDefault="00346DEB" w:rsidP="00E56D2B">
      <w:pPr>
        <w:jc w:val="both"/>
        <w:rPr>
          <w:rFonts w:ascii="Times New Roman" w:hAnsi="Times New Roman"/>
          <w:sz w:val="24"/>
        </w:rPr>
      </w:pPr>
      <w:r w:rsidRPr="005A2E74">
        <w:rPr>
          <w:rFonts w:ascii="Times New Roman" w:hAnsi="Times New Roman"/>
          <w:sz w:val="24"/>
        </w:rPr>
        <w:t>Anita Krūma (paraksts)*</w:t>
      </w:r>
    </w:p>
    <w:p w14:paraId="211680A3" w14:textId="2963844A" w:rsidR="00346DEB" w:rsidRPr="005A2E74" w:rsidRDefault="00346DEB" w:rsidP="00E56D2B">
      <w:pPr>
        <w:jc w:val="both"/>
        <w:rPr>
          <w:rFonts w:ascii="Times New Roman" w:hAnsi="Times New Roman"/>
          <w:sz w:val="24"/>
        </w:rPr>
      </w:pPr>
      <w:proofErr w:type="spellStart"/>
      <w:r w:rsidRPr="005A2E74">
        <w:rPr>
          <w:rFonts w:ascii="Times New Roman" w:hAnsi="Times New Roman"/>
          <w:sz w:val="24"/>
        </w:rPr>
        <w:t>Normans</w:t>
      </w:r>
      <w:proofErr w:type="spellEnd"/>
      <w:r w:rsidRPr="005A2E74">
        <w:rPr>
          <w:rFonts w:ascii="Times New Roman" w:hAnsi="Times New Roman"/>
          <w:sz w:val="24"/>
        </w:rPr>
        <w:t xml:space="preserve"> </w:t>
      </w:r>
      <w:proofErr w:type="spellStart"/>
      <w:r w:rsidRPr="005A2E74">
        <w:rPr>
          <w:rFonts w:ascii="Times New Roman" w:hAnsi="Times New Roman"/>
          <w:sz w:val="24"/>
        </w:rPr>
        <w:t>Kairis</w:t>
      </w:r>
      <w:proofErr w:type="spellEnd"/>
      <w:r w:rsidRPr="005A2E74">
        <w:rPr>
          <w:rFonts w:ascii="Times New Roman" w:hAnsi="Times New Roman"/>
          <w:sz w:val="24"/>
        </w:rPr>
        <w:t xml:space="preserve"> (paraksts)*</w:t>
      </w:r>
    </w:p>
    <w:p w14:paraId="7751B392" w14:textId="3BA7A4A1" w:rsidR="00346DEB" w:rsidRPr="005A2E74" w:rsidRDefault="00346DEB" w:rsidP="00E56D2B">
      <w:pPr>
        <w:jc w:val="both"/>
        <w:rPr>
          <w:rFonts w:ascii="Times New Roman" w:hAnsi="Times New Roman"/>
          <w:sz w:val="24"/>
        </w:rPr>
      </w:pPr>
      <w:r w:rsidRPr="005A2E74">
        <w:rPr>
          <w:rFonts w:ascii="Times New Roman" w:hAnsi="Times New Roman"/>
          <w:i/>
          <w:iCs/>
          <w:sz w:val="24"/>
        </w:rPr>
        <w:t>*Parakstīt</w:t>
      </w:r>
      <w:r w:rsidR="00970655" w:rsidRPr="005A2E74">
        <w:rPr>
          <w:rFonts w:ascii="Times New Roman" w:hAnsi="Times New Roman"/>
          <w:i/>
          <w:iCs/>
          <w:sz w:val="24"/>
        </w:rPr>
        <w:t>a</w:t>
      </w:r>
      <w:r w:rsidRPr="005A2E74">
        <w:rPr>
          <w:rFonts w:ascii="Times New Roman" w:hAnsi="Times New Roman"/>
          <w:i/>
          <w:iCs/>
          <w:sz w:val="24"/>
        </w:rPr>
        <w:t xml:space="preserve"> ar droš</w:t>
      </w:r>
      <w:r w:rsidR="007A74F4" w:rsidRPr="005A2E74">
        <w:rPr>
          <w:rFonts w:ascii="Times New Roman" w:hAnsi="Times New Roman"/>
          <w:i/>
          <w:iCs/>
          <w:sz w:val="24"/>
        </w:rPr>
        <w:t>iem</w:t>
      </w:r>
      <w:r w:rsidRPr="005A2E74">
        <w:rPr>
          <w:rFonts w:ascii="Times New Roman" w:hAnsi="Times New Roman"/>
          <w:i/>
          <w:iCs/>
          <w:sz w:val="24"/>
        </w:rPr>
        <w:t xml:space="preserve"> elektronisk</w:t>
      </w:r>
      <w:r w:rsidR="007A74F4" w:rsidRPr="005A2E74">
        <w:rPr>
          <w:rFonts w:ascii="Times New Roman" w:hAnsi="Times New Roman"/>
          <w:i/>
          <w:iCs/>
          <w:sz w:val="24"/>
        </w:rPr>
        <w:t>ajiem</w:t>
      </w:r>
      <w:r w:rsidRPr="005A2E74">
        <w:rPr>
          <w:rFonts w:ascii="Times New Roman" w:hAnsi="Times New Roman"/>
          <w:i/>
          <w:iCs/>
          <w:sz w:val="24"/>
        </w:rPr>
        <w:t xml:space="preserve"> parakst</w:t>
      </w:r>
      <w:r w:rsidR="007A74F4" w:rsidRPr="005A2E74">
        <w:rPr>
          <w:rFonts w:ascii="Times New Roman" w:hAnsi="Times New Roman"/>
          <w:i/>
          <w:iCs/>
          <w:sz w:val="24"/>
        </w:rPr>
        <w:t>iem</w:t>
      </w:r>
      <w:r w:rsidRPr="005A2E74">
        <w:rPr>
          <w:rFonts w:ascii="Times New Roman" w:hAnsi="Times New Roman"/>
          <w:i/>
          <w:iCs/>
          <w:sz w:val="24"/>
        </w:rPr>
        <w:t>.</w:t>
      </w:r>
    </w:p>
    <w:sectPr w:rsidR="00346DEB" w:rsidRPr="005A2E74" w:rsidSect="00B240B3">
      <w:headerReference w:type="default" r:id="rId11"/>
      <w:footerReference w:type="default" r:id="rId12"/>
      <w:headerReference w:type="first" r:id="rId13"/>
      <w:footerReference w:type="first" r:id="rId14"/>
      <w:pgSz w:w="11906" w:h="16838"/>
      <w:pgMar w:top="1134" w:right="849" w:bottom="1134" w:left="1701"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1B9E7" w14:textId="77777777" w:rsidR="00DB3453" w:rsidRDefault="00DB3453">
      <w:r>
        <w:separator/>
      </w:r>
    </w:p>
  </w:endnote>
  <w:endnote w:type="continuationSeparator" w:id="0">
    <w:p w14:paraId="585D0510" w14:textId="77777777" w:rsidR="00DB3453" w:rsidRDefault="00DB3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55716"/>
      <w:docPartObj>
        <w:docPartGallery w:val="Page Numbers (Bottom of Page)"/>
        <w:docPartUnique/>
      </w:docPartObj>
    </w:sdtPr>
    <w:sdtEndPr>
      <w:rPr>
        <w:noProof/>
      </w:rPr>
    </w:sdtEndPr>
    <w:sdtContent>
      <w:p w14:paraId="4D890C98" w14:textId="48082160" w:rsidR="00796A09" w:rsidRDefault="00796A09">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6D511CDE" w14:textId="3C899B8A" w:rsidR="00DF3884" w:rsidRDefault="00DF38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C707" w14:textId="473BD2C6" w:rsidR="00796A09" w:rsidRDefault="00796A09">
    <w:pPr>
      <w:pStyle w:val="Kjene"/>
      <w:jc w:val="right"/>
    </w:pPr>
  </w:p>
  <w:p w14:paraId="521302F7" w14:textId="60F3F89F" w:rsidR="00DF3884" w:rsidRDefault="00DF38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D7AA1" w14:textId="77777777" w:rsidR="00DB3453" w:rsidRDefault="00DB3453">
      <w:r>
        <w:separator/>
      </w:r>
    </w:p>
  </w:footnote>
  <w:footnote w:type="continuationSeparator" w:id="0">
    <w:p w14:paraId="0F836DE4" w14:textId="77777777" w:rsidR="00DB3453" w:rsidRDefault="00DB3453">
      <w:r>
        <w:continuationSeparator/>
      </w:r>
    </w:p>
  </w:footnote>
  <w:footnote w:id="1">
    <w:p w14:paraId="298B5368" w14:textId="77777777" w:rsidR="00B240B3" w:rsidRDefault="00B240B3" w:rsidP="00B240B3">
      <w:pPr>
        <w:pStyle w:val="Vresteksts"/>
      </w:pPr>
      <w:r>
        <w:rPr>
          <w:rStyle w:val="Vresatsauce"/>
        </w:rPr>
        <w:footnoteRef/>
      </w:r>
      <w:r>
        <w:t xml:space="preserve"> </w:t>
      </w:r>
      <w:r w:rsidRPr="00E40749">
        <w:rPr>
          <w:rFonts w:ascii="Times New Roman" w:hAnsi="Times New Roman" w:cs="Times New Roman"/>
          <w:i/>
          <w:iCs/>
        </w:rPr>
        <w:t>https://ais.lgs.lv/aixm_eaip/2021-11-04-AIRAC/graphics/eAIP/478_ENR_5.6_Bird_Migration_Routes.pdf</w:t>
      </w:r>
    </w:p>
  </w:footnote>
  <w:footnote w:id="2">
    <w:p w14:paraId="610B8037" w14:textId="77777777" w:rsidR="00B240B3" w:rsidRDefault="00B240B3" w:rsidP="00B240B3">
      <w:pPr>
        <w:pStyle w:val="Vresteksts"/>
      </w:pPr>
      <w:r>
        <w:rPr>
          <w:rStyle w:val="Vresatsauce"/>
        </w:rPr>
        <w:footnoteRef/>
      </w:r>
      <w:r>
        <w:t xml:space="preserve"> </w:t>
      </w:r>
      <w:r w:rsidRPr="00E40749">
        <w:rPr>
          <w:rFonts w:ascii="Times New Roman" w:hAnsi="Times New Roman" w:cs="Times New Roman"/>
          <w:i/>
          <w:iCs/>
        </w:rPr>
        <w:t>https://ais.lgs.lv/aixm_eaip/2021-11-04-AIRAC/html/eAIP/EV-ENR-5.6-en-GB.html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B4B8" w14:textId="77777777" w:rsidR="00965736" w:rsidRDefault="00965736" w:rsidP="00965736">
    <w:pPr>
      <w:pStyle w:val="Galve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B567" w14:textId="080C2554" w:rsidR="00F06051" w:rsidRPr="00C73469" w:rsidRDefault="00F24DD8" w:rsidP="00F06051">
    <w:pPr>
      <w:tabs>
        <w:tab w:val="right" w:pos="9026"/>
      </w:tabs>
      <w:rPr>
        <w:sz w:val="21"/>
        <w:szCs w:val="21"/>
      </w:rPr>
    </w:pPr>
    <w:r>
      <w:rPr>
        <w:noProof/>
        <w:sz w:val="19"/>
        <w:szCs w:val="19"/>
      </w:rPr>
      <w:drawing>
        <wp:anchor distT="0" distB="0" distL="114300" distR="114300" simplePos="0" relativeHeight="251658240" behindDoc="1" locked="0" layoutInCell="1" allowOverlap="1" wp14:anchorId="1C2C6FDE" wp14:editId="515E7C52">
          <wp:simplePos x="0" y="0"/>
          <wp:positionH relativeFrom="column">
            <wp:posOffset>55245</wp:posOffset>
          </wp:positionH>
          <wp:positionV relativeFrom="paragraph">
            <wp:posOffset>-52705</wp:posOffset>
          </wp:positionV>
          <wp:extent cx="1051560" cy="701040"/>
          <wp:effectExtent l="0" t="0" r="0" b="3810"/>
          <wp:wrapTight wrapText="bothSides">
            <wp:wrapPolygon edited="0">
              <wp:start x="0" y="0"/>
              <wp:lineTo x="0" y="21130"/>
              <wp:lineTo x="21130" y="21130"/>
              <wp:lineTo x="21130" y="0"/>
              <wp:lineTo x="0" y="0"/>
            </wp:wrapPolygon>
          </wp:wrapTight>
          <wp:docPr id="339012585" name="Attēls 3" descr="Attēls, kurā ir teksts, fonts, grafika, dizain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46108" name="Attēls 3" descr="Attēls, kurā ir teksts, fonts, grafika, dizains&#10;&#10;Mākslīgā intelekta ģenerēts saturs var būt nepareizs."/>
                  <pic:cNvPicPr/>
                </pic:nvPicPr>
                <pic:blipFill>
                  <a:blip r:embed="rId1">
                    <a:extLst>
                      <a:ext uri="{28A0092B-C50C-407E-A947-70E740481C1C}">
                        <a14:useLocalDpi xmlns:a14="http://schemas.microsoft.com/office/drawing/2010/main" val="0"/>
                      </a:ext>
                    </a:extLst>
                  </a:blip>
                  <a:stretch>
                    <a:fillRect/>
                  </a:stretch>
                </pic:blipFill>
                <pic:spPr>
                  <a:xfrm>
                    <a:off x="0" y="0"/>
                    <a:ext cx="1051560" cy="701040"/>
                  </a:xfrm>
                  <a:prstGeom prst="rect">
                    <a:avLst/>
                  </a:prstGeom>
                </pic:spPr>
              </pic:pic>
            </a:graphicData>
          </a:graphic>
          <wp14:sizeRelH relativeFrom="page">
            <wp14:pctWidth>0</wp14:pctWidth>
          </wp14:sizeRelH>
          <wp14:sizeRelV relativeFrom="page">
            <wp14:pctHeight>0</wp14:pctHeight>
          </wp14:sizeRelV>
        </wp:anchor>
      </w:drawing>
    </w:r>
    <w:r w:rsidR="00F06051">
      <w:rPr>
        <w:noProof/>
        <w:sz w:val="19"/>
        <w:szCs w:val="19"/>
        <w14:ligatures w14:val="standardContextual"/>
      </w:rPr>
      <w:tab/>
      <w:t>Biedrība PIEKRASTE RĪTDIENAI</w:t>
    </w:r>
  </w:p>
  <w:p w14:paraId="053FF608" w14:textId="3009D3D4" w:rsidR="00F06051" w:rsidRDefault="00F06051" w:rsidP="00F06051">
    <w:pPr>
      <w:jc w:val="right"/>
      <w:rPr>
        <w:sz w:val="19"/>
        <w:szCs w:val="19"/>
      </w:rPr>
    </w:pPr>
    <w:r w:rsidRPr="00C73469">
      <w:rPr>
        <w:sz w:val="19"/>
        <w:szCs w:val="19"/>
      </w:rPr>
      <w:t>Reģ.Nr.</w:t>
    </w:r>
    <w:r>
      <w:rPr>
        <w:sz w:val="19"/>
        <w:szCs w:val="19"/>
      </w:rPr>
      <w:t>40008355993</w:t>
    </w:r>
  </w:p>
  <w:p w14:paraId="01CE3A92" w14:textId="31042BAC" w:rsidR="00F06051" w:rsidRPr="00C73469" w:rsidRDefault="00F06051" w:rsidP="00F06051">
    <w:pPr>
      <w:jc w:val="right"/>
      <w:rPr>
        <w:sz w:val="19"/>
        <w:szCs w:val="19"/>
      </w:rPr>
    </w:pPr>
    <w:r>
      <w:rPr>
        <w:sz w:val="19"/>
        <w:szCs w:val="19"/>
      </w:rPr>
      <w:t>Dienvidkurzemes novads, Sakas pagasts, Ozoli, LV-3466</w:t>
    </w:r>
  </w:p>
  <w:p w14:paraId="5FA9A637" w14:textId="21D7A6C6" w:rsidR="00F06051" w:rsidRDefault="00F06051" w:rsidP="00F06051">
    <w:pPr>
      <w:jc w:val="right"/>
      <w:rPr>
        <w:sz w:val="19"/>
        <w:szCs w:val="19"/>
      </w:rPr>
    </w:pPr>
    <w:r w:rsidRPr="00C73469">
      <w:rPr>
        <w:sz w:val="19"/>
        <w:szCs w:val="19"/>
      </w:rPr>
      <w:t xml:space="preserve">e-pasts: </w:t>
    </w:r>
    <w:hyperlink r:id="rId2" w:history="1">
      <w:r w:rsidRPr="00323DAC">
        <w:rPr>
          <w:rStyle w:val="Hipersaite"/>
          <w:sz w:val="19"/>
          <w:szCs w:val="19"/>
        </w:rPr>
        <w:t>piekraste.ritdienai@gmail.com</w:t>
      </w:r>
    </w:hyperlink>
    <w:r w:rsidRPr="00C73469">
      <w:rPr>
        <w:sz w:val="19"/>
        <w:szCs w:val="19"/>
      </w:rPr>
      <w:t xml:space="preserve">, </w:t>
    </w:r>
    <w:hyperlink r:id="rId3" w:history="1">
      <w:r w:rsidR="000F29C0" w:rsidRPr="00493E77">
        <w:rPr>
          <w:rStyle w:val="Hipersaite"/>
          <w:sz w:val="19"/>
          <w:szCs w:val="19"/>
        </w:rPr>
        <w:t>www.pretvejs.lv</w:t>
      </w:r>
    </w:hyperlink>
  </w:p>
  <w:p w14:paraId="1AD07363" w14:textId="77777777" w:rsidR="00F06051" w:rsidRPr="00B74A92" w:rsidRDefault="00F06051" w:rsidP="00F06051">
    <w:pPr>
      <w:jc w:val="right"/>
      <w:rPr>
        <w:sz w:val="19"/>
        <w:szCs w:val="19"/>
      </w:rPr>
    </w:pPr>
  </w:p>
  <w:p w14:paraId="714745C5" w14:textId="0A5A6826" w:rsidR="00976BE9" w:rsidRPr="00271908" w:rsidRDefault="00976BE9" w:rsidP="00976BE9">
    <w:pPr>
      <w:pStyle w:val="Galvene"/>
      <w:spacing w:line="120" w:lineRule="auto"/>
      <w:ind w:hanging="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8A2BE5C"/>
    <w:name w:val="WW8Num3"/>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color w:val="000000"/>
        <w:sz w:val="22"/>
      </w:rPr>
    </w:lvl>
    <w:lvl w:ilvl="2">
      <w:start w:val="1"/>
      <w:numFmt w:val="decimal"/>
      <w:lvlText w:val="%1.%2.%3."/>
      <w:lvlJc w:val="left"/>
      <w:pPr>
        <w:tabs>
          <w:tab w:val="num" w:pos="993"/>
        </w:tabs>
        <w:ind w:left="993" w:firstLine="0"/>
      </w:pPr>
      <w:rPr>
        <w:b w:val="0"/>
      </w:rPr>
    </w:lvl>
    <w:lvl w:ilvl="3">
      <w:start w:val="1"/>
      <w:numFmt w:val="decimal"/>
      <w:lvlText w:val="%1.%2.%3.%4."/>
      <w:lvlJc w:val="left"/>
      <w:pPr>
        <w:tabs>
          <w:tab w:val="num" w:pos="1277"/>
        </w:tabs>
        <w:ind w:left="1277"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1153EE6"/>
    <w:multiLevelType w:val="hybridMultilevel"/>
    <w:tmpl w:val="1A965F62"/>
    <w:lvl w:ilvl="0" w:tplc="1084F9C6">
      <w:numFmt w:val="bullet"/>
      <w:lvlText w:val="-"/>
      <w:lvlJc w:val="left"/>
      <w:pPr>
        <w:ind w:left="720" w:hanging="360"/>
      </w:pPr>
      <w:rPr>
        <w:rFonts w:ascii="Times New Roman" w:eastAsia="Calibri" w:hAnsi="Times New Roman" w:cs="Times New Roman" w:hint="default"/>
        <w:color w:val="1F497D"/>
      </w:rPr>
    </w:lvl>
    <w:lvl w:ilvl="1" w:tplc="CEA672D2">
      <w:start w:val="1"/>
      <w:numFmt w:val="bullet"/>
      <w:lvlText w:val="o"/>
      <w:lvlJc w:val="left"/>
      <w:pPr>
        <w:ind w:left="1440" w:hanging="360"/>
      </w:pPr>
      <w:rPr>
        <w:rFonts w:ascii="Courier New" w:hAnsi="Courier New" w:cs="Courier New" w:hint="default"/>
      </w:rPr>
    </w:lvl>
    <w:lvl w:ilvl="2" w:tplc="652256AE">
      <w:start w:val="1"/>
      <w:numFmt w:val="bullet"/>
      <w:lvlText w:val=""/>
      <w:lvlJc w:val="left"/>
      <w:pPr>
        <w:ind w:left="2160" w:hanging="360"/>
      </w:pPr>
      <w:rPr>
        <w:rFonts w:ascii="Wingdings" w:hAnsi="Wingdings" w:hint="default"/>
      </w:rPr>
    </w:lvl>
    <w:lvl w:ilvl="3" w:tplc="C67E623A">
      <w:start w:val="1"/>
      <w:numFmt w:val="bullet"/>
      <w:lvlText w:val=""/>
      <w:lvlJc w:val="left"/>
      <w:pPr>
        <w:ind w:left="2880" w:hanging="360"/>
      </w:pPr>
      <w:rPr>
        <w:rFonts w:ascii="Symbol" w:hAnsi="Symbol" w:hint="default"/>
      </w:rPr>
    </w:lvl>
    <w:lvl w:ilvl="4" w:tplc="BD7CAEDE">
      <w:start w:val="1"/>
      <w:numFmt w:val="bullet"/>
      <w:lvlText w:val="o"/>
      <w:lvlJc w:val="left"/>
      <w:pPr>
        <w:ind w:left="3600" w:hanging="360"/>
      </w:pPr>
      <w:rPr>
        <w:rFonts w:ascii="Courier New" w:hAnsi="Courier New" w:cs="Courier New" w:hint="default"/>
      </w:rPr>
    </w:lvl>
    <w:lvl w:ilvl="5" w:tplc="E8FC8FAA">
      <w:start w:val="1"/>
      <w:numFmt w:val="bullet"/>
      <w:lvlText w:val=""/>
      <w:lvlJc w:val="left"/>
      <w:pPr>
        <w:ind w:left="4320" w:hanging="360"/>
      </w:pPr>
      <w:rPr>
        <w:rFonts w:ascii="Wingdings" w:hAnsi="Wingdings" w:hint="default"/>
      </w:rPr>
    </w:lvl>
    <w:lvl w:ilvl="6" w:tplc="F0FEC82A">
      <w:start w:val="1"/>
      <w:numFmt w:val="bullet"/>
      <w:lvlText w:val=""/>
      <w:lvlJc w:val="left"/>
      <w:pPr>
        <w:ind w:left="5040" w:hanging="360"/>
      </w:pPr>
      <w:rPr>
        <w:rFonts w:ascii="Symbol" w:hAnsi="Symbol" w:hint="default"/>
      </w:rPr>
    </w:lvl>
    <w:lvl w:ilvl="7" w:tplc="A39E90E2">
      <w:start w:val="1"/>
      <w:numFmt w:val="bullet"/>
      <w:lvlText w:val="o"/>
      <w:lvlJc w:val="left"/>
      <w:pPr>
        <w:ind w:left="5760" w:hanging="360"/>
      </w:pPr>
      <w:rPr>
        <w:rFonts w:ascii="Courier New" w:hAnsi="Courier New" w:cs="Courier New" w:hint="default"/>
      </w:rPr>
    </w:lvl>
    <w:lvl w:ilvl="8" w:tplc="A5564514">
      <w:start w:val="1"/>
      <w:numFmt w:val="bullet"/>
      <w:lvlText w:val=""/>
      <w:lvlJc w:val="left"/>
      <w:pPr>
        <w:ind w:left="6480" w:hanging="360"/>
      </w:pPr>
      <w:rPr>
        <w:rFonts w:ascii="Wingdings" w:hAnsi="Wingdings" w:hint="default"/>
      </w:rPr>
    </w:lvl>
  </w:abstractNum>
  <w:abstractNum w:abstractNumId="2" w15:restartNumberingAfterBreak="0">
    <w:nsid w:val="03DE01FD"/>
    <w:multiLevelType w:val="multilevel"/>
    <w:tmpl w:val="335A582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D21B46"/>
    <w:multiLevelType w:val="hybridMultilevel"/>
    <w:tmpl w:val="2194873C"/>
    <w:lvl w:ilvl="0" w:tplc="F458614A">
      <w:start w:val="1"/>
      <w:numFmt w:val="bullet"/>
      <w:lvlText w:val=""/>
      <w:lvlJc w:val="left"/>
      <w:pPr>
        <w:ind w:left="720" w:hanging="360"/>
      </w:pPr>
      <w:rPr>
        <w:rFonts w:ascii="Symbol" w:hAnsi="Symbol" w:hint="default"/>
      </w:rPr>
    </w:lvl>
    <w:lvl w:ilvl="1" w:tplc="D0F27D7A" w:tentative="1">
      <w:start w:val="1"/>
      <w:numFmt w:val="bullet"/>
      <w:lvlText w:val="o"/>
      <w:lvlJc w:val="left"/>
      <w:pPr>
        <w:ind w:left="1440" w:hanging="360"/>
      </w:pPr>
      <w:rPr>
        <w:rFonts w:ascii="Courier New" w:hAnsi="Courier New" w:cs="Courier New" w:hint="default"/>
      </w:rPr>
    </w:lvl>
    <w:lvl w:ilvl="2" w:tplc="24CCF8C6" w:tentative="1">
      <w:start w:val="1"/>
      <w:numFmt w:val="bullet"/>
      <w:lvlText w:val=""/>
      <w:lvlJc w:val="left"/>
      <w:pPr>
        <w:ind w:left="2160" w:hanging="360"/>
      </w:pPr>
      <w:rPr>
        <w:rFonts w:ascii="Wingdings" w:hAnsi="Wingdings" w:hint="default"/>
      </w:rPr>
    </w:lvl>
    <w:lvl w:ilvl="3" w:tplc="5DD88434" w:tentative="1">
      <w:start w:val="1"/>
      <w:numFmt w:val="bullet"/>
      <w:lvlText w:val=""/>
      <w:lvlJc w:val="left"/>
      <w:pPr>
        <w:ind w:left="2880" w:hanging="360"/>
      </w:pPr>
      <w:rPr>
        <w:rFonts w:ascii="Symbol" w:hAnsi="Symbol" w:hint="default"/>
      </w:rPr>
    </w:lvl>
    <w:lvl w:ilvl="4" w:tplc="3C2CE418" w:tentative="1">
      <w:start w:val="1"/>
      <w:numFmt w:val="bullet"/>
      <w:lvlText w:val="o"/>
      <w:lvlJc w:val="left"/>
      <w:pPr>
        <w:ind w:left="3600" w:hanging="360"/>
      </w:pPr>
      <w:rPr>
        <w:rFonts w:ascii="Courier New" w:hAnsi="Courier New" w:cs="Courier New" w:hint="default"/>
      </w:rPr>
    </w:lvl>
    <w:lvl w:ilvl="5" w:tplc="F1CE007C" w:tentative="1">
      <w:start w:val="1"/>
      <w:numFmt w:val="bullet"/>
      <w:lvlText w:val=""/>
      <w:lvlJc w:val="left"/>
      <w:pPr>
        <w:ind w:left="4320" w:hanging="360"/>
      </w:pPr>
      <w:rPr>
        <w:rFonts w:ascii="Wingdings" w:hAnsi="Wingdings" w:hint="default"/>
      </w:rPr>
    </w:lvl>
    <w:lvl w:ilvl="6" w:tplc="CEDA06A8" w:tentative="1">
      <w:start w:val="1"/>
      <w:numFmt w:val="bullet"/>
      <w:lvlText w:val=""/>
      <w:lvlJc w:val="left"/>
      <w:pPr>
        <w:ind w:left="5040" w:hanging="360"/>
      </w:pPr>
      <w:rPr>
        <w:rFonts w:ascii="Symbol" w:hAnsi="Symbol" w:hint="default"/>
      </w:rPr>
    </w:lvl>
    <w:lvl w:ilvl="7" w:tplc="C7466B22" w:tentative="1">
      <w:start w:val="1"/>
      <w:numFmt w:val="bullet"/>
      <w:lvlText w:val="o"/>
      <w:lvlJc w:val="left"/>
      <w:pPr>
        <w:ind w:left="5760" w:hanging="360"/>
      </w:pPr>
      <w:rPr>
        <w:rFonts w:ascii="Courier New" w:hAnsi="Courier New" w:cs="Courier New" w:hint="default"/>
      </w:rPr>
    </w:lvl>
    <w:lvl w:ilvl="8" w:tplc="68B2DF3E" w:tentative="1">
      <w:start w:val="1"/>
      <w:numFmt w:val="bullet"/>
      <w:lvlText w:val=""/>
      <w:lvlJc w:val="left"/>
      <w:pPr>
        <w:ind w:left="6480" w:hanging="360"/>
      </w:pPr>
      <w:rPr>
        <w:rFonts w:ascii="Wingdings" w:hAnsi="Wingdings" w:hint="default"/>
      </w:rPr>
    </w:lvl>
  </w:abstractNum>
  <w:abstractNum w:abstractNumId="4" w15:restartNumberingAfterBreak="0">
    <w:nsid w:val="09511A55"/>
    <w:multiLevelType w:val="hybridMultilevel"/>
    <w:tmpl w:val="C6E6D856"/>
    <w:lvl w:ilvl="0" w:tplc="6032DE28">
      <w:start w:val="1"/>
      <w:numFmt w:val="bullet"/>
      <w:lvlText w:val=""/>
      <w:lvlJc w:val="left"/>
      <w:pPr>
        <w:ind w:left="720" w:hanging="360"/>
      </w:pPr>
      <w:rPr>
        <w:rFonts w:ascii="Symbol" w:hAnsi="Symbol" w:hint="default"/>
      </w:rPr>
    </w:lvl>
    <w:lvl w:ilvl="1" w:tplc="3D06837A" w:tentative="1">
      <w:start w:val="1"/>
      <w:numFmt w:val="bullet"/>
      <w:lvlText w:val="o"/>
      <w:lvlJc w:val="left"/>
      <w:pPr>
        <w:ind w:left="1440" w:hanging="360"/>
      </w:pPr>
      <w:rPr>
        <w:rFonts w:ascii="Courier New" w:hAnsi="Courier New" w:cs="Courier New" w:hint="default"/>
      </w:rPr>
    </w:lvl>
    <w:lvl w:ilvl="2" w:tplc="645C8854" w:tentative="1">
      <w:start w:val="1"/>
      <w:numFmt w:val="bullet"/>
      <w:lvlText w:val=""/>
      <w:lvlJc w:val="left"/>
      <w:pPr>
        <w:ind w:left="2160" w:hanging="360"/>
      </w:pPr>
      <w:rPr>
        <w:rFonts w:ascii="Wingdings" w:hAnsi="Wingdings" w:hint="default"/>
      </w:rPr>
    </w:lvl>
    <w:lvl w:ilvl="3" w:tplc="887C7DDA" w:tentative="1">
      <w:start w:val="1"/>
      <w:numFmt w:val="bullet"/>
      <w:lvlText w:val=""/>
      <w:lvlJc w:val="left"/>
      <w:pPr>
        <w:ind w:left="2880" w:hanging="360"/>
      </w:pPr>
      <w:rPr>
        <w:rFonts w:ascii="Symbol" w:hAnsi="Symbol" w:hint="default"/>
      </w:rPr>
    </w:lvl>
    <w:lvl w:ilvl="4" w:tplc="AA006A9C" w:tentative="1">
      <w:start w:val="1"/>
      <w:numFmt w:val="bullet"/>
      <w:lvlText w:val="o"/>
      <w:lvlJc w:val="left"/>
      <w:pPr>
        <w:ind w:left="3600" w:hanging="360"/>
      </w:pPr>
      <w:rPr>
        <w:rFonts w:ascii="Courier New" w:hAnsi="Courier New" w:cs="Courier New" w:hint="default"/>
      </w:rPr>
    </w:lvl>
    <w:lvl w:ilvl="5" w:tplc="764E2BA6" w:tentative="1">
      <w:start w:val="1"/>
      <w:numFmt w:val="bullet"/>
      <w:lvlText w:val=""/>
      <w:lvlJc w:val="left"/>
      <w:pPr>
        <w:ind w:left="4320" w:hanging="360"/>
      </w:pPr>
      <w:rPr>
        <w:rFonts w:ascii="Wingdings" w:hAnsi="Wingdings" w:hint="default"/>
      </w:rPr>
    </w:lvl>
    <w:lvl w:ilvl="6" w:tplc="05F83EBA" w:tentative="1">
      <w:start w:val="1"/>
      <w:numFmt w:val="bullet"/>
      <w:lvlText w:val=""/>
      <w:lvlJc w:val="left"/>
      <w:pPr>
        <w:ind w:left="5040" w:hanging="360"/>
      </w:pPr>
      <w:rPr>
        <w:rFonts w:ascii="Symbol" w:hAnsi="Symbol" w:hint="default"/>
      </w:rPr>
    </w:lvl>
    <w:lvl w:ilvl="7" w:tplc="E60E64A2" w:tentative="1">
      <w:start w:val="1"/>
      <w:numFmt w:val="bullet"/>
      <w:lvlText w:val="o"/>
      <w:lvlJc w:val="left"/>
      <w:pPr>
        <w:ind w:left="5760" w:hanging="360"/>
      </w:pPr>
      <w:rPr>
        <w:rFonts w:ascii="Courier New" w:hAnsi="Courier New" w:cs="Courier New" w:hint="default"/>
      </w:rPr>
    </w:lvl>
    <w:lvl w:ilvl="8" w:tplc="36F0E72A" w:tentative="1">
      <w:start w:val="1"/>
      <w:numFmt w:val="bullet"/>
      <w:lvlText w:val=""/>
      <w:lvlJc w:val="left"/>
      <w:pPr>
        <w:ind w:left="6480" w:hanging="360"/>
      </w:pPr>
      <w:rPr>
        <w:rFonts w:ascii="Wingdings" w:hAnsi="Wingdings" w:hint="default"/>
      </w:rPr>
    </w:lvl>
  </w:abstractNum>
  <w:abstractNum w:abstractNumId="5" w15:restartNumberingAfterBreak="0">
    <w:nsid w:val="0A80776B"/>
    <w:multiLevelType w:val="multilevel"/>
    <w:tmpl w:val="242403C2"/>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F93158"/>
    <w:multiLevelType w:val="hybridMultilevel"/>
    <w:tmpl w:val="0A1298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F100075"/>
    <w:multiLevelType w:val="hybridMultilevel"/>
    <w:tmpl w:val="02780C5E"/>
    <w:lvl w:ilvl="0" w:tplc="BC826C58">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3820617"/>
    <w:multiLevelType w:val="multilevel"/>
    <w:tmpl w:val="94F8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A018E9"/>
    <w:multiLevelType w:val="hybridMultilevel"/>
    <w:tmpl w:val="9550871E"/>
    <w:lvl w:ilvl="0" w:tplc="BE70473A">
      <w:start w:val="1"/>
      <w:numFmt w:val="bullet"/>
      <w:lvlText w:val=""/>
      <w:lvlJc w:val="left"/>
      <w:pPr>
        <w:ind w:left="804" w:hanging="360"/>
      </w:pPr>
      <w:rPr>
        <w:rFonts w:ascii="Symbol" w:hAnsi="Symbol" w:hint="default"/>
      </w:rPr>
    </w:lvl>
    <w:lvl w:ilvl="1" w:tplc="10A62968" w:tentative="1">
      <w:start w:val="1"/>
      <w:numFmt w:val="bullet"/>
      <w:lvlText w:val="o"/>
      <w:lvlJc w:val="left"/>
      <w:pPr>
        <w:ind w:left="1524" w:hanging="360"/>
      </w:pPr>
      <w:rPr>
        <w:rFonts w:ascii="Courier New" w:hAnsi="Courier New" w:cs="Courier New" w:hint="default"/>
      </w:rPr>
    </w:lvl>
    <w:lvl w:ilvl="2" w:tplc="D8B66D80" w:tentative="1">
      <w:start w:val="1"/>
      <w:numFmt w:val="bullet"/>
      <w:lvlText w:val=""/>
      <w:lvlJc w:val="left"/>
      <w:pPr>
        <w:ind w:left="2244" w:hanging="360"/>
      </w:pPr>
      <w:rPr>
        <w:rFonts w:ascii="Wingdings" w:hAnsi="Wingdings" w:hint="default"/>
      </w:rPr>
    </w:lvl>
    <w:lvl w:ilvl="3" w:tplc="67E2AED6" w:tentative="1">
      <w:start w:val="1"/>
      <w:numFmt w:val="bullet"/>
      <w:lvlText w:val=""/>
      <w:lvlJc w:val="left"/>
      <w:pPr>
        <w:ind w:left="2964" w:hanging="360"/>
      </w:pPr>
      <w:rPr>
        <w:rFonts w:ascii="Symbol" w:hAnsi="Symbol" w:hint="default"/>
      </w:rPr>
    </w:lvl>
    <w:lvl w:ilvl="4" w:tplc="E57A36AE" w:tentative="1">
      <w:start w:val="1"/>
      <w:numFmt w:val="bullet"/>
      <w:lvlText w:val="o"/>
      <w:lvlJc w:val="left"/>
      <w:pPr>
        <w:ind w:left="3684" w:hanging="360"/>
      </w:pPr>
      <w:rPr>
        <w:rFonts w:ascii="Courier New" w:hAnsi="Courier New" w:cs="Courier New" w:hint="default"/>
      </w:rPr>
    </w:lvl>
    <w:lvl w:ilvl="5" w:tplc="F9E4558C" w:tentative="1">
      <w:start w:val="1"/>
      <w:numFmt w:val="bullet"/>
      <w:lvlText w:val=""/>
      <w:lvlJc w:val="left"/>
      <w:pPr>
        <w:ind w:left="4404" w:hanging="360"/>
      </w:pPr>
      <w:rPr>
        <w:rFonts w:ascii="Wingdings" w:hAnsi="Wingdings" w:hint="default"/>
      </w:rPr>
    </w:lvl>
    <w:lvl w:ilvl="6" w:tplc="5142E1AC" w:tentative="1">
      <w:start w:val="1"/>
      <w:numFmt w:val="bullet"/>
      <w:lvlText w:val=""/>
      <w:lvlJc w:val="left"/>
      <w:pPr>
        <w:ind w:left="5124" w:hanging="360"/>
      </w:pPr>
      <w:rPr>
        <w:rFonts w:ascii="Symbol" w:hAnsi="Symbol" w:hint="default"/>
      </w:rPr>
    </w:lvl>
    <w:lvl w:ilvl="7" w:tplc="31529222" w:tentative="1">
      <w:start w:val="1"/>
      <w:numFmt w:val="bullet"/>
      <w:lvlText w:val="o"/>
      <w:lvlJc w:val="left"/>
      <w:pPr>
        <w:ind w:left="5844" w:hanging="360"/>
      </w:pPr>
      <w:rPr>
        <w:rFonts w:ascii="Courier New" w:hAnsi="Courier New" w:cs="Courier New" w:hint="default"/>
      </w:rPr>
    </w:lvl>
    <w:lvl w:ilvl="8" w:tplc="B49A1146" w:tentative="1">
      <w:start w:val="1"/>
      <w:numFmt w:val="bullet"/>
      <w:lvlText w:val=""/>
      <w:lvlJc w:val="left"/>
      <w:pPr>
        <w:ind w:left="6564" w:hanging="360"/>
      </w:pPr>
      <w:rPr>
        <w:rFonts w:ascii="Wingdings" w:hAnsi="Wingdings" w:hint="default"/>
      </w:rPr>
    </w:lvl>
  </w:abstractNum>
  <w:abstractNum w:abstractNumId="10" w15:restartNumberingAfterBreak="0">
    <w:nsid w:val="149436DD"/>
    <w:multiLevelType w:val="hybridMultilevel"/>
    <w:tmpl w:val="FD7E9878"/>
    <w:lvl w:ilvl="0" w:tplc="1B34DFCE">
      <w:start w:val="1"/>
      <w:numFmt w:val="bullet"/>
      <w:lvlText w:val=""/>
      <w:lvlJc w:val="left"/>
      <w:pPr>
        <w:ind w:left="804" w:hanging="360"/>
      </w:pPr>
      <w:rPr>
        <w:rFonts w:ascii="Wingdings" w:hAnsi="Wingdings" w:hint="default"/>
      </w:rPr>
    </w:lvl>
    <w:lvl w:ilvl="1" w:tplc="6FF450DA" w:tentative="1">
      <w:start w:val="1"/>
      <w:numFmt w:val="bullet"/>
      <w:lvlText w:val="o"/>
      <w:lvlJc w:val="left"/>
      <w:pPr>
        <w:ind w:left="1524" w:hanging="360"/>
      </w:pPr>
      <w:rPr>
        <w:rFonts w:ascii="Courier New" w:hAnsi="Courier New" w:cs="Courier New" w:hint="default"/>
      </w:rPr>
    </w:lvl>
    <w:lvl w:ilvl="2" w:tplc="12B4EE72" w:tentative="1">
      <w:start w:val="1"/>
      <w:numFmt w:val="bullet"/>
      <w:lvlText w:val=""/>
      <w:lvlJc w:val="left"/>
      <w:pPr>
        <w:ind w:left="2244" w:hanging="360"/>
      </w:pPr>
      <w:rPr>
        <w:rFonts w:ascii="Wingdings" w:hAnsi="Wingdings" w:hint="default"/>
      </w:rPr>
    </w:lvl>
    <w:lvl w:ilvl="3" w:tplc="4336D680" w:tentative="1">
      <w:start w:val="1"/>
      <w:numFmt w:val="bullet"/>
      <w:lvlText w:val=""/>
      <w:lvlJc w:val="left"/>
      <w:pPr>
        <w:ind w:left="2964" w:hanging="360"/>
      </w:pPr>
      <w:rPr>
        <w:rFonts w:ascii="Symbol" w:hAnsi="Symbol" w:hint="default"/>
      </w:rPr>
    </w:lvl>
    <w:lvl w:ilvl="4" w:tplc="9EDAA926" w:tentative="1">
      <w:start w:val="1"/>
      <w:numFmt w:val="bullet"/>
      <w:lvlText w:val="o"/>
      <w:lvlJc w:val="left"/>
      <w:pPr>
        <w:ind w:left="3684" w:hanging="360"/>
      </w:pPr>
      <w:rPr>
        <w:rFonts w:ascii="Courier New" w:hAnsi="Courier New" w:cs="Courier New" w:hint="default"/>
      </w:rPr>
    </w:lvl>
    <w:lvl w:ilvl="5" w:tplc="B138487A" w:tentative="1">
      <w:start w:val="1"/>
      <w:numFmt w:val="bullet"/>
      <w:lvlText w:val=""/>
      <w:lvlJc w:val="left"/>
      <w:pPr>
        <w:ind w:left="4404" w:hanging="360"/>
      </w:pPr>
      <w:rPr>
        <w:rFonts w:ascii="Wingdings" w:hAnsi="Wingdings" w:hint="default"/>
      </w:rPr>
    </w:lvl>
    <w:lvl w:ilvl="6" w:tplc="0840CC62" w:tentative="1">
      <w:start w:val="1"/>
      <w:numFmt w:val="bullet"/>
      <w:lvlText w:val=""/>
      <w:lvlJc w:val="left"/>
      <w:pPr>
        <w:ind w:left="5124" w:hanging="360"/>
      </w:pPr>
      <w:rPr>
        <w:rFonts w:ascii="Symbol" w:hAnsi="Symbol" w:hint="default"/>
      </w:rPr>
    </w:lvl>
    <w:lvl w:ilvl="7" w:tplc="79181F54" w:tentative="1">
      <w:start w:val="1"/>
      <w:numFmt w:val="bullet"/>
      <w:lvlText w:val="o"/>
      <w:lvlJc w:val="left"/>
      <w:pPr>
        <w:ind w:left="5844" w:hanging="360"/>
      </w:pPr>
      <w:rPr>
        <w:rFonts w:ascii="Courier New" w:hAnsi="Courier New" w:cs="Courier New" w:hint="default"/>
      </w:rPr>
    </w:lvl>
    <w:lvl w:ilvl="8" w:tplc="5DC81FC0" w:tentative="1">
      <w:start w:val="1"/>
      <w:numFmt w:val="bullet"/>
      <w:lvlText w:val=""/>
      <w:lvlJc w:val="left"/>
      <w:pPr>
        <w:ind w:left="6564" w:hanging="360"/>
      </w:pPr>
      <w:rPr>
        <w:rFonts w:ascii="Wingdings" w:hAnsi="Wingdings" w:hint="default"/>
      </w:rPr>
    </w:lvl>
  </w:abstractNum>
  <w:abstractNum w:abstractNumId="11" w15:restartNumberingAfterBreak="0">
    <w:nsid w:val="181B0601"/>
    <w:multiLevelType w:val="multilevel"/>
    <w:tmpl w:val="218444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8C5742B"/>
    <w:multiLevelType w:val="multilevel"/>
    <w:tmpl w:val="F15CF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F47D58"/>
    <w:multiLevelType w:val="hybridMultilevel"/>
    <w:tmpl w:val="C504D870"/>
    <w:lvl w:ilvl="0" w:tplc="E2AA3700">
      <w:start w:val="1"/>
      <w:numFmt w:val="bullet"/>
      <w:lvlText w:val=""/>
      <w:lvlJc w:val="left"/>
      <w:pPr>
        <w:ind w:left="1080" w:hanging="360"/>
      </w:pPr>
      <w:rPr>
        <w:rFonts w:ascii="Symbol" w:hAnsi="Symbol" w:hint="default"/>
      </w:rPr>
    </w:lvl>
    <w:lvl w:ilvl="1" w:tplc="64CAF95A" w:tentative="1">
      <w:start w:val="1"/>
      <w:numFmt w:val="bullet"/>
      <w:lvlText w:val="o"/>
      <w:lvlJc w:val="left"/>
      <w:pPr>
        <w:ind w:left="1800" w:hanging="360"/>
      </w:pPr>
      <w:rPr>
        <w:rFonts w:ascii="Courier New" w:hAnsi="Courier New" w:cs="Courier New" w:hint="default"/>
      </w:rPr>
    </w:lvl>
    <w:lvl w:ilvl="2" w:tplc="869CA45C" w:tentative="1">
      <w:start w:val="1"/>
      <w:numFmt w:val="bullet"/>
      <w:lvlText w:val=""/>
      <w:lvlJc w:val="left"/>
      <w:pPr>
        <w:ind w:left="2520" w:hanging="360"/>
      </w:pPr>
      <w:rPr>
        <w:rFonts w:ascii="Wingdings" w:hAnsi="Wingdings" w:hint="default"/>
      </w:rPr>
    </w:lvl>
    <w:lvl w:ilvl="3" w:tplc="F5FED4E8" w:tentative="1">
      <w:start w:val="1"/>
      <w:numFmt w:val="bullet"/>
      <w:lvlText w:val=""/>
      <w:lvlJc w:val="left"/>
      <w:pPr>
        <w:ind w:left="3240" w:hanging="360"/>
      </w:pPr>
      <w:rPr>
        <w:rFonts w:ascii="Symbol" w:hAnsi="Symbol" w:hint="default"/>
      </w:rPr>
    </w:lvl>
    <w:lvl w:ilvl="4" w:tplc="79D0C64E" w:tentative="1">
      <w:start w:val="1"/>
      <w:numFmt w:val="bullet"/>
      <w:lvlText w:val="o"/>
      <w:lvlJc w:val="left"/>
      <w:pPr>
        <w:ind w:left="3960" w:hanging="360"/>
      </w:pPr>
      <w:rPr>
        <w:rFonts w:ascii="Courier New" w:hAnsi="Courier New" w:cs="Courier New" w:hint="default"/>
      </w:rPr>
    </w:lvl>
    <w:lvl w:ilvl="5" w:tplc="3C1C68A4" w:tentative="1">
      <w:start w:val="1"/>
      <w:numFmt w:val="bullet"/>
      <w:lvlText w:val=""/>
      <w:lvlJc w:val="left"/>
      <w:pPr>
        <w:ind w:left="4680" w:hanging="360"/>
      </w:pPr>
      <w:rPr>
        <w:rFonts w:ascii="Wingdings" w:hAnsi="Wingdings" w:hint="default"/>
      </w:rPr>
    </w:lvl>
    <w:lvl w:ilvl="6" w:tplc="B644D6BE" w:tentative="1">
      <w:start w:val="1"/>
      <w:numFmt w:val="bullet"/>
      <w:lvlText w:val=""/>
      <w:lvlJc w:val="left"/>
      <w:pPr>
        <w:ind w:left="5400" w:hanging="360"/>
      </w:pPr>
      <w:rPr>
        <w:rFonts w:ascii="Symbol" w:hAnsi="Symbol" w:hint="default"/>
      </w:rPr>
    </w:lvl>
    <w:lvl w:ilvl="7" w:tplc="EE446A40" w:tentative="1">
      <w:start w:val="1"/>
      <w:numFmt w:val="bullet"/>
      <w:lvlText w:val="o"/>
      <w:lvlJc w:val="left"/>
      <w:pPr>
        <w:ind w:left="6120" w:hanging="360"/>
      </w:pPr>
      <w:rPr>
        <w:rFonts w:ascii="Courier New" w:hAnsi="Courier New" w:cs="Courier New" w:hint="default"/>
      </w:rPr>
    </w:lvl>
    <w:lvl w:ilvl="8" w:tplc="AD9A8A6E" w:tentative="1">
      <w:start w:val="1"/>
      <w:numFmt w:val="bullet"/>
      <w:lvlText w:val=""/>
      <w:lvlJc w:val="left"/>
      <w:pPr>
        <w:ind w:left="6840" w:hanging="360"/>
      </w:pPr>
      <w:rPr>
        <w:rFonts w:ascii="Wingdings" w:hAnsi="Wingdings" w:hint="default"/>
      </w:rPr>
    </w:lvl>
  </w:abstractNum>
  <w:abstractNum w:abstractNumId="14" w15:restartNumberingAfterBreak="0">
    <w:nsid w:val="220A0161"/>
    <w:multiLevelType w:val="multilevel"/>
    <w:tmpl w:val="32FA2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6CF"/>
    <w:multiLevelType w:val="hybridMultilevel"/>
    <w:tmpl w:val="D6DC2C74"/>
    <w:lvl w:ilvl="0" w:tplc="1CA09952">
      <w:start w:val="1"/>
      <w:numFmt w:val="bullet"/>
      <w:lvlText w:val=""/>
      <w:lvlJc w:val="left"/>
      <w:pPr>
        <w:ind w:left="720" w:hanging="360"/>
      </w:pPr>
      <w:rPr>
        <w:rFonts w:ascii="Symbol" w:hAnsi="Symbol" w:hint="default"/>
      </w:rPr>
    </w:lvl>
    <w:lvl w:ilvl="1" w:tplc="58FE9BC4" w:tentative="1">
      <w:start w:val="1"/>
      <w:numFmt w:val="bullet"/>
      <w:lvlText w:val="o"/>
      <w:lvlJc w:val="left"/>
      <w:pPr>
        <w:ind w:left="1440" w:hanging="360"/>
      </w:pPr>
      <w:rPr>
        <w:rFonts w:ascii="Courier New" w:hAnsi="Courier New" w:cs="Courier New" w:hint="default"/>
      </w:rPr>
    </w:lvl>
    <w:lvl w:ilvl="2" w:tplc="237A4A0A" w:tentative="1">
      <w:start w:val="1"/>
      <w:numFmt w:val="bullet"/>
      <w:lvlText w:val=""/>
      <w:lvlJc w:val="left"/>
      <w:pPr>
        <w:ind w:left="2160" w:hanging="360"/>
      </w:pPr>
      <w:rPr>
        <w:rFonts w:ascii="Wingdings" w:hAnsi="Wingdings" w:hint="default"/>
      </w:rPr>
    </w:lvl>
    <w:lvl w:ilvl="3" w:tplc="BE28985C" w:tentative="1">
      <w:start w:val="1"/>
      <w:numFmt w:val="bullet"/>
      <w:lvlText w:val=""/>
      <w:lvlJc w:val="left"/>
      <w:pPr>
        <w:ind w:left="2880" w:hanging="360"/>
      </w:pPr>
      <w:rPr>
        <w:rFonts w:ascii="Symbol" w:hAnsi="Symbol" w:hint="default"/>
      </w:rPr>
    </w:lvl>
    <w:lvl w:ilvl="4" w:tplc="AF26DD2C" w:tentative="1">
      <w:start w:val="1"/>
      <w:numFmt w:val="bullet"/>
      <w:lvlText w:val="o"/>
      <w:lvlJc w:val="left"/>
      <w:pPr>
        <w:ind w:left="3600" w:hanging="360"/>
      </w:pPr>
      <w:rPr>
        <w:rFonts w:ascii="Courier New" w:hAnsi="Courier New" w:cs="Courier New" w:hint="default"/>
      </w:rPr>
    </w:lvl>
    <w:lvl w:ilvl="5" w:tplc="7410FF5E" w:tentative="1">
      <w:start w:val="1"/>
      <w:numFmt w:val="bullet"/>
      <w:lvlText w:val=""/>
      <w:lvlJc w:val="left"/>
      <w:pPr>
        <w:ind w:left="4320" w:hanging="360"/>
      </w:pPr>
      <w:rPr>
        <w:rFonts w:ascii="Wingdings" w:hAnsi="Wingdings" w:hint="default"/>
      </w:rPr>
    </w:lvl>
    <w:lvl w:ilvl="6" w:tplc="44D2948E" w:tentative="1">
      <w:start w:val="1"/>
      <w:numFmt w:val="bullet"/>
      <w:lvlText w:val=""/>
      <w:lvlJc w:val="left"/>
      <w:pPr>
        <w:ind w:left="5040" w:hanging="360"/>
      </w:pPr>
      <w:rPr>
        <w:rFonts w:ascii="Symbol" w:hAnsi="Symbol" w:hint="default"/>
      </w:rPr>
    </w:lvl>
    <w:lvl w:ilvl="7" w:tplc="7DC67C88" w:tentative="1">
      <w:start w:val="1"/>
      <w:numFmt w:val="bullet"/>
      <w:lvlText w:val="o"/>
      <w:lvlJc w:val="left"/>
      <w:pPr>
        <w:ind w:left="5760" w:hanging="360"/>
      </w:pPr>
      <w:rPr>
        <w:rFonts w:ascii="Courier New" w:hAnsi="Courier New" w:cs="Courier New" w:hint="default"/>
      </w:rPr>
    </w:lvl>
    <w:lvl w:ilvl="8" w:tplc="C96CE55A" w:tentative="1">
      <w:start w:val="1"/>
      <w:numFmt w:val="bullet"/>
      <w:lvlText w:val=""/>
      <w:lvlJc w:val="left"/>
      <w:pPr>
        <w:ind w:left="6480" w:hanging="360"/>
      </w:pPr>
      <w:rPr>
        <w:rFonts w:ascii="Wingdings" w:hAnsi="Wingdings" w:hint="default"/>
      </w:rPr>
    </w:lvl>
  </w:abstractNum>
  <w:abstractNum w:abstractNumId="16" w15:restartNumberingAfterBreak="0">
    <w:nsid w:val="27604154"/>
    <w:multiLevelType w:val="multilevel"/>
    <w:tmpl w:val="D3AC03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B8300A9"/>
    <w:multiLevelType w:val="multilevel"/>
    <w:tmpl w:val="250C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900310"/>
    <w:multiLevelType w:val="hybridMultilevel"/>
    <w:tmpl w:val="3A82E050"/>
    <w:lvl w:ilvl="0" w:tplc="8F96EC9C">
      <w:start w:val="1"/>
      <w:numFmt w:val="bullet"/>
      <w:lvlText w:val=""/>
      <w:lvlJc w:val="left"/>
      <w:pPr>
        <w:ind w:left="720" w:hanging="360"/>
      </w:pPr>
      <w:rPr>
        <w:rFonts w:ascii="Symbol" w:hAnsi="Symbol" w:hint="default"/>
      </w:rPr>
    </w:lvl>
    <w:lvl w:ilvl="1" w:tplc="D9F4E24A" w:tentative="1">
      <w:start w:val="1"/>
      <w:numFmt w:val="bullet"/>
      <w:lvlText w:val="o"/>
      <w:lvlJc w:val="left"/>
      <w:pPr>
        <w:ind w:left="1440" w:hanging="360"/>
      </w:pPr>
      <w:rPr>
        <w:rFonts w:ascii="Courier New" w:hAnsi="Courier New" w:cs="Courier New" w:hint="default"/>
      </w:rPr>
    </w:lvl>
    <w:lvl w:ilvl="2" w:tplc="C7361BF4" w:tentative="1">
      <w:start w:val="1"/>
      <w:numFmt w:val="bullet"/>
      <w:lvlText w:val=""/>
      <w:lvlJc w:val="left"/>
      <w:pPr>
        <w:ind w:left="2160" w:hanging="360"/>
      </w:pPr>
      <w:rPr>
        <w:rFonts w:ascii="Wingdings" w:hAnsi="Wingdings" w:hint="default"/>
      </w:rPr>
    </w:lvl>
    <w:lvl w:ilvl="3" w:tplc="E8548696" w:tentative="1">
      <w:start w:val="1"/>
      <w:numFmt w:val="bullet"/>
      <w:lvlText w:val=""/>
      <w:lvlJc w:val="left"/>
      <w:pPr>
        <w:ind w:left="2880" w:hanging="360"/>
      </w:pPr>
      <w:rPr>
        <w:rFonts w:ascii="Symbol" w:hAnsi="Symbol" w:hint="default"/>
      </w:rPr>
    </w:lvl>
    <w:lvl w:ilvl="4" w:tplc="B8ECDFC8" w:tentative="1">
      <w:start w:val="1"/>
      <w:numFmt w:val="bullet"/>
      <w:lvlText w:val="o"/>
      <w:lvlJc w:val="left"/>
      <w:pPr>
        <w:ind w:left="3600" w:hanging="360"/>
      </w:pPr>
      <w:rPr>
        <w:rFonts w:ascii="Courier New" w:hAnsi="Courier New" w:cs="Courier New" w:hint="default"/>
      </w:rPr>
    </w:lvl>
    <w:lvl w:ilvl="5" w:tplc="953C8EB4" w:tentative="1">
      <w:start w:val="1"/>
      <w:numFmt w:val="bullet"/>
      <w:lvlText w:val=""/>
      <w:lvlJc w:val="left"/>
      <w:pPr>
        <w:ind w:left="4320" w:hanging="360"/>
      </w:pPr>
      <w:rPr>
        <w:rFonts w:ascii="Wingdings" w:hAnsi="Wingdings" w:hint="default"/>
      </w:rPr>
    </w:lvl>
    <w:lvl w:ilvl="6" w:tplc="22A8DA1A" w:tentative="1">
      <w:start w:val="1"/>
      <w:numFmt w:val="bullet"/>
      <w:lvlText w:val=""/>
      <w:lvlJc w:val="left"/>
      <w:pPr>
        <w:ind w:left="5040" w:hanging="360"/>
      </w:pPr>
      <w:rPr>
        <w:rFonts w:ascii="Symbol" w:hAnsi="Symbol" w:hint="default"/>
      </w:rPr>
    </w:lvl>
    <w:lvl w:ilvl="7" w:tplc="C7AC9DE2" w:tentative="1">
      <w:start w:val="1"/>
      <w:numFmt w:val="bullet"/>
      <w:lvlText w:val="o"/>
      <w:lvlJc w:val="left"/>
      <w:pPr>
        <w:ind w:left="5760" w:hanging="360"/>
      </w:pPr>
      <w:rPr>
        <w:rFonts w:ascii="Courier New" w:hAnsi="Courier New" w:cs="Courier New" w:hint="default"/>
      </w:rPr>
    </w:lvl>
    <w:lvl w:ilvl="8" w:tplc="59A217B4" w:tentative="1">
      <w:start w:val="1"/>
      <w:numFmt w:val="bullet"/>
      <w:lvlText w:val=""/>
      <w:lvlJc w:val="left"/>
      <w:pPr>
        <w:ind w:left="6480" w:hanging="360"/>
      </w:pPr>
      <w:rPr>
        <w:rFonts w:ascii="Wingdings" w:hAnsi="Wingdings" w:hint="default"/>
      </w:rPr>
    </w:lvl>
  </w:abstractNum>
  <w:abstractNum w:abstractNumId="19" w15:restartNumberingAfterBreak="0">
    <w:nsid w:val="42FF00C1"/>
    <w:multiLevelType w:val="hybridMultilevel"/>
    <w:tmpl w:val="B96AAEFC"/>
    <w:lvl w:ilvl="0" w:tplc="7DDCCAA2">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3EE489B"/>
    <w:multiLevelType w:val="multilevel"/>
    <w:tmpl w:val="D5800D6E"/>
    <w:lvl w:ilvl="0">
      <w:start w:val="1"/>
      <w:numFmt w:val="decimal"/>
      <w:lvlText w:val="%1."/>
      <w:lvlJc w:val="left"/>
      <w:pPr>
        <w:ind w:left="720" w:hanging="360"/>
      </w:pPr>
      <w:rPr>
        <w:rFonts w:asciiTheme="minorHAnsi" w:eastAsiaTheme="minorEastAsia" w:hAnsiTheme="minorHAnsi" w:cstheme="minorBidi"/>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46976226"/>
    <w:multiLevelType w:val="multilevel"/>
    <w:tmpl w:val="2172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D06B9"/>
    <w:multiLevelType w:val="hybridMultilevel"/>
    <w:tmpl w:val="AB58F86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94C1D7B"/>
    <w:multiLevelType w:val="hybridMultilevel"/>
    <w:tmpl w:val="AE42BF72"/>
    <w:lvl w:ilvl="0" w:tplc="DFC890F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CE819EF"/>
    <w:multiLevelType w:val="multilevel"/>
    <w:tmpl w:val="07523910"/>
    <w:lvl w:ilvl="0">
      <w:start w:val="2025"/>
      <w:numFmt w:val="bullet"/>
      <w:lvlText w:val="-"/>
      <w:lvlJc w:val="left"/>
      <w:pPr>
        <w:tabs>
          <w:tab w:val="num" w:pos="720"/>
        </w:tabs>
        <w:ind w:left="720" w:hanging="360"/>
      </w:pPr>
      <w:rPr>
        <w:rFonts w:ascii="Times New Roman" w:eastAsia="Calibri"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A3327F"/>
    <w:multiLevelType w:val="hybridMultilevel"/>
    <w:tmpl w:val="B92C4C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561393"/>
    <w:multiLevelType w:val="multilevel"/>
    <w:tmpl w:val="BBD8C7C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F95412"/>
    <w:multiLevelType w:val="multilevel"/>
    <w:tmpl w:val="FA8C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C93142"/>
    <w:multiLevelType w:val="multilevel"/>
    <w:tmpl w:val="E4E6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7B2EC8"/>
    <w:multiLevelType w:val="multilevel"/>
    <w:tmpl w:val="C1CE6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D63A69"/>
    <w:multiLevelType w:val="multilevel"/>
    <w:tmpl w:val="24FA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048E4"/>
    <w:multiLevelType w:val="multilevel"/>
    <w:tmpl w:val="43C42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682D11"/>
    <w:multiLevelType w:val="hybridMultilevel"/>
    <w:tmpl w:val="323686FC"/>
    <w:lvl w:ilvl="0" w:tplc="DFA206D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9E63BE"/>
    <w:multiLevelType w:val="multilevel"/>
    <w:tmpl w:val="8BF6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B43E9A"/>
    <w:multiLevelType w:val="multilevel"/>
    <w:tmpl w:val="BB58B0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69D25BC"/>
    <w:multiLevelType w:val="hybridMultilevel"/>
    <w:tmpl w:val="78FCC9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80246"/>
    <w:multiLevelType w:val="multilevel"/>
    <w:tmpl w:val="E26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AF1B6C"/>
    <w:multiLevelType w:val="hybridMultilevel"/>
    <w:tmpl w:val="50E8609A"/>
    <w:lvl w:ilvl="0" w:tplc="2FA4FAA6">
      <w:start w:val="1"/>
      <w:numFmt w:val="bullet"/>
      <w:lvlText w:val=""/>
      <w:lvlJc w:val="left"/>
      <w:pPr>
        <w:ind w:left="804" w:hanging="360"/>
      </w:pPr>
      <w:rPr>
        <w:rFonts w:ascii="Symbol" w:hAnsi="Symbol" w:hint="default"/>
      </w:rPr>
    </w:lvl>
    <w:lvl w:ilvl="1" w:tplc="7F263EFA" w:tentative="1">
      <w:start w:val="1"/>
      <w:numFmt w:val="bullet"/>
      <w:lvlText w:val="o"/>
      <w:lvlJc w:val="left"/>
      <w:pPr>
        <w:ind w:left="1524" w:hanging="360"/>
      </w:pPr>
      <w:rPr>
        <w:rFonts w:ascii="Courier New" w:hAnsi="Courier New" w:cs="Courier New" w:hint="default"/>
      </w:rPr>
    </w:lvl>
    <w:lvl w:ilvl="2" w:tplc="750E3902" w:tentative="1">
      <w:start w:val="1"/>
      <w:numFmt w:val="bullet"/>
      <w:lvlText w:val=""/>
      <w:lvlJc w:val="left"/>
      <w:pPr>
        <w:ind w:left="2244" w:hanging="360"/>
      </w:pPr>
      <w:rPr>
        <w:rFonts w:ascii="Wingdings" w:hAnsi="Wingdings" w:hint="default"/>
      </w:rPr>
    </w:lvl>
    <w:lvl w:ilvl="3" w:tplc="511ADE16" w:tentative="1">
      <w:start w:val="1"/>
      <w:numFmt w:val="bullet"/>
      <w:lvlText w:val=""/>
      <w:lvlJc w:val="left"/>
      <w:pPr>
        <w:ind w:left="2964" w:hanging="360"/>
      </w:pPr>
      <w:rPr>
        <w:rFonts w:ascii="Symbol" w:hAnsi="Symbol" w:hint="default"/>
      </w:rPr>
    </w:lvl>
    <w:lvl w:ilvl="4" w:tplc="98C4FF96" w:tentative="1">
      <w:start w:val="1"/>
      <w:numFmt w:val="bullet"/>
      <w:lvlText w:val="o"/>
      <w:lvlJc w:val="left"/>
      <w:pPr>
        <w:ind w:left="3684" w:hanging="360"/>
      </w:pPr>
      <w:rPr>
        <w:rFonts w:ascii="Courier New" w:hAnsi="Courier New" w:cs="Courier New" w:hint="default"/>
      </w:rPr>
    </w:lvl>
    <w:lvl w:ilvl="5" w:tplc="B78AA11A" w:tentative="1">
      <w:start w:val="1"/>
      <w:numFmt w:val="bullet"/>
      <w:lvlText w:val=""/>
      <w:lvlJc w:val="left"/>
      <w:pPr>
        <w:ind w:left="4404" w:hanging="360"/>
      </w:pPr>
      <w:rPr>
        <w:rFonts w:ascii="Wingdings" w:hAnsi="Wingdings" w:hint="default"/>
      </w:rPr>
    </w:lvl>
    <w:lvl w:ilvl="6" w:tplc="ECD2D1FE" w:tentative="1">
      <w:start w:val="1"/>
      <w:numFmt w:val="bullet"/>
      <w:lvlText w:val=""/>
      <w:lvlJc w:val="left"/>
      <w:pPr>
        <w:ind w:left="5124" w:hanging="360"/>
      </w:pPr>
      <w:rPr>
        <w:rFonts w:ascii="Symbol" w:hAnsi="Symbol" w:hint="default"/>
      </w:rPr>
    </w:lvl>
    <w:lvl w:ilvl="7" w:tplc="877033D8" w:tentative="1">
      <w:start w:val="1"/>
      <w:numFmt w:val="bullet"/>
      <w:lvlText w:val="o"/>
      <w:lvlJc w:val="left"/>
      <w:pPr>
        <w:ind w:left="5844" w:hanging="360"/>
      </w:pPr>
      <w:rPr>
        <w:rFonts w:ascii="Courier New" w:hAnsi="Courier New" w:cs="Courier New" w:hint="default"/>
      </w:rPr>
    </w:lvl>
    <w:lvl w:ilvl="8" w:tplc="51D253C0" w:tentative="1">
      <w:start w:val="1"/>
      <w:numFmt w:val="bullet"/>
      <w:lvlText w:val=""/>
      <w:lvlJc w:val="left"/>
      <w:pPr>
        <w:ind w:left="6564" w:hanging="360"/>
      </w:pPr>
      <w:rPr>
        <w:rFonts w:ascii="Wingdings" w:hAnsi="Wingdings" w:hint="default"/>
      </w:rPr>
    </w:lvl>
  </w:abstractNum>
  <w:num w:numId="1" w16cid:durableId="1727145708">
    <w:abstractNumId w:val="15"/>
  </w:num>
  <w:num w:numId="2" w16cid:durableId="76825544">
    <w:abstractNumId w:val="18"/>
  </w:num>
  <w:num w:numId="3" w16cid:durableId="649022206">
    <w:abstractNumId w:val="0"/>
  </w:num>
  <w:num w:numId="4" w16cid:durableId="211430255">
    <w:abstractNumId w:val="1"/>
  </w:num>
  <w:num w:numId="5" w16cid:durableId="1784496856">
    <w:abstractNumId w:val="3"/>
  </w:num>
  <w:num w:numId="6" w16cid:durableId="1309549033">
    <w:abstractNumId w:val="13"/>
  </w:num>
  <w:num w:numId="7" w16cid:durableId="863055672">
    <w:abstractNumId w:val="4"/>
  </w:num>
  <w:num w:numId="8" w16cid:durableId="1414929902">
    <w:abstractNumId w:val="37"/>
  </w:num>
  <w:num w:numId="9" w16cid:durableId="787509969">
    <w:abstractNumId w:val="10"/>
  </w:num>
  <w:num w:numId="10" w16cid:durableId="19865394">
    <w:abstractNumId w:val="9"/>
  </w:num>
  <w:num w:numId="11" w16cid:durableId="185532953">
    <w:abstractNumId w:val="37"/>
  </w:num>
  <w:num w:numId="12" w16cid:durableId="1620454087">
    <w:abstractNumId w:val="10"/>
  </w:num>
  <w:num w:numId="13" w16cid:durableId="282678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3039009">
    <w:abstractNumId w:val="36"/>
  </w:num>
  <w:num w:numId="15" w16cid:durableId="2075883219">
    <w:abstractNumId w:val="22"/>
  </w:num>
  <w:num w:numId="16" w16cid:durableId="349844265">
    <w:abstractNumId w:val="14"/>
  </w:num>
  <w:num w:numId="17" w16cid:durableId="178931636">
    <w:abstractNumId w:val="21"/>
  </w:num>
  <w:num w:numId="18" w16cid:durableId="821850331">
    <w:abstractNumId w:val="2"/>
  </w:num>
  <w:num w:numId="19" w16cid:durableId="539629453">
    <w:abstractNumId w:val="30"/>
  </w:num>
  <w:num w:numId="20" w16cid:durableId="1570534940">
    <w:abstractNumId w:val="17"/>
  </w:num>
  <w:num w:numId="21" w16cid:durableId="236061685">
    <w:abstractNumId w:val="28"/>
  </w:num>
  <w:num w:numId="22" w16cid:durableId="167447568">
    <w:abstractNumId w:val="6"/>
  </w:num>
  <w:num w:numId="23" w16cid:durableId="716776235">
    <w:abstractNumId w:val="19"/>
  </w:num>
  <w:num w:numId="24" w16cid:durableId="1696882107">
    <w:abstractNumId w:val="8"/>
  </w:num>
  <w:num w:numId="25" w16cid:durableId="1160584079">
    <w:abstractNumId w:val="12"/>
  </w:num>
  <w:num w:numId="26" w16cid:durableId="1324427124">
    <w:abstractNumId w:val="33"/>
  </w:num>
  <w:num w:numId="27" w16cid:durableId="615408152">
    <w:abstractNumId w:val="26"/>
  </w:num>
  <w:num w:numId="28" w16cid:durableId="1546529923">
    <w:abstractNumId w:val="7"/>
  </w:num>
  <w:num w:numId="29" w16cid:durableId="1984582504">
    <w:abstractNumId w:val="27"/>
  </w:num>
  <w:num w:numId="30" w16cid:durableId="1119032086">
    <w:abstractNumId w:val="26"/>
    <w:lvlOverride w:ilvl="0">
      <w:startOverride w:val="1"/>
    </w:lvlOverride>
    <w:lvlOverride w:ilvl="1"/>
    <w:lvlOverride w:ilvl="2"/>
    <w:lvlOverride w:ilvl="3"/>
    <w:lvlOverride w:ilvl="4"/>
    <w:lvlOverride w:ilvl="5"/>
    <w:lvlOverride w:ilvl="6"/>
    <w:lvlOverride w:ilvl="7"/>
    <w:lvlOverride w:ilvl="8"/>
  </w:num>
  <w:num w:numId="31" w16cid:durableId="1479688814">
    <w:abstractNumId w:val="5"/>
    <w:lvlOverride w:ilvl="0">
      <w:startOverride w:val="1"/>
    </w:lvlOverride>
    <w:lvlOverride w:ilvl="1"/>
    <w:lvlOverride w:ilvl="2"/>
    <w:lvlOverride w:ilvl="3"/>
    <w:lvlOverride w:ilvl="4"/>
    <w:lvlOverride w:ilvl="5"/>
    <w:lvlOverride w:ilvl="6"/>
    <w:lvlOverride w:ilvl="7"/>
    <w:lvlOverride w:ilvl="8"/>
  </w:num>
  <w:num w:numId="32" w16cid:durableId="46683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4021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0459789">
    <w:abstractNumId w:val="24"/>
  </w:num>
  <w:num w:numId="35" w16cid:durableId="1430867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737110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6187678">
    <w:abstractNumId w:val="25"/>
  </w:num>
  <w:num w:numId="38" w16cid:durableId="2048486985">
    <w:abstractNumId w:val="35"/>
  </w:num>
  <w:num w:numId="39" w16cid:durableId="74909684">
    <w:abstractNumId w:val="32"/>
  </w:num>
  <w:num w:numId="40" w16cid:durableId="242490189">
    <w:abstractNumId w:val="29"/>
  </w:num>
  <w:num w:numId="41" w16cid:durableId="207423398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ctiveWritingStyle w:appName="MSWord" w:lang="lv-LV" w:vendorID="71" w:dllVersion="512"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C8"/>
    <w:rsid w:val="0000154A"/>
    <w:rsid w:val="00005318"/>
    <w:rsid w:val="00005B3A"/>
    <w:rsid w:val="0001269C"/>
    <w:rsid w:val="000148CA"/>
    <w:rsid w:val="00016861"/>
    <w:rsid w:val="0002031B"/>
    <w:rsid w:val="000212D5"/>
    <w:rsid w:val="000246E3"/>
    <w:rsid w:val="00030F90"/>
    <w:rsid w:val="0004255E"/>
    <w:rsid w:val="00046F67"/>
    <w:rsid w:val="00051438"/>
    <w:rsid w:val="00052C2D"/>
    <w:rsid w:val="000667F2"/>
    <w:rsid w:val="00067C8C"/>
    <w:rsid w:val="000719D1"/>
    <w:rsid w:val="0007583C"/>
    <w:rsid w:val="00075CD7"/>
    <w:rsid w:val="000829FA"/>
    <w:rsid w:val="00083723"/>
    <w:rsid w:val="00086729"/>
    <w:rsid w:val="000A6CFF"/>
    <w:rsid w:val="000B2602"/>
    <w:rsid w:val="000B7112"/>
    <w:rsid w:val="000C6C0F"/>
    <w:rsid w:val="000C6F96"/>
    <w:rsid w:val="000D173B"/>
    <w:rsid w:val="000D60B6"/>
    <w:rsid w:val="000E01D3"/>
    <w:rsid w:val="000E1564"/>
    <w:rsid w:val="000E2068"/>
    <w:rsid w:val="000F232A"/>
    <w:rsid w:val="000F29C0"/>
    <w:rsid w:val="000F5CE6"/>
    <w:rsid w:val="000F761E"/>
    <w:rsid w:val="001002D7"/>
    <w:rsid w:val="00116EAC"/>
    <w:rsid w:val="00120BDB"/>
    <w:rsid w:val="00126735"/>
    <w:rsid w:val="00132020"/>
    <w:rsid w:val="00133187"/>
    <w:rsid w:val="00133287"/>
    <w:rsid w:val="0013367A"/>
    <w:rsid w:val="00135331"/>
    <w:rsid w:val="00137708"/>
    <w:rsid w:val="00137A06"/>
    <w:rsid w:val="00142C09"/>
    <w:rsid w:val="00142DEE"/>
    <w:rsid w:val="00144F2D"/>
    <w:rsid w:val="00155DC8"/>
    <w:rsid w:val="00156266"/>
    <w:rsid w:val="0016470C"/>
    <w:rsid w:val="00165C38"/>
    <w:rsid w:val="00170F74"/>
    <w:rsid w:val="0017391A"/>
    <w:rsid w:val="00173E31"/>
    <w:rsid w:val="0017483F"/>
    <w:rsid w:val="00175F38"/>
    <w:rsid w:val="00183F4A"/>
    <w:rsid w:val="00185C7F"/>
    <w:rsid w:val="001871ED"/>
    <w:rsid w:val="00190FFF"/>
    <w:rsid w:val="00193F8A"/>
    <w:rsid w:val="001979CE"/>
    <w:rsid w:val="001A0F4A"/>
    <w:rsid w:val="001A1D0A"/>
    <w:rsid w:val="001A2F50"/>
    <w:rsid w:val="001B0B02"/>
    <w:rsid w:val="001B0DCB"/>
    <w:rsid w:val="001B75E1"/>
    <w:rsid w:val="001C3CD0"/>
    <w:rsid w:val="001D222D"/>
    <w:rsid w:val="001D4733"/>
    <w:rsid w:val="001D64EF"/>
    <w:rsid w:val="001E10BE"/>
    <w:rsid w:val="001E6C76"/>
    <w:rsid w:val="001F0C1D"/>
    <w:rsid w:val="001F5D9A"/>
    <w:rsid w:val="00200FA6"/>
    <w:rsid w:val="00203942"/>
    <w:rsid w:val="0021138F"/>
    <w:rsid w:val="0021386D"/>
    <w:rsid w:val="0021649F"/>
    <w:rsid w:val="00216FB5"/>
    <w:rsid w:val="00216FD8"/>
    <w:rsid w:val="00221344"/>
    <w:rsid w:val="00223C3B"/>
    <w:rsid w:val="00224A6B"/>
    <w:rsid w:val="0022789D"/>
    <w:rsid w:val="00233B41"/>
    <w:rsid w:val="00241932"/>
    <w:rsid w:val="0024293C"/>
    <w:rsid w:val="00242DBA"/>
    <w:rsid w:val="00253EA0"/>
    <w:rsid w:val="00254315"/>
    <w:rsid w:val="0026057C"/>
    <w:rsid w:val="00264CAB"/>
    <w:rsid w:val="002652A2"/>
    <w:rsid w:val="00271908"/>
    <w:rsid w:val="00271D38"/>
    <w:rsid w:val="00277C93"/>
    <w:rsid w:val="002809D3"/>
    <w:rsid w:val="00286EA2"/>
    <w:rsid w:val="00290F67"/>
    <w:rsid w:val="00291459"/>
    <w:rsid w:val="00295DBD"/>
    <w:rsid w:val="002A143A"/>
    <w:rsid w:val="002A30A3"/>
    <w:rsid w:val="002A4B70"/>
    <w:rsid w:val="002A71F7"/>
    <w:rsid w:val="002B6C46"/>
    <w:rsid w:val="002D0096"/>
    <w:rsid w:val="002D6C54"/>
    <w:rsid w:val="002E017D"/>
    <w:rsid w:val="002E1235"/>
    <w:rsid w:val="002F05FD"/>
    <w:rsid w:val="002F47DA"/>
    <w:rsid w:val="002F63C1"/>
    <w:rsid w:val="002F78D4"/>
    <w:rsid w:val="0030295B"/>
    <w:rsid w:val="00302A1F"/>
    <w:rsid w:val="00303760"/>
    <w:rsid w:val="00304895"/>
    <w:rsid w:val="00304E53"/>
    <w:rsid w:val="003051CA"/>
    <w:rsid w:val="0031021B"/>
    <w:rsid w:val="00310D7B"/>
    <w:rsid w:val="003127B3"/>
    <w:rsid w:val="00317160"/>
    <w:rsid w:val="0032089D"/>
    <w:rsid w:val="00323722"/>
    <w:rsid w:val="00324C08"/>
    <w:rsid w:val="0033228A"/>
    <w:rsid w:val="00335FE5"/>
    <w:rsid w:val="00336E01"/>
    <w:rsid w:val="0033774C"/>
    <w:rsid w:val="00337C9D"/>
    <w:rsid w:val="003418D6"/>
    <w:rsid w:val="003458E6"/>
    <w:rsid w:val="00346DEB"/>
    <w:rsid w:val="00354E98"/>
    <w:rsid w:val="00356E0F"/>
    <w:rsid w:val="003627B9"/>
    <w:rsid w:val="00364BA5"/>
    <w:rsid w:val="00365F19"/>
    <w:rsid w:val="0036696F"/>
    <w:rsid w:val="00367417"/>
    <w:rsid w:val="00367AF4"/>
    <w:rsid w:val="00370AC9"/>
    <w:rsid w:val="00370B76"/>
    <w:rsid w:val="00372953"/>
    <w:rsid w:val="003743E7"/>
    <w:rsid w:val="0037754B"/>
    <w:rsid w:val="00377A8E"/>
    <w:rsid w:val="003820DD"/>
    <w:rsid w:val="00383A00"/>
    <w:rsid w:val="003861A8"/>
    <w:rsid w:val="00393190"/>
    <w:rsid w:val="003968E5"/>
    <w:rsid w:val="003A4354"/>
    <w:rsid w:val="003A4D06"/>
    <w:rsid w:val="003B6651"/>
    <w:rsid w:val="003C1EFA"/>
    <w:rsid w:val="003C3979"/>
    <w:rsid w:val="003C78FB"/>
    <w:rsid w:val="003E185F"/>
    <w:rsid w:val="003F68B7"/>
    <w:rsid w:val="003F6F89"/>
    <w:rsid w:val="003F70F4"/>
    <w:rsid w:val="0040030D"/>
    <w:rsid w:val="0040098B"/>
    <w:rsid w:val="00400F9C"/>
    <w:rsid w:val="00402C18"/>
    <w:rsid w:val="004125A8"/>
    <w:rsid w:val="00414154"/>
    <w:rsid w:val="00414C84"/>
    <w:rsid w:val="00415922"/>
    <w:rsid w:val="00416F38"/>
    <w:rsid w:val="00426CAC"/>
    <w:rsid w:val="00426CD6"/>
    <w:rsid w:val="00426D9B"/>
    <w:rsid w:val="00436C14"/>
    <w:rsid w:val="0044260F"/>
    <w:rsid w:val="00442B09"/>
    <w:rsid w:val="004463FD"/>
    <w:rsid w:val="00451FAD"/>
    <w:rsid w:val="0046387F"/>
    <w:rsid w:val="00471357"/>
    <w:rsid w:val="00471A1C"/>
    <w:rsid w:val="00471F71"/>
    <w:rsid w:val="00480FCA"/>
    <w:rsid w:val="00483745"/>
    <w:rsid w:val="00486A8E"/>
    <w:rsid w:val="004975A3"/>
    <w:rsid w:val="004A19F0"/>
    <w:rsid w:val="004A3356"/>
    <w:rsid w:val="004A4E64"/>
    <w:rsid w:val="004B4A7F"/>
    <w:rsid w:val="004B4C67"/>
    <w:rsid w:val="004D07E4"/>
    <w:rsid w:val="004D1365"/>
    <w:rsid w:val="004D4550"/>
    <w:rsid w:val="004E2EB0"/>
    <w:rsid w:val="004E6652"/>
    <w:rsid w:val="004F21C3"/>
    <w:rsid w:val="004F24EE"/>
    <w:rsid w:val="004F2CE8"/>
    <w:rsid w:val="0050197B"/>
    <w:rsid w:val="00511BC3"/>
    <w:rsid w:val="00512D8B"/>
    <w:rsid w:val="00513C45"/>
    <w:rsid w:val="00516FE2"/>
    <w:rsid w:val="00527B0B"/>
    <w:rsid w:val="00533CFC"/>
    <w:rsid w:val="00543085"/>
    <w:rsid w:val="00543B29"/>
    <w:rsid w:val="00544A74"/>
    <w:rsid w:val="00546419"/>
    <w:rsid w:val="0055068B"/>
    <w:rsid w:val="00553AE3"/>
    <w:rsid w:val="00562702"/>
    <w:rsid w:val="00563D75"/>
    <w:rsid w:val="0056464C"/>
    <w:rsid w:val="00565643"/>
    <w:rsid w:val="00565FA4"/>
    <w:rsid w:val="005A0278"/>
    <w:rsid w:val="005A2099"/>
    <w:rsid w:val="005A2E74"/>
    <w:rsid w:val="005A5776"/>
    <w:rsid w:val="005B0333"/>
    <w:rsid w:val="005B33BE"/>
    <w:rsid w:val="005B5B18"/>
    <w:rsid w:val="005C3D37"/>
    <w:rsid w:val="005C6E1C"/>
    <w:rsid w:val="005D3BF3"/>
    <w:rsid w:val="005D5BFB"/>
    <w:rsid w:val="005E0637"/>
    <w:rsid w:val="005F2A65"/>
    <w:rsid w:val="005F5AA8"/>
    <w:rsid w:val="0060323C"/>
    <w:rsid w:val="00607627"/>
    <w:rsid w:val="00616BBA"/>
    <w:rsid w:val="006172F6"/>
    <w:rsid w:val="00633DE3"/>
    <w:rsid w:val="00634061"/>
    <w:rsid w:val="006345F5"/>
    <w:rsid w:val="006403D7"/>
    <w:rsid w:val="00646647"/>
    <w:rsid w:val="00646DD7"/>
    <w:rsid w:val="00650894"/>
    <w:rsid w:val="00652C82"/>
    <w:rsid w:val="00652DDC"/>
    <w:rsid w:val="006540E9"/>
    <w:rsid w:val="00654207"/>
    <w:rsid w:val="006602AF"/>
    <w:rsid w:val="0066129B"/>
    <w:rsid w:val="00661894"/>
    <w:rsid w:val="00665022"/>
    <w:rsid w:val="00667B79"/>
    <w:rsid w:val="00672B91"/>
    <w:rsid w:val="00672E78"/>
    <w:rsid w:val="0068443A"/>
    <w:rsid w:val="00685EC7"/>
    <w:rsid w:val="00686A00"/>
    <w:rsid w:val="0069314B"/>
    <w:rsid w:val="00694433"/>
    <w:rsid w:val="006A0E36"/>
    <w:rsid w:val="006B2C7E"/>
    <w:rsid w:val="006B771C"/>
    <w:rsid w:val="006C01AB"/>
    <w:rsid w:val="006C6039"/>
    <w:rsid w:val="006C69D2"/>
    <w:rsid w:val="006D0D39"/>
    <w:rsid w:val="006D4FBC"/>
    <w:rsid w:val="006D5EF7"/>
    <w:rsid w:val="006D632F"/>
    <w:rsid w:val="006E3BBC"/>
    <w:rsid w:val="006E5122"/>
    <w:rsid w:val="006E7097"/>
    <w:rsid w:val="006F7D94"/>
    <w:rsid w:val="00704F88"/>
    <w:rsid w:val="00710081"/>
    <w:rsid w:val="00712C00"/>
    <w:rsid w:val="0072374E"/>
    <w:rsid w:val="0072778E"/>
    <w:rsid w:val="00735E0F"/>
    <w:rsid w:val="007450B2"/>
    <w:rsid w:val="00745D36"/>
    <w:rsid w:val="007530E9"/>
    <w:rsid w:val="00765476"/>
    <w:rsid w:val="0076570B"/>
    <w:rsid w:val="007657E6"/>
    <w:rsid w:val="007677C1"/>
    <w:rsid w:val="00772B80"/>
    <w:rsid w:val="00780DE5"/>
    <w:rsid w:val="00783EF5"/>
    <w:rsid w:val="00796A09"/>
    <w:rsid w:val="007A1270"/>
    <w:rsid w:val="007A3112"/>
    <w:rsid w:val="007A61BE"/>
    <w:rsid w:val="007A74F4"/>
    <w:rsid w:val="007B661C"/>
    <w:rsid w:val="007C03CF"/>
    <w:rsid w:val="007C0545"/>
    <w:rsid w:val="007C184C"/>
    <w:rsid w:val="007C3695"/>
    <w:rsid w:val="007D2A66"/>
    <w:rsid w:val="007D47E3"/>
    <w:rsid w:val="007E114D"/>
    <w:rsid w:val="007E130B"/>
    <w:rsid w:val="007E24CA"/>
    <w:rsid w:val="007E584A"/>
    <w:rsid w:val="007F17A7"/>
    <w:rsid w:val="007F4E23"/>
    <w:rsid w:val="008008CD"/>
    <w:rsid w:val="00802ABB"/>
    <w:rsid w:val="008052DF"/>
    <w:rsid w:val="00805589"/>
    <w:rsid w:val="00814145"/>
    <w:rsid w:val="00814871"/>
    <w:rsid w:val="00814E16"/>
    <w:rsid w:val="00820023"/>
    <w:rsid w:val="00822841"/>
    <w:rsid w:val="00823292"/>
    <w:rsid w:val="00823D06"/>
    <w:rsid w:val="0083083F"/>
    <w:rsid w:val="00832C77"/>
    <w:rsid w:val="0083331E"/>
    <w:rsid w:val="00834454"/>
    <w:rsid w:val="008371FA"/>
    <w:rsid w:val="00842C2C"/>
    <w:rsid w:val="00844638"/>
    <w:rsid w:val="00845196"/>
    <w:rsid w:val="00845A19"/>
    <w:rsid w:val="00847485"/>
    <w:rsid w:val="00854856"/>
    <w:rsid w:val="00863A03"/>
    <w:rsid w:val="00864702"/>
    <w:rsid w:val="00866369"/>
    <w:rsid w:val="00876669"/>
    <w:rsid w:val="008820FB"/>
    <w:rsid w:val="008854B4"/>
    <w:rsid w:val="00887E07"/>
    <w:rsid w:val="008928FB"/>
    <w:rsid w:val="00896E7E"/>
    <w:rsid w:val="0089778F"/>
    <w:rsid w:val="008A1912"/>
    <w:rsid w:val="008B10F6"/>
    <w:rsid w:val="008B4511"/>
    <w:rsid w:val="008E3AD1"/>
    <w:rsid w:val="008F2302"/>
    <w:rsid w:val="008F453C"/>
    <w:rsid w:val="008F6D32"/>
    <w:rsid w:val="00910861"/>
    <w:rsid w:val="00914C9A"/>
    <w:rsid w:val="0092169B"/>
    <w:rsid w:val="00921B0B"/>
    <w:rsid w:val="0092513C"/>
    <w:rsid w:val="009258C8"/>
    <w:rsid w:val="009349E7"/>
    <w:rsid w:val="00935A75"/>
    <w:rsid w:val="00935A78"/>
    <w:rsid w:val="00936542"/>
    <w:rsid w:val="00936DB7"/>
    <w:rsid w:val="00937989"/>
    <w:rsid w:val="00941C5B"/>
    <w:rsid w:val="00943B9B"/>
    <w:rsid w:val="009440E9"/>
    <w:rsid w:val="00953BB3"/>
    <w:rsid w:val="00955BFB"/>
    <w:rsid w:val="00957163"/>
    <w:rsid w:val="00957658"/>
    <w:rsid w:val="009641AD"/>
    <w:rsid w:val="00965736"/>
    <w:rsid w:val="00970655"/>
    <w:rsid w:val="00971C4C"/>
    <w:rsid w:val="00976BE9"/>
    <w:rsid w:val="00976D64"/>
    <w:rsid w:val="0097753A"/>
    <w:rsid w:val="00983168"/>
    <w:rsid w:val="00992A75"/>
    <w:rsid w:val="009931B0"/>
    <w:rsid w:val="00993B83"/>
    <w:rsid w:val="00993E99"/>
    <w:rsid w:val="009A231C"/>
    <w:rsid w:val="009A2FB9"/>
    <w:rsid w:val="009A3836"/>
    <w:rsid w:val="009A5617"/>
    <w:rsid w:val="009B5659"/>
    <w:rsid w:val="009B7646"/>
    <w:rsid w:val="009B7FC5"/>
    <w:rsid w:val="009C359C"/>
    <w:rsid w:val="009C4C6C"/>
    <w:rsid w:val="009C7D67"/>
    <w:rsid w:val="009D2242"/>
    <w:rsid w:val="009D2D63"/>
    <w:rsid w:val="009D394B"/>
    <w:rsid w:val="009D5A2E"/>
    <w:rsid w:val="009D713C"/>
    <w:rsid w:val="009E365C"/>
    <w:rsid w:val="009E5EFC"/>
    <w:rsid w:val="009E77A0"/>
    <w:rsid w:val="009F674C"/>
    <w:rsid w:val="009F79B2"/>
    <w:rsid w:val="00A013C5"/>
    <w:rsid w:val="00A02E57"/>
    <w:rsid w:val="00A04216"/>
    <w:rsid w:val="00A045BB"/>
    <w:rsid w:val="00A22994"/>
    <w:rsid w:val="00A237A9"/>
    <w:rsid w:val="00A27DB1"/>
    <w:rsid w:val="00A43292"/>
    <w:rsid w:val="00A53C87"/>
    <w:rsid w:val="00A55CAE"/>
    <w:rsid w:val="00A56EAF"/>
    <w:rsid w:val="00A76739"/>
    <w:rsid w:val="00A812DF"/>
    <w:rsid w:val="00A8500B"/>
    <w:rsid w:val="00A90E5F"/>
    <w:rsid w:val="00A92E31"/>
    <w:rsid w:val="00AA2309"/>
    <w:rsid w:val="00AA2F5E"/>
    <w:rsid w:val="00AA61B4"/>
    <w:rsid w:val="00AB31C1"/>
    <w:rsid w:val="00AB6E2E"/>
    <w:rsid w:val="00AB7C86"/>
    <w:rsid w:val="00AC6B51"/>
    <w:rsid w:val="00AD2C42"/>
    <w:rsid w:val="00AD6831"/>
    <w:rsid w:val="00AE1A32"/>
    <w:rsid w:val="00AE2B0F"/>
    <w:rsid w:val="00AE2B38"/>
    <w:rsid w:val="00AE3706"/>
    <w:rsid w:val="00AF1CA1"/>
    <w:rsid w:val="00B02CE7"/>
    <w:rsid w:val="00B06E11"/>
    <w:rsid w:val="00B108D7"/>
    <w:rsid w:val="00B123C2"/>
    <w:rsid w:val="00B15588"/>
    <w:rsid w:val="00B22306"/>
    <w:rsid w:val="00B240B3"/>
    <w:rsid w:val="00B25192"/>
    <w:rsid w:val="00B2779D"/>
    <w:rsid w:val="00B32B9D"/>
    <w:rsid w:val="00B37F83"/>
    <w:rsid w:val="00B4129D"/>
    <w:rsid w:val="00B46881"/>
    <w:rsid w:val="00B46B00"/>
    <w:rsid w:val="00B51DD6"/>
    <w:rsid w:val="00B52903"/>
    <w:rsid w:val="00B52A2E"/>
    <w:rsid w:val="00B56E82"/>
    <w:rsid w:val="00B5730F"/>
    <w:rsid w:val="00B6758C"/>
    <w:rsid w:val="00B737BC"/>
    <w:rsid w:val="00B83018"/>
    <w:rsid w:val="00B87462"/>
    <w:rsid w:val="00B92FED"/>
    <w:rsid w:val="00B96D9D"/>
    <w:rsid w:val="00B97A1E"/>
    <w:rsid w:val="00BA06F7"/>
    <w:rsid w:val="00BA19DA"/>
    <w:rsid w:val="00BA2460"/>
    <w:rsid w:val="00BA4554"/>
    <w:rsid w:val="00BA5774"/>
    <w:rsid w:val="00BA6ADD"/>
    <w:rsid w:val="00BA7CB4"/>
    <w:rsid w:val="00BA7D92"/>
    <w:rsid w:val="00BB020C"/>
    <w:rsid w:val="00BD56A5"/>
    <w:rsid w:val="00BE067C"/>
    <w:rsid w:val="00BE2E6A"/>
    <w:rsid w:val="00BE6206"/>
    <w:rsid w:val="00BE6264"/>
    <w:rsid w:val="00BF5755"/>
    <w:rsid w:val="00BF5887"/>
    <w:rsid w:val="00BF6D66"/>
    <w:rsid w:val="00C02AC6"/>
    <w:rsid w:val="00C02B03"/>
    <w:rsid w:val="00C25F6B"/>
    <w:rsid w:val="00C26F1E"/>
    <w:rsid w:val="00C30662"/>
    <w:rsid w:val="00C313D8"/>
    <w:rsid w:val="00C34854"/>
    <w:rsid w:val="00C40C37"/>
    <w:rsid w:val="00C42A17"/>
    <w:rsid w:val="00C43F30"/>
    <w:rsid w:val="00C446CD"/>
    <w:rsid w:val="00C47E80"/>
    <w:rsid w:val="00C6394C"/>
    <w:rsid w:val="00C65ADE"/>
    <w:rsid w:val="00C72644"/>
    <w:rsid w:val="00C81D0A"/>
    <w:rsid w:val="00C923A7"/>
    <w:rsid w:val="00C93DB9"/>
    <w:rsid w:val="00C95A00"/>
    <w:rsid w:val="00C96EE9"/>
    <w:rsid w:val="00CA1250"/>
    <w:rsid w:val="00CA2BE6"/>
    <w:rsid w:val="00CA3645"/>
    <w:rsid w:val="00CA4BAD"/>
    <w:rsid w:val="00CA70B1"/>
    <w:rsid w:val="00CB00AA"/>
    <w:rsid w:val="00CB64A9"/>
    <w:rsid w:val="00CB73BE"/>
    <w:rsid w:val="00CB7C80"/>
    <w:rsid w:val="00CD1907"/>
    <w:rsid w:val="00CD725E"/>
    <w:rsid w:val="00CE17E5"/>
    <w:rsid w:val="00CE38D6"/>
    <w:rsid w:val="00CE58FC"/>
    <w:rsid w:val="00CE7E57"/>
    <w:rsid w:val="00CF2F6F"/>
    <w:rsid w:val="00CF4443"/>
    <w:rsid w:val="00CF5413"/>
    <w:rsid w:val="00CF6C63"/>
    <w:rsid w:val="00CF74E4"/>
    <w:rsid w:val="00D03C2E"/>
    <w:rsid w:val="00D1541F"/>
    <w:rsid w:val="00D1697F"/>
    <w:rsid w:val="00D25DF2"/>
    <w:rsid w:val="00D27983"/>
    <w:rsid w:val="00D30B30"/>
    <w:rsid w:val="00D342B1"/>
    <w:rsid w:val="00D436CA"/>
    <w:rsid w:val="00D56D12"/>
    <w:rsid w:val="00D7566E"/>
    <w:rsid w:val="00D85128"/>
    <w:rsid w:val="00D8526D"/>
    <w:rsid w:val="00D877FF"/>
    <w:rsid w:val="00D956A7"/>
    <w:rsid w:val="00D95963"/>
    <w:rsid w:val="00DA1945"/>
    <w:rsid w:val="00DB3453"/>
    <w:rsid w:val="00DB58CA"/>
    <w:rsid w:val="00DC37D9"/>
    <w:rsid w:val="00DC3D77"/>
    <w:rsid w:val="00DD320A"/>
    <w:rsid w:val="00DD3CA1"/>
    <w:rsid w:val="00DE355B"/>
    <w:rsid w:val="00DE53A4"/>
    <w:rsid w:val="00DE558A"/>
    <w:rsid w:val="00DE7010"/>
    <w:rsid w:val="00DF3884"/>
    <w:rsid w:val="00DF489E"/>
    <w:rsid w:val="00DF4FDB"/>
    <w:rsid w:val="00DF6B01"/>
    <w:rsid w:val="00DF7405"/>
    <w:rsid w:val="00E13E07"/>
    <w:rsid w:val="00E148E7"/>
    <w:rsid w:val="00E217C1"/>
    <w:rsid w:val="00E25266"/>
    <w:rsid w:val="00E27D55"/>
    <w:rsid w:val="00E324A1"/>
    <w:rsid w:val="00E3394D"/>
    <w:rsid w:val="00E36A69"/>
    <w:rsid w:val="00E4129D"/>
    <w:rsid w:val="00E53896"/>
    <w:rsid w:val="00E56579"/>
    <w:rsid w:val="00E56D2B"/>
    <w:rsid w:val="00E62453"/>
    <w:rsid w:val="00E6297F"/>
    <w:rsid w:val="00E652D0"/>
    <w:rsid w:val="00E726D2"/>
    <w:rsid w:val="00E75A59"/>
    <w:rsid w:val="00E84926"/>
    <w:rsid w:val="00E8547C"/>
    <w:rsid w:val="00E878D2"/>
    <w:rsid w:val="00E90D4C"/>
    <w:rsid w:val="00E922CC"/>
    <w:rsid w:val="00E93F70"/>
    <w:rsid w:val="00EA0E16"/>
    <w:rsid w:val="00EA16BF"/>
    <w:rsid w:val="00EA229C"/>
    <w:rsid w:val="00EB0F00"/>
    <w:rsid w:val="00EB209C"/>
    <w:rsid w:val="00ED44E6"/>
    <w:rsid w:val="00EE026C"/>
    <w:rsid w:val="00EE0584"/>
    <w:rsid w:val="00EE20D2"/>
    <w:rsid w:val="00EE7891"/>
    <w:rsid w:val="00EF0A80"/>
    <w:rsid w:val="00EF0FFD"/>
    <w:rsid w:val="00EF4AAC"/>
    <w:rsid w:val="00F00003"/>
    <w:rsid w:val="00F06051"/>
    <w:rsid w:val="00F1363A"/>
    <w:rsid w:val="00F14D7E"/>
    <w:rsid w:val="00F221DF"/>
    <w:rsid w:val="00F24DD8"/>
    <w:rsid w:val="00F26F1E"/>
    <w:rsid w:val="00F274BF"/>
    <w:rsid w:val="00F30DB7"/>
    <w:rsid w:val="00F37F12"/>
    <w:rsid w:val="00F5167C"/>
    <w:rsid w:val="00F517EA"/>
    <w:rsid w:val="00F524E5"/>
    <w:rsid w:val="00F52C49"/>
    <w:rsid w:val="00F55270"/>
    <w:rsid w:val="00F55E99"/>
    <w:rsid w:val="00F5694E"/>
    <w:rsid w:val="00F57DBA"/>
    <w:rsid w:val="00F61816"/>
    <w:rsid w:val="00F66576"/>
    <w:rsid w:val="00F668B3"/>
    <w:rsid w:val="00F71B49"/>
    <w:rsid w:val="00F73792"/>
    <w:rsid w:val="00F7571A"/>
    <w:rsid w:val="00F766EE"/>
    <w:rsid w:val="00F80AF4"/>
    <w:rsid w:val="00F86827"/>
    <w:rsid w:val="00F90B00"/>
    <w:rsid w:val="00F94C78"/>
    <w:rsid w:val="00F968BE"/>
    <w:rsid w:val="00FD2A20"/>
    <w:rsid w:val="00FD5E54"/>
    <w:rsid w:val="00FD7066"/>
    <w:rsid w:val="00FD713B"/>
    <w:rsid w:val="00FE1A75"/>
    <w:rsid w:val="00FE7188"/>
    <w:rsid w:val="00FE7DF3"/>
    <w:rsid w:val="00FF0AB2"/>
    <w:rsid w:val="00FF0B42"/>
    <w:rsid w:val="00FF3D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FD9D5"/>
  <w15:docId w15:val="{39770107-AF9F-45BF-8FF5-836AFE53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71908"/>
    <w:pPr>
      <w:spacing w:after="0" w:line="240" w:lineRule="auto"/>
    </w:pPr>
    <w:rPr>
      <w:rFonts w:eastAsia="Times New Roman" w:cs="Times New Roman"/>
      <w:szCs w:val="24"/>
      <w:lang w:eastAsia="lv-LV"/>
    </w:rPr>
  </w:style>
  <w:style w:type="paragraph" w:styleId="Virsraksts1">
    <w:name w:val="heading 1"/>
    <w:basedOn w:val="Parasts"/>
    <w:next w:val="Parasts"/>
    <w:link w:val="Virsraksts1Rakstz"/>
    <w:uiPriority w:val="9"/>
    <w:qFormat/>
    <w:rsid w:val="00426C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link w:val="Virsraksts2Rakstz"/>
    <w:uiPriority w:val="9"/>
    <w:qFormat/>
    <w:rsid w:val="00896E7E"/>
    <w:pPr>
      <w:spacing w:before="100" w:beforeAutospacing="1" w:after="100" w:afterAutospacing="1"/>
      <w:outlineLvl w:val="1"/>
    </w:pPr>
    <w:rPr>
      <w:b/>
      <w:bCs/>
      <w:sz w:val="36"/>
      <w:szCs w:val="36"/>
    </w:rPr>
  </w:style>
  <w:style w:type="paragraph" w:styleId="Virsraksts4">
    <w:name w:val="heading 4"/>
    <w:basedOn w:val="Parasts"/>
    <w:next w:val="Parasts"/>
    <w:link w:val="Virsraksts4Rakstz"/>
    <w:uiPriority w:val="9"/>
    <w:unhideWhenUsed/>
    <w:qFormat/>
    <w:rsid w:val="00953B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9258C8"/>
    <w:pPr>
      <w:tabs>
        <w:tab w:val="center" w:pos="4153"/>
        <w:tab w:val="right" w:pos="8306"/>
      </w:tabs>
    </w:pPr>
    <w:rPr>
      <w:rFonts w:eastAsiaTheme="minorHAnsi" w:cstheme="minorBidi"/>
      <w:szCs w:val="22"/>
      <w:lang w:eastAsia="en-US"/>
    </w:rPr>
  </w:style>
  <w:style w:type="character" w:customStyle="1" w:styleId="GalveneRakstz">
    <w:name w:val="Galvene Rakstz."/>
    <w:basedOn w:val="Noklusjumarindkopasfonts"/>
    <w:link w:val="Galvene"/>
    <w:uiPriority w:val="99"/>
    <w:rsid w:val="009258C8"/>
  </w:style>
  <w:style w:type="paragraph" w:styleId="Kjene">
    <w:name w:val="footer"/>
    <w:basedOn w:val="Parasts"/>
    <w:link w:val="KjeneRakstz"/>
    <w:uiPriority w:val="99"/>
    <w:unhideWhenUsed/>
    <w:rsid w:val="009258C8"/>
    <w:pPr>
      <w:tabs>
        <w:tab w:val="center" w:pos="4153"/>
        <w:tab w:val="right" w:pos="8306"/>
      </w:tabs>
    </w:pPr>
  </w:style>
  <w:style w:type="character" w:customStyle="1" w:styleId="KjeneRakstz">
    <w:name w:val="Kājene Rakstz."/>
    <w:basedOn w:val="Noklusjumarindkopasfonts"/>
    <w:link w:val="Kjene"/>
    <w:uiPriority w:val="99"/>
    <w:rsid w:val="009258C8"/>
  </w:style>
  <w:style w:type="paragraph" w:styleId="Balonteksts">
    <w:name w:val="Balloon Text"/>
    <w:basedOn w:val="Parasts"/>
    <w:link w:val="BalontekstsRakstz"/>
    <w:uiPriority w:val="99"/>
    <w:semiHidden/>
    <w:unhideWhenUsed/>
    <w:rsid w:val="00965736"/>
    <w:rPr>
      <w:rFonts w:ascii="Tahoma" w:eastAsiaTheme="minorHAnsi" w:hAnsi="Tahoma" w:cs="Tahoma"/>
      <w:sz w:val="16"/>
      <w:szCs w:val="16"/>
      <w:lang w:eastAsia="en-US"/>
    </w:rPr>
  </w:style>
  <w:style w:type="character" w:customStyle="1" w:styleId="BalontekstsRakstz">
    <w:name w:val="Balonteksts Rakstz."/>
    <w:basedOn w:val="Noklusjumarindkopasfonts"/>
    <w:link w:val="Balonteksts"/>
    <w:uiPriority w:val="99"/>
    <w:semiHidden/>
    <w:rsid w:val="00965736"/>
    <w:rPr>
      <w:rFonts w:ascii="Tahoma" w:hAnsi="Tahoma" w:cs="Tahoma"/>
      <w:sz w:val="16"/>
      <w:szCs w:val="16"/>
    </w:rPr>
  </w:style>
  <w:style w:type="character" w:customStyle="1" w:styleId="Virsraksts2Rakstz">
    <w:name w:val="Virsraksts 2 Rakstz."/>
    <w:basedOn w:val="Noklusjumarindkopasfonts"/>
    <w:link w:val="Virsraksts2"/>
    <w:uiPriority w:val="9"/>
    <w:rsid w:val="00896E7E"/>
    <w:rPr>
      <w:rFonts w:ascii="Times New Roman" w:eastAsia="Times New Roman" w:hAnsi="Times New Roman" w:cs="Times New Roman"/>
      <w:b/>
      <w:bCs/>
      <w:sz w:val="36"/>
      <w:szCs w:val="36"/>
      <w:lang w:eastAsia="lv-LV"/>
    </w:rPr>
  </w:style>
  <w:style w:type="character" w:styleId="Izteiksmgs">
    <w:name w:val="Strong"/>
    <w:basedOn w:val="Noklusjumarindkopasfonts"/>
    <w:uiPriority w:val="22"/>
    <w:qFormat/>
    <w:rsid w:val="00896E7E"/>
    <w:rPr>
      <w:b/>
      <w:bCs/>
    </w:rPr>
  </w:style>
  <w:style w:type="table" w:styleId="Reatabula">
    <w:name w:val="Table Grid"/>
    <w:basedOn w:val="Parastatabula"/>
    <w:uiPriority w:val="39"/>
    <w:rsid w:val="00C63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descriptioncl">
    <w:name w:val="lbldescriptioncl"/>
    <w:basedOn w:val="Noklusjumarindkopasfonts"/>
    <w:rsid w:val="007A1270"/>
  </w:style>
  <w:style w:type="character" w:customStyle="1" w:styleId="Virsraksts1Rakstz">
    <w:name w:val="Virsraksts 1 Rakstz."/>
    <w:basedOn w:val="Noklusjumarindkopasfonts"/>
    <w:link w:val="Virsraksts1"/>
    <w:uiPriority w:val="9"/>
    <w:rsid w:val="00426CD6"/>
    <w:rPr>
      <w:rFonts w:asciiTheme="majorHAnsi" w:eastAsiaTheme="majorEastAsia" w:hAnsiTheme="majorHAnsi" w:cstheme="majorBidi"/>
      <w:b/>
      <w:bCs/>
      <w:color w:val="365F91" w:themeColor="accent1" w:themeShade="BF"/>
      <w:sz w:val="28"/>
      <w:szCs w:val="28"/>
      <w:lang w:eastAsia="lv-LV"/>
    </w:rPr>
  </w:style>
  <w:style w:type="character" w:styleId="Hipersaite">
    <w:name w:val="Hyperlink"/>
    <w:basedOn w:val="Noklusjumarindkopasfonts"/>
    <w:uiPriority w:val="99"/>
    <w:rsid w:val="00DF7405"/>
    <w:rPr>
      <w:color w:val="0000FF"/>
      <w:u w:val="single"/>
    </w:rPr>
  </w:style>
  <w:style w:type="character" w:styleId="Izmantotahipersaite">
    <w:name w:val="FollowedHyperlink"/>
    <w:basedOn w:val="Noklusjumarindkopasfonts"/>
    <w:uiPriority w:val="99"/>
    <w:semiHidden/>
    <w:unhideWhenUsed/>
    <w:rsid w:val="00B51DD6"/>
    <w:rPr>
      <w:color w:val="800080" w:themeColor="followedHyperlink"/>
      <w:u w:val="single"/>
    </w:rPr>
  </w:style>
  <w:style w:type="paragraph" w:styleId="Sarakstarindkopa">
    <w:name w:val="List Paragraph"/>
    <w:basedOn w:val="Parasts"/>
    <w:uiPriority w:val="34"/>
    <w:qFormat/>
    <w:rsid w:val="00D25DF2"/>
    <w:pPr>
      <w:ind w:left="720"/>
      <w:contextualSpacing/>
    </w:pPr>
  </w:style>
  <w:style w:type="paragraph" w:styleId="Paraststmeklis">
    <w:name w:val="Normal (Web)"/>
    <w:basedOn w:val="Parasts"/>
    <w:uiPriority w:val="99"/>
    <w:unhideWhenUsed/>
    <w:rsid w:val="00253EA0"/>
    <w:pPr>
      <w:spacing w:before="100" w:beforeAutospacing="1" w:after="100" w:afterAutospacing="1"/>
    </w:pPr>
  </w:style>
  <w:style w:type="character" w:customStyle="1" w:styleId="apple-converted-space">
    <w:name w:val="apple-converted-space"/>
    <w:basedOn w:val="Noklusjumarindkopasfonts"/>
    <w:rsid w:val="00193F8A"/>
  </w:style>
  <w:style w:type="character" w:styleId="Izclums">
    <w:name w:val="Emphasis"/>
    <w:basedOn w:val="Noklusjumarindkopasfonts"/>
    <w:uiPriority w:val="20"/>
    <w:qFormat/>
    <w:rsid w:val="009D713C"/>
    <w:rPr>
      <w:i/>
      <w:iCs/>
    </w:rPr>
  </w:style>
  <w:style w:type="character" w:customStyle="1" w:styleId="Virsraksts4Rakstz">
    <w:name w:val="Virsraksts 4 Rakstz."/>
    <w:basedOn w:val="Noklusjumarindkopasfonts"/>
    <w:link w:val="Virsraksts4"/>
    <w:uiPriority w:val="9"/>
    <w:rsid w:val="00953BB3"/>
    <w:rPr>
      <w:rFonts w:asciiTheme="majorHAnsi" w:eastAsiaTheme="majorEastAsia" w:hAnsiTheme="majorHAnsi" w:cstheme="majorBidi"/>
      <w:b/>
      <w:bCs/>
      <w:i/>
      <w:iCs/>
      <w:color w:val="4F81BD" w:themeColor="accent1"/>
      <w:sz w:val="24"/>
      <w:szCs w:val="24"/>
      <w:lang w:eastAsia="lv-LV"/>
    </w:rPr>
  </w:style>
  <w:style w:type="paragraph" w:styleId="Bezatstarpm">
    <w:name w:val="No Spacing"/>
    <w:uiPriority w:val="1"/>
    <w:qFormat/>
    <w:rsid w:val="000E2068"/>
    <w:pPr>
      <w:spacing w:after="0" w:line="240" w:lineRule="auto"/>
    </w:pPr>
    <w:rPr>
      <w:rFonts w:ascii="Times New Roman" w:eastAsia="Times New Roman" w:hAnsi="Times New Roman" w:cs="Times New Roman"/>
      <w:sz w:val="24"/>
      <w:szCs w:val="24"/>
      <w:lang w:eastAsia="lv-LV"/>
    </w:rPr>
  </w:style>
  <w:style w:type="character" w:customStyle="1" w:styleId="Piemint1">
    <w:name w:val="Pieminēt1"/>
    <w:basedOn w:val="Noklusjumarindkopasfonts"/>
    <w:uiPriority w:val="99"/>
    <w:semiHidden/>
    <w:unhideWhenUsed/>
    <w:rsid w:val="000E2068"/>
    <w:rPr>
      <w:color w:val="2B579A"/>
      <w:shd w:val="clear" w:color="auto" w:fill="E6E6E6"/>
    </w:rPr>
  </w:style>
  <w:style w:type="character" w:styleId="Komentraatsauce">
    <w:name w:val="annotation reference"/>
    <w:basedOn w:val="Noklusjumarindkopasfonts"/>
    <w:uiPriority w:val="99"/>
    <w:semiHidden/>
    <w:unhideWhenUsed/>
    <w:rsid w:val="00F26F1E"/>
    <w:rPr>
      <w:sz w:val="16"/>
      <w:szCs w:val="16"/>
    </w:rPr>
  </w:style>
  <w:style w:type="paragraph" w:styleId="Komentrateksts">
    <w:name w:val="annotation text"/>
    <w:basedOn w:val="Parasts"/>
    <w:link w:val="KomentratekstsRakstz"/>
    <w:uiPriority w:val="99"/>
    <w:unhideWhenUsed/>
    <w:rsid w:val="00F26F1E"/>
    <w:rPr>
      <w:sz w:val="20"/>
      <w:szCs w:val="20"/>
    </w:rPr>
  </w:style>
  <w:style w:type="character" w:customStyle="1" w:styleId="KomentratekstsRakstz">
    <w:name w:val="Komentāra teksts Rakstz."/>
    <w:basedOn w:val="Noklusjumarindkopasfonts"/>
    <w:link w:val="Komentrateksts"/>
    <w:uiPriority w:val="99"/>
    <w:rsid w:val="00F26F1E"/>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26F1E"/>
    <w:rPr>
      <w:b/>
      <w:bCs/>
    </w:rPr>
  </w:style>
  <w:style w:type="character" w:customStyle="1" w:styleId="KomentratmaRakstz">
    <w:name w:val="Komentāra tēma Rakstz."/>
    <w:basedOn w:val="KomentratekstsRakstz"/>
    <w:link w:val="Komentratma"/>
    <w:uiPriority w:val="99"/>
    <w:semiHidden/>
    <w:rsid w:val="00F26F1E"/>
    <w:rPr>
      <w:rFonts w:ascii="Times New Roman" w:eastAsia="Times New Roman" w:hAnsi="Times New Roman" w:cs="Times New Roman"/>
      <w:b/>
      <w:bCs/>
      <w:sz w:val="20"/>
      <w:szCs w:val="20"/>
      <w:lang w:eastAsia="lv-LV"/>
    </w:rPr>
  </w:style>
  <w:style w:type="character" w:customStyle="1" w:styleId="UnresolvedMention1">
    <w:name w:val="Unresolved Mention1"/>
    <w:basedOn w:val="Noklusjumarindkopasfonts"/>
    <w:uiPriority w:val="99"/>
    <w:semiHidden/>
    <w:unhideWhenUsed/>
    <w:rsid w:val="00144F2D"/>
    <w:rPr>
      <w:color w:val="605E5C"/>
      <w:shd w:val="clear" w:color="auto" w:fill="E1DFDD"/>
    </w:rPr>
  </w:style>
  <w:style w:type="character" w:styleId="Neatrisintapieminana">
    <w:name w:val="Unresolved Mention"/>
    <w:basedOn w:val="Noklusjumarindkopasfonts"/>
    <w:uiPriority w:val="99"/>
    <w:rsid w:val="00F06051"/>
    <w:rPr>
      <w:color w:val="605E5C"/>
      <w:shd w:val="clear" w:color="auto" w:fill="E1DFDD"/>
    </w:rPr>
  </w:style>
  <w:style w:type="paragraph" w:styleId="Vresteksts">
    <w:name w:val="footnote text"/>
    <w:basedOn w:val="Parasts"/>
    <w:link w:val="VrestekstsRakstz"/>
    <w:uiPriority w:val="99"/>
    <w:semiHidden/>
    <w:unhideWhenUsed/>
    <w:qFormat/>
    <w:rsid w:val="00CF4443"/>
    <w:rPr>
      <w:rFonts w:eastAsiaTheme="minorHAnsi" w:cstheme="minorBidi"/>
      <w:kern w:val="2"/>
      <w:sz w:val="20"/>
      <w:szCs w:val="20"/>
      <w:lang w:eastAsia="en-US"/>
      <w14:ligatures w14:val="standardContextual"/>
    </w:rPr>
  </w:style>
  <w:style w:type="character" w:customStyle="1" w:styleId="VrestekstsRakstz">
    <w:name w:val="Vēres teksts Rakstz."/>
    <w:basedOn w:val="Noklusjumarindkopasfonts"/>
    <w:link w:val="Vresteksts"/>
    <w:uiPriority w:val="99"/>
    <w:semiHidden/>
    <w:rsid w:val="00CF4443"/>
    <w:rPr>
      <w:kern w:val="2"/>
      <w:sz w:val="20"/>
      <w:szCs w:val="20"/>
      <w14:ligatures w14:val="standardContextual"/>
    </w:rPr>
  </w:style>
  <w:style w:type="character" w:styleId="Vresatsauce">
    <w:name w:val="footnote reference"/>
    <w:basedOn w:val="Noklusjumarindkopasfonts"/>
    <w:uiPriority w:val="99"/>
    <w:semiHidden/>
    <w:unhideWhenUsed/>
    <w:qFormat/>
    <w:rsid w:val="00CF4443"/>
    <w:rPr>
      <w:vertAlign w:val="superscript"/>
    </w:rPr>
  </w:style>
  <w:style w:type="paragraph" w:styleId="Prskatjums">
    <w:name w:val="Revision"/>
    <w:hidden/>
    <w:uiPriority w:val="99"/>
    <w:semiHidden/>
    <w:rsid w:val="00F24DD8"/>
    <w:pPr>
      <w:spacing w:after="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8124">
      <w:bodyDiv w:val="1"/>
      <w:marLeft w:val="0"/>
      <w:marRight w:val="0"/>
      <w:marTop w:val="0"/>
      <w:marBottom w:val="0"/>
      <w:divBdr>
        <w:top w:val="none" w:sz="0" w:space="0" w:color="auto"/>
        <w:left w:val="none" w:sz="0" w:space="0" w:color="auto"/>
        <w:bottom w:val="none" w:sz="0" w:space="0" w:color="auto"/>
        <w:right w:val="none" w:sz="0" w:space="0" w:color="auto"/>
      </w:divBdr>
    </w:div>
    <w:div w:id="269047068">
      <w:bodyDiv w:val="1"/>
      <w:marLeft w:val="0"/>
      <w:marRight w:val="0"/>
      <w:marTop w:val="0"/>
      <w:marBottom w:val="0"/>
      <w:divBdr>
        <w:top w:val="none" w:sz="0" w:space="0" w:color="auto"/>
        <w:left w:val="none" w:sz="0" w:space="0" w:color="auto"/>
        <w:bottom w:val="none" w:sz="0" w:space="0" w:color="auto"/>
        <w:right w:val="none" w:sz="0" w:space="0" w:color="auto"/>
      </w:divBdr>
    </w:div>
    <w:div w:id="324937554">
      <w:bodyDiv w:val="1"/>
      <w:marLeft w:val="0"/>
      <w:marRight w:val="0"/>
      <w:marTop w:val="0"/>
      <w:marBottom w:val="0"/>
      <w:divBdr>
        <w:top w:val="none" w:sz="0" w:space="0" w:color="auto"/>
        <w:left w:val="none" w:sz="0" w:space="0" w:color="auto"/>
        <w:bottom w:val="none" w:sz="0" w:space="0" w:color="auto"/>
        <w:right w:val="none" w:sz="0" w:space="0" w:color="auto"/>
      </w:divBdr>
    </w:div>
    <w:div w:id="343820643">
      <w:bodyDiv w:val="1"/>
      <w:marLeft w:val="0"/>
      <w:marRight w:val="0"/>
      <w:marTop w:val="0"/>
      <w:marBottom w:val="0"/>
      <w:divBdr>
        <w:top w:val="none" w:sz="0" w:space="0" w:color="auto"/>
        <w:left w:val="none" w:sz="0" w:space="0" w:color="auto"/>
        <w:bottom w:val="none" w:sz="0" w:space="0" w:color="auto"/>
        <w:right w:val="none" w:sz="0" w:space="0" w:color="auto"/>
      </w:divBdr>
    </w:div>
    <w:div w:id="1338116306">
      <w:bodyDiv w:val="1"/>
      <w:marLeft w:val="0"/>
      <w:marRight w:val="0"/>
      <w:marTop w:val="0"/>
      <w:marBottom w:val="0"/>
      <w:divBdr>
        <w:top w:val="none" w:sz="0" w:space="0" w:color="auto"/>
        <w:left w:val="none" w:sz="0" w:space="0" w:color="auto"/>
        <w:bottom w:val="none" w:sz="0" w:space="0" w:color="auto"/>
        <w:right w:val="none" w:sz="0" w:space="0" w:color="auto"/>
      </w:divBdr>
    </w:div>
    <w:div w:id="1393456825">
      <w:bodyDiv w:val="1"/>
      <w:marLeft w:val="0"/>
      <w:marRight w:val="0"/>
      <w:marTop w:val="0"/>
      <w:marBottom w:val="0"/>
      <w:divBdr>
        <w:top w:val="none" w:sz="0" w:space="0" w:color="auto"/>
        <w:left w:val="none" w:sz="0" w:space="0" w:color="auto"/>
        <w:bottom w:val="none" w:sz="0" w:space="0" w:color="auto"/>
        <w:right w:val="none" w:sz="0" w:space="0" w:color="auto"/>
      </w:divBdr>
    </w:div>
    <w:div w:id="202528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vitenbergs@kem.gov.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asts@kem.gov.lv" TargetMode="External"/><Relationship Id="rId4" Type="http://schemas.openxmlformats.org/officeDocument/2006/relationships/settings" Target="settings.xml"/><Relationship Id="rId9" Type="http://schemas.openxmlformats.org/officeDocument/2006/relationships/hyperlink" Target="mailto:einars.cilinskis@kem.gov.lv"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http://www.pretvejs.lv" TargetMode="External"/><Relationship Id="rId2" Type="http://schemas.openxmlformats.org/officeDocument/2006/relationships/hyperlink" Target="mailto:piekraste.ritdienai@gmail.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83E6B-889A-47FA-98D7-F24780FB2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773</Words>
  <Characters>5363</Characters>
  <Application>Microsoft Office Word</Application>
  <DocSecurity>0</DocSecurity>
  <Lines>101</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Agris Klestrovs</dc:creator>
  <cp:lastModifiedBy>Daina Paulovska</cp:lastModifiedBy>
  <cp:revision>2</cp:revision>
  <cp:lastPrinted>2017-12-28T08:53:00Z</cp:lastPrinted>
  <dcterms:created xsi:type="dcterms:W3CDTF">2026-08-10T19:39:00Z</dcterms:created>
  <dcterms:modified xsi:type="dcterms:W3CDTF">2026-08-10T19:39:00Z</dcterms:modified>
</cp:coreProperties>
</file>