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23-TA-1916: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b w:val="1"/>
          <w:vertAlign w:val="baseline"/>
          <w:rtl w:val="0"/>
        </w:rPr>
        <w:t xml:space="preserve">Par Latvijas Tūrisma un pasākumu nozares eksporta veicināšanas </w:t>
      </w:r>
      <w:r w:rsidR="00000000" w:rsidRPr="00000000" w:rsidDel="00000000">
        <w:rPr>
          <w:b w:val="1"/>
          <w:vertAlign w:val="baseline"/>
          <w:rtl w:val="0"/>
        </w:rPr>
        <w:t xml:space="preserve">stratēģiju līdz 2027.gadam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stratēģijas 3.pielikumā pievienotajā rīcības plānā “Darījumu un pasākumu tūrisma eksporta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4.punktā iekļauto 4.3.aktivitāti/instrumentu “2024.gada valsts budžeta apstiprināšana, paredzot finansējumu Rīcības plānā iekļautajām aktivitātēm”, ņemot vērā, ka papildu finansējums Ekonomikas ministrijai nav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5.punktā iekļauto tabulu par finansējumu, jo no šobrīd sniegtās informācijas nav saprotams, vai tas ir plānotais, vai papildu nepieciešamais finansējums un kurai ministrijai. Lūdzam tabulā atspoguļot pasākumiem konkrētās ministrijas budžetā </w:t>
            </w:r>
            <w:r w:rsidR="00000000" w:rsidRPr="00000000" w:rsidDel="00000000">
              <w:rPr>
                <w:u w:val="single"/>
                <w:rtl w:val="0"/>
              </w:rPr>
              <w:t xml:space="preserve">2023.-2025.gadam plānoto</w:t>
            </w:r>
            <w:r w:rsidR="00000000" w:rsidRPr="00000000" w:rsidDel="00000000">
              <w:rPr>
                <w:rtl w:val="0"/>
              </w:rPr>
              <w:t xml:space="preserve"> finansējuma apmēru, kā arī  papildu nepieciešamā finansējuma apmēru 2025.-2027.gadam, vienlaikus svītrojot norādīto “Nepieciešamais papildu finansējums pret iepriekšējo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Stratēģijas 3.pielikuma rīcības plānā “Darījumu un pasākumu tūrisma eksporta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4.punkts, ņemot vērā, ka 2024.gada budžeta plānošanas ietvaros netika apstiprinātas EM iesniegtās budžeta prioritātes pilnā apmērā. Iespējamais aktivitāšu īstenošanas / instrumentu laika grafiks, ņemot vērā pieejamo finansējumu, tiks izstrādāts sadarbībā ar nozari Latvijas Tūrisma konsultatīvās padomes ietvaros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5.punkts (pēc precizējumiem -  4.punkts) - precizēts aktivitāšu nepieciešamais budžets. Norādīts, ka budžets nepieciešams Ekonomikas ministrijai. Papildus iestrādāta redakcija: </w:t>
            </w:r>
            <w:r w:rsidR="00000000" w:rsidRPr="00000000" w:rsidDel="00000000">
              <w:rPr>
                <w:i w:val="1"/>
                <w:rtl w:val="0"/>
              </w:rPr>
              <w:t xml:space="preserve">Aktivitātes tūrisma un pasākumu eksporta veicināšanas jomā tiks veiktas piešķirto valsts budžeta līdzekļu ietvaros un atbilstoši piešķirtā budžeta finansējuma sadalījumam. Nepieciešamība pēc papildu finansējuma 2025.gadam un turpmākajiem gadiem tiks risināta likumprojekta “Par valsts budžetu 2025. gadam un budžeta ietvaru 2025., 2026. un 2027. gadam" un turpmāko likumprojektu sagatavošanas un izskatīšanas procesā  kopā ar visu ministriju un citu centrālo valsts iestāžu iesniegtajiem prioritāro pasākumu pieteikumiem atbilstoši valsts budžeta finansiālajām iespējām. Gadījumā, ja valsts budžeta likumprojekta sagatavošanas procesā papildu valsts budžeta finansējums aktivitāšu īstenošanai netiek piešķirts vai tiek piešķirts daļēji, lēmums par īstenojamo aktivitāšu saturu, to realizācijas apmēru un par precizētiem sasniedzamiem rezultatīviem rādītājiem atbilstoši piešķirtajam budžeta apmēram tiks pieņemts sadarbībā ar Latvijas Tūrisma konsultatīvās padomes Politikas plānošanas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veikti precizējumi nepieciešamā finansējuma tabulā. Tabulā precizēts 4.punkts, dzēšot apakšpunktus par stratēģiski svarīgiem un īpaši lieliem projektiem/pasākumiem un to rīkošanu Latvijā, jo minētais jautājums tiek skatīts EM informatīvajā ziņojumā “Par finansējuma nodrošināšanu lieliem un nozīmīgiem pasākumiem” (Tiesību akta lietas ID 23-TA-1960). 4.punkts precizēts, izsakot šādā redakcijā: </w:t>
            </w:r>
            <w:r w:rsidR="00000000" w:rsidRPr="00000000" w:rsidDel="00000000">
              <w:rPr>
                <w:i w:val="1"/>
                <w:rtl w:val="0"/>
              </w:rPr>
              <w:t xml:space="preserve">“4.Stratēģiski svarīgo un īpaši lielo projektu/pasākumu, kas nekvalificējas dižpasākumu kritērijiem, piemēram, 5G Techritory, Pasaules kausa posmi kamaniņu sportā u.c.  rīkošanas Latvijā veicināšana</w:t>
            </w:r>
            <w:r w:rsidR="00000000" w:rsidRPr="00000000" w:rsidDel="00000000">
              <w:rPr>
                <w:rtl w:val="0"/>
              </w:rPr>
              <w:t xml:space="preserve">.” Tāpat dzēsta 2024.gadā nepieciešamā budžeta aile, jo budžeta projekts 2024.gadam ir izskatīts MK 01.11.2023.g., kā arī precizēts kopējais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stratēģijas 2.pielikumā pievienotajā rīcības plānā “Latvijas tūrisma starptautiskās atpazīstamības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4.punktā iekļauto 4.4. aktivitāti/instrumentu “Tūrisma un pasākumu eksporta veicināšanai nepieciešamā finansējuma iekļaušana valsts budžeta apstiprināmajās prioritātēs”, ņemot vērā, ka papildu finansējums Ekonomikas ministrijai nav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5.punktā iekļauto tabulu par finansējumu, jo no šobrīd sniegtās informācijas nav saprotams, vai tas ir plānotais, vai papildu nepieciešamais finansējums. Lūdzam tabulā atspoguļot pasākumiem Ekonomikas ministrijas budžetā </w:t>
            </w:r>
            <w:r w:rsidR="00000000" w:rsidRPr="00000000" w:rsidDel="00000000">
              <w:rPr>
                <w:u w:val="single"/>
                <w:rtl w:val="0"/>
              </w:rPr>
              <w:t xml:space="preserve">2023.-2025.gadam plānoto</w:t>
            </w:r>
            <w:r w:rsidR="00000000" w:rsidRPr="00000000" w:rsidDel="00000000">
              <w:rPr>
                <w:rtl w:val="0"/>
              </w:rPr>
              <w:t xml:space="preserve"> finansējuma apmēru, kā arī  papildu nepieciešamā finansējuma apmēru 2025.-2027.gadam, vienlaikus svītrojot norādīto “Nepieciešamais papildu finansējums pret iepriekšējo gadu”. Papildus ierosinām 5.punkta nosaukumu izteikt šādā redakcijā “Ekonomikas ministrijas (LIAA) budžetā plānotais un papildu nepieciešamais finansējums”, vienlaikus precizējot aiz tabulas sniegto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Stratēģijas 2.pielikuma rīcības plānā “Latvijas Tūrisma starptautiskās atpazīstamības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4.punkts, ņemot vērā, ka 2024.gada budžeta plānošanas ietvaros netika apstiprinātas EM iesniegtās budžeta prioritātes pilnā apmērā. Iespējamais aktivitāšu īstenošanas / instrumentu laika grafiks, ņemot vērā pieejamo finansējumu, tiks izstrādāts sadarbībā ar nozari Latvijas Tūrisma konsultatīvās padomes ietvaros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precizēts 5.punkts (pēc precizējumiem -  4.punkts), precizējot Ekonomikas ministrijas (LIAA) budžetā plānotā un papildu nepieciešamā finansējuma tabulu, kā arī iestrādājot redakciju: </w:t>
            </w:r>
            <w:r w:rsidR="00000000" w:rsidRPr="00000000" w:rsidDel="00000000">
              <w:rPr>
                <w:i w:val="1"/>
                <w:rtl w:val="0"/>
              </w:rPr>
              <w:t xml:space="preserve">“Rīcības plānā iekļauto aktivitāšu īstenošana 2023. un 2024. gadā tiks nodrošināta iespējamajā apjomā atbilstoši faktiski piešķirtajiem valsts budžeta līdzekļiem, savukārt nepieciešamība pēc papildu finansējuma 2025.gadam un turpmākajiem gadiem tiks risināta likumprojekta “Par valsts budžetu 2025. gadam un budžeta ietvaru 2025., 2026. un 2027. gadam" un turpmāko likumprojektu sagatavošanas un izskatīšanas procesā  kopā ar visu ministriju un citu centrālo valsts iestāžu iesniegtajiem prioritāro pasākumu pieteikumiem atbilstoši valsts budžeta finansiālajām iespējām.</w:t>
            </w:r>
            <w:r w:rsidR="00000000" w:rsidRPr="00000000" w:rsidDel="00000000">
              <w:rPr>
                <w:i w:val="1"/>
                <w:rtl w:val="0"/>
              </w:rPr>
              <w:t xml:space="preserve">Ja aktivitātēm turpmākajos gados tiek piešķirts papildu nepieciešamais finansējums, visa plānotā finansējuma summa no 30.00.00. budžeta programmas “Tūrisma politikas ieviešana” tiks novirzīta vietējā tūrisma veicināšanas aktivitātēm. Gadījumā, ja valsts budžeta likumprojekta sagatavošanas procesā papildu valsts budžeta finansējums aktivitāšu īstenošanai netiek piešķirts vai tiek piešķirts daļēji, lēmums par īstenojamo aktivitāšu saturu, to realizācijas apmēru un par precizētiem sasniedzamiem rezultatīviem rādītājiem atbilstoši piešķirtajam budžeta apmēram tiks pieņemts sadarbībā ar Latvijas Tūrisma konsultatīvās padomes Politikas plānošanas darba grupu.”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“Secinājumi un priekšlikumi” precizēt 6.punkta redakciju, ņemot vērā, ka Ekonomikas ministrijas iesniegtais prioritārais pasākums “Latvijas pakalpojumu eksporta, investīciju piesaistes, tūrisma konkurētspējas un valsts ekonomiskā tēla veicināšana” Ministru kabineta š.g. 26.septembra sēdē nav atbalstīts un attiecīgi 2023. un 2024.gadā paredzētās aktivitātes ir īstenojamas esošā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sadaļā “Secinājumi un priekšlikumi” precizēta 6.punkta redakcija: “</w:t>
            </w:r>
            <w:r w:rsidR="00000000" w:rsidRPr="00000000" w:rsidDel="00000000">
              <w:rPr>
                <w:i w:val="1"/>
                <w:rtl w:val="0"/>
              </w:rPr>
              <w:t xml:space="preserve">Ekonomikas ministrija Latvijas Tūrisma un pasākumu nozares eksporta veicināšanas stratēģijas 2023.-2027.gadam rīcības plānos iekļauto aktivitāšu īstenošanu 2023. un 2024. gadā nodrošina iespējamajā apjomā atbilstoši faktiski piešķirtajiem valsts budžeta līdzekļiem, savukārt nepieciešamība pēc papildu finansējuma 2025.gadam un turpmākajiem gadiem tiks risināta likumprojekta “Par valsts budžetu 2025. gadam un budžeta ietvaru 2025., 2026. un 2027. gadam" un turpmāko likumprojektu sagatavošanas un izskatīšanas procesā  kopā ar visu ministriju un citu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Tūrisma un pasākumu nozares eksporta veicināšanas stratēģijas 2023 - 2027 gadam Prioritātē “Uzņēmējdarbības vides tūrisma jomā pilnveidošana un tūrisma jomas normatīvā regulējuma sakārtošana” 20.lpp. kā viens no prioritāriem jautājumiem ir izvirzīti </w:t>
            </w:r>
            <w:r w:rsidR="00000000" w:rsidRPr="00000000" w:rsidDel="00000000">
              <w:rPr>
                <w:i w:val="1"/>
                <w:rtl w:val="0"/>
              </w:rPr>
              <w:t xml:space="preserve">Nodokļu jautājumi sabiedriskās ēdināšanas pakalpojumu sniegšanai,</w:t>
            </w:r>
            <w:r w:rsidR="00000000" w:rsidRPr="00000000" w:rsidDel="00000000">
              <w:rPr>
                <w:rtl w:val="0"/>
              </w:rPr>
              <w:t xml:space="preserve"> kurā minēts, ka</w:t>
            </w:r>
            <w:r w:rsidR="00000000" w:rsidRPr="00000000" w:rsidDel="00000000">
              <w:rPr>
                <w:i w:val="1"/>
                <w:rtl w:val="0"/>
              </w:rPr>
              <w:t xml:space="preserve"> izvērtējot samazinātās PVN likmes 12% apmērā uz noteiktu periodu ieviešanas iespējas Latvijā, lai rastu iespēju uzņēmējiem atjaunot apgrozāmo līdzekļu plūsmu, spēju investēt attīstībā un izaugsmē.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Attiecīgos precizējumus lūdzam veikt šā dokumenta Secinājumos un priekšlikumos, svītrojot 22.lpp. apakšpunktu n</w:t>
            </w:r>
            <w:r w:rsidR="00000000" w:rsidRPr="00000000" w:rsidDel="00000000">
              <w:rPr>
                <w:i w:val="1"/>
                <w:rtl w:val="0"/>
              </w:rPr>
              <w:t xml:space="preserve">odokļu jautājumi sabiedriskās ēdināšanas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Precizēta Stratēģijas 3. sadaļas “Prioritātes mērķu sasniegšanai” Prioritāte “Uzņēmējdarbības vides tūrisma jomā pilnveidošana un tūrisma jomas normatīvā regulējuma sakārtošana”</w:t>
            </w:r>
            <w:r w:rsidR="00000000" w:rsidRPr="00000000" w:rsidDel="00000000">
              <w:rPr>
                <w:rtl w:val="0"/>
              </w:rPr>
              <w:t xml:space="preserve">, svītrojot apakšpunktu: </w:t>
            </w:r>
            <w:r w:rsidR="00000000" w:rsidRPr="00000000" w:rsidDel="00000000">
              <w:rPr>
                <w:i w:val="1"/>
                <w:rtl w:val="0"/>
              </w:rPr>
              <w:t xml:space="preserve">nodokļu jautājumi sabiedriskās ēdināšanas pakalpojumu sniegšanai</w:t>
            </w:r>
            <w:r w:rsidR="00000000" w:rsidRPr="00000000" w:rsidDel="00000000">
              <w:rPr>
                <w:rtl w:val="0"/>
              </w:rPr>
              <w:t xml:space="preserve">, jo jautājums par samazināto PVN likmi tiks skatīts Finanšu ministrijas vadītās Valsts nodokļu politikas pamatnostādņu 2017.-2021.gadam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iekļauta rindkopa šādā redakcijā: “</w:t>
            </w:r>
            <w:r w:rsidR="00000000" w:rsidRPr="00000000" w:rsidDel="00000000">
              <w:rPr>
                <w:i w:val="1"/>
                <w:rtl w:val="0"/>
              </w:rPr>
              <w:t xml:space="preserve">Papildus būtiski norādīt, ka Finanšu ministrijā ir izveidota Nodokļu politikas pilnveidošanas koordinēšanas grupa, kuras ietvaros sadarbībā ar valdības sociālajiem un sadarbības partneriem norit darbs pie Valsts Nodokļu politikas pamatnostādņu 2024. – 2027.gadam izstrādes, kur tiks definētas nodokļu politikas prioritātes turpmākajiem gadiem. Līdz ar to nozarei aktuālie jautājumi par nodokļu politiku tiks izvērtēti minēto pamatnostādņu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Stratēģijas sadaļas “Secinājumi un priekšlikumi” 2.punkta 4.apakšpunkta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 uztur jau iepriekš izteiktos iebildumus. EM sniegtajā skaidrojumā "Informatīvajam ziņojumam 1.0" minēts, ka šī stratēģija izstrādāta, pamatojoties uz .....Latvijas Investīciju un attīstības aģentūras veiktajiem nozaru pētījumiem (https://www.liaa.gov.lv/lv/turisma-nozarei/petijumi) un Interreg Europe programmas projekta[JP1]  BRANDTour ietvaros izstrādāto Latvijas Tūrisma attīstības rīcības plānu 2021.-2027.gadam (https://www.em.gov.lv/sites/em/files/turisma_ricibas_plans_2021_202720brandtour_final201.pdf[JP2] ). Diemžēl šie dokumenti ir izstrādāti diezgan sen (2018.un 2019.gadā), un līdz ar to nevar kalpot par pamatu stratēģijas izstrādāšanai - kopš tā laikā pasaule ir ievērojami mainījusies dažu svarīgu notikumu iespaidā (Covid-19, karš Ukrainā). Nepieciešama svaigākā analīze, kas būs pamats stratēģijas izstrādei/finansējuma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"Papildus norādām, ka informācija par ekonomisko ieguvumu no dalības izstādēs pieejama LIAA uzturētajā CRM sistēmā pēc pieprasījuma." Uzskatam, ka šāda informācija būtu interesanta un noderīga visiem, kas apstiprina šo dokumentu – to nepieciešams šajā stratēģijā iekļaut.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nav sniegusi skaidrojumu arī uz šiem VK iebildumiem, kas tika izvirzīti iepriekšējā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pievienot konkrētu pasākumu plānu attiecībā uz jaunu inovatīvu produktu izstrādi – kaut shematiski ieskicēt, kādā veidā tas tiks darīts un pievienot arī piemērus;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nekas konkrēts iekļauts par to, kā tiks sasniegts tūrisma nozares digitalizācijas un ilgtspējas aspekts tūrisma attīstības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Rosinām stratēģijā plašāk aplūkot  iespējas kāpināt arī vietējo tūrismu, jo tas arī sniegtu ieguldījumu tautsaimniecības attīstībā un reģionālajā politikā. Valsts iekšējā un Baltijas reģionālā mobilitāte ir potenciāls tūrisma produktu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šīs VK iebildums netika atbildēts: "Aicinām pēc pirmā saskaņošanas loka rīkot saskaņošanas sanāksmi par iesaistīto pušu iebildumiem, kurā Ekonomikas ministrija iepazīstinātu ar konkrētajiem plāniem un darbībām, kas pieminētas stratēģijā un rīcības plānos, lai varētu iesaistīt arī citu ministriju un nozaru speciālistus stratēģijas formulēšanā un rīcības plāna izstrādē, piedāvājot būtiskākās izvēles par ko jāizšķiras stratēģijas ietvaros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VK iebildums par normatīvās bāzes sakārtošanu atbildēts formāli, jo pēc būtības šī stratēģija ir dokuments, kam jādod izsmeļošs saturiskais piedāvājums nepieciešamajiem normatīvo aktu grozījumiem, pretējā gadījumā tiek veicināts normatīvisms bez skaidra mērķa un definēta rezultāta.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Stratēģijas 3. sadaļā “Prioritātes mērķu sasniegšanai” (9.lpp) papildinātas zemsvītras atsauce ar informāciju par stratēģijas izstrādē izmantotajiem datiem un pētījumiem, tostarp – Latvijas Investīciju un attīstības aģentūras veiktajiem pētījumiem u.c. organizāciju pētījumiem: </w:t>
            </w:r>
            <w:r w:rsidR="00000000" w:rsidRPr="00000000" w:rsidDel="00000000">
              <w:rPr>
                <w:i w:val="1"/>
                <w:rtl w:val="0"/>
              </w:rPr>
              <w:t xml:space="preserve">Analīze veikta, pamatojoties uz nozares sniegto informāciju, Latvijas Investīciju un attīstības aģentūras veiktajiem tūrisma nozares un saistītajiem pētījumiem (vairāk: https://www.liaa.gov.lv/lv/turisma-nozarei/petijumi), kā arī 2023.gada pētījumiem par valsts tēlu (vairāk: https://ppdb.mk.gov.lv/datubaze/starptautiska-latvijas-valsts-tela-petijuma-izstrade/), Interreg Europe programmas projekta BRANDTour ietvaros izstrādāto Latvijas Tūrisma attīstības rīcības plānu 2021.-2027.gadam (vairāk: https://www.em.gov.lv/sites/em/files/turisma_ricibas_plans_2021_202720brandtour_final201.pdf), Ekonomiskās sadarbības un attīstības organizācijas (OECD) (vairāk: https://read.oecd-ilibrary.org/view/?ref=137_137392-qsvjt75vnh&amp;title=Rebuilding-tourism-for-the-future-COVID-19-policy-response-and-recovery) un Pasaules Tūrisma organizācijas (UNWTO) publicētajiem datiem un pētījumiem par Covid-19 ietekmi uz tūrisma nozari (vairāk: https://www.unwto.org/tourism-data/international-tourism-and-covid-19).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 kaut arī BRANDTour pētījums veikts 2019.gadā, tas ir pēdējais gads pirms Covid-19 pandēmijas un ģeopolitiskās krīzes, kad tūrismā bija vērojama izaugsme un attīstība. Stratēģijas mērķis ir sasniegt pirms-krīžu tūrisma nozares izaugsmes un attīstības tempus. Uzsverams, ka augstāk minētās krīzes ietekmēja ceļotāju prasības pēc drošības, higiēnas, nepārpildītām telpām (pārvietošanās un pulcēšanās ierobežojumi) u.c., kas ir ņemti vērā stratēģijas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tūrisma nozare ir ļoti dinamiska un mainās atkarībā no dažādiem faktoriem, tai skaitā ekonomiskiem, sociāliem, tehnoloģiskiem un vides apstākļiem. Lai nodrošinātu tūrisma nozares ilgtspējīgu attīstību un konkurētspēju, ir plānots veikt sistemātiskus pētījumus un pielāgot attīstības virzienus un mārketinga stratēģijas, ņemot vērā dažādu norišu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ekonomisko ieguvumu no dalības izstādēs, EM skaidro, ka CRM sistēma, kas ir LIAA iekšējai lietošanai paredzēta sistēma, uzskaita datus par konkrētiem pasākumiem jeb projektiem, kas veikti. Dati uzrāda sekojošu informāciju: projekta finansējums, mērķi, mērķa valstis, pasākuma apraksts, rezultatīvie rādītāji (piemēram, jaundibināto kontaktu skaits vai sasniegtā auditorija). Norādām, ka minētā informācija nav kvantificējama tādā formātā, lai viennozīmīgi atspoguļotu visas nozares mārketinga efektivitātes rādītājus, jo būtiska analīzes sadaļa ir kvalitatīva rakstura, kur katram pasākumam vai projektam ir specifisks rādītājs un tā vērtība (piemēram, kontaktu skaits B2B vai B2C izstādē kā rezultatīvais rādītājs vai tā vērtība katrā gadījumā nozīmē citu atdevi). Līdz ar to šobrīd stratēģijā minētie dati netiek atsevišķi atspoguļoti. Tomēr, ņemot vērā CRM iespējamo potenciālu mārketinga aktivitāšu analīzes veikšanā un atdeves vērtēšanā, EM sadarbībā ar LIAA plāno izvērtēt CRM kā analīzes rīka iekļaušanu mārketinga aktivitāšu efektivitātes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Papildināta Stratēģijas 3. sadaļas “Prioritātes mērķu sasniegšanai” prioritātes “Produktu un galamērķu attīstība” 3.apakšpunkts “Jaunu sadarbības formu veidošana tūrisma produktu attīstībā” (16.-17.lpp.). ar 13.attēlu “Inovatīvu produktu izstrāde sadarbības tīklu modelī” un iekļauta papildus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Stratēģijas 3. sadaļa “Prioritātes mērķu sasniegšanai” (13. un 14. lpp.) informācija par digitalizācijas iespējām un mērķiem tūrisma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Papildināta Stratēģijas 3. sadaļa “Prioritātes mērķu sasniegšanai” (12. lpp.) par vietējā tūrisma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EM  16.11. organizēta starpinstitūciju sanāksme, lai detalizētāk pārrunātu saņemtos iebildumus un priekšlikumus. Sanāksmes rezultātā precizēta informācija par Latvijas Tūrisma konsultatīvo padomi (11.-12.lpp, LIAA Tūrisma mārketinga stratēģiju un tās izstrādāšanas kritērijiem (18.-20.lpp), kā arī precizēts secinājumu 6.punkts (tam izrietoši protokollēmuma 3.punkts, informatīvā ziņojuma pēdējā rindkopa un abu rīcības plānu 4.punkti).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Papildināta Stratēģijas 3. sadaļas “Prioritātes mērķu sasniegšanai” Prioritāte “Uzņēmējdarbības vides tūrisma jomā pilnveidošana un tūrisma jomas normatīvā regulējuma sakārtošana” (22.-25.lpp.)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pētījumiem: šobrīd paredzēts viens liels un apjomīgs nozares pētījums par tirgus nepilnībām katru gadu. Līdz ar stratēģijas izstrādi ir jēgpilni vispirms veikt pētījumus par tirgus nepilnībām, un tad uz tās analīzes bāzes gatavot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aptaujām: Vajadzētu atspoguļot jau šajā Stratēģijas dokumentā EM minēto aptauju rezultātus, lai būtu pamats stratēģijā iekļautajām izvēlēm.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joprojām netiek paskaidrots, kas ir par pamatu atbalstāmo pasākumu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analīze veikta, pamatojoties uz vairākiem gan EM, gan LIAA, gan arī OECD un UNWTO veiktiem pētījumiem. Atsauce uz pētījumiem Stratēģijas 9.lpp papildināta arī ar saiti uz LIAA 2022.gadā veiktajiem pētījumiem, kas iekļauj pētījumus par Lietuvas, Igaunijas un Latvijas iedzīvotāju ceļošanas paradumiem Latvijas teritorijā, kā arī pētījumus mērķa valstīs par ceļotāju asociācijām par Latviju kā ceļojuma galamērķi. Savukārt 2023.gadā veikti vairāki LIAA pētījumi par Starptautisko valsts tēlu mērķa valstīs (https://ppdb.mk.gov.lv/datubaze/starptautiska-latvijas-valsts-tela-petijuma-izstrade/). Pamatojoties uz pētījumiem, Stratēģijā ir iekļauta arī SVID analīze. Papildus Stratēģijā ir analizēta ietekme, ko parāda statistikas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piebilst, ka LIAA ir arī pieeja AMADEUS datubāzei statistikas nolūkos, kur iespējams identificēt esošās un vēsturiskās avio un izmitināšanas pakalpojumu rezervācijas, kurā laika periodā ir meklēta informācija, kurā ir veikta rezervācija un - kurā notiek pats brauciens, tādējādi sniedzot arī detalizētu informāciju par ceļošanas tendencēm un paradumiem.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augstāk minēto, Stratēģijas secinājumi un priekšlikumi izriet no veiktajiem pētījumiem gan pirms krīžu periodā (kad tūrisma nozare uzrādīja pozitīvu izaugsmi un attīstību), kā arī krīzes laikā starptautiski veiktie pētījumi par globālo krīžu ietekmi uz patērētāju uzvedību un tūrisma attīstību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norādām, ka prioritizējot veicamos pētījumus, būtiski ir ņemt vērā ekonomisko un ģeopolitisko situāciju, lai nodrošinātu pētījuma rezultātu aktualitāti un lietderību ilgākā laika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pietiekami pamatoti rezultatīvo rādītāju izvēles kritēriji un pamats: piemēram, 2024.g. un 2027.g. apmeklētāju skaits vispār nav noteikts. Līdzīgs komentārs arī attiecas uz pārējiem tabulas "Sasniedzamie aktivitātes rezultāti"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3.pielikuma rīcības plānā “Darījumu un pasākumu tūrisma eksporta veicināšana” precizēti aktivitāšu rezultatīvie rādītāji, kā arī papildināts 3. sadaļas “Aktivitātes ieviešanas mehānisma apraksts” ar rindkopu šādā redakcijā: </w:t>
            </w:r>
            <w:r w:rsidR="00000000" w:rsidRPr="00000000" w:rsidDel="00000000">
              <w:rPr>
                <w:i w:val="1"/>
                <w:rtl w:val="0"/>
              </w:rPr>
              <w:t xml:space="preserve">Darbības rezultatīvie rādītāji noteikti, vērtējot līdzīga rakstura struktūrfondu programmas, kas bijušas iepriekšējā plānošanas periodā, kā arī pamatojoties uz LIAA un nozares profesionālo redzējumu un aprēķiniem. Saskaņā ar minēto informāciju, 2 gadu periodā (2021.g.otrā puse – 2023.g.pirmā puse) kopumā atbalstīti 35 dažāda lieluma pasākumi (būtiski atzīmēt, ka šis bija Covid-19 periods, kur pasākumu organizēšana bija atsevišķos posmos ierobežota). Līdz ar to var secināt, ka nākošajā periodā vidēji gadā var tikt atbalstīti vismaz 20 vidēja un liela apmēra (līdz 3000 apmeklētājiem) starptautiski pasākumi un 3 ļoti liela apmēra (virs 3000 apmeklētājiem) starptautiski pasākumi gadā.</w:t>
            </w:r>
            <w:r w:rsidR="00000000" w:rsidRPr="00000000" w:rsidDel="00000000">
              <w:rPr>
                <w:i w:val="1"/>
                <w:rtl w:val="0"/>
              </w:rPr>
              <w:t xml:space="preserve">Augstāk minētie kritēriji un aktivitātes rezultāti izstrādāti ar mērķi sasniegt stratēģijā definēto mērķi: tūrisma eksporta pieaugums 2027.gadā līdz 1,05 miljardiem EUR 2019.gada salīdzināmajās cenās.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 pielikuma "Latvijas Tūrisma un pasākumu nozares eksporta veicināšanas stratēģija 2023-2027. gadam" (turpmāk – Latvijas Tūrisma un pasākumu nozares eksporta veicināšanas stratēģija 2023-2027. gadam) 20.lpp. prioritātē "Uzņēmējdarbības vides tūrisma jomā pilnveidošana un tūrisma jomas normatīvā regulējuma sakārtošana" kā viens no prioritāriem jautājumiem ir izvirzīts – nodokļu jautājumi sabiedriskās ēdināšanas pakalpojumu sniegšanai, izvērtējot samazinātās PVN likmes 12% apmērā uz noteiktu periodu ieviešanas iespējas Latvijā, lai rastu iespēju uzņēmējiem atjaunot apgrozāmo līdzekļu plūsmu, spēju investēt attīstībā un izaugsmē, </w:t>
            </w:r>
            <w:r w:rsidR="00000000" w:rsidRPr="00000000" w:rsidDel="00000000">
              <w:rPr>
                <w:u w:val="single"/>
                <w:rtl w:val="0"/>
              </w:rPr>
              <w:t xml:space="preserve">kā arī, vienkāršojot un samazinot nodokļu nomaksas izdevumus, motivēt uzņēmējus maksāt nodokļus</w:t>
            </w:r>
            <w:r w:rsidR="00000000" w:rsidRPr="00000000" w:rsidDel="00000000">
              <w:rPr>
                <w:rtl w:val="0"/>
              </w:rPr>
              <w:t xml:space="preserve">. Vienlaikus Latvijas Tūrisma un pasākumu nozares eksporta veicināšanas stratēģijas 2023-2027. gadam sadaļā "Secinājumi un priekšlikumi" 22. lpp. kā viens no prioritāriem jautājumiem ir izvirzīts – nodokļu jautājumi sabiedriskās ēdināšanas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ministrijā ir izveidota Nodokļu politikas pilnveidošanas koordinēšanas grupa, kur sadarbībā ar valdības sociālajiem un sadarbības partneriem norit darbs pie Valsts Nodokļu politikas pamatnostādņu 2024. – 2027.gadam izstrādes, kur tiks definētas nodokļu politikas prioritātes turpmākajiem gadiem. Tāpēc jautājumi par nodokļu politiku (t.sk. jautājumi par nodokļu administrēšanas vienkāršošanu, nodokļu sloga mazināšanu u.c.) tiks rūpīgi izvērtēti un izdiskutēti, gatavojot nodokļu politikas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Padomes 2022.gada 5.aprīļa direktīvā 2022/542, ar ko groza Direktīvu 2006/112/EK un Direktīvu (ES) 2020/285 attiecībā uz pievienotās vērtības nodokļa likmēm, ar kuru tika veikti grozījumi Eiropas Savienības Padomes 2006.gada 28.novembra direktīvā 2006/112/EK par kopējo pievienotās vērtības nodokļa sistēmu, atzīmēts, ka ar precēm un pakalpojumiem, kam var piemērot samazinātas likmes, būtu jātiecas sniegt labumu galapatērētājam un sasniegt vispārējas nozīmes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PVN samazinātās likmes ieviešanai sabiedriskās ēdināšanas pakalpojumiem. Uzskatām, ka PVN samazinātās likmes bāzes paplašināšana nav optimālākais risinājums nozares atbalstam un tās attīstībai būtu izmantojami citi instrumenti, ar kuriem varētu labāk sasniegt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konceptuāli iebilst pret to, ka Latvijas Tūrisma un pasākumu nozares eksporta veicināšanas stratēģija 2023-2027. gadam paredz jautājumus, kas skar nodokļu politiku, jo šie jautājumi tiks skatīti Valsts Nodokļu politikas pamatnostādņu 2024. – 2027.gadam kontekstā. Tādējādi lūdzam no Latvijas Tūrisma un pasākumu nozares eksporta veicināšanas stratēģijas 2023-2027. gadam 20.lpp. un 22. lpp. svītrot jautājumus, kas skar nodokļu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3. sadaļā “Prioritātes mērķu sasniegšanai” Prioritāte “Uzņēmējdarbības vides tūrisma jomā pilnveidošana un tūrisma jomas normatīvā regulējuma sakārtošana” (22. – 25. lpp) svītroti jautājumi, kas skar nodokļu politiku, aizvietojot to ar šādu rindkopu: "</w:t>
            </w:r>
            <w:r w:rsidR="00000000" w:rsidRPr="00000000" w:rsidDel="00000000">
              <w:rPr>
                <w:i w:val="1"/>
                <w:rtl w:val="0"/>
              </w:rPr>
              <w:t xml:space="preserve">Papildus būtiski norādīt, ka Finanšu ministrijā ir izveidota Nodokļu politikas pilnveidošanas koordinēšanas grupa, kuras ietvaros sadarbībā ar valdības sociālajiem un sadarbības partneriem norit darbs pie Valsts Nodokļu politikas pamatnostādņu 2024. – 2027.gadam izstrādes, kuras ietvaros tiks definētas nodokļu politikas prioritātes turpmākajiem gadiem. Līdz ar to nozarei aktuālie jautājumi par nodokļu politiku tiks izvērtēti minēto pamatnostādņu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Stratēģijas sadaļas “Secinājumi un priekšlikumi” 2.punkta 4.apakšpunkta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virzienā “Darījumu un pasākumu tūrisma eksporta veicināšana” trūkst apraksts par plānotajiem sniegumiem tūrisma eksportā;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paskaidrot, kādā veidā tiks panākta aktivitāte 4.5.“Ārvalstu motivācijas pasākumu rīkošanas Latvijā veicināšana” un ko tieši tas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rīcības plāns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aktivitātei "ārvalstu motivācijas pasākumu rīkošanas Latvijā veicināšana" atbalsta nosacījumi tiks izstrādāti kopā ar pārējām plānotām programmām pēc budžeta apstiprināšanas un sadarbībā ar nozari. Rīcības plānā aprakstītie kritēriji attiecas gan uz motivācijas programmu, gan pārējām pasākumu atbalsta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pieprasītajiem resursiem daļa jānovirza tirgus nepilnību pētījumiem - patreiz finansējuma plāns paredz tikai ļoti nelielu daļu līdzekļu veltīt pētījumiem un nav nekas minēts par aptaujām (vai tādas vispār paredzēts veikt). Pētījumiem un aptaujām būtu jāpamato plānoto resursu ieguldījumi un potenciālā atdeve, fiksējot, piemēram,  vai lielāks efekts būtu no aktīvākas sociālo platformu iesaistes Latvijas tūrisma mārketingā, vai no fiziskas dalības izstādēs, un tas būtu pamatā finansējuma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paskaidrots, kāds ir iemesls  “Latvijas tūrisma starptautiskās atpazīstamības nodrošināšana”   5.punktā – nepieciešamais finansējums – ar katru nākamo gadu paredzēt arvien lielākās summas pie nemainīga pasākuma elementu skaita, kas redzams no 3.tabulas 3.lpp..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paredzēts viens liels un apjomīgs nozares pētījums par tirgus nepilnībām katru gadu. Papildus LIAA veic un plāno veikt ciešu komunikāciju ar nozares pārstāvjiem, izstrādājot ikgadējos mārketinga aktivitāšu plānus, kuru ietvaros tiek iegūta informācija attiecībā uz pasākumu atdevi uzņēmējiem. papildus LIAA veic regulāru nozares aptauju un apkopo datus par iegūtajiem darījumu kontaktiem un dalībnieku skaitu LIAA organizētajos pasākumos (tai skaitā, izstādēs), kas kalpo par pamatu plānojot nākošā perioda aktivitātes. Minētā informācija ir pieejama LIAA uzturētajā CRM sistēmā un ir pieejama pēc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nepieciešamais finansējums katru gadu palielinās, jo tiek ņemta vērā gan inflācijas ietekme uz pakalpojumu sadārdzināšanos (lielākoties tie ir publiskie iepirkumi), gan arī plānots paplašināt tirgus klāstu, kuros īstenot mārketinga aktivitātes, tāpat prognozējams tūrisma produktu pieaugums, ko plānots virzīt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stratēģiju ar šādiem elementiem/paskaidrojumiem, kā arī pārstrādāt un papildināt abus Rīcības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stratēģiju ar tirgus nepilnību analīzi, esošās situācijas padziļinātu analīzi, kam jābūt pamatā stratēģijā veiktajām izvēlēm publisko ieguldījumu prioritizēšanai, (tajā skaitā sākotnējās ietekmes novērtējumu*), nepieciešams arī konkrētāk aprakstīt potenciālos tūrisma attīstības produktus/instrumentus. Nepieciešams arī veikt tūristu plūsmas kvantitatīvo un vietējas kapacitātes izvērtējumu, lai varētu spriest par stratēģijas un plānā ietverto pasākumu sagaidāmo atdevi mērķa sasniegšanā. Kopējie ikgadējie nepieciešamie ieguldījumi ir vismaz 12 milj. eur apmērā un, kā norāda Ekonomikas ministrija, stratēģijā noteiktais mērķis sasniedzams, ja kārtējā valsts budžeta sagatavošanas procesā tiks atbalstīts Ekonomikas ministrijas iesniegtais prioritāro pasākumu pieteikums. Sekojoši tieši stratēģijas un plānu ietvaros ir jāsniedz pamatojums ieguldījumu atdevei, to prioritizēšanai.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Ministru kabineta noteikumi Nr.737, Rīgā 2014.gada 2.decembrī (prot. Nr.66 39.§)  ´Attīstības plānošanas dokumentu izstrādes un ietekmes izvērtēšanas noteikumi´ https://likumi.lv/ta/id/270934-attistibas-planosanas-dokumentu-izstrades-un-ietekmes-izvertesanas-noteikumi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veicināšanas pasākumu mērķa auditorijas (mērķa tirgi/segmenti/produkti/pircēju grupas vai kritēriji to izvēlei), definēt rādītājus (KPI), kas ļaus vērtēt pasākumu efektivitāti un progresu; būtu nepieciešams konkrētāk aprakstīt par ziņojumā minēto “Pilot-projekta valsti  - jauno tūrisma tirgu” – kādi būs kritēriji, pēc kuriem izvēlēsies dalībniekus šim pilot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atspoguļots, kādā veidā notiks sadarbība un ar kurām pašvaldībām/novadiem tūristu piesaistei, uz ko fokusēsies īpaši darījumu tūrisma virzienā; netiek atspoguļota saikne ar novadu stratēģijām;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stratēģiju ar novērtējumiem/ pētījumiem par to, kāds ir bijis ekonomisks ieguvums no dalības izstādēs, un kāds tieši ir bijis sakars starp izstāžu stendu skaitu (un citiem stratēģijā minētajiem pasākumiem) un tūrisma ieņēmumu pieaugumu līdz šim;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nepieciešams precizēt, kādā veidā notiks monitorings  mērķu sasniegšanai, jo finansējumam jābūt uz rezultātu vērstam (piemēram, paredzēt, ka katru gadu tiek novērtēts paveiktais, konkrēti uzrādot ieguvumus no stratēģijā paredzētajiem pasākumiem, un tad attiecīgi tiktu lemts par to, vai turpināt konkrēto pasākumu finansēšanu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pievienot konkrētu pasākumu plānu attiecībā uz jaunu inovatīvu produktu izstrādi – kaut shematiski ieskicēt, kādā veidā tas tiks darīts un pievienot arī piemērus;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nekas konkrēts iekļauts par to, kā tiks sasniegts tūrisma nozares digitalizācijas un ilgtspējas aspekts tūrisma attīstības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stratēģijā plašāk aplūkot  iespējas kāpināt arī vietējo tūrismu, jo tas arī sniegtu ieguldījumu tautsaimniecības attīstībā un reģionālajā politikā. Valsts iekšējā un Baltijas reģionālā mobilitāte ir potenciāls tūrisma produktu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18.lpp. minēts, ka tiek plānots pārskatīt dažus likumus un regulējumus – šajā sakarā nepieciešams dokumentu papildināt ar aprakstu par konkrētajām plānotajām izmaiņām normatīvajos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pirmā saskaņošanas loka rīkot saskaņošanas sanāksmi par iesaistīto pušu iebildumiem, kurā Ekonomikas ministrija iepazīstinātu ar konkrētajiem plāniem un darbībām, kas pieminētas stratēģijā un rīcības plānos, lai varētu iesaistīt arī citu ministriju un nozaru speciālistus stratēģijas formulēšanā un rīcības plāna izstrādē, piedāvājot būtiskākās izvēles par ko jāizšķiras stratēģijas ietvaros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 par vietējā tūrisma kāpināšanu (12.lpp.), tirgus nepilnību (4.lpp.), monitoringa datiem (9.lpp.), SVID analīze (11.lpp).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stratēģija izstrādāta, pamatojoties uz nozares sniegto informāciju, Latvijas Investīciju un attīstības aģentūras veiktajiem nozaru pētījumiem (https://www.liaa.gov.lv/lv/turisma-nozarei/petijumi) un Interreg Europe programmas projekta BRANDTour ietvaros izstrādāto Latvijas Tūrisma attīstības rīcības plānu 2021.-2027.gadam (https://www.em.gov.lv/sites/em/files/turisma_ricibas_plans_2021_202720brandtour_final201.pdf), kur analizētas tirgus nepilnības un veikta esošās situācijas padziļināta analīze. Atsauce uz dokumentiem iekļauta stratēģijas 3. nodaļā “prioritātes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stratēģijas ietvaros nav izstrādāts atsevišķs plāns inovatīvu produktu ietvaros, jo šim nolūkam ir atsevišķa struktūrfondu atbalsta programma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 kuras ietvaros komersanti izstrādā plānus inovatīvu produktu izstrādei un ieviešanai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papildināta ar īsu aprakstu par konkrētajām plānotajām izmaiņām normatīvajos dokumentos. Detalizētāks apraksts būs pieejams pie attiecīgā rīcības plāna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mārketinga rīcības plāns (2.pielikums), precizējot pilotprojekta izvēles kritērijus. Skaidrots, ka mārketinga aktivitātes ir izstrādātas atbilstoši Latvijas tūrisma mārketinga stratēģijai 2021.-2027.gadam, kurā ir definēti gan prioritārie mērķa tirgi, gan prioritārās tūrisma jomas, kā arī tūristu segmenti un sasniedzamie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informācija par ekonomisko ieguvumu no dalības izstādēs pieejama LIAA uzturētajā CRM sistēmā pēc pieprasījuma. Tomēr, būtiski uzsvērt, ka papildus jau esošai CRM sistēmai, mārketinga rīcības plānā paredzēts esošo mārketinga aktivitāšu izvērtējums (skat. 4.punktu “EM un LIAA īstenotās tūrisma un pakalpojumu nozares eksporta veicināšanas aktivitātes” stratēģijas rīcības plānā ““Latvijas tūrisma starptautiskās atpazīstamības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tūrisma mārketinga stratēģija 2021.-2027.gadam izstrādāta sadarbībā ar Latvijas Investīciju un attīstības aģentūru un nozari, kā arī skatīta komentēta Latvijas Tūrisma konsultatīvās padomes sēdē un tās biedru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liela daļa ārvalstu ieceļotāju ierodas Latvijā ar gaisa transportu, nepieciešams ieviest vienkāršotu un pastāvīgi strādājošu modeli pārvadātāju atbalstam lidojumu sākuma posmā, koordinējot sadarbību starp tūrisma un aviācijas nozarēm. Nepieciešams salāgot aviācijas nozares un tūrisma stratēģijas jautājumā par jaunu galamērķu attīstību. Īpaši aktuāli ir tālsatiksmes lidojumi uz Ziemeļameriku (Ņujorka, ASV) un Āzijas valstīm. Ir nepieciešams izstrādāt atbalsta mehānismu maršrutu virzienos ar augstu ienākošā tūrisma potenciālu. Ņemot vērā minēto, lūdzam atbilstoši papildināt informatīvā ziņojuma 1.pielikuma 3.nodaļu.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stratēģijas prioritātes "pieprasījuma veicināšana" apraksts 18.lpp.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Satiksmes ministriju kā par transporta nozari atbildīgo iestādi izstrādāt priekšlikumus vienkāršota modeļa pārvadātāju atbalstam un, sadarbībā ar Ekonomikas ministriju, virzīt iniciatīvu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“Ieguldījumu atdeves aprēķins”, novērtējot PVN ieņēmumus par personu, lūdzam ņemt vērā, ka vidējais budžets par vienu darījuma tūrisma grupas dalībnieku, neieskaitot starptautiskos pasažieru pārvadājumus, iekļauj sevī preču vai pakalpojumu piegādes cenu ar PVN. Lūdzam precizēt PVN ieņēmumu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 3.pielikumā: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“Ieguldījumu atdeves aprēķins”, novērtējot tiešos PVN ieņēmumus no ārvalstu viesiem, lūdzam ņemt vērā, ka Latvijas Bankas bilances ārvalstu karšu maksājumu dati iekļauj sevī preču vai pakalpojumu piegādes cenu ar PVN. Lūdzam precizēt PVN ieņēmumu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 2.pielikumā: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“Ieguldījumu atdeves aprēķins” lūdzam precizēt informāciju par kopējiem nodokļu ieņēmumiem no izmitināšanas, ēdināšanas un izklaides nozarēm 2022.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2.pielikumā: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norādīts, ka tajā noteiktais mērķis sasniedzams, ja kārtējā valsts budžeta sagatavošanas procesā tiks atbalstīts Ekonomikas ministrijas iesniegtais prioritāro pasākumu pieteikums. No minētā, kā arī stratēģijai pievienotajos abos rīcības plānos norādītā, ka tajos paredzēto aktivitāšu īstenošanas apjoms tieši atkarīgs no piešķirtā valsts budžeta finansējuma, secinām, ka gadījumā, ja likumprojekta “Par valsts budžetu 2024. gadam un budžeta ietvaru 2024., 2025. un 2026. gadam" sagatavošanas procesā Ministru kabinetā netiks atbalstīts Ekonomikas ministrijas prioritārais pasākums un piešķirts tam nepieciešamais finansējums, tad nevarēs īstenot nevienu rīcības plānos norādīto aktivitāti un attiecīgi stratēģijas mērķi. Ņemot vērā minēto, lūdzam izvērtēt vai informatīvais ziņojums, stratēģija un tai pievienotie rīcības plāni nav virzāmi izskatīšanai Ministru kabinetā tikai pēc tam, ja to īstenošanai ir piešķirts pieprasītais finansējums, vai arī rīcības plānos norādīt aktivitātēm plānoto finansējuma apmēru, kas var tikt nodrošināts Ekonomikas ministrijas esošā budžeta ietvaros, ievērojot, piemēram, ka Ministru kabineta 2023.gada 15.augusta sēdē pieņemtā informatīvā ziņojuma "Par valsts pamatbudžeta un valsts speciālā budžeta bāzi un izdevumu pārskatīšanas rezultātiem 2024., 2025. un 2026. gadam" ietvaros tika atbalstīts Ekonomikas ministrijas priekšlikums palielināt pamatbudžeta prognozējamos ieņēmumus valsts budžetā no akciju sabiedrības "Latvenergo" dividendēm un attiecīgi palielināt izdevumus budžeta programmā 28.00.00 "Ārējās ekonomiskās politikas ieviešana" 2024.gadam un turpmāk ik gadu 823 602 euro apmērā Latvijas uzņēmēju eksportspēju stiprināšanai, ieviešot valsts ekonomisko tēlu, izstrādājot Latvijas valsts tēla komunikācijas stratēģiju un nodrošinot valsts tēla kampaņu realizēšanu mērķa valstīs, veicinot tūrisma nozares konkurētspēju, ārvalstu investīciju piesaisti viedās specializācijas jomās un kāpinot Latvijas uzņēmēju eksportspēju.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Norādām, ka stratēģija tiek virzīta uz Ministru kabinetu apstiprināšanai, jo šāds dokuments ir nepieciešams nozarei, gan efektīvākai darbības plānošanai, gan dalībai starptautiskos projektos ar ES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precizēti abi rīcības plāni, norādot, ka aktivitātes tiks īstenotas pieejamā/piešķirtā budžeta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“Secinājumi un priekšlikumi” 6.punktā norādīt konkrēto Ekonomikas ministrijas iesniegto prioritāro pasākumu, ar kuru ir pieprasīts stratēģijas 2023.-2027.gadam rīcības plānos iekļauto aktivitāšu īstenošanai nepieciešamais finansējums. Vienlaikus lūdzam izvērtēt vai nav norādāms arī Izglītības un zinātnes ministrijas iesniegtais prioritārais pasākums, lai nodrošinātu finansējumu 2025.gada Eiropas čempionāta finālturnīra basketbolā vīriešiem (FIBA EuroBasket 2025) grupas turnīra un finālposma organizēšanai un FIA WRC posma organizēšanai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stratēģijas secinājumos, papildinot tos ar EM budžeta prioritātes nosaukumu "Latvijas pakalpojumu eksporta, investīciju piesaistes, tūrisma konkurētspējas un valsts ekonomiskā tēla veicināšana".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Stratēģijas 6. nodaļas "Secinājumi un priekšlikumi" 3. punktā, Stratēģijā izvirzīto prioritāšu sasniegšanai vai horizontālo komponenšu ieviešanai izstrādājami rīcības plāni, kuros cita starpā precīzi definēts arī nepieciešamais finansējums. Skaidrojam, ka 2021.gadā Ministru kabinetā apstiprināto pasākumu FIBA Eurobasket 2025 un WRC 2024 turpmākiem gadiem (2024. un 2025.) nepieciešamais finansējums atspoguļots "Darījumu un pasākumu tūrisma eksporta veicināšana" rīcības plānā, kā arī iekļauts EM budžeta prioritātē "Latvijas pakalpojumu eksporta, investīciju piesaistes, tūrisma konkurētspējas un valsts ekonomiskā tēla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6.punktā norādīts: Stratēģijā noteiktais mērķis sasniedzams, ja kārtējā valsts budžeta sagatavošanas procesā tiks atbalstīts Ekonomikas ministrijas iesniegtais prioritāro pasākumu pieteikums 2024., 2025., 2026.gadam “Latvijas pakalpojumu eksporta, investīciju piesaistes, tūrisma konkurētspējas un valsts ekonomiskā tēla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stratēģijas 2.pielikumā pievienotajā rīcības plānā “Latvijas tūrisma starptautiskās atpazīstamības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4.punktā iekļauto tūrisma un pakalpojumu nozares eksporta veicināšanas 4.4. aktivitāti “Tūrisma un pasākumu eksporta veicināšanai nepieciešamā finansējuma iekļaušana valsts budžeta apstiprināmajās prioritātēs”, kas pēc būtības nav aktivitāte, bet instruments, lai būtu iespējams plānotās aktivitātes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5.punktā sniegto informāciju, norādot ministriju, kurai ir plānots vai nepieciešams finansējums, kā arī katrai aktivitātei norādot 2023. - 2025.gadam plānoto finansējuma apmēru, 2024. - 2027.gadam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stratēģijas 3.pielikumā pievienotajā rīcības plānā “Darījumu un pasākumu tūrisma eksporta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4.punktā iekļauto 4.3.aktivitāti “2024.gada valsts budžeta apstiprināšana, paredzot finansējumu Rīcības plānā iekļautajām aktivitātēm”, kas pēc būtības nav aktivitāte, bet instruments, lai būtu iespējams plānotās aktivitātes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5.punktā sniegto informāciju, norādot ministriju, kurai ir plānots vai nepieciešams finansējums, kā arī katrai aktivitātei norādot 2023. - 2025.gadam plānoto finansējuma apmēru, 2024. - 2027.gadam papildu nepieciešamo finansējumu. Vienlaikus vēršam uzmanību, ka aktivitātes īstenošanai norādītais finansējums 2024.gadā 7 670 000 euro neatbilst norādīto aktivitāšu kopsummai, kas ir 7 420 000 euro, attiecīgi ir jāprecizē.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rīcības plāns. Papildus skaidrojam, ka finansējums par atbalsta programmām piešķirams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FIBA Eurobasket 2025 un WRC 2024 turpmākajiem gadiem (2024. un 2025.) nepieciešamo finansējumu, politisku diskusiju rezultātā tiks lemts, vai jau MK atbalstītie sporta pasākumi nonāk EM pārziņā, vai paliek par jomu atbildīgās ministrijas - IZM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plāna 3. nodaļas "Aktivitātes ieviešanas mehānisma apraksts" 5. lpp. definētajiem kritērijiem atbalsta saņemšanai, kur reģionālais konteksts pēc būtības nav ticis ņemts vērā, norādām, ka, lai veicinātu tūrisma nozares eksportspēju reģionos, sasniedzamie skaitliskie rādītāji (ārvalstu dalībnieku skaists) būtu jāveido atšķirīgi reģioniem, piemēram, Rīgai/Jūrmalai, kas jau šobrīd Latvijas mērogā ir vieni no populārākajiem ārvalstu tūristu galamērķiem.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precīzi kritēriji tiks izstrādāti sadarbībā ar Latvijas Investīciju un attīstības aģentūru un nozaru asociācijām/pārstāvjiem LTKP ietvaros, kur cita starpā tiks vērtēts arī reģionālais konteksts.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Tūrisma un pasākumu nozares eksporta veicināšanas stratēģijas 2023 - 2027 gadam 18.lapā Prioritātē “</w:t>
            </w:r>
            <w:r w:rsidR="00000000" w:rsidRPr="00000000" w:rsidDel="00000000">
              <w:rPr>
                <w:i w:val="1"/>
                <w:rtl w:val="0"/>
              </w:rPr>
              <w:t xml:space="preserve">Uzņēmējdarbības vides tūrisma jomā pilnveidošana un tūrisma jomas normatīvā regulējuma sakārtošana</w:t>
            </w:r>
            <w:r w:rsidR="00000000" w:rsidRPr="00000000" w:rsidDel="00000000">
              <w:rPr>
                <w:rtl w:val="0"/>
              </w:rPr>
              <w:t xml:space="preserve">” kā viens no prioritāriem jautājumiem ir izvirzīts Nodokļu jautājumi sabiedriskās ēdināšanas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nodokļu jautājumi ir plašs jēdziens un nav izvērstāka pamatotība šāda jautājuma norādīšanai pie prioritāriem jautājumiem, kā arī, lai  būtu nepārprotami skaidrs, lūdzam konkrētāk norādīt, kādi nodokļu jautājumi sabiedriskās ēdināšanas pakalpojumu sniegšanai tiek paredzēti, vai, ja tas nav konkrēti definējams, svītrot šādu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Attiecīgos precizējumus lūdzam veikt šā dokumenta Secinājumos un priekšlikumos, precizējot vai svītrojot apakšpunktu Nodokļu jautājumi sabiedriskās ēdināšanas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 izstrādāta sadarbībā ar Latvijas Tūrisma konsultatīvās padomes locekļiem un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stratēģijas prioritāte “Uzņēmējdarbības vides tūrisma jomā pilnveidošana un tūrisma jomas normatīvā regulējuma sakārtošana”: Nodokļu jautājumi sabiedriskās ēdināšanas pakalpojumu sniegšanai, izvērtējot samazinātās PVN likmes 12% apmērā uz noteiktu periodu ieviešanas iespējas Latvijā, lai rastu iespēju uzņēmējiem atjaunot apgrozāmo līdzekļu plūsmu, spēju investēt attīstībā un izaugsmē, kā arī, vienkāršojot un samazinot nodokļu nomaksas izdevumus, motivēt uzņēmējus maksāt nodokļus.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2023.-2027.gadam rīcības plānos iekļauto aktivitāšu īstenošanu 2023. un 2024. gadā nodrošināt iespējamajā apjomā atbilstoši faktiski piešķirtajiem valsts budžeta līdzekļiem, savukārt nepieciešamību pēc papildu finansējuma 2025.gadam un turpmākajiem gadiem skatīt likumprojekta “Par valsts budžetu 2025. gadam un budžeta ietvaru 2025., 2026. un 2027. gadam" un turpmāko likumprojektu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piedāvātajā redakcijā, attiecīgi precizējot informatīvajā ziņojumā un pielikumos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2023.-2027. gadam rīcības plānos iekļauto aktivitāšu īstenošanu 2024. gadā nodrošināt piešķirto valsts budžeta līdzekļu ietvaros, savukārt jautājumu par papildu nepieciešamo finansējumu 2025.gadam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precizēts atbilstoši lūgtajai redakcijai. Attiecīgi precizēta informatīvā ziņojuma pēdējā rindkopa, stratēģijas (1.pielikums) 6.secinājuma redakcija, kā arī abu rīcības plānu (2. un 3.pielikums)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līdz 2027. gadam rīcības plānos iekļauto aktivitāšu īstenošanu 2024. gadā nodrošināt piešķirto valsts budžeta līdzekļu ietvaros, savukārt jautājumu par papildu nepieciešamo finansējumu 2025.gadam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 un sniedz lielāko atdevi stratēģijā noteikto mērķu sasniegšanā.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2023.-2027.gadam rīcības plānos iekļauto aktivitāšu īstenošanu 2023.gadā nodrošināt piešķirto valsts budžeta līdzekļu ietvaros, savukārt jautājumu par papildu nepieciešamo finansējumu 2024.gadam un turpmākajiem gadiem skatīt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š.g. 26.septembrī Ministru kabinetā atbalstīto valsts budžeta prioritāro pasākumu 2024.–2026. gadam ietvaros nav Ekonomikas ministrijas iesniegtais prioritārais pasākums “Latvijas pakalpojumu eksporta, investīciju piesaistes, tūrisma konkurētspējas un valsts ekonomiskā tēla veicināšana”, līdz ar to Ekonomikas ministrijai Latvijas Tūrisma un pasākumu nozares eksporta veicināšanas stratēģijas 2023.-2027.gadam rīcības plānos iekļauto aktivitāšu īstenošana 2023. un arī 2024.gadā jānodrošina esošā budžeta ietvaros un attiecīgi jāprecizē MK sēdes protokollēmuma projekta 3.punkta redakcija un informatīvā ziņojuma pēdējā 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2023.-2027.gadam rīcības plānos iekļauto aktivitāšu īstenošanu </w:t>
            </w:r>
            <w:r w:rsidR="00000000" w:rsidRPr="00000000" w:rsidDel="00000000">
              <w:rPr>
                <w:u w:val="single"/>
                <w:rtl w:val="0"/>
              </w:rPr>
              <w:t xml:space="preserve">2023. un 2024.gadā </w:t>
            </w:r>
            <w:r w:rsidR="00000000" w:rsidRPr="00000000" w:rsidDel="00000000">
              <w:rPr>
                <w:rtl w:val="0"/>
              </w:rPr>
              <w:t xml:space="preserve">nodrošināt piešķirto valsts budžeta līdzekļu ietvaros, savukārt jautājumu par papildu nepieciešamo finansējumu </w:t>
            </w:r>
            <w:r w:rsidR="00000000" w:rsidRPr="00000000" w:rsidDel="00000000">
              <w:rPr>
                <w:u w:val="single"/>
                <w:rtl w:val="0"/>
              </w:rPr>
              <w:t xml:space="preserve">2025.gadam un turpmākajiem gadiem skatīt likumprojekta “Par valsts budžetu 2025. gadam un budžeta ietvaru 2025., 2026. un 2027. gadam"</w:t>
            </w:r>
            <w:r w:rsidR="00000000" w:rsidRPr="00000000" w:rsidDel="00000000">
              <w:rPr>
                <w:rtl w:val="0"/>
              </w:rPr>
              <w:t xml:space="preserve">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līdz 2027. gadam rīcības plānos iekļauto aktivitāšu īstenošanu 2024. gadā nodrošināt piešķirto valsts budžeta līdzekļu ietvaros, savukārt jautājumu par papildu nepieciešamo finansējumu 2025.gadam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 un sniedz lielāko atdevi stratēģijā noteikto mērķu sasniegšanā.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2024.gadam un turpmākajiem gadiem, lai nodrošinātu Latvijas Tūrisma un pasākumu nozares eksporta veicināšanas stratēģijas 2023.-2027.gadam rīcības plānos iekļauto aktivitāšu īstenošanu izskatāms likumprojekta “Par valsts budžetu 2024. gadam un budžeta ietvaru 2024., 2025. un 2026. 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piedāvātajā redakcijā, attiecīgi precizējot informatīvā ziņojuma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2023.-2027.gadam rīcības plānos iekļauto aktivitāšu īstenošanu 2023.gadā nodrošināt piešķirto valsts budžeta līdzekļu ietvaros, savukārt jautājumu par papildu nepieciešamo finansējumu 2024.gadam un turpmākajiem gadiem skatīt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un VK piedāvātajām redakcijām.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Latvijas Tūrisma un pasākumu nozares eksporta veicināšanas stratēģijas līdz 2027. gadam rīcības plānos iekļauto aktivitāšu īstenošanu 2024. gadā nodrošināt piešķirto valsts budžeta līdzekļu ietvaros, savukārt jautājumu par papildu nepieciešamo finansējumu 2025.gadam un turpmākajiem gadiem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stratēģijas rīcības plānos iekļauto aktivitāšu īstenošanai netiek piešķirts vai tiek piešķirts daļēji, tad Ekonomikas ministrijai nodrošināt, ka tiek īstenotas tās stratēģijas rīcības plānos paredzētās aktivitātes, kuras var nodrošināt piešķirto valsts budžeta līdzekļu ietvaros un sniedz lielāko atdevi stratēģijā noteikto mērķu sasniegšanā.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- 18.01.2024.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Tūrisma likuma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likums ir izstrādāts 1999.gadā un līdz šim ir veikti vairāki grozījumi par atsevišķām likumā ietvertām normām, tomēr pats likums kopumā nav pārskatīts un atjaunots atbilstoši šī brīža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precizēt novecojušas likuma normas, pārskatot un nepieciešamības gadījumā papildinot un precizējot Tūrisma likumā iekļautos terminus un definīcijas, tūrisma nozares uzdevumus, tūrisma politikas mērķi, tūrisma politikas pārvaldību un īstenošanu, kā arī citus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likuma pārskatīšanu plānots veikt Latvijas Tūrisma konsultatīvās padomes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laikam un digitalizācijai atbilstošu risinājumu pielietošanu, īpaši kas attiecas uz izmitināšanas iestādēm, tādejādi ļaujot visiem izmantot citviet Eiropā jau sen piemlietotus digitālos rīkus. Šāds risinājums ļautu ne tikai samazināt birokrātiskos procesus datu sniegšanā atbildīgajām iestādēm, bet arī ļautu izmitināšanas vietām izmantot, jau tirgū pieejamus digitālos risinājumus, kas atvieglo ikdienas procesus un veicina viesu apmierinātību ar sniegto servisu.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Īstermiņa īres mītņu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7. novembrī Eiropas Komisija (turpmāk – EK) izstrādāja priekšlikumu Eiropas Parlamenta regulai par datu vākšanu un kopīgošanu saistībā ar izmitināšanas vietu īstermiņa īres pakalpojumiem un ar ko groza Regulu (ES) 2018/1724, kuras mērķis ir saskaņot un uzlabot regulējumu par īstermiņa īres mājokļu datu ģenerēšanu un kopīgošanu visā ES, lai uzlabotu pārredzamību īstermiņa īres mājokļu sektorā un palīdzētu publiskajām iestādēm nodrošināt līdzsvarotu un ilgtspējīgu tūrisma nozares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Ekonomikas ministrija ir secinājusi, ka, lai varētu ieviest regulējumu, kas tiks ieviestas pēc Eiropas Parlamenta regulas par datu vākšanu un kopīgošanu saistībā ar izmitināšanas vietu īstermiņa īres pakalpojumiem un ar ko groza Regulu (ES) 2018/1724 stāšanās spēkā, pirmkārt, ir nepieciešams veikt izmaiņas normatīvajos aktos, precīzi definējot, kādas prasības attiecināmas un kādas nav attiecināmas uz īstermiņa īres mītnēm. Un, otrkārt, Latvijā jāizveido īstermiņa īres mītņu reģistrs, lai varētu ieviest minētās regulas prasības un nodrošinātu caurspīdīgu sektora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tiks izstrādāti Latvijas  Tūrisma konsultatīvās padomes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Strādājot pie nepieciešamā regulējuma un īstermiņa īres mītņu reģistra, skaidri definējot piemērojamās likmes par konkrēto pakalpojumu, paredzams, ka valsts varētu papildināt nodokļu ieņēmumus, jo pašreiz šī pakalpojuma sniedzēji netiek pietiekami regulēti un kontrolēti, t.sk. nomaksāto nodokļu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aktualizējam jautājumu par ne tikai valsts valodas lietošanu, īpaši tūristu vietās. Kā piem. dažādos muzejos, 22.autobusā, kas kursē no lidostas uz pilsētas centru. Ja tas nav publiskais veids kā izvietot informāciju, piem. angļu valodā, tad iespējams digitalizācijas ietvaros, paredzēt viegli pieejamu informāciju, kā piem. QR kods, kur ikviens pilsētas viesis var nokļūt uz saiti, kur atrodama informācija viņam ērtā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Stratēģijā, viena no definētajām prioritātēm ir datos balstīta pārvaldība (Stratēģijas 21.lpp), kas nosaka, ka tūrisma nozares pārvaldība ir balstāma uz datu analīzē balstītiem lēmumiem. Savukārt, lai veicinātu nozari izmantot jau tirgū pieejamus digitālos risinājumus, atbalstāma ir atvērto datu atkalizmantošana, kā arī joprojām būtiska ir vienota risinājuma izstrāde tūrisma nozarei nozīmīgu datu ieguvei un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īstermiņa īres mītņu sektoru, Ekonomikas ministrija ir uzsākusi diskusiju ar valsts pārvaldes iestādēm,kā arī ar pašvaldībām un nozaru pārstāvjiem, lai pilnveidotu tiesisko regulējumu, precīzi definējot, kādas prasības attiecināmas un kādas nav attiecināmas uz īstermiņa īres mītņu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saskaņā ar Eiropas Komisijas 2022.gada 7.novembrī izstrādāto  priekšlikumu Eiropas Parlamenta regulai par datu vākšanu un kopīgošanu saistībā ar izmitināšanas vietu īstermiņa īres pakalpojumiem un ar ko groza Regulu (ES) 2018/1724 (turpmāk – Regula) izmitinātājiem būtu jāspēj veikt savu identificēšanu un autentificēšanu, izmantojot elektroniskās identifikācijas līdzekļus. Attiecīgi, Regulas ieviešana iespējama tikai ar digitālu risinājumu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jautājumu par ne tikai valsts valodas lietošanu tūristu vietās Ekonomikas ministrija ir vairākkārt aktualizējusi dažādu normatīvo aktu un plānošanas dokumentu izstrādē, tostarp šobrīd izstrādē esošajā Rīgas metropoles areāla ilgtspējīga integrēta sabiedriskā transporta plānā līdz 2030. gadam (23-TA-1941). Papildus aicinām LTRK  vērsties pie Izglītības un zinātnes ministrijas, kas, saskaņā ar Izglītības un zinātnes ministrijas nolikuma (Ministru kabineta 2003. gada 16. septembra noteikumi Nr. 528 "Izglītības un zinātnes ministrijas nolikums") 4.3. apakšpunktu, organizē un koordinē valsts valodas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pielikuma: Rīcības plāns “Latvijas tūrisma starptautiskās atpazīstamības nodrošināšana” 5. sadaļu “Ieguldījumu atdeves aprēķins”, rindkopā par nozares samaksātajiem nodokļiem: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“minēto nozaru Latvijas uzņēmumi kopumā samaksāja 12,43 miljardus EUR” skaitli “12,43 miljardus EUR” aizstājot ar “400 191 886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“izmitināšanas un ēdināšanas nozare nodokļos samaksāja 205 805 270. EUR” skaitli “205 805 270. EUR” aizstājot ar “205 805 273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“mākslas, izklaides un atpūtas nozare nodokļos samaksāja 194 386 610 EUR” skaitli “194 386 610 EUR” aizstājot ar “194 386 613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2. pielikuma: Rīcības plāns “Latvijas tūrisma starptautiskās atpazīstamības nodrošināšana” 5. sadaļā “Ieguldījumu atdeves aprēķins”, izsakot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Valsts ieņēmumu dienesta informāciju, 2022. gadā (kad vēl būtiski bija jūtama Covid-19 ietekme) kopējie Valsts ieņēmuma dienesta administrētie kopbudžeta nodokļu ieņēmumi sasniedza 12,43 miljardus EUR. No tiem nodokļu maksājumos valsts kopbudžetā tūrisma nozare (neskaitot transporta pakalpojumus, suvenīru tirdzniecību u.c.) samaksāja 400 191 886 EUR, no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izmitināšanas un ēdināšanas nozare nodokļos samaksāja 205 805 273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mākslas, izklaides un atpūtas nozare nodokļos samaksāja 194 386 613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plānā ir paredzēti izdevumi atlīdzībai lūdzam tos papildināt ar detalizētiem aprēķiniem par atlīdzības izdevumiem, tai skaitā pa atlīdzības elementiem, kā arī norādot precīzu amatu klasifikāciju (saime un apakšsaime, līmenis), kā arī mēnešalgu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plānā norādītās izmaksu jeb aktivitāšu pozīcijas ir informatīvas un potenciālās izmaksas ir indikatīvas. Precīzas budžeta pozīcijas, tai skaitā pa atlīdzību, norādot precīzu amatu klasifikāciju un mēnešalgu grupu, tiks izstrādātas un iekļautas tiesību aktos par finansējuma izlietošanu Rīcības plānā minētajām aktivitātēm, finansējuma piešķiršanas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domājot lai palielinātu tūrisma nozares eksportspējas jaudu un radītu jaunus pakalpojumus, kas sekmētu nozares eksporta izrāvienu, būtu svarīgi veicināt un nodrošināt līdzsvarotu un ilgtspējīgu tūrisma nozares attīstību, ievērojot visas valsts teritorijas un atsevišķu tās daļu īpatnības un iespējas, samazināt nelabvēlīgās atšķirības starp tām, kā arī saglabāt un attīstīt katras teritorijas dabai un kultūrvidei raksturīgās iezīmes un attīstības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būtu nepieciešams veicināt arī plānošanas reģionu, pašvaldību un vietējo uzņēmēju iniciatīvas vietējā tirgus piesaistei, jo, attīstot tūrisma produktus un pakalpojumus vietējam tirgum, tiek sekmēta kvalitāte un produktu un pakalpojumu attīstība, uzlabošana vai paplašināšana. LPS ieskatā tieši Baltijas valstu tirgus pēc statistikas datiem ir viens no lielākiem, un tāpēc aicinām tūrisma nozares  eksportspējas jaudu pieaugumu skatīt caur partnerības principu, kas nodrošina sadarbību starp valsts pārvaldes iestādēm, plānošanas reģioniem, pašvaldībām, biedrībām, nodibinājumiem un vietējiem komersantiem.  Ir skaidra nepieciešamība ieguldīt finansējumu tūrisma eksporta stimulēšanai, bet caur šo dokumentu plānotajām aktivitātēm un plānoto finansējumu izriet, ka īsti netiek atbalstīts reģionālais tūrisms un galamērķi, jo reģionos 1) darījumu un pasākumu tūrisms un 2) veselības tūrisms nav izplatīts un pieejams eksportspējīgā veidā (ar dažiem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īpaši būtiska komponente vienmērīgai, līdzsvarotai un ilgtspējīgai tūrisma attīstībai Latvijā ir vietējā tūrisma veicināšana, kurā iesaistās visas ieinteresētās puses. Stratēģijas 11.lpp. minēts, ka tūrisma nozares attīstības stratēģisko virzienu jeb prioritāšu īstenošanā būtisks ieguldījums ir visiem tūrisma un saistīto nozaru dalībniekiem, tai skaitā, plānošanas reģioniem, pašvaldībām un to iestādēm. Savukārt, kā norādīts Stratēģijas 12.lpp., veicinot vietējā tūrisma attīstību un izstrādājot jaunus produktus vietējam tirgum, tūrisma uzņēmumi, plānošanas reģioni un pašvaldības var veicināt savu novitāti un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atbildot uz aicinājumu eksportspējas pieaugumu skatīt caur partnerības principu, norādām, ka šim nolūkam ir izstrādāti Eiropas Savienības kohēzijas politikas programmas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 kuru ietvaros plānots atbalstīt 4 tematiskos un 4 ģeogrāfiskos sadarbības tīklus (Stratēģijas 17.pp.). Minētajā atbalsta programmā kā sadarbības partneri, cita starpā, var startēt gan plānošanas reģioni, gan pašvaldību kapitālsabiedrības, gan arī pašvaldības un to iestādes, tādējādi nodrošinot visu iesaistīto pušu iespēju sadarboties kopīgu inovatīvu tūrisma produktu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Stratēģijā un abos rīcības plānos norādītās aktivitātes veicina gan tūrismu galvaspilsētā, gan reģionos un to pilsētās. Skaidrojam, ka lielākā daļa LIAA organizēto tūrisma operatoru vai mediju vizītes notiek pa visu Latvijas teritoriju. Kā norādīts Stratēģijas 12.lpp., vietējā tūrisma attīstību jau šobrīd veicina LIAA īstenotās vietējā tūrisma veicināšanas kampaņas, kā piemēram, ”Mājas kafejnīcu dienas”, TV raidījumi “Te” un “Kas notika šeit”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darījumu tūrisms ir tūrisma veids, kura mērķis ir dienesta darījumu kārtošana, komercdarbības jautājumu risināšana, piedalīšanās konferencēs, sanāksmēs un izstādēs, konferenču, kongresu, semināru, samitu, izstāžu organizēšana un uzņemšana, kā arī citu korporatīvo pasākumu rīkošana un koordinēšana, tai skaitā motivācijas, lojalitātes, apbalvojuma, komandas saliedēšanas, korporatīvie atpūtas un izklaides pasākumi klientiem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2.2. apakšpunkts). Savukārt veselības tūrisms, saskaņā ar Tūrisma likuma 1.panta pirmās daļas 27.punktu, ir tūrisma veids, kura mērķis ir organisma vispārējā stāvokļa un labsajūtas uzlabošana, profilakse, diagnostika, ārstēšana un rehabilitācija, izmantojot arī dabas dziednieciskos resursus. Norādām, ka, gan dažādu kapacitāšu (grupu lielumu, pakalpojumu sniegšanas vietu ietilpības u.c.) darījumu, gan veselības tūrisma attīstība ne tikai pilsētvidē, bet arī reģionos ir ļoti būtiska un veicināma vispārējas tūrisma infrastruktūras attīstības nodrošināšanai, ekonomiskās aktivitātes veicināšanai un sabiedrības labklājības uzlabošanai. Turklāt, jau minētajā Sadarbības tīklu programmā, ir paredzēti tematiskie sadarbības tīkli gan darījumu tūrisma, gan veselības tūrisma jomā, kas pārstāv visu Latviju, tātad, arī reģionus.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w:t>
            </w:r>
            <w:r w:rsidR="00000000" w:rsidRPr="00000000" w:rsidDel="00000000">
              <w:rPr>
                <w:i w:val="1"/>
                <w:rtl w:val="0"/>
              </w:rPr>
              <w:t xml:space="preserve">Latvijas tūrisma un pasākumu nozares eksporta veicināšanas stratēģijā 2023.-2027. gadam</w:t>
            </w:r>
            <w:r w:rsidR="00000000" w:rsidRPr="00000000" w:rsidDel="00000000">
              <w:rPr>
                <w:rtl w:val="0"/>
              </w:rPr>
              <w:t xml:space="preserve"> vienu no izvirzītajām prioritātēm "Datos balstīta pārvaldība", Vides aizsardzības un reģionālās attīstības ministrija kā atbildīgā nozares ministrija par atvērtajiem datiem aicina centralizētai atvērto datu apmaiņai valsts mērogā izmantot Latvijas atvērto datu portālu.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Stratēģijas 22.lpp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efektīvu datu un informācijas apmaiņu starp uzņēmējiem un valsts pārvaldi, atbalstāma un veicināma ir atvērto datu atkalizmantošana, tai skaitā, tūrisma nozares vajadzībām, nodrošinot to pieejamību, tostarp -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stratēģijas 2.pielikumā pievienotajā rīcības plāna “Latvijas tūrisma starptautiskās atpazīstamības nodrošināšana” 4.punktā “Ekonomikas ministrijas (LIAA) budžetā plānotais un papildu nepieciešamais finansējums” svītrot 2027.gadā plānoto finansējumu Ekonomikas ministrijas budžeta programmā 30.00.00 “Tūrisma politikas ieviešana” 761 141 euro apmērā, ņemot vērā, ka likums “Par valsts budžetu 2024. gadam un budžeta ietvaru 2024., 2025. un 2026. gadam" paredz plānoto finansējumu līdz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2.pielikumā pievienotajā rīcības plāna “Latvijas tūrisma starptautiskās atpazīstamības nodrošināšana” 4.punktā “Ekonomikas ministrijas (LIAA) budžetā plānotais un papildu nepieciešamais finansējums” tabulas redakcija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izziņas 7.punktā sniegto informāciju par priekšlikumu izstrādi pārvadātāju atbalstam saistībā ar jaunu galamērķu attīstību, lūdzam papildināt informatīvo ziņojumu ar informāciju par nepieciešamo procesa organizāciju - attiecīgi, kādas darbības jāveic iesaistītajām pusēm turpmākā procesa koordinācijā un tālākā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Satiksmes ministrijas nolikuma 1.un 4.punktu, aviācijas nozare un izrietoši pasažieru pārvadājumi, tai skaitā - transporta politikas izstrāde un koordinēšana ir Satiksmes ministrijas kompetences jautājums. Tomēr, ņemot vērā aviācijas nozares un tūrisma nozares ciešo saistību, piedāvājam šo jautājumu Satiksmes ministrijai aktualizēt Latvijas Tūrisma konsultatīvajā padomē, kurā Satiksmes ministrija ir pilntiesīga locekle.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15.septembrī darbu ir uzsācis jauns Ministru kabinets, lūdzam izvērtēt informatīvā ziņojuma 3.pielikuma 1.sadaļā "Aktivitātes mērķis, sasaiste ar Latvijas Tūrisma un pasākumu nozares eksporta veicināšanas stratēģijas prioritātēm, sasaiste ar citiem plānošanas dokumentiem</w:t>
            </w:r>
            <w:r w:rsidR="00000000" w:rsidRPr="00000000" w:rsidDel="00000000">
              <w:rPr>
                <w:i w:val="1"/>
                <w:rtl w:val="0"/>
              </w:rPr>
              <w:t xml:space="preserve">"</w:t>
            </w:r>
            <w:r w:rsidR="00000000" w:rsidRPr="00000000" w:rsidDel="00000000">
              <w:rPr>
                <w:rtl w:val="0"/>
              </w:rPr>
              <w:t xml:space="preserve"> ietverto atsauci uz Deklarāciju par Artura Krišjāņa Kariņa vadītā Ministru kabineta iecerēto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3.pielikuma rīcības plāna “Darījumu un pasākumu tūrisma eksporta veicināšana” 2.lpp, minētā rindkopa, izsakot to šādā redakcijā: “</w:t>
            </w:r>
            <w:r w:rsidR="00000000" w:rsidRPr="00000000" w:rsidDel="00000000">
              <w:rPr>
                <w:i w:val="1"/>
                <w:rtl w:val="0"/>
              </w:rPr>
              <w:t xml:space="preserve">Tāpat atbalsts eksportējošiem uzņēmumiem, radot augstākas pievienotās vērtības produktus un pakalpojumus, kā prioritāte iekļauta arī Deklarācijā par Evikas Siliņas vadītā Ministru kabineta iecerēto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15.septembrī darbu ir uzsācis jauns Ministru kabinets, lūdzam izvērtēt informatīvā ziņojuma 2.pielikuma 1.sadaļā </w:t>
            </w:r>
            <w:r w:rsidR="00000000" w:rsidRPr="00000000" w:rsidDel="00000000">
              <w:rPr>
                <w:i w:val="1"/>
                <w:rtl w:val="0"/>
              </w:rPr>
              <w:t xml:space="preserve">1. </w:t>
            </w:r>
            <w:r w:rsidR="00000000" w:rsidRPr="00000000" w:rsidDel="00000000">
              <w:rPr>
                <w:rtl w:val="0"/>
              </w:rPr>
              <w:t xml:space="preserve">"Aktivitātes mērķis un sasaiste ar plānošanas dokumentiem" ietverto</w:t>
            </w:r>
            <w:r w:rsidR="00000000" w:rsidRPr="00000000" w:rsidDel="00000000">
              <w:rPr>
                <w:i w:val="1"/>
                <w:rtl w:val="0"/>
              </w:rPr>
              <w:t xml:space="preserve"> </w:t>
            </w:r>
            <w:r w:rsidR="00000000" w:rsidRPr="00000000" w:rsidDel="00000000">
              <w:rPr>
                <w:rtl w:val="0"/>
              </w:rPr>
              <w:t xml:space="preserve">atsauci uz Deklarāciju par Artura Krišjāņa Kariņa vadītā Ministru kabineta iecerēto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2.pielikuma rīcības plāna “Latvijas Tūrisma starptautiskās atpazīstamības nodrošināšana”1.lpp, minētā rindkopa, izsakot to šādā redakcijā: “</w:t>
            </w:r>
            <w:r w:rsidR="00000000" w:rsidRPr="00000000" w:rsidDel="00000000">
              <w:rPr>
                <w:i w:val="1"/>
                <w:rtl w:val="0"/>
              </w:rPr>
              <w:t xml:space="preserve">Tāpat atbalsts eksportējošiem uzņēmumiem, radot augstākas pievienotās vērtības produktus un pakalpojumus, kā prioritāte iekļauta arī Deklarācijā par Evikas Siliņas vadītā Ministru kabineta iecerēto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Viesmīlības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aicina veicināt viesmīlības nozares tēlu un tā prestižu. Nepieciešams konkrēts darbību plāns, komunikācijas, mārketinga un izglītojošas aktivitātes, gan sabiedrībai kopumā, gan valsts pārvaldes sektoram, lai veicinātu izpratni par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nepieciešama ciešāka sadarbība ar nozares izglītības iestādēm, uzlabojot esošās mācību programmas un aktīvāk iesaistot industrijas uzņēmumus, tādējādi panākot, ka absolventi ir iespējami profesionālāki. Papildus aicinām aktīvi veicināt sadarbību ar pašmāju organizācijām, asociācijām un starptautisko uzņēmumu pārstāvniecībām, kas var ietekmēt savas nozares, uzņēmumu pasākumu norises vietas izvēli. Būtu nepieciešams paredzēt īpašu, papildus materiālu un nemateriālu atbalstu šādiem vietējiem uzņēmumiem un organizācijām par tikšanos, konferenču vai cita veida  pasākumu īstenošanu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Centrālās statistikas pārvaldes datiem 2022. gadā visvairāk ārvalstu viesu uzņemts no Lietuvas (219,1 tūkst. - par 4,6% lielāks nekā pirms Covid-19 pandēmijas 2019. gadā), Igaunijas (152,2 tūkst.), Vācijas (107,6 tūkst.), Somijas (74,6 tūkst.), Apvienotās Karalistes (73,6 tūkst.), Polijas (46 tūkst.) un Ukrainas (42,9 tūkst.).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42,9 t. viesi no Ukrainas nebūtu uzskaitāmi kā tūristi, ņemot vērā, ka viesnīcas izmitināja bēgļus, par valstī apstiprinātām cenām, kā arī gan bēgļu izmitināšana, gan arī cenas būtiski ietekmē augstāk minēto statistiku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Stratēģijas Prioritāte “Uzņēmējdarbības vides tūrisma jomā pilnveidošana un tūrisma jomas normatīvā regulējuma sakārtošana"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nepietiekamības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 sākot ar 2023. gadu finansējums nebūs stratēģijas pielikumos norādītajā apjomā, kāds būs mehānisms finansējuma mērķu koriģēšanā - lineāri/prioritātes/atbalsta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rīcības plāns. Skaidrojam: ja aktivitātēm netiks piešķirts nepieciešamais budžets vai netiks piešķirts pieprasītajā apjomā, atbalsta programmas netiks izstrādātas vai tiks izstrādātas sadarbībā ar Latvijas Investīciju un attīstības aģentūru un nozari, kopīgi izvirzot aktivitāšu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nepietiekamības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 sākot ar 2023. gadu finansējums nebūs stratēģijas pielikumos norādītajā apjomā, kāds būs mehānisms finansējuma mērķu koriģēšanā - lineāri/prioritātes/atbalsta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rīcības plāns. Skaidrojam: ja mārketinga aktivitātēm netiks piešķirts nepieciešamais budžets, plānotās mārketinga aktivitātes, to skaits, apjoms un sasniedzamais rezultatīvais rādītājs tiks precizēts Latvijas Tūrisma konsultatīvās padomes ietvaros, LIAA izstrādājot ikgadējo tūrisma mārketinga aktivitāšu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“Darījumu un pasākumu tūrisma eksporta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rīcības plāna 3.lpp 3.rindkopu ar informāciju par starptautisku izstāžu ietekmi uz starptautisko biznesa kontaktu un darījumu aktivizēšanu, izsakot šādā redakcijā: “Tāpat arī lielu starptautisku kultūras un sporta pasākumu, kā arī starptautisku izstāžu organizēšana piesaista vietējos un ārvalstu apmeklētājus un sekmē vietējās ekonomikas ieņēmumus, rada darbavietas un palielina nodokļu ieņēmumus. Šie ieņēmumi iedalās trīs galvenajās kategorijās: tiešie (viesnīcas, restorāni, mazumtirdzniecība, transports), netiešie (preces un pakalpojumi), kā arī inducētie (darbinieku tēriņi). Turklāt starptautiskas izstādes piesaista arī ievērojamu skaitu ārvalstu uzņēmumu un organizāciju pārstāvju un veicina starptautisko ekonomisko sadarbību un Latvijas preču un pakalpojumu eksportu. Starptautiski atpazīstamu lielu pasākumu rīkošana apliecina Latvijas konkurētspēju kā drošam un pievilcīgam galamērķim gan nozaru profesionāļiem, gan mūsu valsts viesiem.”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paredzētais finansējums tiek paredzēts 2024. gadam, savukārt no tabulas “Provizoriskais aktivitātes īstenošanas laika grafiks” ir redzams, ka noteikumi tiks apstiprināti 2023.gada 3. ceturksnī, savukārt atbalsta programmas uzsākšana (4.6. un 4.7.) tikai no 2024. gada 4. ceturkšņa. Aicinām samazināt laiku starp noteikumu apstiprināšanu un atbalsta programmu ieviešanu, steidzamāk izstrādājot pasākumu 4.4., lai atbalsta programmas sāktu darboties jau 2024. gada 2.ceturksnī.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visu starptautisku pasākumu organizēšanai Latvijā ir nepieciešams finansiāls atbalsts. Piemēram, Tallinā no šī gada 14. līdz 24. septembrim norisināsies starptautiska mēroga pokera notikums Pasaules Pokera sērija (angļu val. – World Series of Poker), kas vienkopus pulcēs tūkstošiem spēles entuziastu no visas pasaules, kas patērēs arī citus pakalpojumus, nodrošinot ienākumus arī saistītajām nozarēm. Latvijā šāda pasākuma organizēšana nav iespējama, ņemot vērā nodokļu regulējumu. Rīcības plānā iekļaujams uzdevums veikt šķēršļu, kas kavē darījumu un pasākumu tūrisma eksportu,  identificēšanu un izstrādāt priekšlikumus to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LTKP ietvaros ir diskutēta iespēja iespējami samazināt laiku starp noteikumu apstiprināšanu un atbalsta programmu ieviešanu, ko tiešā veidā ietekmē gan programmas koncepta (kritēriji, atbalsta piešķiršanas kārtībā u.c.) izstrāde (sadarbībā ar nozari), normatīvo aktu saskaņošana. Turklāt, uzsverams iespējami jauno atbalsta programmu mērķis - piesaistīt jaunus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LTRK priekšlikums par šķēršļu identificēšanu darījumu tūrisma eksporta attīstībai diskutējams pie tūrisma uzņēmējdarbības vides rīcības plāna izstrādes.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prioritāte “Datos balstīta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uzteikt iniciatīvu par kvalitatīvu datu nepieciešamību un analītiku, tomēr vēlamies precizēt, kur tam paredzēts finansējums, jo rīcības plānā “Latvijas starptautiskās atpazīstamības nodrošināšana” redzama tikai pozīcija “Pētījums” (1 gab; 60 000 eiro/gadā). Vai plānots, ka Latvijas tūrisma eksporta datu sistēma un regulāra statistikas vākšana un apkopošana tiks finansēta no citiem avotiem - mērķmaksājuma CSP, LIAA vai kādai citai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papildināt stratēģiju ar norādi par nepieciešamību izvērtēt nakts ekonomikas lomu un izstrādāt priekšlikumus tās konkurētspējas veicināšanai, vienlaikus novēršot ar to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pie Stratēģijas Prioritāte “Uzņēmējdarbības vides tūrisma jomā pilnveidošana un tūrisma jomas normatīvā regulējuma sakārtošana”. Papildus skaidrojam, ka viesmīlības nozares prestiža jautājums vai nakts ekonomikas izvērtējums skatāmi kā atsevišķi jautājumi tūrisma uzņēmējdarbības vides plāna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par prioritāti "Datos balstīta pārvaldība" - finansējums dažādām datu vākšanas un analīzes iniciatīvām ir pieteikts kā viena no Ekonomikas ministrijas prioritārais pasākums ikgadējā budžeta izstrādes ietvaros. Papildus iniciatīvām, kā piemēram, īstermiņu īres reģistrs, finansējums tiks pieprasīts turpmāko gadu budžeta plānošanas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prioritāte “Pieprasījuma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14.lpp 4.rindkopu rosinām izteikt šādā redakcijā “Būtiski ir uzsākt darbu pie jauniem perspektīviem tūrisma tirgiem - veidojot tūrisma mārketinga pilotprojektus valstīs, kurās līdz šim aktīvs Latvijas tūrisma mārketings nav ticis veikts, kā arī jau esošās mērķa valstīs realizēt šaurākas nišas mārketinga pilotprojektus (piemēram, vērstus tikai uz darījumu un pasākumu tūrismu) un, balstoties uz sasniegtajiem rezultātiem un iegūtajiem datiem, vērtēt mārketinga pilotprojektu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stratēģijā ir izcelta prāmju kustības nozīme reģionālā mērogā, tad aicinām stratēģijas 16.lpp pievienot šādu informāciju: “Papildu uzsverama nepieciešamība atjaunot un stimulēt arī regulāro pasažieru prāmju satiksmi starp Rīgu un Eiropas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ir nepieciešams sakārtot un attīstīt prāmju pasažieru ērtu un ātru nokļūšanu no Rīgas pasažieru ostas uz pilsētas centru, kas šobrīd joprojām ir neapmierinošā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prioritāte “Pieprasījuma veicināšana”, papildinot informāciju par pilotprojektiem un ostām.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Klimats stratēģijas dokumentā SWOT analīzē ievietots tikai pie draudiem – taču tā arī ir iespēja. Mūsu reģionā salīdzinoši vēsākas vasaras, nekā daudzviet citur Eiropā, ir iespēja pozicionēt Latviju kā galamērķi, kura pievilcība ir mērens klimats. Šovasar publicēts European Travel Commission ziņojums (</w:t>
            </w:r>
            <w:r w:rsidR="00000000" w:rsidRPr="00000000" w:rsidDel="00000000">
              <w:rPr>
                <w:i w:val="1"/>
                <w:rtl w:val="0"/>
              </w:rPr>
              <w:t xml:space="preserve">Monitoring sentiment for domestic and Intra-European travel”, European Travel Commission, June-November 2023</w:t>
            </w:r>
            <w:r w:rsidR="00000000" w:rsidRPr="00000000" w:rsidDel="00000000">
              <w:rPr>
                <w:rtl w:val="0"/>
              </w:rPr>
              <w:t xml:space="preserve">), kur laikapstākļi ir kritērijs Nr.1 tūristiem no Eiropas, izvēloties galamērķi. Šovasar arī strauji pieaug pieprasījums  pēc braucieniem uz Skandināviju, piemēram, tieši šī iemesla dēļ (</w:t>
            </w:r>
            <w:r w:rsidR="00000000" w:rsidRPr="00000000" w:rsidDel="00000000">
              <w:rPr>
                <w:i w:val="1"/>
                <w:rtl w:val="0"/>
              </w:rPr>
              <w:t xml:space="preserve">Scandinavian Cities Seeing More Tourists as Temperatures Rise - InsideHook</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SVID analīze 1.pielikumā: Latvijas tūrisma un pasākumu nozares eksporta veicināšanas stratēģija 2023.-2027. gadam (10.lpp).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2022. gadā tiešo pasažieru satiksme lidostā “Rīga” atjaunojās, tomēr līdz ar Krievijas iebrukumu Ukrainā, 2022. gada februārī, Eiropas Savienība pieņēma sankcijas, kas noteica būtiskus ierobežojumus gaisa transportam Eiropā, īpaši ietekmējot gaisa transporta kustību Baltijas valstīs. Rezultātā lidostā “Rīga” saruka tranzīta pasažieru skaits. Ņemot vērā minēto, lūgums pie apraksta par pasažieru skaita izmaiņām lidostā “Rīga” 2019. gadā un 2022. gadā, kas minēts informatīvā ziņojuma 1.pielikuma 1.nodaļā norādīt, ka apkalpoto pasažieru skaits nav atjaunojies 2019. gada līmenī saistībā ar negatīvo ietekmi uz aviācijas un tūrisma nozarēm, ko rada militārais konflikts Eiropā. Kā arī lūdzam papildināt statistiku ar tiešo ielidojošo un izlidojošo pasažieru skaitu un sadalījumu pa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(1.pielikums) 1.nodaļas "Tūrisma nozares loma Latvijas eksportā" informācija par starptautiskiem pasažieru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1.pielikuma 1.nodaļas secinājumos tiek norādīts, ka saistībā ar Covid-19 pandēmijas radītajiem zaudējumiem un ģeopolitiskās situācijas dēļ ir nepieciešams jauns redzējums un jaunas iniciatīvas straujai nozares izaugsmei un eksportspējas atjaunošanai. Lai korektāk atainotu reālo situāciju un nepieciešamību radīt jaunas iniciatīvas, lūdzam norādīt, ka turpmāk nozarē ir nepieciešama pārorientācija uz jauniem tirgiem nozares izaugsmei un eksportspējas veicināšanai, tā kā iepriekšējos gados ir pastāvējusi orientācija un atkarība no Austrumeiropas valstu ieceļotājiem. Pamatojumam un salīdzinājumam var uzrādīt ārvalstu ieceļotāju statistiku pēdējo 10 gadu griezumā, iekļaujot datus par ieceļotāju rezidences valstīm.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1.pielikuma 1.nodaļas secinājumi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SVID analīzes sadaļas informatīvā ziņojuma 1.pielikuma 3.nodaļā "Prioritātes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"stiprās puses" papildināt ar norādi - nacionālā aviosabiedrība “AirBaltic” (nodrošina Latvijas savienojamību ar lielākajiem Eiropas transporta mezgliem). Sadaļā "iespējas" papildināt ar norādi -  koordinēta tūrisma un transporta nozaru sadarbība. Sadaļā "vājās puses" papildināt ar norādi - ilgstošā orientācija uz Austrumeiropas valstu ieceļotājiem.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SVID analīzē iespējas un stiprās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tūrisma nozarē nav bijusi orientācija uz Austrumu tirgiem (kā arī LIAA tūrisma marketinga stratēģijā jau ir mainīti prioritārie tirgi, izslēdzot minētos), bet būtiska tirgus daļa ir bijusi no Austrumu tirgiem (Krievija, Baltkrievija).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ģeopolitiskā spriedze SVID analīzē ir iekļauta pie draudiem.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1.pielikuma 3.nodaļā prioritātes “PIPERASĪJUMA VEICINĀŠANA” lūdzam precīzāk definēt prioritāros tirgus (norādot uz konkrētiem reģioniem vai valstīm), kā arī norādīt uz tiem prioritāriem virzieniem, uz ko tiks mērķēta pieprasījuma veicināšana (piemēram, ieceļošanas mērķis ir tūrisma brauciens, darījumu tūrisms, veselības tūrisms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priekšlikuma būtība jau iekļauta esošajā stratēģijas redakcijā. Prioritārie tūrisma virzieni (piem. darījumu tūrisms, veselības tūrisms) ir definēti stratēģijas 11.lpp (3.nodaļa), savukārt prioritāros tirgus definē Latvijas Investīciju attīstības aģentūra sadarbībā ar nozari, izstrādājot specifisku Latvijas tūrisma mārketinga stratēģiju, kas balstās uz tirgus pētījumu analīzi.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transporta un tūrisma nozares ir cieši saistītas, lai veidotu vienotu un pārdomātu tūrisma nozares politiku Latvijā, būtu nepieciešami dati/statistika par ārvalstu ieceļotāju rezidences valsti un ieceļošanas mērķi, kā arī ar kādu transporta veidu tūristi ir ieceļojuši Latvijā. Minētie dati sniegtu informāciju, kas nepieciešama, lai ilgtermiņā valstī veidotu vienotu valsts politiku tūrisma un transporta nozarēs,uzlabojot nozaru eksportspēju. Ņemot vērā minēto, lūdzam papildināt informatīvā ziņojuma 1.pielikuma 3.nodaļas prioritāti "DATOS BALSTĪTA PĀRVALDĪBA" ar nepieciešamību veidot minētos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stratēģijas Prioritāte “DATOS BALSTĪTA PĀRVALDĪBA".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“Aktivitātes ieviešanas nepieciešamības pamatojums” lūdzam ielikt atsauci uz Apvienoto nāciju Pasaules Tūrisma organizācijas vērtējumu, piem.,: https://www.unwto.org/news/tourism-set-to-return-to-pre-pandemic-levels-in-some-regions-in-2023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“Aktivitātes ieviešanas nepieciešamības pamatojums” lūdzam precizēt 1. vērē norādīto vietrādi URL https://www.worldbank.org/en/home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https://www.worldbank.org/en/topic/competitiveness/brief/tourism-and-competitiveness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7. septembra noteikumu Nr. 606 "Ministru kabineta kārtības rullis" 47. punkts noteic, ka </w:t>
            </w:r>
            <w:r w:rsidR="00000000" w:rsidRPr="00000000" w:rsidDel="00000000">
              <w:rPr>
                <w:u w:val="single"/>
                <w:rtl w:val="0"/>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w:t>
            </w:r>
            <w:r w:rsidR="00000000" w:rsidRPr="00000000" w:rsidDel="00000000">
              <w:rPr>
                <w:rtl w:val="0"/>
              </w:rPr>
              <w:t xml:space="preserve">. Savukārt atbilstoši Ministru kabineta 2014. gada 2. decembra noteikumu Nr. 737 "Attīstības plānošanas dokumentu izstrādes un ietekmes izvērtēšanas noteikumi" 14. punktā noteiktajam </w:t>
            </w:r>
            <w:r w:rsidR="00000000" w:rsidRPr="00000000" w:rsidDel="00000000">
              <w:rPr>
                <w:u w:val="single"/>
                <w:rtl w:val="0"/>
              </w:rPr>
              <w:t xml:space="preserve">konceptuālu ziņojumu izstrādā, ja nepieciešams izšķirties par rīcību iepriekš noteiktu nozaru politiku īstenošanā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izstrādāt informatīvo ziņojumu "Tūrisma un pasākumu nozares eksporta veicināšanas stratēģija 2023.-2027. gadam" un tā pielikumus kā konceptuālu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sarunā ārpus TAP skaņošanas procesa. TA pēc būtības un struktūras atbilst informatīvajam ziņojumam nevis konceptuālajam ziņojumam. Netiek pieņemti lēmumi, netiek iztirzātas vairākas alternatīvas.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Aktivitātes “Darījumu un pasākumu tūrisma eksporta attīstības veicināšanas pasākumi” mērķi, kas būtu saskaņā ar 3.nodaļā par aktivitātes mehānisma ieviešanu definēto, norādot, ka šīs aktivitātes mērķis ir sekmēt Latvijas reģionālo konkurētspēju, nodrošinot piekļuvi ārvalstu tirgiem, tajā skaitā - nodrošinot konkurētspējīgu piedāvājumu starptautisko semināru, konferenču un kongresu, motivācijas ceļojumu, kā arī starptautisko lielo kultūras un sporta, un izstāžu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Stratēģijā iekļauto prioritāšu īstenošanai var tikt izstrādāti arī papildus jauni rīcības plāni, ierosinām izstrādāt reģionālā tūrisma attīstības rīcības plānu ar tā īstenošanai plānoto finansējumu, tādējādi arī ilgtermiņā ceļot reģionu tūrisma eksportspēju un tūrisma produktu pievienoto vērtību. No Stratēģijā ietvertajām aktivitātēm ir secināms, ka finansiālie ieguldījumi vairumā gadījumu mērķēti uz Latvijas galvaspilsētu un lielajām pilsētām, līdz ar to pastāv risks, ka tie nesasniegs attālākas reģionu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visas stratēģijā un tās rīcības plānos ietvertās aktivitātes ir horizontālas un attiecināmas arī uz Latvijas reģioniem. Stratēģijā arī likts uzsvars uz vietējā tūrisma attīstības nozīmi, kas sekmē tūrisma infrastruktūras attīstību arī reģionālā griezumā.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Latvijas tūrisma un pasākumu nozares eksporta veicināšanas stratēģiju 2023.-2027. gadam ar situācijas aprakstu, mērķiem un aktivitātēm reģionālā griezumā, ņemot vērā, ka Stratēģijā trūkst fokusa uz tādiem sociālekonomiskajiem procesiem kā tūrisma plūsmu ģeogrāfiskā decentralizācija un sezonālā izkliede, īpaši reģionos, un atsevišķi Stratēģijā iekļautie elementi, piemēram, fokusēšanās uz lieliem pasākumiem, to tikai vēl vairāk pastiprina.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1.pielikuma "Latvijas tūrisma un pasākumu nozares eksporta veicināšanas stratēģija 2023.-2027. gadam" 1. nodaļa "Tūrisma nozares loma Latvijas eksportā".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2. pielikumā sniegto informāciju par nodokļu ieņēmumiem no izmitināšanas, ēdināšanas un izklaides nozarēm 2022. gadā, norādot konkrētu datu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 Rīcības plāns “Latvijas tūrisma starptautiskās atpazīstamības nodrošināšana”, ielikta atsauce uz datu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un pasākumu nozares eksporta veicināšanas stratēģijas rīcības plāna “Latvijas tūrisma starptautiskās atpazīstamības nodrošināšana” plānoto aktivitāšu izklāstā trūkst mērķētu rezultatīvo rādītāju un sasniedzamo rezultātu, kas raksturotu katru stratēģijā minēto tūrisma apakšjomu, tostarp, veselības tūrismu. Lai novērtētu katras tūrisma apakšjomas, kas minētas stratēģijā, ietekmi, aicinām papildināt plānoto aktivitāšu sadaļu, nosakot vismaz vienu snieguma rādītāju katrai tūrisma apakšnozarei.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precizēta informācija par mārketinga aktivitātēm, kas izstrādātas pamatojoties uz Latvijas tūrisma mārketinga stratēģiju 2021.-2027.gadam. Papildus norādām, ka šajā mārketinga aktivitāšu griezumā nav atsevišķi nodalīti tūrisma veidi (tie netiek nodalīti visā stratēģijā), jo dažādās tūrisma jomas savstarpēji pārklājas. Konkrētas mārketinga aktivitātes, kas tiek plānotas specifiskajos tūrisma veidos tiek katru gadu izstrādātās un apstiprinātas Latvijas Tūrisma konsultatīvajā padomē, kuras locekle ir arī Veselības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izklāstā Prioritātes “Produktu un galamērķu attīstība” 2.apakšpunktā “Fokusēšanās uz tūrisma produktu pievienotās vērtības paaugstināšanu” norādīts, ka “..veselības tūrisms (īpaši veselības aprūpes eksporta pakalpojumi) Latvijā ir tūrisma jomas, kuru ienesīgums, ņemot vērā viena tūrista dienas izdevumus proporcionāli ir bijis vislielākais. Tāpat minētie tūrisma veidi mazina sezonalitātes problēmu, kas Latvijas klimatiskajos apstākļos ir aktuāla un mazina tūrisma nozares ienesīgumu.” un “.. Savukārt veselības tūrisma, īpaši medicīnas pakalpojumu eksporta veicināšanai būtiski ir turpināt specifiski mērķētas veselības tūrisma mārketinga aktivitātes un citi atbalsta pasākumi prioritāros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stratēģiju ar izvērstāku šī brīža situācijas analīzi veselības tūrisma jomā, iekļaujot informāciju par medicīnas tūrisma raksturojošajiem datiem, to ekonomisko atdevi, pakalpojumu nodrošināšanas iespēju salāgojamību ar pakalpojumu pieejamības nodrošināšanu Latvijas iedzīvotājiem, vienlaikus izvērtējot arī ietekmi uz veselības aprūpes pakalpojumu pieejamību valsts apmaksāto veselības aprūpes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stratēģijas Prioritāte “PRODUKTU UN GALAMĒRĶU ATTĪSTĪBA". Papildus norādām, ka stratēģijas ietvaros netiek detalizēti analizēti tūrisma veidi, bet tūrisma nozare kopumā. Savukārt detalizētāka veselības tūrisma analīze jau pieejama VM  informatīvajā ziņojumā "Par veselības aprūpes pakalpojumu eksporta attīstības plāna 2019.-2023. gadam izpildi un priekšlikumiem nākamajiem nosakāmajiem mērķiem un rīcībai to sasniegšanai", kas izstrādāts ciešā sadarbībā ar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2. sadaļas </w:t>
            </w:r>
            <w:r w:rsidR="00000000" w:rsidRPr="00000000" w:rsidDel="00000000">
              <w:rPr>
                <w:i w:val="1"/>
                <w:rtl w:val="0"/>
              </w:rPr>
              <w:t xml:space="preserve">Aktivitātes ieviešanas nepieciešamības pamatojums </w:t>
            </w:r>
            <w:r w:rsidR="00000000" w:rsidRPr="00000000" w:rsidDel="00000000">
              <w:rPr>
                <w:rtl w:val="0"/>
              </w:rPr>
              <w:t xml:space="preserve">4.rindkopā, svītrojot vārdu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 atpazīstamu lielu pasākumu rīkošana apliecina Latvijas konkurētspēju kā drošam un pievilcīgam galamērķim gan nozaru profesionāļiem, gan mūsu valsts viesiem.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 - rindkopa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1.nodaļas </w:t>
            </w:r>
            <w:r w:rsidR="00000000" w:rsidRPr="00000000" w:rsidDel="00000000">
              <w:rPr>
                <w:i w:val="1"/>
                <w:rtl w:val="0"/>
              </w:rPr>
              <w:t xml:space="preserve">Tūrisma nozares loma Latvijas eksportā </w:t>
            </w:r>
            <w:r w:rsidR="00000000" w:rsidRPr="00000000" w:rsidDel="00000000">
              <w:rPr>
                <w:rtl w:val="0"/>
              </w:rPr>
              <w:t xml:space="preserve">5.rindkopā</w:t>
            </w:r>
            <w:r w:rsidR="00000000" w:rsidRPr="00000000" w:rsidDel="00000000">
              <w:rPr>
                <w:i w:val="1"/>
                <w:rtl w:val="0"/>
              </w:rPr>
              <w:t xml:space="preserve">, </w:t>
            </w:r>
            <w:r w:rsidR="00000000" w:rsidRPr="00000000" w:rsidDel="00000000">
              <w:rPr>
                <w:rtl w:val="0"/>
              </w:rPr>
              <w:t xml:space="preserve">svītrojot dublējošos vārdus "strauja" un "pastiprina".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straujāko cenu pieaugumu noteica straujš cenu kāpums energoresursiem un produktu un pakalpojumu pašizmaksas sadārdzināšanās pārtikai, ko</w:t>
            </w:r>
            <w:r w:rsidR="00000000" w:rsidRPr="00000000" w:rsidDel="00000000">
              <w:rPr>
                <w:b w:val="1"/>
                <w:rtl w:val="0"/>
              </w:rPr>
              <w:t xml:space="preserve"> </w:t>
            </w:r>
            <w:r w:rsidR="00000000" w:rsidRPr="00000000" w:rsidDel="00000000">
              <w:rPr>
                <w:rtl w:val="0"/>
              </w:rPr>
              <w:t xml:space="preserve">pastiprināja Krievijas iebrukums Ukrainā un tam sekojošās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1.pielikuma: "Latvijas tūrisma un pasākumu nozares eksporta veicināšanas stratēģija 2023.-2027. gadam"</w:t>
            </w:r>
            <w:r w:rsidR="00000000" w:rsidRPr="00000000" w:rsidDel="00000000">
              <w:rPr>
                <w:rtl w:val="0"/>
              </w:rPr>
              <w:t xml:space="preserve">1.nodaļas Tūrisma nozares loma Latvijas eksportā 5.rindkopa.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23-TA-1916</w:t>
    </w:r>
    <w:r>
      <w:br/>
    </w:r>
    <w:r w:rsidR="00000000" w:rsidRPr="00000000" w:rsidDel="00000000">
      <w:rPr>
        <w:rtl w:val="0"/>
      </w:rPr>
      <w:t xml:space="preserve">06.03.2024. 11.47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23-TA-1916</w:t>
    </w:r>
    <w:r>
      <w:br/>
    </w:r>
    <w:r w:rsidR="00000000" w:rsidRPr="00000000" w:rsidDel="00000000">
      <w:rPr>
        <w:rtl w:val="0"/>
      </w:rPr>
      <w:t xml:space="preserve">06.03.2024. 11.47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Izziņa_23-TA-1916.docx</dc:title>
</cp:coreProperties>
</file>

<file path=docProps/custom.xml><?xml version="1.0" encoding="utf-8"?>
<Properties xmlns="http://schemas.openxmlformats.org/officeDocument/2006/custom-properties" xmlns:vt="http://schemas.openxmlformats.org/officeDocument/2006/docPropsVTypes"/>
</file>