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375DE1" w14:textId="4F77FC99" w:rsidR="00496EB1" w:rsidRPr="000E1928" w:rsidRDefault="007116C7" w:rsidP="006F3A40">
      <w:pPr>
        <w:pStyle w:val="naisnod"/>
        <w:spacing w:before="0" w:after="0"/>
        <w:rPr>
          <w:sz w:val="22"/>
          <w:szCs w:val="22"/>
        </w:rPr>
      </w:pPr>
      <w:bookmarkStart w:id="0" w:name="_Hlk60919962"/>
      <w:r w:rsidRPr="000E1928">
        <w:rPr>
          <w:sz w:val="22"/>
          <w:szCs w:val="22"/>
        </w:rPr>
        <w:t>Izziņa par atzinumos sniegtajiem iebildumiem</w:t>
      </w:r>
      <w:r w:rsidR="00E016E0" w:rsidRPr="000E1928">
        <w:rPr>
          <w:sz w:val="22"/>
          <w:szCs w:val="22"/>
        </w:rPr>
        <w:t xml:space="preserve"> par </w:t>
      </w:r>
      <w:r w:rsidR="00EE2F5D" w:rsidRPr="000E1928">
        <w:rPr>
          <w:sz w:val="22"/>
          <w:szCs w:val="22"/>
        </w:rPr>
        <w:t>plāna projektu</w:t>
      </w:r>
      <w:r w:rsidR="0009699C" w:rsidRPr="000E1928">
        <w:rPr>
          <w:sz w:val="22"/>
          <w:szCs w:val="22"/>
        </w:rPr>
        <w:t xml:space="preserve"> </w:t>
      </w:r>
    </w:p>
    <w:p w14:paraId="7913DBC5" w14:textId="2C6F5054" w:rsidR="007116C7" w:rsidRPr="000E1928" w:rsidRDefault="00E016E0" w:rsidP="006F3A40">
      <w:pPr>
        <w:pStyle w:val="naisnod"/>
        <w:spacing w:before="0" w:after="0"/>
        <w:rPr>
          <w:sz w:val="22"/>
          <w:szCs w:val="22"/>
        </w:rPr>
      </w:pPr>
      <w:r w:rsidRPr="000E1928">
        <w:rPr>
          <w:sz w:val="22"/>
          <w:szCs w:val="22"/>
        </w:rPr>
        <w:t>„</w:t>
      </w:r>
      <w:r w:rsidR="0009699C" w:rsidRPr="000E1928">
        <w:rPr>
          <w:sz w:val="22"/>
          <w:szCs w:val="22"/>
        </w:rPr>
        <w:t>Saliedētas un pilsoniski aktīvas sabiedrības attīstības plāns 202</w:t>
      </w:r>
      <w:r w:rsidR="005009E7">
        <w:rPr>
          <w:sz w:val="22"/>
          <w:szCs w:val="22"/>
        </w:rPr>
        <w:t>2</w:t>
      </w:r>
      <w:r w:rsidR="000362DA" w:rsidRPr="000E1928">
        <w:rPr>
          <w:sz w:val="22"/>
          <w:szCs w:val="22"/>
        </w:rPr>
        <w:t>.</w:t>
      </w:r>
      <w:r w:rsidR="00DC43BC" w:rsidRPr="000E1928">
        <w:rPr>
          <w:sz w:val="22"/>
          <w:szCs w:val="22"/>
        </w:rPr>
        <w:t xml:space="preserve"> </w:t>
      </w:r>
      <w:r w:rsidR="000362DA" w:rsidRPr="000E1928">
        <w:rPr>
          <w:sz w:val="22"/>
          <w:szCs w:val="22"/>
        </w:rPr>
        <w:t>–</w:t>
      </w:r>
      <w:r w:rsidR="00DC43BC" w:rsidRPr="000E1928">
        <w:rPr>
          <w:sz w:val="22"/>
          <w:szCs w:val="22"/>
        </w:rPr>
        <w:t xml:space="preserve"> </w:t>
      </w:r>
      <w:r w:rsidR="0009699C" w:rsidRPr="000E1928">
        <w:rPr>
          <w:sz w:val="22"/>
          <w:szCs w:val="22"/>
        </w:rPr>
        <w:t>2023.gadam</w:t>
      </w:r>
      <w:r w:rsidRPr="000E1928">
        <w:rPr>
          <w:sz w:val="22"/>
          <w:szCs w:val="22"/>
        </w:rPr>
        <w:t>”</w:t>
      </w:r>
    </w:p>
    <w:p w14:paraId="09E318E5" w14:textId="77777777" w:rsidR="00FB19FA" w:rsidRPr="000E1928" w:rsidRDefault="00FB19FA" w:rsidP="006F3A40">
      <w:pPr>
        <w:pStyle w:val="naisc"/>
        <w:spacing w:before="0" w:after="0"/>
        <w:jc w:val="left"/>
        <w:rPr>
          <w:sz w:val="22"/>
          <w:szCs w:val="22"/>
        </w:rPr>
      </w:pPr>
    </w:p>
    <w:p w14:paraId="683EB446" w14:textId="77777777" w:rsidR="00FB19FA" w:rsidRPr="000E1928" w:rsidRDefault="00FB19FA" w:rsidP="006F3A40">
      <w:pPr>
        <w:pStyle w:val="naisf"/>
        <w:spacing w:before="0" w:after="0"/>
        <w:ind w:firstLine="0"/>
        <w:jc w:val="center"/>
        <w:rPr>
          <w:b/>
          <w:sz w:val="22"/>
          <w:szCs w:val="22"/>
        </w:rPr>
      </w:pPr>
      <w:r w:rsidRPr="000E1928">
        <w:rPr>
          <w:b/>
          <w:sz w:val="22"/>
          <w:szCs w:val="22"/>
        </w:rPr>
        <w:t>I. Jautājumi, par kuriem saskaņošanā vienošanās nav panākta</w:t>
      </w:r>
    </w:p>
    <w:bookmarkEnd w:id="0"/>
    <w:p w14:paraId="4896CC47" w14:textId="77777777" w:rsidR="00683081" w:rsidRPr="000E1928" w:rsidRDefault="00683081" w:rsidP="006F3A40">
      <w:pPr>
        <w:pStyle w:val="naisf"/>
        <w:spacing w:before="0" w:after="0"/>
        <w:ind w:firstLine="0"/>
        <w:rPr>
          <w:sz w:val="22"/>
          <w:szCs w:val="22"/>
        </w:rPr>
      </w:pPr>
    </w:p>
    <w:tbl>
      <w:tblPr>
        <w:tblW w:w="14026" w:type="dxa"/>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559"/>
        <w:gridCol w:w="2410"/>
        <w:gridCol w:w="2835"/>
        <w:gridCol w:w="2977"/>
        <w:gridCol w:w="2693"/>
        <w:gridCol w:w="2552"/>
      </w:tblGrid>
      <w:tr w:rsidR="00A76567" w:rsidRPr="000E1928" w14:paraId="13D03A8F" w14:textId="77777777" w:rsidTr="001C1AEB">
        <w:tc>
          <w:tcPr>
            <w:tcW w:w="559" w:type="dxa"/>
            <w:tcBorders>
              <w:top w:val="single" w:sz="6" w:space="0" w:color="000000"/>
              <w:left w:val="single" w:sz="6" w:space="0" w:color="000000"/>
              <w:bottom w:val="single" w:sz="6" w:space="0" w:color="000000"/>
              <w:right w:val="single" w:sz="6" w:space="0" w:color="000000"/>
            </w:tcBorders>
            <w:vAlign w:val="center"/>
          </w:tcPr>
          <w:p w14:paraId="5C279A61" w14:textId="77777777" w:rsidR="00A76567" w:rsidRPr="000E1928" w:rsidRDefault="00A76567" w:rsidP="006F3A40">
            <w:pPr>
              <w:pStyle w:val="naisc"/>
              <w:spacing w:before="0" w:after="0"/>
              <w:rPr>
                <w:sz w:val="22"/>
                <w:szCs w:val="22"/>
              </w:rPr>
            </w:pPr>
            <w:r w:rsidRPr="000E1928">
              <w:rPr>
                <w:sz w:val="22"/>
                <w:szCs w:val="22"/>
              </w:rPr>
              <w:t>Nr. p.k.</w:t>
            </w:r>
          </w:p>
        </w:tc>
        <w:tc>
          <w:tcPr>
            <w:tcW w:w="2410" w:type="dxa"/>
            <w:tcBorders>
              <w:top w:val="single" w:sz="6" w:space="0" w:color="000000"/>
              <w:left w:val="single" w:sz="6" w:space="0" w:color="000000"/>
              <w:bottom w:val="single" w:sz="6" w:space="0" w:color="000000"/>
              <w:right w:val="single" w:sz="6" w:space="0" w:color="000000"/>
            </w:tcBorders>
            <w:vAlign w:val="center"/>
          </w:tcPr>
          <w:p w14:paraId="765A6C3A" w14:textId="77777777" w:rsidR="00A76567" w:rsidRPr="000E1928" w:rsidRDefault="00A76567" w:rsidP="006F3A40">
            <w:pPr>
              <w:pStyle w:val="naisc"/>
              <w:spacing w:before="0" w:after="0"/>
              <w:ind w:firstLine="12"/>
              <w:rPr>
                <w:sz w:val="22"/>
                <w:szCs w:val="22"/>
              </w:rPr>
            </w:pPr>
            <w:r w:rsidRPr="000E1928">
              <w:rPr>
                <w:sz w:val="22"/>
                <w:szCs w:val="22"/>
              </w:rPr>
              <w:t>Saskaņošanai nosūtītā projekta redakcija (konkrēta punkta (panta) redakcija)</w:t>
            </w:r>
          </w:p>
        </w:tc>
        <w:tc>
          <w:tcPr>
            <w:tcW w:w="2835" w:type="dxa"/>
            <w:tcBorders>
              <w:top w:val="single" w:sz="6" w:space="0" w:color="000000"/>
              <w:left w:val="single" w:sz="6" w:space="0" w:color="000000"/>
              <w:bottom w:val="single" w:sz="6" w:space="0" w:color="000000"/>
              <w:right w:val="single" w:sz="6" w:space="0" w:color="000000"/>
            </w:tcBorders>
            <w:vAlign w:val="center"/>
          </w:tcPr>
          <w:p w14:paraId="05F6E9FB" w14:textId="77777777" w:rsidR="00A76567" w:rsidRPr="000E1928" w:rsidRDefault="00A76567" w:rsidP="006F3A40">
            <w:pPr>
              <w:pStyle w:val="naisc"/>
              <w:spacing w:before="0" w:after="0"/>
              <w:ind w:right="3"/>
              <w:rPr>
                <w:sz w:val="22"/>
                <w:szCs w:val="22"/>
              </w:rPr>
            </w:pPr>
            <w:r w:rsidRPr="000E1928">
              <w:rPr>
                <w:sz w:val="22"/>
                <w:szCs w:val="22"/>
              </w:rPr>
              <w:t>Atzinumā norādītais ministrijas (citas institūcijas) iebildums, kā arī saskaņošanā papildus izteiktais iebildums par projekta konkrēto punktu (pantu)</w:t>
            </w:r>
          </w:p>
        </w:tc>
        <w:tc>
          <w:tcPr>
            <w:tcW w:w="2977" w:type="dxa"/>
            <w:tcBorders>
              <w:top w:val="single" w:sz="6" w:space="0" w:color="000000"/>
              <w:left w:val="single" w:sz="6" w:space="0" w:color="000000"/>
              <w:bottom w:val="single" w:sz="6" w:space="0" w:color="000000"/>
              <w:right w:val="single" w:sz="6" w:space="0" w:color="000000"/>
            </w:tcBorders>
            <w:vAlign w:val="center"/>
          </w:tcPr>
          <w:p w14:paraId="6C7AEDDD" w14:textId="77777777" w:rsidR="00A76567" w:rsidRPr="000E1928" w:rsidRDefault="00A76567" w:rsidP="006F3A40">
            <w:pPr>
              <w:pStyle w:val="naisc"/>
              <w:spacing w:before="0" w:after="0"/>
              <w:ind w:firstLine="21"/>
              <w:rPr>
                <w:sz w:val="22"/>
                <w:szCs w:val="22"/>
              </w:rPr>
            </w:pPr>
            <w:r w:rsidRPr="000E1928">
              <w:rPr>
                <w:sz w:val="22"/>
                <w:szCs w:val="22"/>
              </w:rPr>
              <w:t>Atbildīgās ministrijas pamatojums iebilduma noraidījumam</w:t>
            </w:r>
          </w:p>
        </w:tc>
        <w:tc>
          <w:tcPr>
            <w:tcW w:w="2693" w:type="dxa"/>
            <w:tcBorders>
              <w:top w:val="single" w:sz="4" w:space="0" w:color="auto"/>
              <w:left w:val="single" w:sz="4" w:space="0" w:color="auto"/>
              <w:bottom w:val="single" w:sz="4" w:space="0" w:color="auto"/>
              <w:right w:val="single" w:sz="4" w:space="0" w:color="auto"/>
            </w:tcBorders>
            <w:vAlign w:val="center"/>
          </w:tcPr>
          <w:p w14:paraId="43043384" w14:textId="77777777" w:rsidR="00A76567" w:rsidRPr="000E1928" w:rsidRDefault="00A76567" w:rsidP="006F3A40">
            <w:pPr>
              <w:jc w:val="center"/>
              <w:rPr>
                <w:sz w:val="22"/>
                <w:szCs w:val="22"/>
              </w:rPr>
            </w:pPr>
            <w:r w:rsidRPr="000E1928">
              <w:rPr>
                <w:sz w:val="22"/>
                <w:szCs w:val="22"/>
              </w:rPr>
              <w:t>Atzinuma sniedzēja uzturētais iebildums, ja tas atšķiras no atzinumā norādītā iebilduma pamatojuma</w:t>
            </w:r>
          </w:p>
        </w:tc>
        <w:tc>
          <w:tcPr>
            <w:tcW w:w="2552" w:type="dxa"/>
            <w:tcBorders>
              <w:top w:val="single" w:sz="4" w:space="0" w:color="auto"/>
              <w:left w:val="single" w:sz="4" w:space="0" w:color="auto"/>
              <w:bottom w:val="single" w:sz="4" w:space="0" w:color="auto"/>
            </w:tcBorders>
            <w:vAlign w:val="center"/>
          </w:tcPr>
          <w:p w14:paraId="13392F17" w14:textId="77777777" w:rsidR="00A76567" w:rsidRPr="000E1928" w:rsidRDefault="00A76567" w:rsidP="006F3A40">
            <w:pPr>
              <w:jc w:val="center"/>
              <w:rPr>
                <w:sz w:val="22"/>
                <w:szCs w:val="22"/>
              </w:rPr>
            </w:pPr>
            <w:r w:rsidRPr="000E1928">
              <w:rPr>
                <w:sz w:val="22"/>
                <w:szCs w:val="22"/>
              </w:rPr>
              <w:t>Projekta attiecīgā punkta (panta) galīgā redakcija</w:t>
            </w:r>
          </w:p>
        </w:tc>
      </w:tr>
      <w:tr w:rsidR="00A76567" w:rsidRPr="000E1928" w14:paraId="01771B1D" w14:textId="77777777" w:rsidTr="001C1AEB">
        <w:tc>
          <w:tcPr>
            <w:tcW w:w="559" w:type="dxa"/>
            <w:tcBorders>
              <w:top w:val="single" w:sz="6" w:space="0" w:color="000000"/>
              <w:left w:val="single" w:sz="6" w:space="0" w:color="000000"/>
              <w:bottom w:val="single" w:sz="6" w:space="0" w:color="000000"/>
              <w:right w:val="single" w:sz="6" w:space="0" w:color="000000"/>
            </w:tcBorders>
          </w:tcPr>
          <w:p w14:paraId="36633214" w14:textId="77777777" w:rsidR="00A76567" w:rsidRPr="000E1928" w:rsidRDefault="00A76567" w:rsidP="006F3A40">
            <w:pPr>
              <w:pStyle w:val="naisc"/>
              <w:spacing w:before="0" w:after="0"/>
              <w:rPr>
                <w:sz w:val="22"/>
                <w:szCs w:val="22"/>
              </w:rPr>
            </w:pPr>
            <w:r w:rsidRPr="000E1928">
              <w:rPr>
                <w:sz w:val="22"/>
                <w:szCs w:val="22"/>
              </w:rPr>
              <w:t>1</w:t>
            </w:r>
          </w:p>
        </w:tc>
        <w:tc>
          <w:tcPr>
            <w:tcW w:w="2410" w:type="dxa"/>
            <w:tcBorders>
              <w:top w:val="single" w:sz="6" w:space="0" w:color="000000"/>
              <w:left w:val="single" w:sz="6" w:space="0" w:color="000000"/>
              <w:bottom w:val="single" w:sz="6" w:space="0" w:color="000000"/>
              <w:right w:val="single" w:sz="6" w:space="0" w:color="000000"/>
            </w:tcBorders>
          </w:tcPr>
          <w:p w14:paraId="1684F09A" w14:textId="77777777" w:rsidR="00A76567" w:rsidRPr="000E1928" w:rsidRDefault="00A76567" w:rsidP="006F3A40">
            <w:pPr>
              <w:pStyle w:val="naisc"/>
              <w:spacing w:before="0" w:after="0"/>
              <w:ind w:firstLine="720"/>
              <w:rPr>
                <w:sz w:val="22"/>
                <w:szCs w:val="22"/>
              </w:rPr>
            </w:pPr>
            <w:r w:rsidRPr="000E1928">
              <w:rPr>
                <w:sz w:val="22"/>
                <w:szCs w:val="22"/>
              </w:rPr>
              <w:t>2</w:t>
            </w:r>
          </w:p>
        </w:tc>
        <w:tc>
          <w:tcPr>
            <w:tcW w:w="2835" w:type="dxa"/>
            <w:tcBorders>
              <w:top w:val="single" w:sz="6" w:space="0" w:color="000000"/>
              <w:left w:val="single" w:sz="6" w:space="0" w:color="000000"/>
              <w:bottom w:val="single" w:sz="6" w:space="0" w:color="000000"/>
              <w:right w:val="single" w:sz="6" w:space="0" w:color="000000"/>
            </w:tcBorders>
          </w:tcPr>
          <w:p w14:paraId="050EF46E" w14:textId="77777777" w:rsidR="00A76567" w:rsidRPr="000E1928" w:rsidRDefault="00A76567" w:rsidP="006F3A40">
            <w:pPr>
              <w:pStyle w:val="naisc"/>
              <w:spacing w:before="0" w:after="0"/>
              <w:ind w:firstLine="720"/>
              <w:rPr>
                <w:sz w:val="22"/>
                <w:szCs w:val="22"/>
              </w:rPr>
            </w:pPr>
            <w:r w:rsidRPr="000E1928">
              <w:rPr>
                <w:sz w:val="22"/>
                <w:szCs w:val="22"/>
              </w:rPr>
              <w:t>3</w:t>
            </w:r>
          </w:p>
        </w:tc>
        <w:tc>
          <w:tcPr>
            <w:tcW w:w="2977" w:type="dxa"/>
            <w:tcBorders>
              <w:top w:val="single" w:sz="6" w:space="0" w:color="000000"/>
              <w:left w:val="single" w:sz="6" w:space="0" w:color="000000"/>
              <w:bottom w:val="single" w:sz="6" w:space="0" w:color="000000"/>
              <w:right w:val="single" w:sz="6" w:space="0" w:color="000000"/>
            </w:tcBorders>
          </w:tcPr>
          <w:p w14:paraId="29C3C115" w14:textId="77777777" w:rsidR="00A76567" w:rsidRPr="000E1928" w:rsidRDefault="00A76567" w:rsidP="006F3A40">
            <w:pPr>
              <w:pStyle w:val="naisc"/>
              <w:spacing w:before="0" w:after="0"/>
              <w:ind w:firstLine="720"/>
              <w:rPr>
                <w:sz w:val="22"/>
                <w:szCs w:val="22"/>
              </w:rPr>
            </w:pPr>
            <w:r w:rsidRPr="000E1928">
              <w:rPr>
                <w:sz w:val="22"/>
                <w:szCs w:val="22"/>
              </w:rPr>
              <w:t>4</w:t>
            </w:r>
          </w:p>
        </w:tc>
        <w:tc>
          <w:tcPr>
            <w:tcW w:w="2693" w:type="dxa"/>
            <w:tcBorders>
              <w:top w:val="single" w:sz="4" w:space="0" w:color="auto"/>
              <w:left w:val="single" w:sz="4" w:space="0" w:color="auto"/>
              <w:bottom w:val="single" w:sz="4" w:space="0" w:color="auto"/>
              <w:right w:val="single" w:sz="4" w:space="0" w:color="auto"/>
            </w:tcBorders>
          </w:tcPr>
          <w:p w14:paraId="55D3010B" w14:textId="77777777" w:rsidR="00A76567" w:rsidRPr="000E1928" w:rsidRDefault="00A76567" w:rsidP="006F3A40">
            <w:pPr>
              <w:jc w:val="center"/>
              <w:rPr>
                <w:sz w:val="22"/>
                <w:szCs w:val="22"/>
              </w:rPr>
            </w:pPr>
            <w:r w:rsidRPr="000E1928">
              <w:rPr>
                <w:sz w:val="22"/>
                <w:szCs w:val="22"/>
              </w:rPr>
              <w:t>5</w:t>
            </w:r>
          </w:p>
        </w:tc>
        <w:tc>
          <w:tcPr>
            <w:tcW w:w="2552" w:type="dxa"/>
            <w:tcBorders>
              <w:top w:val="single" w:sz="4" w:space="0" w:color="auto"/>
              <w:left w:val="single" w:sz="4" w:space="0" w:color="auto"/>
              <w:bottom w:val="single" w:sz="4" w:space="0" w:color="auto"/>
            </w:tcBorders>
          </w:tcPr>
          <w:p w14:paraId="1ADBE89A" w14:textId="77777777" w:rsidR="00A76567" w:rsidRPr="000E1928" w:rsidRDefault="00A76567" w:rsidP="006F3A40">
            <w:pPr>
              <w:jc w:val="center"/>
              <w:rPr>
                <w:sz w:val="22"/>
                <w:szCs w:val="22"/>
              </w:rPr>
            </w:pPr>
            <w:r w:rsidRPr="000E1928">
              <w:rPr>
                <w:sz w:val="22"/>
                <w:szCs w:val="22"/>
              </w:rPr>
              <w:t>6</w:t>
            </w:r>
          </w:p>
        </w:tc>
      </w:tr>
      <w:tr w:rsidR="00AC5EBD" w:rsidRPr="000E1928" w14:paraId="54C857D6" w14:textId="77777777" w:rsidTr="00951FF5">
        <w:tc>
          <w:tcPr>
            <w:tcW w:w="559" w:type="dxa"/>
            <w:tcBorders>
              <w:top w:val="single" w:sz="4" w:space="0" w:color="auto"/>
              <w:left w:val="single" w:sz="4" w:space="0" w:color="auto"/>
              <w:bottom w:val="single" w:sz="4" w:space="0" w:color="auto"/>
              <w:right w:val="single" w:sz="4" w:space="0" w:color="auto"/>
            </w:tcBorders>
          </w:tcPr>
          <w:p w14:paraId="03B618B2" w14:textId="48073A9C" w:rsidR="00AC5EBD" w:rsidRPr="000E1928" w:rsidRDefault="00AC5EBD" w:rsidP="00D25510">
            <w:pPr>
              <w:pStyle w:val="naisc"/>
              <w:spacing w:before="0" w:after="0"/>
              <w:rPr>
                <w:sz w:val="22"/>
                <w:szCs w:val="22"/>
              </w:rPr>
            </w:pPr>
          </w:p>
        </w:tc>
        <w:tc>
          <w:tcPr>
            <w:tcW w:w="2410" w:type="dxa"/>
            <w:tcBorders>
              <w:top w:val="single" w:sz="4" w:space="0" w:color="auto"/>
              <w:left w:val="single" w:sz="4" w:space="0" w:color="auto"/>
              <w:bottom w:val="single" w:sz="4" w:space="0" w:color="auto"/>
              <w:right w:val="single" w:sz="4" w:space="0" w:color="auto"/>
            </w:tcBorders>
          </w:tcPr>
          <w:p w14:paraId="7BDE07E1" w14:textId="3C4F4497" w:rsidR="00AC5EBD" w:rsidRPr="000E1928" w:rsidRDefault="00AC5EBD" w:rsidP="0041434E">
            <w:pPr>
              <w:pStyle w:val="naisc"/>
              <w:spacing w:before="0" w:after="0"/>
              <w:rPr>
                <w:sz w:val="22"/>
                <w:szCs w:val="22"/>
              </w:rPr>
            </w:pPr>
          </w:p>
        </w:tc>
        <w:tc>
          <w:tcPr>
            <w:tcW w:w="2835" w:type="dxa"/>
            <w:tcBorders>
              <w:top w:val="single" w:sz="4" w:space="0" w:color="auto"/>
              <w:left w:val="single" w:sz="4" w:space="0" w:color="auto"/>
              <w:bottom w:val="single" w:sz="4" w:space="0" w:color="auto"/>
              <w:right w:val="single" w:sz="4" w:space="0" w:color="auto"/>
            </w:tcBorders>
          </w:tcPr>
          <w:p w14:paraId="0FE12AD1" w14:textId="0D6023EF" w:rsidR="00AC5EBD" w:rsidRPr="000E1928" w:rsidRDefault="00AC5EBD" w:rsidP="0041434E">
            <w:pPr>
              <w:pStyle w:val="naisc"/>
              <w:spacing w:before="0" w:after="0"/>
              <w:rPr>
                <w:b/>
                <w:bCs/>
                <w:sz w:val="22"/>
                <w:szCs w:val="22"/>
              </w:rPr>
            </w:pPr>
          </w:p>
        </w:tc>
        <w:tc>
          <w:tcPr>
            <w:tcW w:w="2977" w:type="dxa"/>
            <w:tcBorders>
              <w:top w:val="single" w:sz="4" w:space="0" w:color="auto"/>
              <w:left w:val="single" w:sz="4" w:space="0" w:color="auto"/>
              <w:bottom w:val="single" w:sz="4" w:space="0" w:color="auto"/>
              <w:right w:val="single" w:sz="4" w:space="0" w:color="auto"/>
            </w:tcBorders>
          </w:tcPr>
          <w:p w14:paraId="4C3452F1" w14:textId="650F0C85" w:rsidR="00AC5EBD" w:rsidRPr="000E1928" w:rsidRDefault="00AC5EBD" w:rsidP="0041434E">
            <w:pPr>
              <w:jc w:val="center"/>
              <w:rPr>
                <w:sz w:val="22"/>
                <w:szCs w:val="22"/>
              </w:rPr>
            </w:pPr>
          </w:p>
        </w:tc>
        <w:tc>
          <w:tcPr>
            <w:tcW w:w="2693" w:type="dxa"/>
            <w:tcBorders>
              <w:top w:val="single" w:sz="4" w:space="0" w:color="auto"/>
              <w:left w:val="single" w:sz="4" w:space="0" w:color="auto"/>
              <w:bottom w:val="single" w:sz="4" w:space="0" w:color="auto"/>
              <w:right w:val="single" w:sz="4" w:space="0" w:color="auto"/>
            </w:tcBorders>
          </w:tcPr>
          <w:p w14:paraId="0E5EB82D" w14:textId="099F9003" w:rsidR="00AC5EBD" w:rsidRPr="000E1928" w:rsidRDefault="00AC5EBD" w:rsidP="0041434E">
            <w:pPr>
              <w:jc w:val="center"/>
              <w:rPr>
                <w:sz w:val="22"/>
                <w:szCs w:val="22"/>
              </w:rPr>
            </w:pPr>
          </w:p>
        </w:tc>
        <w:tc>
          <w:tcPr>
            <w:tcW w:w="2552" w:type="dxa"/>
            <w:tcBorders>
              <w:top w:val="single" w:sz="4" w:space="0" w:color="auto"/>
              <w:left w:val="single" w:sz="4" w:space="0" w:color="auto"/>
              <w:bottom w:val="single" w:sz="4" w:space="0" w:color="auto"/>
            </w:tcBorders>
          </w:tcPr>
          <w:p w14:paraId="62CC5AE8" w14:textId="3E26797A" w:rsidR="00AC5EBD" w:rsidRPr="000E1928" w:rsidRDefault="00AC5EBD" w:rsidP="0041434E">
            <w:pPr>
              <w:pStyle w:val="naisc"/>
              <w:spacing w:before="0" w:after="0"/>
              <w:rPr>
                <w:sz w:val="22"/>
                <w:szCs w:val="22"/>
              </w:rPr>
            </w:pPr>
          </w:p>
        </w:tc>
      </w:tr>
    </w:tbl>
    <w:p w14:paraId="6975EC43" w14:textId="5A7D0F05" w:rsidR="003455A2" w:rsidRPr="000E1928" w:rsidRDefault="00DC43BC" w:rsidP="0041434E">
      <w:pPr>
        <w:pStyle w:val="naisf"/>
        <w:spacing w:before="0" w:after="0"/>
        <w:ind w:firstLine="0"/>
        <w:rPr>
          <w:b/>
          <w:sz w:val="22"/>
          <w:szCs w:val="22"/>
        </w:rPr>
      </w:pPr>
      <w:r w:rsidRPr="000E1928">
        <w:rPr>
          <w:b/>
          <w:sz w:val="22"/>
          <w:szCs w:val="22"/>
        </w:rPr>
        <w:t> </w:t>
      </w:r>
    </w:p>
    <w:p w14:paraId="15E4B854" w14:textId="2519CA63" w:rsidR="00A76567" w:rsidRPr="000E1928" w:rsidRDefault="00A76567" w:rsidP="006F3A40">
      <w:pPr>
        <w:pStyle w:val="naisf"/>
        <w:spacing w:before="0" w:after="0"/>
        <w:ind w:firstLine="0"/>
        <w:rPr>
          <w:b/>
          <w:sz w:val="22"/>
          <w:szCs w:val="22"/>
        </w:rPr>
      </w:pPr>
      <w:r w:rsidRPr="000E1928">
        <w:rPr>
          <w:b/>
          <w:sz w:val="22"/>
          <w:szCs w:val="22"/>
        </w:rPr>
        <w:t xml:space="preserve">Informācija par </w:t>
      </w:r>
      <w:proofErr w:type="spellStart"/>
      <w:r w:rsidRPr="000E1928">
        <w:rPr>
          <w:b/>
          <w:sz w:val="22"/>
          <w:szCs w:val="22"/>
        </w:rPr>
        <w:t>starpministriju</w:t>
      </w:r>
      <w:proofErr w:type="spellEnd"/>
      <w:r w:rsidRPr="000E1928">
        <w:rPr>
          <w:b/>
          <w:sz w:val="22"/>
          <w:szCs w:val="22"/>
        </w:rPr>
        <w:t xml:space="preserve"> (starpinstitūciju) sanāksmi vai elektronisko saskaņošanu</w:t>
      </w:r>
    </w:p>
    <w:p w14:paraId="02803687" w14:textId="77777777" w:rsidR="00A76567" w:rsidRPr="000E1928" w:rsidRDefault="00A76567" w:rsidP="006F3A40">
      <w:pPr>
        <w:pStyle w:val="naisf"/>
        <w:spacing w:before="0" w:after="0"/>
        <w:ind w:firstLine="0"/>
        <w:rPr>
          <w:bCs/>
          <w:sz w:val="22"/>
          <w:szCs w:val="22"/>
        </w:rPr>
      </w:pPr>
    </w:p>
    <w:tbl>
      <w:tblPr>
        <w:tblW w:w="14104" w:type="dxa"/>
        <w:tblCellMar>
          <w:left w:w="85" w:type="dxa"/>
          <w:right w:w="85" w:type="dxa"/>
        </w:tblCellMar>
        <w:tblLook w:val="00A0" w:firstRow="1" w:lastRow="0" w:firstColumn="1" w:lastColumn="0" w:noHBand="0" w:noVBand="0"/>
      </w:tblPr>
      <w:tblGrid>
        <w:gridCol w:w="6379"/>
        <w:gridCol w:w="7618"/>
        <w:gridCol w:w="107"/>
      </w:tblGrid>
      <w:tr w:rsidR="00A76567" w:rsidRPr="000E1928" w14:paraId="7144441C" w14:textId="77777777" w:rsidTr="001C1AEB">
        <w:trPr>
          <w:gridAfter w:val="1"/>
          <w:wAfter w:w="107" w:type="dxa"/>
        </w:trPr>
        <w:tc>
          <w:tcPr>
            <w:tcW w:w="6379" w:type="dxa"/>
          </w:tcPr>
          <w:p w14:paraId="0BB87B83" w14:textId="77777777" w:rsidR="00A76567" w:rsidRPr="000E1928" w:rsidRDefault="00A76567" w:rsidP="006F3A40">
            <w:pPr>
              <w:pStyle w:val="naisf"/>
              <w:spacing w:before="0" w:after="0"/>
              <w:ind w:firstLine="0"/>
              <w:rPr>
                <w:sz w:val="22"/>
                <w:szCs w:val="22"/>
              </w:rPr>
            </w:pPr>
            <w:r w:rsidRPr="000E1928">
              <w:rPr>
                <w:sz w:val="22"/>
                <w:szCs w:val="22"/>
              </w:rPr>
              <w:t>Datums:</w:t>
            </w:r>
          </w:p>
        </w:tc>
        <w:tc>
          <w:tcPr>
            <w:tcW w:w="7618" w:type="dxa"/>
            <w:tcBorders>
              <w:bottom w:val="single" w:sz="4" w:space="0" w:color="auto"/>
            </w:tcBorders>
          </w:tcPr>
          <w:p w14:paraId="3F671959" w14:textId="24A742BB" w:rsidR="00A76567" w:rsidRPr="000E1928" w:rsidRDefault="00D428F5" w:rsidP="006A43C6">
            <w:pPr>
              <w:pStyle w:val="NormalWeb"/>
              <w:spacing w:before="0" w:beforeAutospacing="0" w:after="0" w:afterAutospacing="0"/>
              <w:jc w:val="both"/>
              <w:rPr>
                <w:sz w:val="22"/>
                <w:szCs w:val="22"/>
              </w:rPr>
            </w:pPr>
            <w:r w:rsidRPr="000E1928">
              <w:rPr>
                <w:sz w:val="22"/>
                <w:szCs w:val="22"/>
              </w:rPr>
              <w:t xml:space="preserve">2021.gada </w:t>
            </w:r>
            <w:r w:rsidR="00293D2C" w:rsidRPr="000E1928">
              <w:rPr>
                <w:sz w:val="22"/>
                <w:szCs w:val="22"/>
              </w:rPr>
              <w:t>22</w:t>
            </w:r>
            <w:r w:rsidR="00C8785A" w:rsidRPr="000E1928">
              <w:rPr>
                <w:sz w:val="22"/>
                <w:szCs w:val="22"/>
              </w:rPr>
              <w:t>.jū</w:t>
            </w:r>
            <w:r w:rsidR="00032047" w:rsidRPr="000E1928">
              <w:rPr>
                <w:sz w:val="22"/>
                <w:szCs w:val="22"/>
              </w:rPr>
              <w:t>lijā</w:t>
            </w:r>
            <w:r w:rsidR="008A1C3A" w:rsidRPr="000E1928">
              <w:rPr>
                <w:sz w:val="22"/>
                <w:szCs w:val="22"/>
              </w:rPr>
              <w:t xml:space="preserve">, 2021.gada </w:t>
            </w:r>
            <w:r w:rsidR="0041434E" w:rsidRPr="000E1928">
              <w:rPr>
                <w:sz w:val="22"/>
                <w:szCs w:val="22"/>
              </w:rPr>
              <w:t>4</w:t>
            </w:r>
            <w:r w:rsidR="008A1C3A" w:rsidRPr="000E1928">
              <w:rPr>
                <w:sz w:val="22"/>
                <w:szCs w:val="22"/>
              </w:rPr>
              <w:t>.augustā</w:t>
            </w:r>
            <w:r w:rsidR="00967A85" w:rsidRPr="000E1928">
              <w:rPr>
                <w:sz w:val="22"/>
                <w:szCs w:val="22"/>
              </w:rPr>
              <w:t>, 2021.gada 2</w:t>
            </w:r>
            <w:r w:rsidR="001B2D9F" w:rsidRPr="000E1928">
              <w:rPr>
                <w:sz w:val="22"/>
                <w:szCs w:val="22"/>
              </w:rPr>
              <w:t>7</w:t>
            </w:r>
            <w:r w:rsidR="00967A85" w:rsidRPr="000E1928">
              <w:rPr>
                <w:sz w:val="22"/>
                <w:szCs w:val="22"/>
              </w:rPr>
              <w:t>.oktobrī</w:t>
            </w:r>
            <w:r w:rsidR="00135736" w:rsidRPr="000E1928">
              <w:rPr>
                <w:sz w:val="22"/>
                <w:szCs w:val="22"/>
              </w:rPr>
              <w:t xml:space="preserve">, 2021.gada </w:t>
            </w:r>
            <w:r w:rsidR="00695A5C">
              <w:rPr>
                <w:sz w:val="22"/>
                <w:szCs w:val="22"/>
              </w:rPr>
              <w:t>2</w:t>
            </w:r>
            <w:r w:rsidR="000E1928" w:rsidRPr="000E1928">
              <w:rPr>
                <w:sz w:val="22"/>
                <w:szCs w:val="22"/>
              </w:rPr>
              <w:t>5</w:t>
            </w:r>
            <w:r w:rsidR="00135736" w:rsidRPr="000E1928">
              <w:rPr>
                <w:sz w:val="22"/>
                <w:szCs w:val="22"/>
              </w:rPr>
              <w:t>.novembrī</w:t>
            </w:r>
          </w:p>
        </w:tc>
      </w:tr>
      <w:tr w:rsidR="00A76567" w:rsidRPr="000E1928" w14:paraId="4DE0A0E3" w14:textId="77777777" w:rsidTr="001C1AEB">
        <w:trPr>
          <w:gridAfter w:val="1"/>
          <w:wAfter w:w="107" w:type="dxa"/>
        </w:trPr>
        <w:tc>
          <w:tcPr>
            <w:tcW w:w="6379" w:type="dxa"/>
          </w:tcPr>
          <w:p w14:paraId="62F5E074" w14:textId="77777777" w:rsidR="00A76567" w:rsidRPr="000E1928" w:rsidRDefault="00A76567" w:rsidP="006F3A40">
            <w:pPr>
              <w:pStyle w:val="naisf"/>
              <w:spacing w:before="0" w:after="0"/>
              <w:ind w:firstLine="0"/>
              <w:rPr>
                <w:sz w:val="22"/>
                <w:szCs w:val="22"/>
              </w:rPr>
            </w:pPr>
          </w:p>
        </w:tc>
        <w:tc>
          <w:tcPr>
            <w:tcW w:w="7618" w:type="dxa"/>
            <w:tcBorders>
              <w:top w:val="single" w:sz="4" w:space="0" w:color="auto"/>
            </w:tcBorders>
          </w:tcPr>
          <w:p w14:paraId="0DB0ACC4" w14:textId="77777777" w:rsidR="00A76567" w:rsidRPr="000E1928" w:rsidRDefault="00A76567" w:rsidP="006A43C6">
            <w:pPr>
              <w:pStyle w:val="NormalWeb"/>
              <w:spacing w:before="0" w:beforeAutospacing="0" w:after="0" w:afterAutospacing="0"/>
              <w:jc w:val="both"/>
              <w:rPr>
                <w:sz w:val="22"/>
                <w:szCs w:val="22"/>
              </w:rPr>
            </w:pPr>
          </w:p>
        </w:tc>
      </w:tr>
      <w:tr w:rsidR="00A76567" w:rsidRPr="000E1928" w14:paraId="2DE21646" w14:textId="77777777" w:rsidTr="001C1AEB">
        <w:trPr>
          <w:gridAfter w:val="1"/>
          <w:wAfter w:w="107" w:type="dxa"/>
          <w:trHeight w:val="428"/>
        </w:trPr>
        <w:tc>
          <w:tcPr>
            <w:tcW w:w="6379" w:type="dxa"/>
          </w:tcPr>
          <w:p w14:paraId="3D88FB75" w14:textId="77777777" w:rsidR="00A76567" w:rsidRPr="000E1928" w:rsidRDefault="00A76567" w:rsidP="006F3A40">
            <w:pPr>
              <w:pStyle w:val="naiskr"/>
              <w:spacing w:before="0" w:after="0"/>
              <w:rPr>
                <w:sz w:val="22"/>
                <w:szCs w:val="22"/>
              </w:rPr>
            </w:pPr>
            <w:r w:rsidRPr="000E1928">
              <w:rPr>
                <w:sz w:val="22"/>
                <w:szCs w:val="22"/>
              </w:rPr>
              <w:t>Saskaņošanas dalībnieki:</w:t>
            </w:r>
          </w:p>
        </w:tc>
        <w:tc>
          <w:tcPr>
            <w:tcW w:w="7618" w:type="dxa"/>
            <w:tcBorders>
              <w:bottom w:val="single" w:sz="4" w:space="0" w:color="auto"/>
            </w:tcBorders>
          </w:tcPr>
          <w:p w14:paraId="4B238CEC" w14:textId="74810562" w:rsidR="00A76567" w:rsidRPr="000E1928" w:rsidRDefault="004910E8" w:rsidP="006A43C6">
            <w:pPr>
              <w:pStyle w:val="NoSpacing"/>
              <w:jc w:val="both"/>
              <w:rPr>
                <w:sz w:val="22"/>
                <w:szCs w:val="22"/>
              </w:rPr>
            </w:pPr>
            <w:r w:rsidRPr="000E1928">
              <w:rPr>
                <w:sz w:val="22"/>
                <w:szCs w:val="22"/>
              </w:rPr>
              <w:t>Tieslietu ministrija</w:t>
            </w:r>
            <w:r w:rsidR="003C7EFA" w:rsidRPr="000E1928">
              <w:rPr>
                <w:sz w:val="22"/>
                <w:szCs w:val="22"/>
              </w:rPr>
              <w:t>,</w:t>
            </w:r>
            <w:r w:rsidR="00EE2F5D" w:rsidRPr="000E1928">
              <w:rPr>
                <w:sz w:val="22"/>
                <w:szCs w:val="22"/>
              </w:rPr>
              <w:t xml:space="preserve"> Finanšu ministrija, Aizsardzības ministrija, Ārlietu min</w:t>
            </w:r>
            <w:r w:rsidR="00EB5A87" w:rsidRPr="000E1928">
              <w:rPr>
                <w:sz w:val="22"/>
                <w:szCs w:val="22"/>
              </w:rPr>
              <w:t>istrija, Ekonomikas ministrija,</w:t>
            </w:r>
            <w:r w:rsidR="003C7EFA" w:rsidRPr="000E1928">
              <w:rPr>
                <w:sz w:val="22"/>
                <w:szCs w:val="22"/>
              </w:rPr>
              <w:t xml:space="preserve"> </w:t>
            </w:r>
            <w:proofErr w:type="spellStart"/>
            <w:r w:rsidR="003C7EFA" w:rsidRPr="000E1928">
              <w:rPr>
                <w:sz w:val="22"/>
                <w:szCs w:val="22"/>
              </w:rPr>
              <w:t>Iekšlietu</w:t>
            </w:r>
            <w:proofErr w:type="spellEnd"/>
            <w:r w:rsidR="003C7EFA" w:rsidRPr="000E1928">
              <w:rPr>
                <w:sz w:val="22"/>
                <w:szCs w:val="22"/>
              </w:rPr>
              <w:t xml:space="preserve"> ministrija, Izglītības un zinātnes ministrija,</w:t>
            </w:r>
            <w:r w:rsidR="00496EB1" w:rsidRPr="000E1928">
              <w:rPr>
                <w:sz w:val="22"/>
                <w:szCs w:val="22"/>
              </w:rPr>
              <w:t xml:space="preserve"> Labklājības ministrija, </w:t>
            </w:r>
            <w:r w:rsidR="00EE2F5D" w:rsidRPr="000E1928">
              <w:rPr>
                <w:sz w:val="22"/>
                <w:szCs w:val="22"/>
              </w:rPr>
              <w:t>Veselības ministrija, Vides aizsardzības un reģionālās attīstības ministrija,</w:t>
            </w:r>
            <w:r w:rsidR="00EB5A87" w:rsidRPr="000E1928">
              <w:rPr>
                <w:sz w:val="22"/>
                <w:szCs w:val="22"/>
              </w:rPr>
              <w:t xml:space="preserve"> Nacionālā elektronisko plašsaziņas līdzekļu padome,</w:t>
            </w:r>
            <w:r w:rsidR="00EE2F5D" w:rsidRPr="000E1928">
              <w:rPr>
                <w:sz w:val="22"/>
                <w:szCs w:val="22"/>
              </w:rPr>
              <w:t xml:space="preserve"> </w:t>
            </w:r>
            <w:proofErr w:type="spellStart"/>
            <w:r w:rsidR="00EE2F5D" w:rsidRPr="000E1928">
              <w:rPr>
                <w:sz w:val="22"/>
                <w:szCs w:val="22"/>
              </w:rPr>
              <w:t>Pārresoru</w:t>
            </w:r>
            <w:proofErr w:type="spellEnd"/>
            <w:r w:rsidR="00EE2F5D" w:rsidRPr="000E1928">
              <w:rPr>
                <w:sz w:val="22"/>
                <w:szCs w:val="22"/>
              </w:rPr>
              <w:t xml:space="preserve"> koordinācijas centrs, Sabiedrības integrācijas fonds, Valsts kanceleja,</w:t>
            </w:r>
            <w:r w:rsidR="00EB5A87" w:rsidRPr="000E1928">
              <w:rPr>
                <w:sz w:val="22"/>
                <w:szCs w:val="22"/>
              </w:rPr>
              <w:t xml:space="preserve"> </w:t>
            </w:r>
            <w:r w:rsidR="00175668" w:rsidRPr="000E1928">
              <w:rPr>
                <w:sz w:val="22"/>
                <w:szCs w:val="22"/>
              </w:rPr>
              <w:t>v</w:t>
            </w:r>
            <w:r w:rsidR="00EB5A87" w:rsidRPr="000E1928">
              <w:rPr>
                <w:sz w:val="22"/>
                <w:szCs w:val="22"/>
              </w:rPr>
              <w:t xml:space="preserve">alsts sabiedrība ar ierobežotu atbildību ,,Latvijas Radio”, </w:t>
            </w:r>
            <w:r w:rsidR="00175668" w:rsidRPr="000E1928">
              <w:rPr>
                <w:sz w:val="22"/>
                <w:szCs w:val="22"/>
              </w:rPr>
              <w:t>v</w:t>
            </w:r>
            <w:r w:rsidR="00EB5A87" w:rsidRPr="000E1928">
              <w:rPr>
                <w:sz w:val="22"/>
                <w:szCs w:val="22"/>
              </w:rPr>
              <w:t>alsts sabiedrība ar ierobežotu atbildību ,,Latvijas Televīzija”,</w:t>
            </w:r>
            <w:r w:rsidR="00EE2F5D" w:rsidRPr="000E1928">
              <w:rPr>
                <w:sz w:val="22"/>
                <w:szCs w:val="22"/>
              </w:rPr>
              <w:t xml:space="preserve"> Latvijas Pašvaldību savienība, Latvijas</w:t>
            </w:r>
            <w:r w:rsidR="00CE5B8B" w:rsidRPr="000E1928">
              <w:rPr>
                <w:sz w:val="22"/>
                <w:szCs w:val="22"/>
              </w:rPr>
              <w:t xml:space="preserve"> Brīvo arodbiedrību savienība,</w:t>
            </w:r>
            <w:r w:rsidR="00EE2F5D" w:rsidRPr="000E1928">
              <w:rPr>
                <w:sz w:val="22"/>
                <w:szCs w:val="22"/>
              </w:rPr>
              <w:t xml:space="preserve"> Latvijas Darba devēju konfederācija, biedrība ,</w:t>
            </w:r>
            <w:r w:rsidR="00EB5A87" w:rsidRPr="000E1928">
              <w:rPr>
                <w:sz w:val="22"/>
                <w:szCs w:val="22"/>
              </w:rPr>
              <w:t>,</w:t>
            </w:r>
            <w:r w:rsidR="00EE2F5D" w:rsidRPr="000E1928">
              <w:rPr>
                <w:sz w:val="22"/>
                <w:szCs w:val="22"/>
              </w:rPr>
              <w:t>Gribu</w:t>
            </w:r>
            <w:r w:rsidR="00EB5A87" w:rsidRPr="000E1928">
              <w:rPr>
                <w:sz w:val="22"/>
                <w:szCs w:val="22"/>
              </w:rPr>
              <w:t xml:space="preserve"> palīdzēt bēgļiem”, biedrība ,,</w:t>
            </w:r>
            <w:r w:rsidR="00EE2F5D" w:rsidRPr="000E1928">
              <w:rPr>
                <w:sz w:val="22"/>
                <w:szCs w:val="22"/>
              </w:rPr>
              <w:t>Latvijas Cilvēktiesību centrs”, biedrība ,,Latvijas Pilsoniskā alianse”</w:t>
            </w:r>
            <w:r w:rsidR="00EB5A87" w:rsidRPr="000E1928">
              <w:rPr>
                <w:sz w:val="22"/>
                <w:szCs w:val="22"/>
              </w:rPr>
              <w:t xml:space="preserve">, biedrība ,,Latvijas </w:t>
            </w:r>
            <w:r w:rsidR="00E30B52" w:rsidRPr="000E1928">
              <w:rPr>
                <w:sz w:val="22"/>
                <w:szCs w:val="22"/>
              </w:rPr>
              <w:t>R</w:t>
            </w:r>
            <w:r w:rsidR="00EB5A87" w:rsidRPr="000E1928">
              <w:rPr>
                <w:sz w:val="22"/>
                <w:szCs w:val="22"/>
              </w:rPr>
              <w:t>aidorganizāciju asociācija”, biedrība ,,Sabiedriskās politikas centrs PROVIDUS”</w:t>
            </w:r>
          </w:p>
        </w:tc>
      </w:tr>
      <w:tr w:rsidR="00A76567" w:rsidRPr="000E1928" w14:paraId="405D565B" w14:textId="77777777" w:rsidTr="001C1AEB">
        <w:trPr>
          <w:gridAfter w:val="1"/>
          <w:wAfter w:w="107" w:type="dxa"/>
          <w:trHeight w:val="185"/>
        </w:trPr>
        <w:tc>
          <w:tcPr>
            <w:tcW w:w="13997" w:type="dxa"/>
            <w:gridSpan w:val="2"/>
          </w:tcPr>
          <w:p w14:paraId="557D3B6B" w14:textId="77777777" w:rsidR="00A76567" w:rsidRPr="000E1928" w:rsidRDefault="00A76567" w:rsidP="006A43C6">
            <w:pPr>
              <w:jc w:val="both"/>
              <w:rPr>
                <w:sz w:val="22"/>
                <w:szCs w:val="22"/>
              </w:rPr>
            </w:pPr>
          </w:p>
        </w:tc>
      </w:tr>
      <w:tr w:rsidR="00A76567" w:rsidRPr="000E1928" w14:paraId="7518674F" w14:textId="77777777" w:rsidTr="001C1AEB">
        <w:tc>
          <w:tcPr>
            <w:tcW w:w="6379" w:type="dxa"/>
            <w:tcBorders>
              <w:top w:val="nil"/>
              <w:left w:val="nil"/>
              <w:bottom w:val="nil"/>
              <w:right w:val="nil"/>
            </w:tcBorders>
          </w:tcPr>
          <w:p w14:paraId="57C6BCC5" w14:textId="77777777" w:rsidR="00A76567" w:rsidRPr="000E1928" w:rsidRDefault="00A76567" w:rsidP="006F3A40">
            <w:pPr>
              <w:pStyle w:val="NoSpacing"/>
              <w:rPr>
                <w:sz w:val="22"/>
                <w:szCs w:val="22"/>
              </w:rPr>
            </w:pPr>
            <w:r w:rsidRPr="000E1928">
              <w:rPr>
                <w:sz w:val="22"/>
                <w:szCs w:val="22"/>
              </w:rPr>
              <w:t>Saskaņošanas dalībnieki izskatīja šādu ministriju (citu institūciju) iebildumus:</w:t>
            </w:r>
          </w:p>
        </w:tc>
        <w:tc>
          <w:tcPr>
            <w:tcW w:w="7725" w:type="dxa"/>
            <w:gridSpan w:val="2"/>
            <w:tcBorders>
              <w:top w:val="nil"/>
              <w:left w:val="nil"/>
              <w:bottom w:val="single" w:sz="4" w:space="0" w:color="auto"/>
              <w:right w:val="nil"/>
            </w:tcBorders>
          </w:tcPr>
          <w:p w14:paraId="2D5370BA" w14:textId="483D34BA" w:rsidR="00A76567" w:rsidRPr="000E1928" w:rsidRDefault="00EE367B" w:rsidP="006A43C6">
            <w:pPr>
              <w:pStyle w:val="NoSpacing"/>
              <w:jc w:val="both"/>
              <w:rPr>
                <w:sz w:val="22"/>
                <w:szCs w:val="22"/>
              </w:rPr>
            </w:pPr>
            <w:r w:rsidRPr="000E1928">
              <w:rPr>
                <w:sz w:val="22"/>
                <w:szCs w:val="22"/>
              </w:rPr>
              <w:t xml:space="preserve">Tieslietu ministrija, </w:t>
            </w:r>
            <w:r w:rsidR="00EB5A87" w:rsidRPr="000E1928">
              <w:rPr>
                <w:sz w:val="22"/>
                <w:szCs w:val="22"/>
              </w:rPr>
              <w:t>Finanšu ministrija,</w:t>
            </w:r>
            <w:r w:rsidRPr="000E1928">
              <w:rPr>
                <w:sz w:val="22"/>
                <w:szCs w:val="22"/>
              </w:rPr>
              <w:t xml:space="preserve"> Vides aizsardzības un reģionālās attīstības ministrija,</w:t>
            </w:r>
            <w:r w:rsidR="00EB5A87" w:rsidRPr="000E1928">
              <w:rPr>
                <w:sz w:val="22"/>
                <w:szCs w:val="22"/>
              </w:rPr>
              <w:t xml:space="preserve"> Nacionālā elektronisko plašsaziņas līdzekļu padome, </w:t>
            </w:r>
            <w:proofErr w:type="spellStart"/>
            <w:r w:rsidR="00EB5A87" w:rsidRPr="000E1928">
              <w:rPr>
                <w:sz w:val="22"/>
                <w:szCs w:val="22"/>
              </w:rPr>
              <w:t>Pārresoru</w:t>
            </w:r>
            <w:proofErr w:type="spellEnd"/>
            <w:r w:rsidR="00EB5A87" w:rsidRPr="000E1928">
              <w:rPr>
                <w:sz w:val="22"/>
                <w:szCs w:val="22"/>
              </w:rPr>
              <w:t xml:space="preserve"> koordinācijas centrs, Sabiedrības integrācijas fonds, Valsts kanceleja, Valsts sabiedrība ar ierobežotu atbildību</w:t>
            </w:r>
            <w:r w:rsidR="009A0276" w:rsidRPr="000E1928">
              <w:rPr>
                <w:sz w:val="22"/>
                <w:szCs w:val="22"/>
              </w:rPr>
              <w:t xml:space="preserve"> „</w:t>
            </w:r>
            <w:r w:rsidR="00EB5A87" w:rsidRPr="000E1928">
              <w:rPr>
                <w:sz w:val="22"/>
                <w:szCs w:val="22"/>
              </w:rPr>
              <w:t>Latvijas Radio”, Valsts sabiedrība ar ierobežotu atbildību</w:t>
            </w:r>
            <w:r w:rsidR="009A0276" w:rsidRPr="000E1928">
              <w:rPr>
                <w:sz w:val="22"/>
                <w:szCs w:val="22"/>
              </w:rPr>
              <w:t xml:space="preserve"> „</w:t>
            </w:r>
            <w:r w:rsidR="00EB5A87" w:rsidRPr="000E1928">
              <w:rPr>
                <w:sz w:val="22"/>
                <w:szCs w:val="22"/>
              </w:rPr>
              <w:t>Latvijas Televīzija”, biedrība</w:t>
            </w:r>
            <w:r w:rsidR="007F3859" w:rsidRPr="000E1928">
              <w:rPr>
                <w:sz w:val="22"/>
                <w:szCs w:val="22"/>
              </w:rPr>
              <w:t xml:space="preserve"> „</w:t>
            </w:r>
            <w:r w:rsidR="00EB5A87" w:rsidRPr="000E1928">
              <w:rPr>
                <w:sz w:val="22"/>
                <w:szCs w:val="22"/>
              </w:rPr>
              <w:t xml:space="preserve">Gribu palīdzēt bēgļiem”, biedrība ,,Latvijas </w:t>
            </w:r>
            <w:r w:rsidR="00EB5A87" w:rsidRPr="000E1928">
              <w:rPr>
                <w:sz w:val="22"/>
                <w:szCs w:val="22"/>
              </w:rPr>
              <w:lastRenderedPageBreak/>
              <w:t>Cilvēktiesību centrs”, biedrība</w:t>
            </w:r>
            <w:r w:rsidR="000F54C8" w:rsidRPr="000E1928">
              <w:rPr>
                <w:sz w:val="22"/>
                <w:szCs w:val="22"/>
              </w:rPr>
              <w:t xml:space="preserve"> </w:t>
            </w:r>
            <w:r w:rsidR="00EB5A87" w:rsidRPr="000E1928">
              <w:rPr>
                <w:sz w:val="22"/>
                <w:szCs w:val="22"/>
              </w:rPr>
              <w:t xml:space="preserve">,,Latvijas Pilsoniskā alianse”, biedrība ,,Latvijas </w:t>
            </w:r>
            <w:r w:rsidR="00E30B52" w:rsidRPr="000E1928">
              <w:rPr>
                <w:sz w:val="22"/>
                <w:szCs w:val="22"/>
              </w:rPr>
              <w:t>R</w:t>
            </w:r>
            <w:r w:rsidR="00EB5A87" w:rsidRPr="000E1928">
              <w:rPr>
                <w:sz w:val="22"/>
                <w:szCs w:val="22"/>
              </w:rPr>
              <w:t>aidorganizāciju asociācija”, biedrība ,,Sabiedriskās politikas centrs PROVIDUS”</w:t>
            </w:r>
          </w:p>
        </w:tc>
      </w:tr>
      <w:tr w:rsidR="00A76567" w:rsidRPr="000E1928" w14:paraId="6E754086" w14:textId="77777777" w:rsidTr="001C1AEB">
        <w:trPr>
          <w:gridAfter w:val="1"/>
          <w:wAfter w:w="107" w:type="dxa"/>
        </w:trPr>
        <w:tc>
          <w:tcPr>
            <w:tcW w:w="13997" w:type="dxa"/>
            <w:gridSpan w:val="2"/>
            <w:tcBorders>
              <w:top w:val="nil"/>
              <w:left w:val="nil"/>
              <w:right w:val="nil"/>
            </w:tcBorders>
          </w:tcPr>
          <w:p w14:paraId="44403670" w14:textId="77777777" w:rsidR="00A76567" w:rsidRPr="000E1928" w:rsidRDefault="00A76567" w:rsidP="006A43C6">
            <w:pPr>
              <w:ind w:right="-483"/>
              <w:jc w:val="both"/>
              <w:rPr>
                <w:sz w:val="22"/>
                <w:szCs w:val="22"/>
              </w:rPr>
            </w:pPr>
          </w:p>
        </w:tc>
      </w:tr>
      <w:tr w:rsidR="00A76567" w:rsidRPr="000E1928" w14:paraId="1C2BB5FB" w14:textId="77777777" w:rsidTr="001C1A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7" w:type="dxa"/>
        </w:trPr>
        <w:tc>
          <w:tcPr>
            <w:tcW w:w="6379" w:type="dxa"/>
            <w:tcBorders>
              <w:top w:val="nil"/>
              <w:left w:val="nil"/>
              <w:bottom w:val="nil"/>
              <w:right w:val="nil"/>
            </w:tcBorders>
            <w:vAlign w:val="bottom"/>
          </w:tcPr>
          <w:p w14:paraId="23394CB8" w14:textId="77777777" w:rsidR="00A76567" w:rsidRPr="000E1928" w:rsidRDefault="00A76567" w:rsidP="006F3A40">
            <w:pPr>
              <w:pStyle w:val="naiskr"/>
              <w:spacing w:before="0" w:after="0"/>
              <w:rPr>
                <w:sz w:val="22"/>
                <w:szCs w:val="22"/>
              </w:rPr>
            </w:pPr>
            <w:r w:rsidRPr="000E1928">
              <w:rPr>
                <w:sz w:val="22"/>
                <w:szCs w:val="22"/>
              </w:rPr>
              <w:t>Ministrijas (citas institūcijas), kuras nav ieradušās uz sanāksmi vai kuras nav atbildējušas uz uzaicinājumu piedalīties elektroniskajā saskaņošanā:</w:t>
            </w:r>
          </w:p>
        </w:tc>
        <w:tc>
          <w:tcPr>
            <w:tcW w:w="7618" w:type="dxa"/>
            <w:tcBorders>
              <w:top w:val="nil"/>
              <w:left w:val="nil"/>
              <w:right w:val="nil"/>
            </w:tcBorders>
          </w:tcPr>
          <w:p w14:paraId="6840E205" w14:textId="057C4622" w:rsidR="00A76567" w:rsidRPr="000E1928" w:rsidRDefault="00A76567" w:rsidP="006A43C6">
            <w:pPr>
              <w:jc w:val="both"/>
              <w:rPr>
                <w:sz w:val="22"/>
                <w:szCs w:val="22"/>
              </w:rPr>
            </w:pPr>
          </w:p>
        </w:tc>
      </w:tr>
    </w:tbl>
    <w:p w14:paraId="10A4F506" w14:textId="23589C02" w:rsidR="00D714D8" w:rsidRPr="000E1928" w:rsidRDefault="00D714D8" w:rsidP="006F3A40">
      <w:pPr>
        <w:pStyle w:val="naisf"/>
        <w:spacing w:before="0" w:after="0"/>
        <w:ind w:firstLine="0"/>
        <w:jc w:val="left"/>
        <w:rPr>
          <w:bCs/>
          <w:sz w:val="22"/>
          <w:szCs w:val="22"/>
        </w:rPr>
      </w:pPr>
    </w:p>
    <w:p w14:paraId="64A67664" w14:textId="58603FC6" w:rsidR="007B4C0F" w:rsidRPr="000E1928" w:rsidRDefault="007B4C0F" w:rsidP="006F3A40">
      <w:pPr>
        <w:pStyle w:val="naisf"/>
        <w:spacing w:before="0" w:after="0"/>
        <w:ind w:firstLine="0"/>
        <w:jc w:val="center"/>
        <w:rPr>
          <w:b/>
          <w:sz w:val="22"/>
          <w:szCs w:val="22"/>
        </w:rPr>
      </w:pPr>
      <w:r w:rsidRPr="000E1928">
        <w:rPr>
          <w:b/>
          <w:sz w:val="22"/>
          <w:szCs w:val="22"/>
        </w:rPr>
        <w:t>II. </w:t>
      </w:r>
      <w:r w:rsidR="00134188" w:rsidRPr="000E1928">
        <w:rPr>
          <w:b/>
          <w:sz w:val="22"/>
          <w:szCs w:val="22"/>
        </w:rPr>
        <w:t>Jautājumi, par kuriem saskaņošanā vienošan</w:t>
      </w:r>
      <w:r w:rsidR="00144622" w:rsidRPr="000E1928">
        <w:rPr>
          <w:b/>
          <w:sz w:val="22"/>
          <w:szCs w:val="22"/>
        </w:rPr>
        <w:t>ā</w:t>
      </w:r>
      <w:r w:rsidR="00134188" w:rsidRPr="000E1928">
        <w:rPr>
          <w:b/>
          <w:sz w:val="22"/>
          <w:szCs w:val="22"/>
        </w:rPr>
        <w:t>s ir panākta</w:t>
      </w:r>
    </w:p>
    <w:p w14:paraId="6118B42A" w14:textId="77777777" w:rsidR="00B34C6C" w:rsidRPr="000E1928" w:rsidRDefault="00B34C6C" w:rsidP="006F3A40">
      <w:pPr>
        <w:pStyle w:val="naisf"/>
        <w:spacing w:before="0" w:after="0"/>
        <w:ind w:firstLine="0"/>
        <w:jc w:val="left"/>
        <w:rPr>
          <w:bCs/>
          <w:sz w:val="22"/>
          <w:szCs w:val="22"/>
        </w:rPr>
      </w:pPr>
    </w:p>
    <w:tbl>
      <w:tblPr>
        <w:tblW w:w="14026" w:type="dxa"/>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559"/>
        <w:gridCol w:w="2977"/>
        <w:gridCol w:w="3827"/>
        <w:gridCol w:w="2835"/>
        <w:gridCol w:w="3828"/>
      </w:tblGrid>
      <w:tr w:rsidR="00AB7238" w:rsidRPr="000E1928" w14:paraId="17F69099" w14:textId="77777777" w:rsidTr="001C1AEB">
        <w:tc>
          <w:tcPr>
            <w:tcW w:w="559" w:type="dxa"/>
            <w:tcBorders>
              <w:top w:val="single" w:sz="6" w:space="0" w:color="000000"/>
              <w:left w:val="single" w:sz="6" w:space="0" w:color="000000"/>
              <w:bottom w:val="single" w:sz="6" w:space="0" w:color="000000"/>
              <w:right w:val="single" w:sz="6" w:space="0" w:color="000000"/>
            </w:tcBorders>
            <w:vAlign w:val="center"/>
          </w:tcPr>
          <w:p w14:paraId="0BC4A74C" w14:textId="77777777" w:rsidR="00AB7238" w:rsidRPr="000E1928" w:rsidRDefault="00AB7238" w:rsidP="006F3A40">
            <w:pPr>
              <w:pStyle w:val="naisc"/>
              <w:spacing w:before="0" w:after="0"/>
              <w:rPr>
                <w:sz w:val="22"/>
                <w:szCs w:val="22"/>
              </w:rPr>
            </w:pPr>
            <w:r w:rsidRPr="000E1928">
              <w:rPr>
                <w:sz w:val="22"/>
                <w:szCs w:val="22"/>
              </w:rPr>
              <w:t>Nr. p.k.</w:t>
            </w:r>
          </w:p>
        </w:tc>
        <w:tc>
          <w:tcPr>
            <w:tcW w:w="2977" w:type="dxa"/>
            <w:tcBorders>
              <w:top w:val="single" w:sz="6" w:space="0" w:color="000000"/>
              <w:left w:val="single" w:sz="6" w:space="0" w:color="000000"/>
              <w:bottom w:val="single" w:sz="6" w:space="0" w:color="000000"/>
              <w:right w:val="single" w:sz="6" w:space="0" w:color="000000"/>
            </w:tcBorders>
            <w:vAlign w:val="center"/>
          </w:tcPr>
          <w:p w14:paraId="1252C1A3" w14:textId="77777777" w:rsidR="00AB7238" w:rsidRPr="000E1928" w:rsidRDefault="00AB7238" w:rsidP="006F3A40">
            <w:pPr>
              <w:pStyle w:val="naisc"/>
              <w:spacing w:before="0" w:after="0"/>
              <w:rPr>
                <w:sz w:val="22"/>
                <w:szCs w:val="22"/>
              </w:rPr>
            </w:pPr>
            <w:r w:rsidRPr="000E1928">
              <w:rPr>
                <w:sz w:val="22"/>
                <w:szCs w:val="22"/>
              </w:rPr>
              <w:t>Saskaņošanai nosūtītā projekta redakcija (konkrēta punkta (panta) redakcija)</w:t>
            </w:r>
          </w:p>
        </w:tc>
        <w:tc>
          <w:tcPr>
            <w:tcW w:w="3827" w:type="dxa"/>
            <w:tcBorders>
              <w:top w:val="single" w:sz="6" w:space="0" w:color="000000"/>
              <w:left w:val="single" w:sz="6" w:space="0" w:color="000000"/>
              <w:bottom w:val="single" w:sz="6" w:space="0" w:color="000000"/>
              <w:right w:val="single" w:sz="6" w:space="0" w:color="000000"/>
            </w:tcBorders>
            <w:vAlign w:val="center"/>
          </w:tcPr>
          <w:p w14:paraId="0BDB5872" w14:textId="77777777" w:rsidR="00AB7238" w:rsidRPr="000E1928" w:rsidRDefault="00AB7238" w:rsidP="006F3A40">
            <w:pPr>
              <w:pStyle w:val="naisc"/>
              <w:spacing w:before="0" w:after="0"/>
              <w:rPr>
                <w:sz w:val="22"/>
                <w:szCs w:val="22"/>
              </w:rPr>
            </w:pPr>
            <w:r w:rsidRPr="000E1928">
              <w:rPr>
                <w:sz w:val="22"/>
                <w:szCs w:val="22"/>
              </w:rPr>
              <w:t>Atzinumā norādītais ministrijas (citas institūcijas) iebildums, kā arī saskaņošanā papildus izteiktais iebildums par projekta konkrēto punktu (pantu)</w:t>
            </w:r>
          </w:p>
        </w:tc>
        <w:tc>
          <w:tcPr>
            <w:tcW w:w="2835" w:type="dxa"/>
            <w:tcBorders>
              <w:top w:val="single" w:sz="6" w:space="0" w:color="000000"/>
              <w:left w:val="single" w:sz="6" w:space="0" w:color="000000"/>
              <w:bottom w:val="single" w:sz="6" w:space="0" w:color="000000"/>
              <w:right w:val="single" w:sz="6" w:space="0" w:color="000000"/>
            </w:tcBorders>
            <w:vAlign w:val="center"/>
          </w:tcPr>
          <w:p w14:paraId="78DCB2CD" w14:textId="77777777" w:rsidR="00AB7238" w:rsidRPr="000E1928" w:rsidRDefault="00AB7238" w:rsidP="006F3A40">
            <w:pPr>
              <w:pStyle w:val="naisc"/>
              <w:spacing w:before="0" w:after="0"/>
              <w:rPr>
                <w:sz w:val="22"/>
                <w:szCs w:val="22"/>
              </w:rPr>
            </w:pPr>
            <w:r w:rsidRPr="000E1928">
              <w:rPr>
                <w:sz w:val="22"/>
                <w:szCs w:val="22"/>
              </w:rPr>
              <w:t>Atbildīgās ministrijas norāde par to, ka iebildums ir ņemts vērā, vai informācija par saskaņošanā panākto alternatīvo risinājumu</w:t>
            </w:r>
          </w:p>
        </w:tc>
        <w:tc>
          <w:tcPr>
            <w:tcW w:w="3828" w:type="dxa"/>
            <w:tcBorders>
              <w:top w:val="single" w:sz="4" w:space="0" w:color="auto"/>
              <w:left w:val="single" w:sz="4" w:space="0" w:color="auto"/>
              <w:bottom w:val="single" w:sz="4" w:space="0" w:color="auto"/>
            </w:tcBorders>
            <w:vAlign w:val="center"/>
          </w:tcPr>
          <w:p w14:paraId="45C454D0" w14:textId="77777777" w:rsidR="00AB7238" w:rsidRPr="000E1928" w:rsidRDefault="00AB7238" w:rsidP="006F3A40">
            <w:pPr>
              <w:pStyle w:val="naisc"/>
              <w:spacing w:before="0" w:after="0"/>
              <w:rPr>
                <w:sz w:val="22"/>
                <w:szCs w:val="22"/>
              </w:rPr>
            </w:pPr>
            <w:r w:rsidRPr="000E1928">
              <w:rPr>
                <w:sz w:val="22"/>
                <w:szCs w:val="22"/>
              </w:rPr>
              <w:t>Saskaņošanai nosūtītā projekta redakcija (konkrēta punkta (panta) redakcija)</w:t>
            </w:r>
          </w:p>
        </w:tc>
      </w:tr>
      <w:tr w:rsidR="00AB7238" w:rsidRPr="000E1928" w14:paraId="70D53221" w14:textId="77777777" w:rsidTr="001C1AEB">
        <w:tc>
          <w:tcPr>
            <w:tcW w:w="559" w:type="dxa"/>
            <w:tcBorders>
              <w:top w:val="single" w:sz="6" w:space="0" w:color="000000"/>
              <w:left w:val="single" w:sz="6" w:space="0" w:color="000000"/>
              <w:bottom w:val="single" w:sz="6" w:space="0" w:color="000000"/>
              <w:right w:val="single" w:sz="6" w:space="0" w:color="000000"/>
            </w:tcBorders>
          </w:tcPr>
          <w:p w14:paraId="6915F9AC" w14:textId="77777777" w:rsidR="00AB7238" w:rsidRPr="000E1928" w:rsidRDefault="00AB7238" w:rsidP="006F3A40">
            <w:pPr>
              <w:pStyle w:val="naisc"/>
              <w:spacing w:before="0" w:after="0"/>
              <w:rPr>
                <w:sz w:val="22"/>
                <w:szCs w:val="22"/>
              </w:rPr>
            </w:pPr>
            <w:r w:rsidRPr="000E1928">
              <w:rPr>
                <w:sz w:val="22"/>
                <w:szCs w:val="22"/>
              </w:rPr>
              <w:t>1</w:t>
            </w:r>
          </w:p>
        </w:tc>
        <w:tc>
          <w:tcPr>
            <w:tcW w:w="2977" w:type="dxa"/>
            <w:tcBorders>
              <w:top w:val="single" w:sz="6" w:space="0" w:color="000000"/>
              <w:left w:val="single" w:sz="6" w:space="0" w:color="000000"/>
              <w:bottom w:val="single" w:sz="6" w:space="0" w:color="000000"/>
              <w:right w:val="single" w:sz="6" w:space="0" w:color="000000"/>
            </w:tcBorders>
          </w:tcPr>
          <w:p w14:paraId="0B182F41" w14:textId="77777777" w:rsidR="00AB7238" w:rsidRPr="000E1928" w:rsidRDefault="00AB7238" w:rsidP="006F3A40">
            <w:pPr>
              <w:pStyle w:val="naisc"/>
              <w:spacing w:before="0" w:after="0"/>
              <w:ind w:firstLine="720"/>
              <w:rPr>
                <w:sz w:val="22"/>
                <w:szCs w:val="22"/>
              </w:rPr>
            </w:pPr>
            <w:r w:rsidRPr="000E1928">
              <w:rPr>
                <w:sz w:val="22"/>
                <w:szCs w:val="22"/>
              </w:rPr>
              <w:t>2</w:t>
            </w:r>
          </w:p>
        </w:tc>
        <w:tc>
          <w:tcPr>
            <w:tcW w:w="3827" w:type="dxa"/>
            <w:tcBorders>
              <w:top w:val="single" w:sz="6" w:space="0" w:color="000000"/>
              <w:left w:val="single" w:sz="6" w:space="0" w:color="000000"/>
              <w:bottom w:val="single" w:sz="6" w:space="0" w:color="000000"/>
              <w:right w:val="single" w:sz="6" w:space="0" w:color="000000"/>
            </w:tcBorders>
          </w:tcPr>
          <w:p w14:paraId="39D97614" w14:textId="77777777" w:rsidR="00AB7238" w:rsidRPr="000E1928" w:rsidRDefault="00AB7238" w:rsidP="006F3A40">
            <w:pPr>
              <w:pStyle w:val="naisc"/>
              <w:spacing w:before="0" w:after="0"/>
              <w:ind w:firstLine="720"/>
              <w:rPr>
                <w:sz w:val="22"/>
                <w:szCs w:val="22"/>
              </w:rPr>
            </w:pPr>
            <w:r w:rsidRPr="000E1928">
              <w:rPr>
                <w:sz w:val="22"/>
                <w:szCs w:val="22"/>
              </w:rPr>
              <w:t>3</w:t>
            </w:r>
          </w:p>
        </w:tc>
        <w:tc>
          <w:tcPr>
            <w:tcW w:w="2835" w:type="dxa"/>
            <w:tcBorders>
              <w:top w:val="single" w:sz="6" w:space="0" w:color="000000"/>
              <w:left w:val="single" w:sz="6" w:space="0" w:color="000000"/>
              <w:bottom w:val="single" w:sz="6" w:space="0" w:color="000000"/>
              <w:right w:val="single" w:sz="6" w:space="0" w:color="000000"/>
            </w:tcBorders>
          </w:tcPr>
          <w:p w14:paraId="6693B036" w14:textId="77777777" w:rsidR="00AB7238" w:rsidRPr="000E1928" w:rsidRDefault="00AB7238" w:rsidP="006F3A40">
            <w:pPr>
              <w:pStyle w:val="naisc"/>
              <w:spacing w:before="0" w:after="0"/>
              <w:ind w:firstLine="720"/>
              <w:rPr>
                <w:sz w:val="22"/>
                <w:szCs w:val="22"/>
              </w:rPr>
            </w:pPr>
            <w:r w:rsidRPr="000E1928">
              <w:rPr>
                <w:sz w:val="22"/>
                <w:szCs w:val="22"/>
              </w:rPr>
              <w:t>4</w:t>
            </w:r>
          </w:p>
        </w:tc>
        <w:tc>
          <w:tcPr>
            <w:tcW w:w="3828" w:type="dxa"/>
            <w:tcBorders>
              <w:top w:val="single" w:sz="4" w:space="0" w:color="auto"/>
              <w:left w:val="single" w:sz="4" w:space="0" w:color="auto"/>
              <w:bottom w:val="single" w:sz="4" w:space="0" w:color="auto"/>
            </w:tcBorders>
          </w:tcPr>
          <w:p w14:paraId="4ADBE461" w14:textId="77777777" w:rsidR="00AB7238" w:rsidRPr="000E1928" w:rsidRDefault="00AB7238" w:rsidP="006F3A40">
            <w:pPr>
              <w:jc w:val="center"/>
              <w:rPr>
                <w:sz w:val="22"/>
                <w:szCs w:val="22"/>
              </w:rPr>
            </w:pPr>
            <w:r w:rsidRPr="000E1928">
              <w:rPr>
                <w:sz w:val="22"/>
                <w:szCs w:val="22"/>
              </w:rPr>
              <w:t>5</w:t>
            </w:r>
          </w:p>
        </w:tc>
      </w:tr>
      <w:tr w:rsidR="00007646" w:rsidRPr="000E1928" w14:paraId="71B632B4" w14:textId="77777777" w:rsidTr="00A61A26">
        <w:tc>
          <w:tcPr>
            <w:tcW w:w="559" w:type="dxa"/>
            <w:tcBorders>
              <w:top w:val="single" w:sz="6" w:space="0" w:color="000000"/>
              <w:left w:val="single" w:sz="6" w:space="0" w:color="000000"/>
              <w:bottom w:val="single" w:sz="6" w:space="0" w:color="000000"/>
              <w:right w:val="single" w:sz="6" w:space="0" w:color="000000"/>
            </w:tcBorders>
          </w:tcPr>
          <w:p w14:paraId="0D649127" w14:textId="11F4FF35" w:rsidR="00007646" w:rsidRPr="000E1928" w:rsidRDefault="00007646" w:rsidP="00A61A26">
            <w:pPr>
              <w:pStyle w:val="naisc"/>
              <w:spacing w:before="0" w:after="0"/>
              <w:jc w:val="both"/>
              <w:rPr>
                <w:sz w:val="22"/>
                <w:szCs w:val="22"/>
              </w:rPr>
            </w:pPr>
            <w:r w:rsidRPr="000E1928">
              <w:rPr>
                <w:sz w:val="22"/>
                <w:szCs w:val="22"/>
              </w:rPr>
              <w:t>1.</w:t>
            </w:r>
          </w:p>
        </w:tc>
        <w:tc>
          <w:tcPr>
            <w:tcW w:w="2977" w:type="dxa"/>
            <w:tcBorders>
              <w:top w:val="single" w:sz="6" w:space="0" w:color="000000"/>
              <w:left w:val="single" w:sz="6" w:space="0" w:color="000000"/>
              <w:bottom w:val="single" w:sz="6" w:space="0" w:color="000000"/>
              <w:right w:val="single" w:sz="6" w:space="0" w:color="000000"/>
            </w:tcBorders>
          </w:tcPr>
          <w:p w14:paraId="662137F8" w14:textId="55CE550B" w:rsidR="00007646" w:rsidRPr="000E1928" w:rsidRDefault="00007646" w:rsidP="00007646">
            <w:pPr>
              <w:jc w:val="both"/>
              <w:rPr>
                <w:sz w:val="22"/>
                <w:szCs w:val="22"/>
              </w:rPr>
            </w:pPr>
            <w:r w:rsidRPr="000E1928">
              <w:rPr>
                <w:sz w:val="22"/>
                <w:szCs w:val="22"/>
              </w:rPr>
              <w:t>Ministru kabineta rīkojuma „Par Saliedētas un pilsoniski aktīvas sabiedrības attīstības plānu 202</w:t>
            </w:r>
            <w:r w:rsidR="005009E7">
              <w:rPr>
                <w:sz w:val="22"/>
                <w:szCs w:val="22"/>
              </w:rPr>
              <w:t>2</w:t>
            </w:r>
            <w:r w:rsidRPr="000E1928">
              <w:rPr>
                <w:sz w:val="22"/>
                <w:szCs w:val="22"/>
              </w:rPr>
              <w:t>.-2023.gadam” (turpmāk – Rīkojums)  3.punkts:</w:t>
            </w:r>
          </w:p>
          <w:p w14:paraId="236D04C7" w14:textId="77777777" w:rsidR="00007646" w:rsidRPr="000E1928" w:rsidRDefault="00007646" w:rsidP="00A61A26">
            <w:pPr>
              <w:rPr>
                <w:sz w:val="22"/>
                <w:szCs w:val="22"/>
              </w:rPr>
            </w:pPr>
          </w:p>
          <w:p w14:paraId="285D1E69" w14:textId="77777777" w:rsidR="00007646" w:rsidRPr="000E1928" w:rsidRDefault="00007646" w:rsidP="00A61A26">
            <w:pPr>
              <w:jc w:val="both"/>
              <w:rPr>
                <w:sz w:val="22"/>
                <w:szCs w:val="22"/>
              </w:rPr>
            </w:pPr>
            <w:r w:rsidRPr="000E1928">
              <w:rPr>
                <w:sz w:val="22"/>
                <w:szCs w:val="22"/>
              </w:rPr>
              <w:t xml:space="preserve">„3. Atbildīgajai institūcijai un līdzatbildīgajām institūcijām plānā paredzēto pasākumu īstenošanu 2021.gadā nodrošināt piešķirto valsts budžeta līdzekļu ietvaros. Jautājumu par papildu valsts budžeta līdzekļu piešķiršanu plāna īstenošanai 2022. un 2023.gadam skatīt likumprojekta „Par valsts budžetu 2022.gadam” un likumprojekta „Par vidēja termiņa budžeta ietvaru 2022., </w:t>
            </w:r>
            <w:r w:rsidRPr="000E1928">
              <w:rPr>
                <w:sz w:val="22"/>
                <w:szCs w:val="22"/>
              </w:rPr>
              <w:lastRenderedPageBreak/>
              <w:t>2023. un 2024.gadam” sagatavošanas procesā kopā ar visu ministriju un citu centrālo valsts iestāžu prioritārajiem pasākumiem, ievērojot valsts budžeta finansiālās iespējas.”</w:t>
            </w:r>
          </w:p>
        </w:tc>
        <w:tc>
          <w:tcPr>
            <w:tcW w:w="3827" w:type="dxa"/>
            <w:tcBorders>
              <w:top w:val="single" w:sz="6" w:space="0" w:color="000000"/>
              <w:left w:val="single" w:sz="6" w:space="0" w:color="000000"/>
              <w:bottom w:val="single" w:sz="6" w:space="0" w:color="000000"/>
              <w:right w:val="single" w:sz="6" w:space="0" w:color="000000"/>
            </w:tcBorders>
          </w:tcPr>
          <w:p w14:paraId="17646D00" w14:textId="77777777" w:rsidR="00007646" w:rsidRPr="000E1928" w:rsidRDefault="00007646" w:rsidP="00A61A26">
            <w:pPr>
              <w:pStyle w:val="naisc"/>
              <w:spacing w:before="0" w:after="0"/>
              <w:jc w:val="both"/>
              <w:rPr>
                <w:b/>
                <w:sz w:val="22"/>
                <w:szCs w:val="22"/>
              </w:rPr>
            </w:pPr>
            <w:r w:rsidRPr="000E1928">
              <w:rPr>
                <w:b/>
                <w:sz w:val="22"/>
                <w:szCs w:val="22"/>
              </w:rPr>
              <w:lastRenderedPageBreak/>
              <w:t>Finanšu ministrija:</w:t>
            </w:r>
          </w:p>
          <w:p w14:paraId="02B65E17" w14:textId="77777777" w:rsidR="00007646" w:rsidRPr="000E1928" w:rsidRDefault="00007646" w:rsidP="00A61A26">
            <w:pPr>
              <w:pStyle w:val="naisc"/>
              <w:spacing w:before="0" w:after="0"/>
              <w:jc w:val="both"/>
              <w:rPr>
                <w:b/>
                <w:sz w:val="22"/>
                <w:szCs w:val="22"/>
              </w:rPr>
            </w:pPr>
            <w:r w:rsidRPr="000E1928">
              <w:rPr>
                <w:color w:val="000000"/>
                <w:sz w:val="22"/>
                <w:szCs w:val="22"/>
              </w:rPr>
              <w:t xml:space="preserve">Ņemot vērā, ka š.g. 24.septembra Ministru kabineta sēdē tika atbalstīta papildu finansējuma piešķiršanu ministriju un citu centrālo valsts pārvaldes iestāžu prioritāro pasākumu īstenošanai, plāna projektam ir pievienojams Ministru kabineta </w:t>
            </w:r>
            <w:proofErr w:type="spellStart"/>
            <w:r w:rsidRPr="000E1928">
              <w:rPr>
                <w:color w:val="000000"/>
                <w:sz w:val="22"/>
                <w:szCs w:val="22"/>
              </w:rPr>
              <w:t>protokollēmuma</w:t>
            </w:r>
            <w:proofErr w:type="spellEnd"/>
            <w:r w:rsidRPr="000E1928">
              <w:rPr>
                <w:color w:val="000000"/>
                <w:sz w:val="22"/>
                <w:szCs w:val="22"/>
              </w:rPr>
              <w:t xml:space="preserve"> projekts, iekļaujot tajā punktu šādā redakcijā: “Atbildīgajai institūcijai un līdzatbildīgajām institūcijām plānā paredzēto pasākumu īstenošanu 2021. un 2022.gadā nodrošināt piešķirto valsts budžeta līdzekļu ietvaros. Jautājumu par papildu valsts budžeta līdzekļu piešķiršanu plāna īstenošanai 2023.gadam skatīt likumprojekta “Par valsts budžetu 2023.gadam” un likumprojekta “Par vidēja termiņa budžeta ietvaru 2023., 2024. un 2025.gadam” sagatavošanas </w:t>
            </w:r>
            <w:r w:rsidRPr="000E1928">
              <w:rPr>
                <w:color w:val="000000"/>
                <w:sz w:val="22"/>
                <w:szCs w:val="22"/>
              </w:rPr>
              <w:lastRenderedPageBreak/>
              <w:t>procesā kopā ar visu ministriju un citu centrālo valsts iestāžu prioritārajiem pasākumiem, ievērojot valsts budžeta finansiālās iespējas.”.</w:t>
            </w:r>
          </w:p>
        </w:tc>
        <w:tc>
          <w:tcPr>
            <w:tcW w:w="2835" w:type="dxa"/>
            <w:tcBorders>
              <w:top w:val="single" w:sz="6" w:space="0" w:color="000000"/>
              <w:left w:val="single" w:sz="6" w:space="0" w:color="000000"/>
              <w:bottom w:val="single" w:sz="6" w:space="0" w:color="000000"/>
              <w:right w:val="single" w:sz="6" w:space="0" w:color="000000"/>
            </w:tcBorders>
          </w:tcPr>
          <w:p w14:paraId="2944379A" w14:textId="77777777" w:rsidR="00007646" w:rsidRPr="000E1928" w:rsidRDefault="00007646" w:rsidP="00A61A26">
            <w:pPr>
              <w:pStyle w:val="naisc"/>
              <w:spacing w:before="0" w:after="0"/>
              <w:rPr>
                <w:b/>
                <w:sz w:val="22"/>
                <w:szCs w:val="22"/>
              </w:rPr>
            </w:pPr>
            <w:r w:rsidRPr="000E1928">
              <w:rPr>
                <w:b/>
                <w:sz w:val="22"/>
                <w:szCs w:val="22"/>
              </w:rPr>
              <w:lastRenderedPageBreak/>
              <w:t>Ņemts vērā</w:t>
            </w:r>
          </w:p>
        </w:tc>
        <w:tc>
          <w:tcPr>
            <w:tcW w:w="3828" w:type="dxa"/>
            <w:tcBorders>
              <w:top w:val="single" w:sz="4" w:space="0" w:color="auto"/>
              <w:left w:val="single" w:sz="4" w:space="0" w:color="auto"/>
              <w:bottom w:val="single" w:sz="4" w:space="0" w:color="auto"/>
            </w:tcBorders>
          </w:tcPr>
          <w:p w14:paraId="3915DEF9" w14:textId="4AD7819B" w:rsidR="00007646" w:rsidRPr="000E1928" w:rsidRDefault="00007646" w:rsidP="00A61A26">
            <w:pPr>
              <w:pStyle w:val="Heading2"/>
              <w:spacing w:before="0"/>
              <w:jc w:val="both"/>
              <w:rPr>
                <w:rFonts w:ascii="Times New Roman" w:hAnsi="Times New Roman" w:cs="Times New Roman"/>
                <w:color w:val="auto"/>
                <w:sz w:val="22"/>
                <w:szCs w:val="22"/>
              </w:rPr>
            </w:pPr>
            <w:r w:rsidRPr="000E1928">
              <w:rPr>
                <w:rFonts w:ascii="Times New Roman" w:hAnsi="Times New Roman" w:cs="Times New Roman"/>
                <w:color w:val="auto"/>
                <w:sz w:val="22"/>
                <w:szCs w:val="22"/>
              </w:rPr>
              <w:t>Precizēts Rīkojuma 3.punkts šādā redakcijā:</w:t>
            </w:r>
          </w:p>
          <w:p w14:paraId="1717C0A4" w14:textId="77777777" w:rsidR="00007646" w:rsidRPr="000E1928" w:rsidRDefault="00007646" w:rsidP="00A61A26">
            <w:pPr>
              <w:rPr>
                <w:sz w:val="22"/>
                <w:szCs w:val="22"/>
              </w:rPr>
            </w:pPr>
          </w:p>
          <w:p w14:paraId="05460050" w14:textId="128FA895" w:rsidR="00007646" w:rsidRPr="000E1928" w:rsidRDefault="00007646" w:rsidP="00A61A26">
            <w:pPr>
              <w:jc w:val="both"/>
              <w:rPr>
                <w:sz w:val="22"/>
                <w:szCs w:val="22"/>
              </w:rPr>
            </w:pPr>
            <w:r w:rsidRPr="000E1928">
              <w:rPr>
                <w:sz w:val="22"/>
                <w:szCs w:val="22"/>
              </w:rPr>
              <w:t>„3. Atbildīgajai institūcijai un līdzatbildīgajām institūcijām plānā paredzēto pasākumu īstenošanu 2022.gadā nodrošināt piešķirto valsts budžeta līdzekļu ietvaros. Jautājumu par papildu valsts budžeta līdzekļu piešķiršanu plāna īstenošanai 2023.gadam skatīt likumprojekta „Par valsts budžetu 2023.gadam” un likumprojekta „Par vidēja termiņa budžeta ietvaru 2023., 2024. un 2025.gadam” sagatavošanas procesā kopā ar visu ministriju un citu centrālo valsts iestāžu prioritārajiem pasākumiem, ievērojot valsts budžeta finansiālās iespējas.”</w:t>
            </w:r>
          </w:p>
          <w:p w14:paraId="6986C165" w14:textId="77777777" w:rsidR="00007646" w:rsidRPr="000E1928" w:rsidRDefault="00007646" w:rsidP="00A61A26">
            <w:pPr>
              <w:rPr>
                <w:sz w:val="22"/>
                <w:szCs w:val="22"/>
              </w:rPr>
            </w:pPr>
          </w:p>
        </w:tc>
      </w:tr>
      <w:tr w:rsidR="008350E5" w:rsidRPr="000E1928" w14:paraId="242E6FA9" w14:textId="77777777" w:rsidTr="001C1AEB">
        <w:tc>
          <w:tcPr>
            <w:tcW w:w="559" w:type="dxa"/>
            <w:tcBorders>
              <w:top w:val="single" w:sz="6" w:space="0" w:color="000000"/>
              <w:left w:val="single" w:sz="6" w:space="0" w:color="000000"/>
              <w:bottom w:val="single" w:sz="6" w:space="0" w:color="000000"/>
              <w:right w:val="single" w:sz="6" w:space="0" w:color="000000"/>
            </w:tcBorders>
          </w:tcPr>
          <w:p w14:paraId="5546E04B" w14:textId="705D3C0A" w:rsidR="008350E5" w:rsidRPr="000E1928" w:rsidRDefault="00007646" w:rsidP="008350E5">
            <w:pPr>
              <w:pStyle w:val="naisc"/>
              <w:spacing w:before="0" w:after="0"/>
              <w:rPr>
                <w:sz w:val="22"/>
                <w:szCs w:val="22"/>
              </w:rPr>
            </w:pPr>
            <w:r w:rsidRPr="000E1928">
              <w:rPr>
                <w:sz w:val="22"/>
                <w:szCs w:val="22"/>
              </w:rPr>
              <w:t>2</w:t>
            </w:r>
            <w:r w:rsidR="008350E5" w:rsidRPr="000E1928">
              <w:rPr>
                <w:sz w:val="22"/>
                <w:szCs w:val="22"/>
              </w:rPr>
              <w:t>.</w:t>
            </w:r>
          </w:p>
        </w:tc>
        <w:tc>
          <w:tcPr>
            <w:tcW w:w="2977" w:type="dxa"/>
            <w:tcBorders>
              <w:top w:val="single" w:sz="6" w:space="0" w:color="000000"/>
              <w:left w:val="single" w:sz="6" w:space="0" w:color="000000"/>
              <w:bottom w:val="single" w:sz="6" w:space="0" w:color="000000"/>
              <w:right w:val="single" w:sz="6" w:space="0" w:color="000000"/>
            </w:tcBorders>
          </w:tcPr>
          <w:p w14:paraId="1B178B3E" w14:textId="3206B592" w:rsidR="008350E5" w:rsidRPr="000E1928" w:rsidRDefault="007F7EF9" w:rsidP="008350E5">
            <w:pPr>
              <w:pStyle w:val="naisc"/>
              <w:spacing w:before="0" w:after="0"/>
              <w:jc w:val="left"/>
              <w:rPr>
                <w:sz w:val="22"/>
                <w:szCs w:val="22"/>
              </w:rPr>
            </w:pPr>
            <w:r w:rsidRPr="000E1928">
              <w:rPr>
                <w:sz w:val="22"/>
                <w:szCs w:val="22"/>
              </w:rPr>
              <w:t>Saliedētas un pilsoniski aktīvas sabiedrības attīstības plāns 202</w:t>
            </w:r>
            <w:r w:rsidR="005009E7">
              <w:rPr>
                <w:sz w:val="22"/>
                <w:szCs w:val="22"/>
              </w:rPr>
              <w:t>2</w:t>
            </w:r>
            <w:r w:rsidRPr="000E1928">
              <w:rPr>
                <w:sz w:val="22"/>
                <w:szCs w:val="22"/>
              </w:rPr>
              <w:t xml:space="preserve">.-2023.gadam (turpmāk – </w:t>
            </w:r>
            <w:r w:rsidR="008350E5" w:rsidRPr="000E1928">
              <w:rPr>
                <w:sz w:val="22"/>
                <w:szCs w:val="22"/>
              </w:rPr>
              <w:t>Plāns</w:t>
            </w:r>
            <w:r w:rsidRPr="000E1928">
              <w:rPr>
                <w:sz w:val="22"/>
                <w:szCs w:val="22"/>
              </w:rPr>
              <w:t>)</w:t>
            </w:r>
            <w:r w:rsidR="008350E5" w:rsidRPr="000E1928">
              <w:rPr>
                <w:sz w:val="22"/>
                <w:szCs w:val="22"/>
              </w:rPr>
              <w:t>.</w:t>
            </w:r>
          </w:p>
        </w:tc>
        <w:tc>
          <w:tcPr>
            <w:tcW w:w="3827" w:type="dxa"/>
            <w:tcBorders>
              <w:top w:val="single" w:sz="6" w:space="0" w:color="000000"/>
              <w:left w:val="single" w:sz="6" w:space="0" w:color="000000"/>
              <w:bottom w:val="single" w:sz="6" w:space="0" w:color="000000"/>
              <w:right w:val="single" w:sz="6" w:space="0" w:color="000000"/>
            </w:tcBorders>
          </w:tcPr>
          <w:p w14:paraId="5A8B14F7" w14:textId="77777777" w:rsidR="008350E5" w:rsidRPr="000E1928" w:rsidRDefault="008350E5" w:rsidP="008350E5">
            <w:pPr>
              <w:pStyle w:val="naisc"/>
              <w:spacing w:before="0" w:after="0"/>
              <w:jc w:val="both"/>
              <w:rPr>
                <w:b/>
                <w:bCs/>
                <w:sz w:val="22"/>
                <w:szCs w:val="22"/>
              </w:rPr>
            </w:pPr>
            <w:r w:rsidRPr="000E1928">
              <w:rPr>
                <w:b/>
                <w:bCs/>
                <w:sz w:val="22"/>
                <w:szCs w:val="22"/>
              </w:rPr>
              <w:t>Biedrība „Latvijas Pilsoniskā alianse”:</w:t>
            </w:r>
          </w:p>
          <w:p w14:paraId="714595DF" w14:textId="24B03D4C" w:rsidR="008350E5" w:rsidRPr="000E1928" w:rsidRDefault="008350E5" w:rsidP="008350E5">
            <w:pPr>
              <w:pStyle w:val="naisc"/>
              <w:spacing w:before="0" w:after="0"/>
              <w:jc w:val="both"/>
              <w:rPr>
                <w:sz w:val="22"/>
                <w:szCs w:val="22"/>
              </w:rPr>
            </w:pPr>
            <w:r w:rsidRPr="000E1928">
              <w:rPr>
                <w:rFonts w:eastAsia="Arial Unicode MS"/>
                <w:sz w:val="22"/>
                <w:szCs w:val="22"/>
              </w:rPr>
              <w:t xml:space="preserve">Atkārtoti aicinām Plānā iekļaut </w:t>
            </w:r>
            <w:r w:rsidRPr="000E1928">
              <w:rPr>
                <w:rFonts w:eastAsia="Arial Unicode MS"/>
                <w:b/>
                <w:sz w:val="22"/>
                <w:szCs w:val="22"/>
              </w:rPr>
              <w:t xml:space="preserve">pamatus pilsoniskajam dialogam, kā to ir paredzējis arī likumdevējs, apstiprinot Nacionālo attīstības plānu 2021.-2027.gadam. </w:t>
            </w:r>
            <w:r w:rsidRPr="000E1928">
              <w:rPr>
                <w:rFonts w:eastAsia="Arial Unicode MS"/>
                <w:sz w:val="22"/>
                <w:szCs w:val="22"/>
              </w:rPr>
              <w:t>Esošie sabiedrības līdzdalības formāti Latvijā nespēj pilnvērtīgi nodrošināt to sabiedrības grupu interešu pārstāvniecību lēmumu pieņemšanas procesā, kam tā ir nepieciešama visvairāk. Latvijā pielietotais trīspusējais sociālais dialogs neatbilst mūsdienu un nākotnes nodarbinātības un iesaistes jaunajām formām un sociālo spēlētāju daudzveidībai, tādēļ ir jāievieš pilsoniskais dialogs, lai nodrošinātu mūsdienīgu, dialogu sociāli ekonomiskos jautājumos un līdzdalību visos līmeņos un lēmumu pieņemšanas posmos nefragmentējot sociālos partnerus no pilsoniskās sabiedrības.</w:t>
            </w:r>
          </w:p>
        </w:tc>
        <w:tc>
          <w:tcPr>
            <w:tcW w:w="2835" w:type="dxa"/>
            <w:tcBorders>
              <w:top w:val="single" w:sz="6" w:space="0" w:color="000000"/>
              <w:left w:val="single" w:sz="6" w:space="0" w:color="000000"/>
              <w:bottom w:val="single" w:sz="6" w:space="0" w:color="000000"/>
              <w:right w:val="single" w:sz="6" w:space="0" w:color="000000"/>
            </w:tcBorders>
          </w:tcPr>
          <w:p w14:paraId="07E8082C" w14:textId="77777777" w:rsidR="008350E5" w:rsidRPr="000E1928" w:rsidRDefault="008350E5" w:rsidP="008350E5">
            <w:pPr>
              <w:pStyle w:val="naisc"/>
              <w:spacing w:before="0" w:after="0"/>
              <w:rPr>
                <w:b/>
                <w:bCs/>
                <w:sz w:val="22"/>
                <w:szCs w:val="22"/>
              </w:rPr>
            </w:pPr>
            <w:r w:rsidRPr="000E1928">
              <w:rPr>
                <w:b/>
                <w:bCs/>
                <w:sz w:val="22"/>
                <w:szCs w:val="22"/>
              </w:rPr>
              <w:t>Panākta vienošanās 22.07.2021. starpinstitūciju saskaņošanas sanāksmē</w:t>
            </w:r>
          </w:p>
          <w:p w14:paraId="1C7FCB90" w14:textId="24B999D3" w:rsidR="008350E5" w:rsidRPr="000E1928" w:rsidRDefault="008350E5" w:rsidP="008350E5">
            <w:pPr>
              <w:jc w:val="both"/>
              <w:rPr>
                <w:sz w:val="22"/>
                <w:szCs w:val="22"/>
              </w:rPr>
            </w:pPr>
            <w:r w:rsidRPr="000E1928">
              <w:rPr>
                <w:sz w:val="22"/>
                <w:szCs w:val="22"/>
              </w:rPr>
              <w:t>Saeima, apstiprinot Nacionālās attīstības plānu 2021.</w:t>
            </w:r>
            <w:r w:rsidRPr="000E1928">
              <w:rPr>
                <w:sz w:val="22"/>
                <w:szCs w:val="22"/>
              </w:rPr>
              <w:noBreakHyphen/>
              <w:t xml:space="preserve">2027.gadam (turpmāk – NAP2027), paziņojumā ir norādījusi, ka: </w:t>
            </w:r>
            <w:r w:rsidR="00FB6137" w:rsidRPr="000E1928">
              <w:rPr>
                <w:sz w:val="22"/>
                <w:szCs w:val="22"/>
              </w:rPr>
              <w:t>„</w:t>
            </w:r>
            <w:r w:rsidRPr="000E1928">
              <w:rPr>
                <w:sz w:val="22"/>
                <w:szCs w:val="22"/>
              </w:rPr>
              <w:t xml:space="preserve">[..] nosakot dialogam ar pilsonisko sabiedrību līdzvērtīgu pieeju </w:t>
            </w:r>
            <w:r w:rsidR="00FB6137" w:rsidRPr="000E1928">
              <w:rPr>
                <w:sz w:val="22"/>
                <w:szCs w:val="22"/>
              </w:rPr>
              <w:t xml:space="preserve">– </w:t>
            </w:r>
            <w:r w:rsidRPr="000E1928">
              <w:rPr>
                <w:sz w:val="22"/>
                <w:szCs w:val="22"/>
              </w:rPr>
              <w:t xml:space="preserve">sociālo dialogu visos lēmumu pieņemšanas posmos, tādējādi stiprinot demokrātiju, palielinot iedzīvotāju savstarpējo uzticēšanos un uzticēšanos valstij.” </w:t>
            </w:r>
          </w:p>
          <w:p w14:paraId="15938FBD" w14:textId="1B078962" w:rsidR="008350E5" w:rsidRPr="000E1928" w:rsidRDefault="008350E5" w:rsidP="008350E5">
            <w:pPr>
              <w:jc w:val="both"/>
              <w:rPr>
                <w:sz w:val="22"/>
                <w:szCs w:val="22"/>
                <w:lang w:eastAsia="en-US"/>
              </w:rPr>
            </w:pPr>
            <w:r w:rsidRPr="000E1928">
              <w:rPr>
                <w:sz w:val="22"/>
                <w:szCs w:val="22"/>
              </w:rPr>
              <w:t>Līdz ar to politisks lēmums par līdzvērtīga statusa noteikšanu dialogam ar pilsonisko sabiedrību ir pieņemts un to nav nepieciešamības iekļaut Plāna projektā. Valsts kanceleja plāno sagatavot Atvērtās pārvaldības plānu 2022.-2025.gadam, kurā paredzēts iekļaut risinājumus sabiedrības līdzdalības un pilsoniskā dialoga attīstībai.</w:t>
            </w:r>
          </w:p>
        </w:tc>
        <w:tc>
          <w:tcPr>
            <w:tcW w:w="3828" w:type="dxa"/>
            <w:tcBorders>
              <w:top w:val="single" w:sz="4" w:space="0" w:color="auto"/>
              <w:left w:val="single" w:sz="4" w:space="0" w:color="auto"/>
              <w:bottom w:val="single" w:sz="4" w:space="0" w:color="auto"/>
            </w:tcBorders>
          </w:tcPr>
          <w:p w14:paraId="229B0B2C" w14:textId="526C7988" w:rsidR="008350E5" w:rsidRPr="000E1928" w:rsidRDefault="008350E5" w:rsidP="008350E5">
            <w:pPr>
              <w:jc w:val="both"/>
              <w:rPr>
                <w:sz w:val="22"/>
                <w:szCs w:val="22"/>
              </w:rPr>
            </w:pPr>
            <w:r w:rsidRPr="000E1928">
              <w:rPr>
                <w:sz w:val="22"/>
                <w:szCs w:val="22"/>
              </w:rPr>
              <w:t>Plāna 3.nodaļas</w:t>
            </w:r>
            <w:r w:rsidR="007B0FAB" w:rsidRPr="000E1928">
              <w:rPr>
                <w:sz w:val="22"/>
                <w:szCs w:val="22"/>
              </w:rPr>
              <w:t xml:space="preserve"> „</w:t>
            </w:r>
            <w:r w:rsidRPr="000E1928">
              <w:rPr>
                <w:sz w:val="22"/>
                <w:szCs w:val="22"/>
              </w:rPr>
              <w:t>Situācijas raksturojums” 2.2.apakšnodaļa</w:t>
            </w:r>
            <w:r w:rsidR="007B0FAB" w:rsidRPr="000E1928">
              <w:rPr>
                <w:sz w:val="22"/>
                <w:szCs w:val="22"/>
              </w:rPr>
              <w:t xml:space="preserve"> „</w:t>
            </w:r>
            <w:r w:rsidRPr="000E1928">
              <w:rPr>
                <w:sz w:val="22"/>
                <w:szCs w:val="22"/>
              </w:rPr>
              <w:t>Stiprināt pilsoniskās sabiedrības attīstību un ilgtspēju, veidojot pilsonisku kultūru un attīstot iekļaujošu pilsoniskumu” papildināta ar zemsvītras atsauci šādā redakcijā:</w:t>
            </w:r>
          </w:p>
          <w:p w14:paraId="3A38764C" w14:textId="77777777" w:rsidR="008350E5" w:rsidRPr="000E1928" w:rsidRDefault="008350E5" w:rsidP="008350E5">
            <w:pPr>
              <w:jc w:val="both"/>
              <w:rPr>
                <w:sz w:val="22"/>
                <w:szCs w:val="22"/>
              </w:rPr>
            </w:pPr>
            <w:r w:rsidRPr="000E1928">
              <w:rPr>
                <w:sz w:val="22"/>
                <w:szCs w:val="22"/>
              </w:rPr>
              <w:t> </w:t>
            </w:r>
          </w:p>
          <w:p w14:paraId="231F0B0B" w14:textId="6CE920E8" w:rsidR="008350E5" w:rsidRPr="000E1928" w:rsidRDefault="008350E5" w:rsidP="008350E5">
            <w:pPr>
              <w:jc w:val="both"/>
              <w:rPr>
                <w:sz w:val="22"/>
                <w:szCs w:val="22"/>
              </w:rPr>
            </w:pPr>
            <w:r w:rsidRPr="000E1928">
              <w:rPr>
                <w:sz w:val="22"/>
                <w:szCs w:val="22"/>
              </w:rPr>
              <w:t>,,</w:t>
            </w:r>
            <w:r w:rsidRPr="000E1928">
              <w:rPr>
                <w:sz w:val="22"/>
                <w:szCs w:val="22"/>
                <w:vertAlign w:val="superscript"/>
              </w:rPr>
              <w:t>39</w:t>
            </w:r>
            <w:r w:rsidRPr="000E1928">
              <w:rPr>
                <w:sz w:val="22"/>
                <w:szCs w:val="22"/>
              </w:rPr>
              <w:t xml:space="preserve"> Saeima, apstiprinot Nacionālās attīstības plānu 2021.-2027.gadam, paziņojumā ir norādījusi, ka: „[..] nosakot dialogam ar pilsonisko sabiedrību līdzvērtīgu pieeju — sociālo dialogu visos lēmumu pieņemšanas posmos, tādējādi stiprinot demokrātiju, palielinot iedzīvotāju savstarpējo uzticēšanos un uzticēšanos valstij.” Skat.: </w:t>
            </w:r>
            <w:hyperlink r:id="rId8" w:history="1">
              <w:r w:rsidRPr="000E1928">
                <w:rPr>
                  <w:rStyle w:val="Hyperlink"/>
                  <w:sz w:val="22"/>
                  <w:szCs w:val="22"/>
                </w:rPr>
                <w:t>https://likumi.lv/ta/id/315879-par-latvijas-nacionalo-attistibas-planu-2021-2027-gadam-nap2027-</w:t>
              </w:r>
            </w:hyperlink>
            <w:r w:rsidRPr="000E1928">
              <w:rPr>
                <w:sz w:val="22"/>
                <w:szCs w:val="22"/>
              </w:rPr>
              <w:t xml:space="preserve"> </w:t>
            </w:r>
          </w:p>
          <w:p w14:paraId="58FE05B9" w14:textId="7F4F065F" w:rsidR="008350E5" w:rsidRPr="000E1928" w:rsidRDefault="008350E5">
            <w:pPr>
              <w:jc w:val="both"/>
              <w:rPr>
                <w:sz w:val="22"/>
                <w:szCs w:val="22"/>
              </w:rPr>
            </w:pPr>
            <w:r w:rsidRPr="000E1928">
              <w:rPr>
                <w:sz w:val="22"/>
                <w:szCs w:val="22"/>
              </w:rPr>
              <w:t>Valsts kanceleja plāno sagatavot Atvērtās pārvaldības plānu 2022.</w:t>
            </w:r>
            <w:r w:rsidRPr="000E1928">
              <w:rPr>
                <w:sz w:val="22"/>
                <w:szCs w:val="22"/>
              </w:rPr>
              <w:noBreakHyphen/>
              <w:t>2025.gadam, kurā ir paredzēts iekļaut risinājumus sabiedrības līdzdalības un pilsoniskā dialoga attīstībai.”</w:t>
            </w:r>
          </w:p>
        </w:tc>
      </w:tr>
      <w:tr w:rsidR="008350E5" w:rsidRPr="000E1928" w14:paraId="0C8E065F" w14:textId="77777777" w:rsidTr="001C1AEB">
        <w:tc>
          <w:tcPr>
            <w:tcW w:w="559" w:type="dxa"/>
            <w:tcBorders>
              <w:top w:val="single" w:sz="6" w:space="0" w:color="000000"/>
              <w:left w:val="single" w:sz="6" w:space="0" w:color="000000"/>
              <w:bottom w:val="single" w:sz="6" w:space="0" w:color="000000"/>
              <w:right w:val="single" w:sz="6" w:space="0" w:color="000000"/>
            </w:tcBorders>
          </w:tcPr>
          <w:p w14:paraId="204B59C8" w14:textId="68E22174" w:rsidR="008350E5" w:rsidRPr="000E1928" w:rsidRDefault="00007646" w:rsidP="008350E5">
            <w:pPr>
              <w:pStyle w:val="naisc"/>
              <w:spacing w:before="0" w:after="0"/>
              <w:rPr>
                <w:sz w:val="22"/>
                <w:szCs w:val="22"/>
              </w:rPr>
            </w:pPr>
            <w:r w:rsidRPr="000E1928">
              <w:rPr>
                <w:sz w:val="22"/>
                <w:szCs w:val="22"/>
              </w:rPr>
              <w:lastRenderedPageBreak/>
              <w:t>3</w:t>
            </w:r>
            <w:r w:rsidR="008350E5" w:rsidRPr="000E1928">
              <w:rPr>
                <w:sz w:val="22"/>
                <w:szCs w:val="22"/>
              </w:rPr>
              <w:t>.</w:t>
            </w:r>
          </w:p>
        </w:tc>
        <w:tc>
          <w:tcPr>
            <w:tcW w:w="2977" w:type="dxa"/>
            <w:tcBorders>
              <w:top w:val="single" w:sz="6" w:space="0" w:color="000000"/>
              <w:left w:val="single" w:sz="6" w:space="0" w:color="000000"/>
              <w:bottom w:val="single" w:sz="6" w:space="0" w:color="000000"/>
              <w:right w:val="single" w:sz="6" w:space="0" w:color="000000"/>
            </w:tcBorders>
          </w:tcPr>
          <w:p w14:paraId="05C00A0D" w14:textId="17999A58" w:rsidR="008350E5" w:rsidRPr="000E1928" w:rsidRDefault="008350E5" w:rsidP="008350E5">
            <w:pPr>
              <w:jc w:val="both"/>
              <w:rPr>
                <w:sz w:val="22"/>
                <w:szCs w:val="22"/>
              </w:rPr>
            </w:pPr>
            <w:r w:rsidRPr="000E1928">
              <w:rPr>
                <w:sz w:val="22"/>
                <w:szCs w:val="22"/>
              </w:rPr>
              <w:t>Plāns.</w:t>
            </w:r>
          </w:p>
        </w:tc>
        <w:tc>
          <w:tcPr>
            <w:tcW w:w="3827" w:type="dxa"/>
            <w:tcBorders>
              <w:top w:val="single" w:sz="6" w:space="0" w:color="000000"/>
              <w:left w:val="single" w:sz="6" w:space="0" w:color="000000"/>
              <w:bottom w:val="single" w:sz="6" w:space="0" w:color="000000"/>
              <w:right w:val="single" w:sz="6" w:space="0" w:color="000000"/>
            </w:tcBorders>
          </w:tcPr>
          <w:p w14:paraId="1D45355D" w14:textId="77777777" w:rsidR="008350E5" w:rsidRPr="000E1928" w:rsidRDefault="008350E5" w:rsidP="008350E5">
            <w:pPr>
              <w:pStyle w:val="naisc"/>
              <w:spacing w:before="0" w:after="0"/>
              <w:jc w:val="both"/>
              <w:rPr>
                <w:b/>
                <w:bCs/>
                <w:sz w:val="22"/>
                <w:szCs w:val="22"/>
              </w:rPr>
            </w:pPr>
            <w:r w:rsidRPr="000E1928">
              <w:rPr>
                <w:b/>
                <w:bCs/>
                <w:sz w:val="22"/>
                <w:szCs w:val="22"/>
              </w:rPr>
              <w:t>Nacionālā elektronisko plašsaziņas līdzekļu padome:</w:t>
            </w:r>
          </w:p>
          <w:p w14:paraId="031D017D" w14:textId="77777777" w:rsidR="008350E5" w:rsidRPr="000E1928" w:rsidRDefault="008350E5" w:rsidP="008350E5">
            <w:pPr>
              <w:pStyle w:val="BodyTextIndent"/>
              <w:spacing w:after="0"/>
              <w:ind w:left="0"/>
              <w:jc w:val="both"/>
              <w:rPr>
                <w:sz w:val="22"/>
                <w:szCs w:val="22"/>
              </w:rPr>
            </w:pPr>
            <w:r w:rsidRPr="000E1928">
              <w:rPr>
                <w:sz w:val="22"/>
                <w:szCs w:val="22"/>
              </w:rPr>
              <w:t xml:space="preserve">Padome ir iepazinusies ar plāna projektu un vērš Kultūras ministrijas uzmanību, ka plānā vairāk būtu jāuzsver mediju loma (gan sabiedrisko, gan komerciālo un nekomerciālo) sabiedrības saliedēšanas un pilsoniskās aktivitātes veicināšanā, kā arī jānorāda </w:t>
            </w:r>
            <w:proofErr w:type="spellStart"/>
            <w:r w:rsidRPr="000E1928">
              <w:rPr>
                <w:sz w:val="22"/>
                <w:szCs w:val="22"/>
              </w:rPr>
              <w:t>medijpratības</w:t>
            </w:r>
            <w:proofErr w:type="spellEnd"/>
            <w:r w:rsidRPr="000E1928">
              <w:rPr>
                <w:sz w:val="22"/>
                <w:szCs w:val="22"/>
              </w:rPr>
              <w:t xml:space="preserve"> nozīme plāna īstenošanas pasākumos. Padome aicina ietvert plānā atsauci uz Nacionālās elektronisko plašsaziņas līdzekļu padomes lomu plāna īstenošanā, piemēram, īstenojot mediju atbalsta pasākumus, apstiprinot Multimediju satura platformas mazākumtautībām koncepciju (apstiprināta ar Padomes 2020.gada 30.jūlija lēmumu Nr.255) un uzraugot tās ieviešanu praksē, kā arī veicinot sabiedrības </w:t>
            </w:r>
            <w:proofErr w:type="spellStart"/>
            <w:r w:rsidRPr="000E1928">
              <w:rPr>
                <w:sz w:val="22"/>
                <w:szCs w:val="22"/>
              </w:rPr>
              <w:t>medijpratību</w:t>
            </w:r>
            <w:proofErr w:type="spellEnd"/>
            <w:r w:rsidRPr="000E1928">
              <w:rPr>
                <w:sz w:val="22"/>
                <w:szCs w:val="22"/>
              </w:rPr>
              <w:t>.</w:t>
            </w:r>
          </w:p>
          <w:p w14:paraId="334E57A2" w14:textId="0ACEBD94" w:rsidR="008350E5" w:rsidRPr="000E1928" w:rsidRDefault="008350E5" w:rsidP="008350E5">
            <w:pPr>
              <w:pStyle w:val="naisc"/>
              <w:spacing w:before="0" w:after="0"/>
              <w:jc w:val="both"/>
              <w:rPr>
                <w:b/>
                <w:sz w:val="22"/>
                <w:szCs w:val="22"/>
              </w:rPr>
            </w:pPr>
            <w:r w:rsidRPr="000E1928">
              <w:rPr>
                <w:sz w:val="22"/>
                <w:szCs w:val="22"/>
              </w:rPr>
              <w:t>Padome aicina Kultūras ministriju meklēt iespēju plānā paredzēt atbalstu mediju stiprināšanai, lai mediji pilnvērtīgi varētu piedalīties Saliedētas un pilsoniski aktīvas sabiedrības attīstības plāna 2021.-2023.gadam izpildē, veicinot saliedētas un pilsoniski aktīvas Latvijas sabiedrības attīstību.</w:t>
            </w:r>
          </w:p>
        </w:tc>
        <w:tc>
          <w:tcPr>
            <w:tcW w:w="2835" w:type="dxa"/>
            <w:tcBorders>
              <w:top w:val="single" w:sz="6" w:space="0" w:color="000000"/>
              <w:left w:val="single" w:sz="6" w:space="0" w:color="000000"/>
              <w:bottom w:val="single" w:sz="6" w:space="0" w:color="000000"/>
              <w:right w:val="single" w:sz="6" w:space="0" w:color="000000"/>
            </w:tcBorders>
          </w:tcPr>
          <w:p w14:paraId="3F9DD2D8" w14:textId="263F7A3E" w:rsidR="008350E5" w:rsidRPr="000E1928" w:rsidRDefault="008350E5" w:rsidP="008350E5">
            <w:pPr>
              <w:pStyle w:val="naisc"/>
              <w:spacing w:before="0" w:after="0"/>
              <w:rPr>
                <w:b/>
                <w:bCs/>
                <w:sz w:val="22"/>
                <w:szCs w:val="22"/>
              </w:rPr>
            </w:pPr>
            <w:r w:rsidRPr="000E1928">
              <w:rPr>
                <w:b/>
                <w:bCs/>
                <w:sz w:val="22"/>
                <w:szCs w:val="22"/>
              </w:rPr>
              <w:t>Panākta vienošanās 22.07.2021. starpinstitūciju saskaņošanas sanāksmē</w:t>
            </w:r>
          </w:p>
          <w:p w14:paraId="30523728" w14:textId="30238D50" w:rsidR="008350E5" w:rsidRPr="000E1928" w:rsidRDefault="008350E5" w:rsidP="008350E5">
            <w:pPr>
              <w:pStyle w:val="naisc"/>
              <w:spacing w:before="0" w:after="0"/>
              <w:jc w:val="both"/>
              <w:rPr>
                <w:color w:val="000000" w:themeColor="text1"/>
                <w:sz w:val="22"/>
                <w:szCs w:val="22"/>
              </w:rPr>
            </w:pPr>
            <w:r w:rsidRPr="000E1928">
              <w:rPr>
                <w:sz w:val="22"/>
                <w:szCs w:val="22"/>
              </w:rPr>
              <w:t>Kultūras ministrija, uzsākot Plāna sagatavošanu, aicināja gan valsts pārvaldes institūcijas, gan nevalstiskās organizācijas, gan citas organizācijas, tostarp arī Nacionālo elektronisko plašsaziņas līdzekļu padomi (Kultūras ministrijas 15.09.2020. vēstule Nr.5.3-1/1661 „Par Saliedētas un pilsoniski aktīvas sabiedrības attīstības pamatnostādņu 2021.-2027.gadam īstenošanas plānu 2021.-2023.gadam</w:t>
            </w:r>
            <w:r w:rsidR="00FB6137" w:rsidRPr="000E1928">
              <w:rPr>
                <w:sz w:val="22"/>
                <w:szCs w:val="22"/>
              </w:rPr>
              <w:t>”</w:t>
            </w:r>
            <w:r w:rsidRPr="000E1928">
              <w:rPr>
                <w:sz w:val="22"/>
                <w:szCs w:val="22"/>
              </w:rPr>
              <w:t xml:space="preserve">) sniegt priekšlikumus </w:t>
            </w:r>
            <w:r w:rsidRPr="000E1928">
              <w:rPr>
                <w:color w:val="000000" w:themeColor="text1"/>
                <w:sz w:val="22"/>
                <w:szCs w:val="22"/>
              </w:rPr>
              <w:t>par Plānā iekļaujamiem pasākumiem, to rezultatīvajiem rādītājiem, atbildīgajām un līdzatbildīgajām institūcijām, kā arī izpildes termiņiem. No Nacionālās elektronisko plašsaziņas līdzekļu padomes priekšlikumi netika saņemti. Turklāt minētie Nacionālās elektronisko plašsaziņas līdzekļu padomes īstenotie pasākumi jau ir ietverti Elektronisko plašsaziņas līdzekļu nozares attīstības nacionālās stratēģijas 2018.</w:t>
            </w:r>
            <w:r w:rsidRPr="000E1928">
              <w:rPr>
                <w:color w:val="000000" w:themeColor="text1"/>
                <w:sz w:val="22"/>
                <w:szCs w:val="22"/>
              </w:rPr>
              <w:noBreakHyphen/>
              <w:t xml:space="preserve">2022.gadam ieviešanas </w:t>
            </w:r>
            <w:r w:rsidRPr="000E1928">
              <w:rPr>
                <w:color w:val="000000" w:themeColor="text1"/>
                <w:sz w:val="22"/>
                <w:szCs w:val="22"/>
              </w:rPr>
              <w:lastRenderedPageBreak/>
              <w:t>plānā (Apstiprināts ar Nacionālās elektronisko plašsaziņas līdzekļu padomes 2018.gada 20.septembra lēmumu Nr.140).</w:t>
            </w:r>
          </w:p>
          <w:p w14:paraId="5D1ACECC" w14:textId="42BCDF44" w:rsidR="008350E5" w:rsidRPr="000E1928" w:rsidRDefault="008350E5" w:rsidP="008350E5">
            <w:pPr>
              <w:pStyle w:val="naisc"/>
              <w:spacing w:before="0" w:after="0"/>
              <w:jc w:val="both"/>
              <w:rPr>
                <w:sz w:val="22"/>
                <w:szCs w:val="22"/>
              </w:rPr>
            </w:pPr>
            <w:r w:rsidRPr="000E1928">
              <w:rPr>
                <w:color w:val="000000" w:themeColor="text1"/>
                <w:sz w:val="22"/>
                <w:szCs w:val="22"/>
              </w:rPr>
              <w:t xml:space="preserve">Ņemot vērā, ka attiecīgie priekšlikumi no Nacionālās elektronisko plašsaziņas līdzekļu padomes netika saņemti, </w:t>
            </w:r>
            <w:r w:rsidRPr="000E1928">
              <w:rPr>
                <w:sz w:val="22"/>
                <w:szCs w:val="22"/>
              </w:rPr>
              <w:t>jautājums par papildu valsts budžeta līdzekļu piešķiršanu minētā mērķa – sniegt atbalstu mediju stiprināšanai, nav iekļauts likumprojekta „Par valsts budžetu 2022.gadam” un likumprojekta „Par vidēja termiņa budžeta ietvaru 2022., 2023. un 2024.gadam” sagatavošanas procesā kopā ar visu ministriju un citu centrālo valsts iestāžu prioritārajiem pasākumiem, ievērojot valsts budžeta finansiālās iespējas.</w:t>
            </w:r>
          </w:p>
          <w:p w14:paraId="4AFB0B92" w14:textId="77777777" w:rsidR="008A1C3A" w:rsidRPr="000E1928" w:rsidRDefault="008A1C3A" w:rsidP="008A1C3A">
            <w:pPr>
              <w:jc w:val="both"/>
              <w:rPr>
                <w:sz w:val="22"/>
                <w:szCs w:val="22"/>
              </w:rPr>
            </w:pPr>
            <w:r w:rsidRPr="000E1928">
              <w:rPr>
                <w:sz w:val="22"/>
                <w:szCs w:val="22"/>
              </w:rPr>
              <w:t xml:space="preserve">Plāna 3.nodaļas „Situācijas raksturojums” 2.3.apakšnodaļa „Veidot kvalitatīvu, drošu un iekļaujošu demokrātiskās līdzdalības un informācijas telpu” ir papildināta, uzverot gan sabiedrisko mediju, gan komerciālo mediju, gan nekomerciālo mediju lomu kvalitatīvas, drošas un </w:t>
            </w:r>
            <w:r w:rsidRPr="000E1928">
              <w:rPr>
                <w:sz w:val="22"/>
                <w:szCs w:val="22"/>
              </w:rPr>
              <w:lastRenderedPageBreak/>
              <w:t>iekļaujošas demokrātiskās līdzdalības un informācijas telpas veidošanā.</w:t>
            </w:r>
          </w:p>
          <w:p w14:paraId="5F84C38E" w14:textId="62CE0BAB" w:rsidR="008350E5" w:rsidRPr="000E1928" w:rsidRDefault="008350E5" w:rsidP="008A1C3A">
            <w:pPr>
              <w:pStyle w:val="naisc"/>
              <w:spacing w:before="0" w:after="0"/>
              <w:jc w:val="both"/>
              <w:rPr>
                <w:b/>
                <w:sz w:val="22"/>
                <w:szCs w:val="22"/>
              </w:rPr>
            </w:pPr>
            <w:r w:rsidRPr="000E1928">
              <w:rPr>
                <w:sz w:val="22"/>
                <w:szCs w:val="22"/>
              </w:rPr>
              <w:t>Vēlamies apliecināt, ka izstrādājot mediju politikas plānošanas dokumentus nākamajam periodam, to izveidē tiks iesaistītas gan valsts institūcijas, gan nevalstiskās organizācijas. Līdz ar to šī procesa gaitā būs iespēja diskutēt un lemt par mediju nozares prioritātēm nākamajā periodā.</w:t>
            </w:r>
          </w:p>
        </w:tc>
        <w:tc>
          <w:tcPr>
            <w:tcW w:w="3828" w:type="dxa"/>
            <w:tcBorders>
              <w:top w:val="single" w:sz="4" w:space="0" w:color="auto"/>
              <w:left w:val="single" w:sz="4" w:space="0" w:color="auto"/>
              <w:bottom w:val="single" w:sz="4" w:space="0" w:color="auto"/>
            </w:tcBorders>
          </w:tcPr>
          <w:p w14:paraId="310855DA" w14:textId="13EF94D2" w:rsidR="008350E5" w:rsidRPr="000E1928" w:rsidRDefault="008350E5" w:rsidP="008350E5">
            <w:pPr>
              <w:jc w:val="both"/>
              <w:rPr>
                <w:sz w:val="22"/>
                <w:szCs w:val="22"/>
              </w:rPr>
            </w:pPr>
            <w:r w:rsidRPr="000E1928">
              <w:rPr>
                <w:sz w:val="22"/>
                <w:szCs w:val="22"/>
              </w:rPr>
              <w:lastRenderedPageBreak/>
              <w:t>Plāna 3.nodaļas</w:t>
            </w:r>
            <w:r w:rsidR="007B0FAB" w:rsidRPr="000E1928">
              <w:rPr>
                <w:sz w:val="22"/>
                <w:szCs w:val="22"/>
              </w:rPr>
              <w:t xml:space="preserve"> „</w:t>
            </w:r>
            <w:r w:rsidRPr="000E1928">
              <w:rPr>
                <w:sz w:val="22"/>
                <w:szCs w:val="22"/>
              </w:rPr>
              <w:t>Situācijas raksturojums” 2.3.apakšnodaļa</w:t>
            </w:r>
            <w:r w:rsidR="007B0FAB" w:rsidRPr="000E1928">
              <w:rPr>
                <w:sz w:val="22"/>
                <w:szCs w:val="22"/>
              </w:rPr>
              <w:t xml:space="preserve"> „</w:t>
            </w:r>
            <w:r w:rsidRPr="000E1928">
              <w:rPr>
                <w:sz w:val="22"/>
                <w:szCs w:val="22"/>
              </w:rPr>
              <w:t>Veidot kvalitatīvu, drošu un iekļaujošu demokrātiskās līdzdalības un informācijas telpu” papildināta šādā redakcijā:</w:t>
            </w:r>
          </w:p>
          <w:p w14:paraId="28E7469E" w14:textId="4B8CE4FA" w:rsidR="008350E5" w:rsidRPr="000E1928" w:rsidRDefault="008350E5" w:rsidP="008350E5">
            <w:pPr>
              <w:jc w:val="both"/>
              <w:rPr>
                <w:sz w:val="22"/>
                <w:szCs w:val="22"/>
              </w:rPr>
            </w:pPr>
          </w:p>
          <w:p w14:paraId="2D49F2AF" w14:textId="57DBB241" w:rsidR="008350E5" w:rsidRPr="000E1928" w:rsidRDefault="008350E5" w:rsidP="008350E5">
            <w:pPr>
              <w:widowControl w:val="0"/>
              <w:tabs>
                <w:tab w:val="left" w:pos="386"/>
              </w:tabs>
              <w:ind w:right="106"/>
              <w:jc w:val="both"/>
              <w:rPr>
                <w:sz w:val="22"/>
                <w:szCs w:val="22"/>
              </w:rPr>
            </w:pPr>
            <w:r w:rsidRPr="000E1928">
              <w:rPr>
                <w:sz w:val="22"/>
                <w:szCs w:val="22"/>
              </w:rPr>
              <w:t xml:space="preserve">,,[..] </w:t>
            </w:r>
            <w:bookmarkStart w:id="1" w:name="_Hlk78296973"/>
            <w:bookmarkStart w:id="2" w:name="_Hlk78297945"/>
            <w:r w:rsidRPr="000E1928">
              <w:rPr>
                <w:sz w:val="22"/>
                <w:szCs w:val="22"/>
              </w:rPr>
              <w:t>Nozīmīga loma kvalitatīvas, drošas un iekļaujošas demokrātiskās līdzdalības un informācijas telpas veidošanā ir gan sabiedriskajiem medijiem, gan komerciālajiem medijiem, gan nekomerciālajiem medijiem. Būtisku ieguldījumu sabiedrības saliedēšanas un pilsoniskās aktivitātes veicināšanā sniedz arī Nacionālā elektronisko plašsaziņas līdzekļu padome, kas saskaņā ar Elektronisko plašsaziņas līdzekļu nozares attīstības nacionālo stratēģiju 2018.-202</w:t>
            </w:r>
            <w:r w:rsidR="00FA1D8F" w:rsidRPr="000E1928">
              <w:rPr>
                <w:sz w:val="22"/>
                <w:szCs w:val="22"/>
              </w:rPr>
              <w:t>2</w:t>
            </w:r>
            <w:r w:rsidRPr="000E1928">
              <w:rPr>
                <w:sz w:val="22"/>
                <w:szCs w:val="22"/>
              </w:rPr>
              <w:t xml:space="preserve">.gadam nodrošina gan  mediju atbalsta pasākumus, gan veicina sabiedrības </w:t>
            </w:r>
            <w:proofErr w:type="spellStart"/>
            <w:r w:rsidRPr="000E1928">
              <w:rPr>
                <w:sz w:val="22"/>
                <w:szCs w:val="22"/>
              </w:rPr>
              <w:t>medijpratību</w:t>
            </w:r>
            <w:proofErr w:type="spellEnd"/>
            <w:r w:rsidRPr="000E1928">
              <w:rPr>
                <w:sz w:val="22"/>
                <w:szCs w:val="22"/>
              </w:rPr>
              <w:t>.</w:t>
            </w:r>
          </w:p>
          <w:p w14:paraId="034F1966" w14:textId="058B4CA7" w:rsidR="008350E5" w:rsidRPr="000E1928" w:rsidRDefault="008350E5" w:rsidP="002415D7">
            <w:pPr>
              <w:widowControl w:val="0"/>
              <w:tabs>
                <w:tab w:val="left" w:pos="386"/>
              </w:tabs>
              <w:ind w:right="106"/>
              <w:jc w:val="both"/>
              <w:rPr>
                <w:sz w:val="22"/>
                <w:szCs w:val="22"/>
              </w:rPr>
            </w:pPr>
            <w:bookmarkStart w:id="3" w:name="_Hlk78297616"/>
            <w:bookmarkEnd w:id="1"/>
            <w:r w:rsidRPr="000E1928">
              <w:rPr>
                <w:sz w:val="22"/>
                <w:szCs w:val="22"/>
              </w:rPr>
              <w:t xml:space="preserve">Saskaņā ar </w:t>
            </w:r>
            <w:r w:rsidRPr="000E1928">
              <w:rPr>
                <w:sz w:val="22"/>
                <w:szCs w:val="22"/>
                <w:shd w:val="clear" w:color="auto" w:fill="FFFFFF"/>
              </w:rPr>
              <w:t>Sabiedrisko elektronisko plašsaziņas līdzekļu un to pārvaldības likumu tiks izveidota Sabiedrisko elektronisko plašsaziņas līdzekļu padome. Sabiedrisko elektronisko plašsaziņas līdzekļu vispārējais stratēģiskais mērķis ir stiprināt Latvijas demokrātisko iekārtu, vārda brīvību un Latvijas iedzīvotāju sajūtu, ka viņi ir piederīgi Latvijai, kopt latviešu valodu un nacionālo kultūru.</w:t>
            </w:r>
            <w:bookmarkEnd w:id="2"/>
            <w:r w:rsidRPr="000E1928">
              <w:rPr>
                <w:sz w:val="22"/>
                <w:szCs w:val="22"/>
                <w:shd w:val="clear" w:color="auto" w:fill="FFFFFF"/>
              </w:rPr>
              <w:t xml:space="preserve"> [..]”</w:t>
            </w:r>
            <w:bookmarkEnd w:id="3"/>
          </w:p>
        </w:tc>
      </w:tr>
      <w:tr w:rsidR="0067631E" w:rsidRPr="000E1928" w14:paraId="127A108C" w14:textId="77777777" w:rsidTr="001C1AEB">
        <w:tc>
          <w:tcPr>
            <w:tcW w:w="559" w:type="dxa"/>
            <w:tcBorders>
              <w:top w:val="single" w:sz="6" w:space="0" w:color="000000"/>
              <w:left w:val="single" w:sz="6" w:space="0" w:color="000000"/>
              <w:bottom w:val="single" w:sz="6" w:space="0" w:color="000000"/>
              <w:right w:val="single" w:sz="6" w:space="0" w:color="000000"/>
            </w:tcBorders>
          </w:tcPr>
          <w:p w14:paraId="7682B40E" w14:textId="5EA1D24B" w:rsidR="0067631E" w:rsidRPr="000E1928" w:rsidRDefault="00007646" w:rsidP="0067631E">
            <w:pPr>
              <w:pStyle w:val="naisc"/>
              <w:spacing w:before="0" w:after="0"/>
              <w:rPr>
                <w:sz w:val="22"/>
                <w:szCs w:val="22"/>
              </w:rPr>
            </w:pPr>
            <w:r w:rsidRPr="000E1928">
              <w:rPr>
                <w:sz w:val="22"/>
                <w:szCs w:val="22"/>
              </w:rPr>
              <w:lastRenderedPageBreak/>
              <w:t>4</w:t>
            </w:r>
            <w:r w:rsidR="0067631E" w:rsidRPr="000E1928">
              <w:rPr>
                <w:sz w:val="22"/>
                <w:szCs w:val="22"/>
              </w:rPr>
              <w:t>.</w:t>
            </w:r>
          </w:p>
        </w:tc>
        <w:tc>
          <w:tcPr>
            <w:tcW w:w="2977" w:type="dxa"/>
            <w:tcBorders>
              <w:top w:val="single" w:sz="6" w:space="0" w:color="000000"/>
              <w:left w:val="single" w:sz="6" w:space="0" w:color="000000"/>
              <w:bottom w:val="single" w:sz="6" w:space="0" w:color="000000"/>
              <w:right w:val="single" w:sz="6" w:space="0" w:color="000000"/>
            </w:tcBorders>
          </w:tcPr>
          <w:p w14:paraId="0F426BD5" w14:textId="36102049" w:rsidR="0067631E" w:rsidRPr="000E1928" w:rsidRDefault="0067631E" w:rsidP="0067631E">
            <w:pPr>
              <w:jc w:val="both"/>
              <w:rPr>
                <w:sz w:val="22"/>
                <w:szCs w:val="22"/>
              </w:rPr>
            </w:pPr>
            <w:r w:rsidRPr="000E1928">
              <w:rPr>
                <w:sz w:val="22"/>
                <w:szCs w:val="22"/>
              </w:rPr>
              <w:t>Plāns.</w:t>
            </w:r>
          </w:p>
        </w:tc>
        <w:tc>
          <w:tcPr>
            <w:tcW w:w="3827" w:type="dxa"/>
            <w:tcBorders>
              <w:top w:val="single" w:sz="6" w:space="0" w:color="000000"/>
              <w:left w:val="single" w:sz="6" w:space="0" w:color="000000"/>
              <w:bottom w:val="single" w:sz="6" w:space="0" w:color="000000"/>
              <w:right w:val="single" w:sz="6" w:space="0" w:color="000000"/>
            </w:tcBorders>
          </w:tcPr>
          <w:p w14:paraId="095508DE" w14:textId="77777777" w:rsidR="0067631E" w:rsidRPr="000E1928" w:rsidRDefault="0067631E" w:rsidP="0067631E">
            <w:pPr>
              <w:pStyle w:val="naisc"/>
              <w:spacing w:before="0" w:after="0"/>
              <w:jc w:val="both"/>
              <w:rPr>
                <w:b/>
                <w:bCs/>
                <w:sz w:val="22"/>
                <w:szCs w:val="22"/>
              </w:rPr>
            </w:pPr>
            <w:r w:rsidRPr="000E1928">
              <w:rPr>
                <w:b/>
                <w:bCs/>
                <w:sz w:val="22"/>
                <w:szCs w:val="22"/>
              </w:rPr>
              <w:t>Biedrība „Latvijas Raidorganizāciju asociācija”:</w:t>
            </w:r>
          </w:p>
          <w:p w14:paraId="022F8FD7" w14:textId="1E41E49F" w:rsidR="0067631E" w:rsidRPr="000E1928" w:rsidRDefault="0067631E" w:rsidP="0067631E">
            <w:pPr>
              <w:pStyle w:val="naisc"/>
              <w:spacing w:before="0" w:after="0"/>
              <w:jc w:val="both"/>
              <w:rPr>
                <w:b/>
                <w:bCs/>
                <w:sz w:val="22"/>
                <w:szCs w:val="22"/>
              </w:rPr>
            </w:pPr>
            <w:r w:rsidRPr="000E1928">
              <w:rPr>
                <w:iCs/>
                <w:sz w:val="22"/>
                <w:szCs w:val="22"/>
              </w:rPr>
              <w:t xml:space="preserve">Projekta ietvaros ir pietiekami detalizēti norādīts uz mediju lomu sabiedrības informēšanā, izglītošanā, cīņā ar dezinformāciju un citu  Projektā definēto mērķu sasniegšanā. Tomēr esam spiesti konstatēt, ka Projekts neietver aktuālo informāciju par </w:t>
            </w:r>
            <w:proofErr w:type="spellStart"/>
            <w:r w:rsidRPr="000E1928">
              <w:rPr>
                <w:iCs/>
                <w:sz w:val="22"/>
                <w:szCs w:val="22"/>
              </w:rPr>
              <w:t>digitalizācijas</w:t>
            </w:r>
            <w:proofErr w:type="spellEnd"/>
            <w:r w:rsidRPr="000E1928">
              <w:rPr>
                <w:iCs/>
                <w:sz w:val="22"/>
                <w:szCs w:val="22"/>
              </w:rPr>
              <w:t xml:space="preserve"> un jauno tehnoloģiju ietekmi uz mediju patēriņu un pieejamību, attiecīgi straujajām izmaiņām mediju ekonomikā, kas atsaucās uz mediju (</w:t>
            </w:r>
            <w:proofErr w:type="spellStart"/>
            <w:r w:rsidRPr="000E1928">
              <w:rPr>
                <w:iCs/>
                <w:sz w:val="22"/>
                <w:szCs w:val="22"/>
              </w:rPr>
              <w:t>komercmediju</w:t>
            </w:r>
            <w:proofErr w:type="spellEnd"/>
            <w:r w:rsidRPr="000E1928">
              <w:rPr>
                <w:iCs/>
                <w:sz w:val="22"/>
                <w:szCs w:val="22"/>
              </w:rPr>
              <w:t>) spēju veltīt pietiekami daudz resursus vērtību orientējoša un izglītojoša satura veidošanā. Līdz ar to, lai nodrošinātu Projekta ietvaros definēto mērķu sasniegšanu, ir jāparedz konkrēts (lielāks) finansējums mediju satura veidošanai.</w:t>
            </w:r>
          </w:p>
        </w:tc>
        <w:tc>
          <w:tcPr>
            <w:tcW w:w="2835" w:type="dxa"/>
            <w:tcBorders>
              <w:top w:val="single" w:sz="6" w:space="0" w:color="000000"/>
              <w:left w:val="single" w:sz="6" w:space="0" w:color="000000"/>
              <w:bottom w:val="single" w:sz="6" w:space="0" w:color="000000"/>
              <w:right w:val="single" w:sz="6" w:space="0" w:color="000000"/>
            </w:tcBorders>
          </w:tcPr>
          <w:p w14:paraId="18EF5DC4" w14:textId="45FB74D2" w:rsidR="0067631E" w:rsidRPr="000E1928" w:rsidRDefault="007F7EF9" w:rsidP="0067631E">
            <w:pPr>
              <w:pStyle w:val="naisc"/>
              <w:spacing w:before="0" w:after="0"/>
              <w:rPr>
                <w:b/>
                <w:bCs/>
                <w:sz w:val="22"/>
                <w:szCs w:val="22"/>
              </w:rPr>
            </w:pPr>
            <w:r w:rsidRPr="000E1928">
              <w:rPr>
                <w:b/>
                <w:bCs/>
                <w:sz w:val="22"/>
                <w:szCs w:val="22"/>
              </w:rPr>
              <w:t>Ņemts vērā</w:t>
            </w:r>
          </w:p>
          <w:p w14:paraId="15D9D975" w14:textId="31ECE772" w:rsidR="0067631E" w:rsidRPr="000E1928" w:rsidRDefault="0067631E" w:rsidP="0067631E">
            <w:pPr>
              <w:jc w:val="both"/>
              <w:rPr>
                <w:sz w:val="22"/>
                <w:szCs w:val="22"/>
              </w:rPr>
            </w:pPr>
            <w:r w:rsidRPr="000E1928">
              <w:rPr>
                <w:sz w:val="22"/>
                <w:szCs w:val="22"/>
              </w:rPr>
              <w:t>Plāna mērķis ir nodrošināt nacionālas, solidāras, atvērtas un pilsoniski aktīvas sabiedrības attīstību, īstenojot Saliedētas un pilsoniski aktīvas sabiedrības attīstības pamatnostādnēs 2021.-2027.gadam (turpmāk – Pamatnostādnes) noteiktos trīs rīcības virzienus:</w:t>
            </w:r>
          </w:p>
          <w:p w14:paraId="61780B5C" w14:textId="5E9C6A9B" w:rsidR="0067631E" w:rsidRPr="000E1928" w:rsidRDefault="0067631E" w:rsidP="0067631E">
            <w:pPr>
              <w:contextualSpacing/>
              <w:jc w:val="both"/>
              <w:rPr>
                <w:sz w:val="22"/>
                <w:szCs w:val="22"/>
              </w:rPr>
            </w:pPr>
            <w:r w:rsidRPr="000E1928">
              <w:rPr>
                <w:sz w:val="22"/>
                <w:szCs w:val="22"/>
              </w:rPr>
              <w:t>1.</w:t>
            </w:r>
            <w:r w:rsidR="00FB6137" w:rsidRPr="000E1928">
              <w:rPr>
                <w:sz w:val="22"/>
                <w:szCs w:val="22"/>
              </w:rPr>
              <w:t> </w:t>
            </w:r>
            <w:r w:rsidRPr="000E1928">
              <w:rPr>
                <w:sz w:val="22"/>
                <w:szCs w:val="22"/>
              </w:rPr>
              <w:t>Nacionālā identitāte un piederība;</w:t>
            </w:r>
          </w:p>
          <w:p w14:paraId="5558A88E" w14:textId="31B29B18" w:rsidR="0067631E" w:rsidRPr="000E1928" w:rsidRDefault="0067631E" w:rsidP="0067631E">
            <w:pPr>
              <w:contextualSpacing/>
              <w:jc w:val="both"/>
              <w:rPr>
                <w:sz w:val="22"/>
                <w:szCs w:val="22"/>
              </w:rPr>
            </w:pPr>
            <w:r w:rsidRPr="000E1928">
              <w:rPr>
                <w:sz w:val="22"/>
                <w:szCs w:val="22"/>
              </w:rPr>
              <w:t>2.</w:t>
            </w:r>
            <w:r w:rsidR="00FB6137" w:rsidRPr="000E1928">
              <w:rPr>
                <w:sz w:val="22"/>
                <w:szCs w:val="22"/>
              </w:rPr>
              <w:t> </w:t>
            </w:r>
            <w:r w:rsidRPr="000E1928">
              <w:rPr>
                <w:sz w:val="22"/>
                <w:szCs w:val="22"/>
              </w:rPr>
              <w:t>Demokrātijas kultūra un iekļaujošs pilsoniskums;</w:t>
            </w:r>
          </w:p>
          <w:p w14:paraId="45472B26" w14:textId="2BF4B8F1" w:rsidR="0067631E" w:rsidRPr="000E1928" w:rsidRDefault="0067631E" w:rsidP="0067631E">
            <w:pPr>
              <w:contextualSpacing/>
              <w:jc w:val="both"/>
              <w:rPr>
                <w:sz w:val="22"/>
                <w:szCs w:val="22"/>
              </w:rPr>
            </w:pPr>
            <w:r w:rsidRPr="000E1928">
              <w:rPr>
                <w:sz w:val="22"/>
                <w:szCs w:val="22"/>
              </w:rPr>
              <w:t>3.</w:t>
            </w:r>
            <w:r w:rsidR="00FB6137" w:rsidRPr="000E1928">
              <w:rPr>
                <w:sz w:val="22"/>
                <w:szCs w:val="22"/>
              </w:rPr>
              <w:t> </w:t>
            </w:r>
            <w:r w:rsidRPr="000E1928">
              <w:rPr>
                <w:sz w:val="22"/>
                <w:szCs w:val="22"/>
              </w:rPr>
              <w:t>Integrācija.</w:t>
            </w:r>
          </w:p>
          <w:p w14:paraId="564F294B" w14:textId="77777777" w:rsidR="0067631E" w:rsidRPr="000E1928" w:rsidRDefault="0067631E" w:rsidP="0067631E">
            <w:pPr>
              <w:pStyle w:val="naisc"/>
              <w:spacing w:before="0" w:after="0"/>
              <w:jc w:val="both"/>
              <w:rPr>
                <w:iCs/>
                <w:sz w:val="22"/>
                <w:szCs w:val="22"/>
              </w:rPr>
            </w:pPr>
            <w:r w:rsidRPr="000E1928">
              <w:rPr>
                <w:sz w:val="22"/>
                <w:szCs w:val="22"/>
              </w:rPr>
              <w:t xml:space="preserve">Līdz ar to </w:t>
            </w:r>
            <w:r w:rsidRPr="000E1928">
              <w:rPr>
                <w:iCs/>
                <w:sz w:val="22"/>
                <w:szCs w:val="22"/>
              </w:rPr>
              <w:t xml:space="preserve">aktuālā informācija par </w:t>
            </w:r>
            <w:proofErr w:type="spellStart"/>
            <w:r w:rsidRPr="000E1928">
              <w:rPr>
                <w:iCs/>
                <w:sz w:val="22"/>
                <w:szCs w:val="22"/>
              </w:rPr>
              <w:t>digitalizācijas</w:t>
            </w:r>
            <w:proofErr w:type="spellEnd"/>
            <w:r w:rsidRPr="000E1928">
              <w:rPr>
                <w:iCs/>
                <w:sz w:val="22"/>
                <w:szCs w:val="22"/>
              </w:rPr>
              <w:t xml:space="preserve"> un jauno tehnoloģiju ietekmi uz mediju patēriņu un pieejamību, kā arī straujajām izmaiņām mediju </w:t>
            </w:r>
            <w:r w:rsidRPr="000E1928">
              <w:rPr>
                <w:iCs/>
                <w:sz w:val="22"/>
                <w:szCs w:val="22"/>
              </w:rPr>
              <w:lastRenderedPageBreak/>
              <w:t>ekonomikā nav šī Plāna tematiskā ietvara temats.</w:t>
            </w:r>
          </w:p>
          <w:p w14:paraId="75ADED30" w14:textId="35F00FF1" w:rsidR="0067631E" w:rsidRPr="000E1928" w:rsidRDefault="0067631E" w:rsidP="0067631E">
            <w:pPr>
              <w:pStyle w:val="naisc"/>
              <w:spacing w:before="0" w:after="0"/>
              <w:jc w:val="both"/>
              <w:rPr>
                <w:b/>
                <w:bCs/>
                <w:sz w:val="22"/>
                <w:szCs w:val="22"/>
              </w:rPr>
            </w:pPr>
            <w:r w:rsidRPr="000E1928">
              <w:rPr>
                <w:sz w:val="22"/>
                <w:szCs w:val="22"/>
              </w:rPr>
              <w:t>Vēlamies apliecināt, ka izstrādājot mediju politikas plānošanas dokumentus nākamajam periodam, to izveidē tiks iesaistītas gan valsts institūcijas, gan nevalstiskās organizācijas. Līdz ar to šī procesa gaitā būs iespēja diskutēt un lemt par mediju nozares prioritātēm nākamajā periodā.</w:t>
            </w:r>
          </w:p>
        </w:tc>
        <w:tc>
          <w:tcPr>
            <w:tcW w:w="3828" w:type="dxa"/>
            <w:tcBorders>
              <w:top w:val="single" w:sz="4" w:space="0" w:color="auto"/>
              <w:left w:val="single" w:sz="4" w:space="0" w:color="auto"/>
              <w:bottom w:val="single" w:sz="4" w:space="0" w:color="auto"/>
            </w:tcBorders>
          </w:tcPr>
          <w:p w14:paraId="2C715296" w14:textId="7C88230E" w:rsidR="0067631E" w:rsidRPr="000E1928" w:rsidRDefault="0067631E" w:rsidP="0067631E">
            <w:pPr>
              <w:jc w:val="both"/>
              <w:rPr>
                <w:sz w:val="22"/>
                <w:szCs w:val="22"/>
              </w:rPr>
            </w:pPr>
            <w:r w:rsidRPr="000E1928">
              <w:rPr>
                <w:sz w:val="22"/>
                <w:szCs w:val="22"/>
              </w:rPr>
              <w:lastRenderedPageBreak/>
              <w:t>Plāns.</w:t>
            </w:r>
          </w:p>
        </w:tc>
      </w:tr>
      <w:tr w:rsidR="0067631E" w:rsidRPr="000E1928" w14:paraId="2CB1D38F" w14:textId="77777777" w:rsidTr="001C1AEB">
        <w:tc>
          <w:tcPr>
            <w:tcW w:w="559" w:type="dxa"/>
            <w:tcBorders>
              <w:top w:val="single" w:sz="6" w:space="0" w:color="000000"/>
              <w:left w:val="single" w:sz="6" w:space="0" w:color="000000"/>
              <w:bottom w:val="single" w:sz="6" w:space="0" w:color="000000"/>
              <w:right w:val="single" w:sz="6" w:space="0" w:color="000000"/>
            </w:tcBorders>
          </w:tcPr>
          <w:p w14:paraId="19244E6B" w14:textId="78CB40BD" w:rsidR="0067631E" w:rsidRPr="000E1928" w:rsidRDefault="00007646" w:rsidP="0067631E">
            <w:pPr>
              <w:pStyle w:val="naisc"/>
              <w:spacing w:before="0" w:after="0"/>
              <w:rPr>
                <w:sz w:val="22"/>
                <w:szCs w:val="22"/>
              </w:rPr>
            </w:pPr>
            <w:r w:rsidRPr="000E1928">
              <w:rPr>
                <w:sz w:val="22"/>
                <w:szCs w:val="22"/>
              </w:rPr>
              <w:t>5</w:t>
            </w:r>
            <w:r w:rsidR="0067631E" w:rsidRPr="000E1928">
              <w:rPr>
                <w:sz w:val="22"/>
                <w:szCs w:val="22"/>
              </w:rPr>
              <w:t>.</w:t>
            </w:r>
          </w:p>
        </w:tc>
        <w:tc>
          <w:tcPr>
            <w:tcW w:w="2977" w:type="dxa"/>
            <w:tcBorders>
              <w:top w:val="single" w:sz="6" w:space="0" w:color="000000"/>
              <w:left w:val="single" w:sz="6" w:space="0" w:color="000000"/>
              <w:bottom w:val="single" w:sz="6" w:space="0" w:color="000000"/>
              <w:right w:val="single" w:sz="6" w:space="0" w:color="000000"/>
            </w:tcBorders>
          </w:tcPr>
          <w:p w14:paraId="20E117AB" w14:textId="5C7DF166" w:rsidR="0067631E" w:rsidRPr="000E1928" w:rsidRDefault="0067631E" w:rsidP="0067631E">
            <w:pPr>
              <w:jc w:val="both"/>
              <w:rPr>
                <w:sz w:val="22"/>
                <w:szCs w:val="22"/>
              </w:rPr>
            </w:pPr>
            <w:r w:rsidRPr="000E1928">
              <w:rPr>
                <w:sz w:val="22"/>
                <w:szCs w:val="22"/>
              </w:rPr>
              <w:t>Plāns.</w:t>
            </w:r>
          </w:p>
        </w:tc>
        <w:tc>
          <w:tcPr>
            <w:tcW w:w="3827" w:type="dxa"/>
            <w:tcBorders>
              <w:top w:val="single" w:sz="6" w:space="0" w:color="000000"/>
              <w:left w:val="single" w:sz="6" w:space="0" w:color="000000"/>
              <w:bottom w:val="single" w:sz="6" w:space="0" w:color="000000"/>
              <w:right w:val="single" w:sz="6" w:space="0" w:color="000000"/>
            </w:tcBorders>
          </w:tcPr>
          <w:p w14:paraId="6C4B16AE" w14:textId="77777777" w:rsidR="0067631E" w:rsidRPr="000E1928" w:rsidRDefault="0067631E" w:rsidP="0067631E">
            <w:pPr>
              <w:pStyle w:val="naisc"/>
              <w:spacing w:before="0" w:after="0"/>
              <w:jc w:val="both"/>
              <w:rPr>
                <w:b/>
                <w:bCs/>
                <w:sz w:val="22"/>
                <w:szCs w:val="22"/>
              </w:rPr>
            </w:pPr>
            <w:r w:rsidRPr="000E1928">
              <w:rPr>
                <w:b/>
                <w:bCs/>
                <w:sz w:val="22"/>
                <w:szCs w:val="22"/>
              </w:rPr>
              <w:t>Biedrība „Latvijas Raidorganizāciju asociācija”:</w:t>
            </w:r>
          </w:p>
          <w:p w14:paraId="7655C8D2" w14:textId="17B201C2" w:rsidR="0067631E" w:rsidRPr="000E1928" w:rsidRDefault="0067631E" w:rsidP="0067631E">
            <w:pPr>
              <w:pStyle w:val="naisc"/>
              <w:spacing w:before="0" w:after="0"/>
              <w:jc w:val="both"/>
              <w:rPr>
                <w:b/>
                <w:bCs/>
                <w:sz w:val="22"/>
                <w:szCs w:val="22"/>
              </w:rPr>
            </w:pPr>
            <w:r w:rsidRPr="000E1928">
              <w:rPr>
                <w:iCs/>
                <w:sz w:val="22"/>
                <w:szCs w:val="22"/>
              </w:rPr>
              <w:t>Neapšaubāma loma Projekta ietvaros definēto mērķu sasniegšanā ir jāparedz sabiedriskajiem medijiem un šī sasaiste jāveido kontekstā ar Sabiedrisko elektronisko plašsaziņas līdzekļu likuma 3. panta piekto – astoto daļu, un 9. pantu, kuru realizācijai – attiecīga satura veidošanai un izplatīšanai, jau ir piešķirti finanšu līdzekļi. Līdz ar to projekta ietvaros ir jāparedz sadarbība ar Sabiedrisko elektronisko plašsaziņas līdzekļu padomi, kas ir atbildīga par sabiedriskā pasūtījuma izstrādi.</w:t>
            </w:r>
          </w:p>
        </w:tc>
        <w:tc>
          <w:tcPr>
            <w:tcW w:w="2835" w:type="dxa"/>
            <w:tcBorders>
              <w:top w:val="single" w:sz="6" w:space="0" w:color="000000"/>
              <w:left w:val="single" w:sz="6" w:space="0" w:color="000000"/>
              <w:bottom w:val="single" w:sz="6" w:space="0" w:color="000000"/>
              <w:right w:val="single" w:sz="6" w:space="0" w:color="000000"/>
            </w:tcBorders>
          </w:tcPr>
          <w:p w14:paraId="32379807" w14:textId="17487029" w:rsidR="0067631E" w:rsidRPr="000E1928" w:rsidRDefault="001E5E77" w:rsidP="001E5E77">
            <w:pPr>
              <w:pStyle w:val="naisc"/>
              <w:spacing w:before="0" w:after="0"/>
              <w:rPr>
                <w:b/>
                <w:bCs/>
                <w:sz w:val="22"/>
                <w:szCs w:val="22"/>
              </w:rPr>
            </w:pPr>
            <w:r w:rsidRPr="000E1928">
              <w:rPr>
                <w:b/>
                <w:bCs/>
                <w:sz w:val="22"/>
                <w:szCs w:val="22"/>
              </w:rPr>
              <w:t>22.07.2021. starpinstitūciju saskaņošanas sanāksmē iebildums netika uzturēts</w:t>
            </w:r>
          </w:p>
          <w:p w14:paraId="337F704B" w14:textId="3926BA8D" w:rsidR="0067631E" w:rsidRPr="000E1928" w:rsidRDefault="0067631E" w:rsidP="0067631E">
            <w:pPr>
              <w:pStyle w:val="naisc"/>
              <w:spacing w:before="0" w:after="0"/>
              <w:jc w:val="both"/>
              <w:rPr>
                <w:sz w:val="22"/>
                <w:szCs w:val="22"/>
              </w:rPr>
            </w:pPr>
            <w:r w:rsidRPr="000E1928">
              <w:rPr>
                <w:sz w:val="22"/>
                <w:szCs w:val="22"/>
              </w:rPr>
              <w:t xml:space="preserve">Ņemot vērā, ka </w:t>
            </w:r>
            <w:r w:rsidRPr="000E1928">
              <w:rPr>
                <w:iCs/>
                <w:sz w:val="22"/>
                <w:szCs w:val="22"/>
              </w:rPr>
              <w:t>Sabiedrisko elektronisko plašsaziņas līdzekļu likumā jau ir nostiprināti S</w:t>
            </w:r>
            <w:r w:rsidRPr="000E1928">
              <w:rPr>
                <w:bCs/>
                <w:sz w:val="22"/>
                <w:szCs w:val="22"/>
                <w:shd w:val="clear" w:color="auto" w:fill="FFFFFF"/>
              </w:rPr>
              <w:t xml:space="preserve">abiedrisko elektronisko plašsaziņas līdzekļu darbības pamatprincipi, tostarp </w:t>
            </w:r>
            <w:r w:rsidRPr="000E1928">
              <w:rPr>
                <w:sz w:val="22"/>
                <w:szCs w:val="22"/>
              </w:rPr>
              <w:t>sabiedrības izpratnes par Latviju kā tiesisku un nacionālu valsti veicināšana, sabiedrības saliedētības uz valsts valodas pamata veicināšana, raidījumu un citu pakalpojumu veidošana mazākumtautību valodās un vispārējas cieņas pret dažādām sabiedrības grupām stiprināšana, to ietveršana Plānā nav nepieciešama.</w:t>
            </w:r>
          </w:p>
          <w:p w14:paraId="1DCF9861" w14:textId="136793EE" w:rsidR="008A1C3A" w:rsidRPr="000E1928" w:rsidRDefault="008A1C3A" w:rsidP="008A1C3A">
            <w:pPr>
              <w:jc w:val="both"/>
              <w:rPr>
                <w:sz w:val="22"/>
                <w:szCs w:val="22"/>
              </w:rPr>
            </w:pPr>
            <w:r w:rsidRPr="000E1928">
              <w:rPr>
                <w:sz w:val="22"/>
                <w:szCs w:val="22"/>
              </w:rPr>
              <w:lastRenderedPageBreak/>
              <w:t>Plāna 3.nodaļas „Situācijas raksturojums” 2.3.apakšnodaļa „Veidot kvalitatīvu, drošu un iekļaujošu demokrātiskās līdzdalības un informācijas telpu” ir papildināta, uzverot gan sabiedrisko mediju, gan komerciālo mediju, gan nekomerciālo mediju lomu kvalitatīvas, drošas un iekļaujošas demokrātiskās līdzdalības un informācijas telpas veidošanā.</w:t>
            </w:r>
          </w:p>
          <w:p w14:paraId="540607FD" w14:textId="3B03C690" w:rsidR="0067631E" w:rsidRPr="000E1928" w:rsidRDefault="0067631E" w:rsidP="0067631E">
            <w:pPr>
              <w:pStyle w:val="naisc"/>
              <w:spacing w:before="0" w:after="0"/>
              <w:jc w:val="both"/>
              <w:rPr>
                <w:b/>
                <w:bCs/>
                <w:sz w:val="22"/>
                <w:szCs w:val="22"/>
              </w:rPr>
            </w:pPr>
            <w:r w:rsidRPr="000E1928">
              <w:rPr>
                <w:sz w:val="22"/>
                <w:szCs w:val="22"/>
              </w:rPr>
              <w:t>Vēlamies apliecināt, ka izstrādājot mediju politikas plānošanas dokumentus nākamajam periodam, to izveidē tiks iesaistītas gan valsts institūcijas, gan nevalstiskās organizācijas. Līdz ar to šī procesa gaitā būs iespēja diskutēt un lemt par mediju nozares prioritātēm nākamajā periodā.</w:t>
            </w:r>
          </w:p>
        </w:tc>
        <w:tc>
          <w:tcPr>
            <w:tcW w:w="3828" w:type="dxa"/>
            <w:tcBorders>
              <w:top w:val="single" w:sz="4" w:space="0" w:color="auto"/>
              <w:left w:val="single" w:sz="4" w:space="0" w:color="auto"/>
              <w:bottom w:val="single" w:sz="4" w:space="0" w:color="auto"/>
            </w:tcBorders>
          </w:tcPr>
          <w:p w14:paraId="62E8BEA5" w14:textId="5BFEB1B6" w:rsidR="008A1C3A" w:rsidRPr="000E1928" w:rsidRDefault="008A1C3A" w:rsidP="008A1C3A">
            <w:pPr>
              <w:jc w:val="both"/>
              <w:rPr>
                <w:sz w:val="22"/>
                <w:szCs w:val="22"/>
              </w:rPr>
            </w:pPr>
            <w:r w:rsidRPr="000E1928">
              <w:rPr>
                <w:sz w:val="22"/>
                <w:szCs w:val="22"/>
              </w:rPr>
              <w:lastRenderedPageBreak/>
              <w:t>Plāna 3.nodaļas</w:t>
            </w:r>
            <w:r w:rsidR="00864B34" w:rsidRPr="000E1928">
              <w:rPr>
                <w:sz w:val="22"/>
                <w:szCs w:val="22"/>
              </w:rPr>
              <w:t xml:space="preserve"> „</w:t>
            </w:r>
            <w:r w:rsidRPr="000E1928">
              <w:rPr>
                <w:sz w:val="22"/>
                <w:szCs w:val="22"/>
              </w:rPr>
              <w:t>Situācijas raksturojums” 2.3.apakšnodaļa</w:t>
            </w:r>
            <w:r w:rsidR="00864B34" w:rsidRPr="000E1928">
              <w:rPr>
                <w:sz w:val="22"/>
                <w:szCs w:val="22"/>
              </w:rPr>
              <w:t xml:space="preserve"> „</w:t>
            </w:r>
            <w:r w:rsidRPr="000E1928">
              <w:rPr>
                <w:sz w:val="22"/>
                <w:szCs w:val="22"/>
              </w:rPr>
              <w:t>Veidot kvalitatīvu, drošu un iekļaujošu demokrātiskās līdzdalības un informācijas telpu” papildināta šādā redakcijā:</w:t>
            </w:r>
          </w:p>
          <w:p w14:paraId="15E6AA1E" w14:textId="77777777" w:rsidR="008A1C3A" w:rsidRPr="000E1928" w:rsidRDefault="008A1C3A" w:rsidP="008A1C3A">
            <w:pPr>
              <w:jc w:val="both"/>
              <w:rPr>
                <w:sz w:val="22"/>
                <w:szCs w:val="22"/>
              </w:rPr>
            </w:pPr>
          </w:p>
          <w:p w14:paraId="4D190322" w14:textId="794A98D1" w:rsidR="008A1C3A" w:rsidRPr="000E1928" w:rsidRDefault="008A1C3A" w:rsidP="008A1C3A">
            <w:pPr>
              <w:widowControl w:val="0"/>
              <w:tabs>
                <w:tab w:val="left" w:pos="386"/>
              </w:tabs>
              <w:ind w:right="106"/>
              <w:jc w:val="both"/>
              <w:rPr>
                <w:sz w:val="22"/>
                <w:szCs w:val="22"/>
              </w:rPr>
            </w:pPr>
            <w:r w:rsidRPr="000E1928">
              <w:rPr>
                <w:sz w:val="22"/>
                <w:szCs w:val="22"/>
              </w:rPr>
              <w:t>,,[..] Nozīmīga loma kvalitatīvas, drošas un iekļaujošas demokrātiskās līdzdalības un informācijas telpas veidošanā ir gan sabiedriskajiem medijiem, gan komerciālajiem medijiem, gan nekomerciālajiem medijiem. Būtisku ieguldījumu sabiedrības saliedēšanas un pilsoniskās aktivitātes veicināšanā sniedz arī Nacionālā elektronisko plašsaziņas līdzekļu padome, kas saskaņā ar Elektronisko plašsaziņas līdzekļu nozares attīstības nacionālo stratēģiju 2018.-202</w:t>
            </w:r>
            <w:r w:rsidR="00FA1D8F" w:rsidRPr="000E1928">
              <w:rPr>
                <w:sz w:val="22"/>
                <w:szCs w:val="22"/>
              </w:rPr>
              <w:t>2</w:t>
            </w:r>
            <w:r w:rsidRPr="000E1928">
              <w:rPr>
                <w:sz w:val="22"/>
                <w:szCs w:val="22"/>
              </w:rPr>
              <w:t xml:space="preserve">.gadam nodrošina gan  mediju atbalsta pasākumus, gan veicina sabiedrības </w:t>
            </w:r>
            <w:proofErr w:type="spellStart"/>
            <w:r w:rsidRPr="000E1928">
              <w:rPr>
                <w:sz w:val="22"/>
                <w:szCs w:val="22"/>
              </w:rPr>
              <w:t>medijpratību</w:t>
            </w:r>
            <w:proofErr w:type="spellEnd"/>
            <w:r w:rsidRPr="000E1928">
              <w:rPr>
                <w:sz w:val="22"/>
                <w:szCs w:val="22"/>
              </w:rPr>
              <w:t xml:space="preserve">. </w:t>
            </w:r>
          </w:p>
          <w:p w14:paraId="066D5DBD" w14:textId="02BC57A6" w:rsidR="0067631E" w:rsidRPr="000E1928" w:rsidRDefault="008A1C3A" w:rsidP="008A1C3A">
            <w:pPr>
              <w:jc w:val="both"/>
              <w:rPr>
                <w:sz w:val="22"/>
                <w:szCs w:val="22"/>
              </w:rPr>
            </w:pPr>
            <w:r w:rsidRPr="000E1928">
              <w:rPr>
                <w:sz w:val="22"/>
                <w:szCs w:val="22"/>
              </w:rPr>
              <w:lastRenderedPageBreak/>
              <w:t xml:space="preserve">Saskaņā ar </w:t>
            </w:r>
            <w:r w:rsidRPr="000E1928">
              <w:rPr>
                <w:sz w:val="22"/>
                <w:szCs w:val="22"/>
                <w:shd w:val="clear" w:color="auto" w:fill="FFFFFF"/>
              </w:rPr>
              <w:t>Sabiedrisko elektronisko plašsaziņas līdzekļu un to pārvaldības likumu tiks izveidota Sabiedrisko elektronisko plašsaziņas līdzekļu padome. Sabiedrisko elektronisko plašsaziņas līdzekļu vispārējais stratēģiskais mērķis ir stiprināt Latvijas demokrātisko iekārtu, vārda brīvību un Latvijas iedzīvotāju sajūtu, ka viņi ir piederīgi Latvijai, kopt latviešu valodu un nacionālo kultūru. [..]”</w:t>
            </w:r>
          </w:p>
        </w:tc>
      </w:tr>
      <w:tr w:rsidR="0024679C" w:rsidRPr="000E1928" w14:paraId="51B6B083" w14:textId="77777777" w:rsidTr="00E4390D">
        <w:tc>
          <w:tcPr>
            <w:tcW w:w="559" w:type="dxa"/>
            <w:tcBorders>
              <w:top w:val="single" w:sz="6" w:space="0" w:color="000000"/>
              <w:left w:val="single" w:sz="6" w:space="0" w:color="000000"/>
              <w:bottom w:val="single" w:sz="6" w:space="0" w:color="000000"/>
              <w:right w:val="single" w:sz="6" w:space="0" w:color="000000"/>
            </w:tcBorders>
          </w:tcPr>
          <w:p w14:paraId="1F36363C" w14:textId="4168A30A" w:rsidR="0024679C" w:rsidRPr="000E1928" w:rsidRDefault="00007646" w:rsidP="0067631E">
            <w:pPr>
              <w:pStyle w:val="naisc"/>
              <w:spacing w:before="0" w:after="0"/>
              <w:rPr>
                <w:sz w:val="22"/>
                <w:szCs w:val="22"/>
              </w:rPr>
            </w:pPr>
            <w:r w:rsidRPr="000E1928">
              <w:rPr>
                <w:sz w:val="22"/>
                <w:szCs w:val="22"/>
              </w:rPr>
              <w:lastRenderedPageBreak/>
              <w:t>6</w:t>
            </w:r>
            <w:r w:rsidR="0024679C" w:rsidRPr="000E1928">
              <w:rPr>
                <w:sz w:val="22"/>
                <w:szCs w:val="22"/>
              </w:rPr>
              <w:t>.</w:t>
            </w:r>
          </w:p>
        </w:tc>
        <w:tc>
          <w:tcPr>
            <w:tcW w:w="2977" w:type="dxa"/>
            <w:tcBorders>
              <w:top w:val="single" w:sz="6" w:space="0" w:color="000000"/>
              <w:left w:val="single" w:sz="6" w:space="0" w:color="000000"/>
              <w:bottom w:val="single" w:sz="6" w:space="0" w:color="000000"/>
              <w:right w:val="single" w:sz="6" w:space="0" w:color="000000"/>
            </w:tcBorders>
          </w:tcPr>
          <w:p w14:paraId="7DCB6287" w14:textId="60B55E20" w:rsidR="0024679C" w:rsidRPr="000E1928" w:rsidRDefault="0024679C" w:rsidP="0067631E">
            <w:pPr>
              <w:jc w:val="both"/>
              <w:rPr>
                <w:sz w:val="22"/>
                <w:szCs w:val="22"/>
              </w:rPr>
            </w:pPr>
            <w:r w:rsidRPr="000E1928">
              <w:rPr>
                <w:sz w:val="22"/>
                <w:szCs w:val="22"/>
              </w:rPr>
              <w:t>Plāns.</w:t>
            </w:r>
          </w:p>
        </w:tc>
        <w:tc>
          <w:tcPr>
            <w:tcW w:w="3827" w:type="dxa"/>
            <w:tcBorders>
              <w:top w:val="single" w:sz="6" w:space="0" w:color="000000"/>
              <w:left w:val="single" w:sz="6" w:space="0" w:color="000000"/>
              <w:bottom w:val="single" w:sz="6" w:space="0" w:color="000000"/>
              <w:right w:val="single" w:sz="6" w:space="0" w:color="000000"/>
            </w:tcBorders>
          </w:tcPr>
          <w:p w14:paraId="4E905CC2" w14:textId="77777777" w:rsidR="0024679C" w:rsidRPr="000E1928" w:rsidRDefault="0024679C" w:rsidP="0024679C">
            <w:pPr>
              <w:pStyle w:val="naisc"/>
              <w:spacing w:before="0" w:after="0"/>
              <w:jc w:val="both"/>
              <w:rPr>
                <w:b/>
                <w:bCs/>
                <w:sz w:val="22"/>
                <w:szCs w:val="22"/>
              </w:rPr>
            </w:pPr>
            <w:r w:rsidRPr="000E1928">
              <w:rPr>
                <w:b/>
                <w:bCs/>
                <w:sz w:val="22"/>
                <w:szCs w:val="22"/>
              </w:rPr>
              <w:t>Biedrība „Latvijas Raidorganizāciju asociācija”:</w:t>
            </w:r>
          </w:p>
          <w:p w14:paraId="2CBB1D58" w14:textId="77777777" w:rsidR="0024679C" w:rsidRPr="000E1928" w:rsidRDefault="0024679C" w:rsidP="0024679C">
            <w:pPr>
              <w:pStyle w:val="naisc"/>
              <w:spacing w:before="0" w:after="0"/>
              <w:jc w:val="both"/>
              <w:rPr>
                <w:sz w:val="22"/>
                <w:szCs w:val="22"/>
              </w:rPr>
            </w:pPr>
            <w:r w:rsidRPr="000E1928">
              <w:rPr>
                <w:sz w:val="22"/>
                <w:szCs w:val="22"/>
              </w:rPr>
              <w:t xml:space="preserve">Projekta izziņā ir norādīts, ka: </w:t>
            </w:r>
          </w:p>
          <w:p w14:paraId="21617836" w14:textId="77777777" w:rsidR="0024679C" w:rsidRPr="000E1928" w:rsidRDefault="0024679C" w:rsidP="0024679C">
            <w:pPr>
              <w:pStyle w:val="naisc"/>
              <w:spacing w:before="0" w:after="0"/>
              <w:jc w:val="both"/>
              <w:rPr>
                <w:i/>
                <w:iCs/>
                <w:sz w:val="22"/>
                <w:szCs w:val="22"/>
              </w:rPr>
            </w:pPr>
            <w:r w:rsidRPr="000E1928">
              <w:rPr>
                <w:sz w:val="22"/>
                <w:szCs w:val="22"/>
              </w:rPr>
              <w:t>“</w:t>
            </w:r>
            <w:r w:rsidRPr="000E1928">
              <w:rPr>
                <w:i/>
                <w:iCs/>
                <w:sz w:val="22"/>
                <w:szCs w:val="22"/>
              </w:rPr>
              <w:t>Plāna mērķis ir nodrošināt nacionālas, solidāras, atvērtas un pilsoniski aktīvas sabiedrības attīstību, īstenojot Saliedētas un pilsoniski aktīvas sabiedrības attīstības pamatnostādnēs 2021.-2027.gadam (turpmāk – Pamatnostādnes) noteiktos trīs rīcības virzienus:</w:t>
            </w:r>
          </w:p>
          <w:p w14:paraId="334D6EC8" w14:textId="77777777" w:rsidR="0024679C" w:rsidRPr="000E1928" w:rsidRDefault="0024679C" w:rsidP="0024679C">
            <w:pPr>
              <w:pStyle w:val="naisc"/>
              <w:spacing w:before="0" w:after="0"/>
              <w:jc w:val="both"/>
              <w:rPr>
                <w:i/>
                <w:iCs/>
                <w:sz w:val="22"/>
                <w:szCs w:val="22"/>
              </w:rPr>
            </w:pPr>
            <w:r w:rsidRPr="000E1928">
              <w:rPr>
                <w:i/>
                <w:iCs/>
                <w:sz w:val="22"/>
                <w:szCs w:val="22"/>
              </w:rPr>
              <w:lastRenderedPageBreak/>
              <w:t>1. Nacionālā identitāte un piederība;</w:t>
            </w:r>
          </w:p>
          <w:p w14:paraId="3C9FCD37" w14:textId="77777777" w:rsidR="0024679C" w:rsidRPr="000E1928" w:rsidRDefault="0024679C" w:rsidP="0024679C">
            <w:pPr>
              <w:pStyle w:val="naisc"/>
              <w:spacing w:before="0" w:after="0"/>
              <w:jc w:val="both"/>
              <w:rPr>
                <w:i/>
                <w:iCs/>
                <w:sz w:val="22"/>
                <w:szCs w:val="22"/>
              </w:rPr>
            </w:pPr>
            <w:r w:rsidRPr="000E1928">
              <w:rPr>
                <w:i/>
                <w:iCs/>
                <w:sz w:val="22"/>
                <w:szCs w:val="22"/>
              </w:rPr>
              <w:t>2. Demokrātijas kultūra un iekļaujošs pilsoniskums;</w:t>
            </w:r>
          </w:p>
          <w:p w14:paraId="599099A9" w14:textId="77777777" w:rsidR="0024679C" w:rsidRPr="000E1928" w:rsidRDefault="0024679C" w:rsidP="0024679C">
            <w:pPr>
              <w:pStyle w:val="naisc"/>
              <w:spacing w:before="0" w:after="0"/>
              <w:jc w:val="both"/>
              <w:rPr>
                <w:i/>
                <w:iCs/>
                <w:sz w:val="22"/>
                <w:szCs w:val="22"/>
              </w:rPr>
            </w:pPr>
            <w:r w:rsidRPr="000E1928">
              <w:rPr>
                <w:i/>
                <w:iCs/>
                <w:sz w:val="22"/>
                <w:szCs w:val="22"/>
              </w:rPr>
              <w:t>3. Integrācija.</w:t>
            </w:r>
          </w:p>
          <w:p w14:paraId="7E8FC0DC" w14:textId="1B63CAB4" w:rsidR="0024679C" w:rsidRPr="000E1928" w:rsidRDefault="0024679C" w:rsidP="0024679C">
            <w:pPr>
              <w:pStyle w:val="naisc"/>
              <w:spacing w:before="0" w:after="0"/>
              <w:jc w:val="both"/>
              <w:rPr>
                <w:sz w:val="22"/>
                <w:szCs w:val="22"/>
              </w:rPr>
            </w:pPr>
            <w:r w:rsidRPr="000E1928">
              <w:rPr>
                <w:i/>
                <w:iCs/>
                <w:sz w:val="22"/>
                <w:szCs w:val="22"/>
              </w:rPr>
              <w:t xml:space="preserve">Līdz ar to aktuālā informācija par </w:t>
            </w:r>
            <w:proofErr w:type="spellStart"/>
            <w:r w:rsidRPr="000E1928">
              <w:rPr>
                <w:i/>
                <w:iCs/>
                <w:sz w:val="22"/>
                <w:szCs w:val="22"/>
              </w:rPr>
              <w:t>digitalizācijas</w:t>
            </w:r>
            <w:proofErr w:type="spellEnd"/>
            <w:r w:rsidRPr="000E1928">
              <w:rPr>
                <w:i/>
                <w:iCs/>
                <w:sz w:val="22"/>
                <w:szCs w:val="22"/>
              </w:rPr>
              <w:t xml:space="preserve"> un jauno tehnoloģiju ietekmi uz mediju patēriņu un pieejamību, kā arī straujajām izmaiņām mediju ekonomikā nav šī Plāna tematiskā ietvara temats. Vēlamies apliecināt, ka izstrādājot mediju politikas plānošanas dokumentus nākamajam periodam, to izveidē tiks iesaistītas gan valsts institūcijas, gan nevalstiskās organizācijas. Līdz ar to šī procesa gaitā būs iespēja diskutēt un lemt par mediju nozares prioritātēm nākamajā periodā</w:t>
            </w:r>
            <w:r w:rsidRPr="000E1928">
              <w:rPr>
                <w:sz w:val="22"/>
                <w:szCs w:val="22"/>
              </w:rPr>
              <w:t xml:space="preserve">.” Saistībā ar minēto komentāru par LRA iesniegto priekšlikumu vēlamies norādīt, ka mūsu priekšlikums nebija un nav saistīts ar mediju nozares vajadzībām un prioritātēm. LRA norādīja un joprojām uztur viedokli, ka Projekta ietvaros - tajā definēto mērķu sasniegšanai ir jāparedz lielāka un konkrētāka komerciālo mediju iesaiste un izrietoši pietiekošs papildu finansējums </w:t>
            </w:r>
            <w:proofErr w:type="spellStart"/>
            <w:r w:rsidRPr="000E1928">
              <w:rPr>
                <w:sz w:val="22"/>
                <w:szCs w:val="22"/>
              </w:rPr>
              <w:t>oriģinālsatura</w:t>
            </w:r>
            <w:proofErr w:type="spellEnd"/>
            <w:r w:rsidRPr="000E1928">
              <w:rPr>
                <w:sz w:val="22"/>
                <w:szCs w:val="22"/>
              </w:rPr>
              <w:t xml:space="preserve"> veidošanai tieši komerciālajiem medijiem.</w:t>
            </w:r>
          </w:p>
        </w:tc>
        <w:tc>
          <w:tcPr>
            <w:tcW w:w="2835" w:type="dxa"/>
            <w:tcBorders>
              <w:top w:val="single" w:sz="6" w:space="0" w:color="000000"/>
              <w:left w:val="single" w:sz="6" w:space="0" w:color="000000"/>
              <w:bottom w:val="single" w:sz="6" w:space="0" w:color="000000"/>
              <w:right w:val="single" w:sz="6" w:space="0" w:color="000000"/>
            </w:tcBorders>
          </w:tcPr>
          <w:p w14:paraId="3D7D9D08" w14:textId="2932301A" w:rsidR="0024679C" w:rsidRPr="000E1928" w:rsidRDefault="00A92437" w:rsidP="0024679C">
            <w:pPr>
              <w:pStyle w:val="naisc"/>
              <w:spacing w:before="0" w:after="0"/>
              <w:rPr>
                <w:b/>
                <w:bCs/>
                <w:sz w:val="22"/>
                <w:szCs w:val="22"/>
              </w:rPr>
            </w:pPr>
            <w:r w:rsidRPr="000E1928">
              <w:rPr>
                <w:b/>
                <w:bCs/>
                <w:sz w:val="22"/>
                <w:szCs w:val="22"/>
              </w:rPr>
              <w:lastRenderedPageBreak/>
              <w:t>Ņemts vērā</w:t>
            </w:r>
          </w:p>
          <w:p w14:paraId="6BE6C6CF" w14:textId="2B6F6FD5" w:rsidR="0024679C" w:rsidRPr="000E1928" w:rsidRDefault="00514C33" w:rsidP="00514C33">
            <w:pPr>
              <w:pStyle w:val="naisc"/>
              <w:spacing w:before="0" w:after="0"/>
              <w:jc w:val="both"/>
              <w:rPr>
                <w:sz w:val="22"/>
                <w:szCs w:val="22"/>
              </w:rPr>
            </w:pPr>
            <w:r w:rsidRPr="000E1928">
              <w:rPr>
                <w:sz w:val="22"/>
                <w:szCs w:val="22"/>
              </w:rPr>
              <w:t xml:space="preserve">Plāna 3.nodaļas „Situācijas raksturojums” 2.3.apakšnodaļa „Veidot kvalitatīvu, drošu un iekļaujošu demokrātiskās līdzdalības un informācijas telpu” papildināta ar zemsvītras atsauci, kas </w:t>
            </w:r>
            <w:r w:rsidR="000C1395" w:rsidRPr="000E1928">
              <w:rPr>
                <w:sz w:val="22"/>
                <w:szCs w:val="22"/>
              </w:rPr>
              <w:t xml:space="preserve">veido sasaisti ar nākamā perioda </w:t>
            </w:r>
            <w:r w:rsidR="000C1395" w:rsidRPr="000E1928">
              <w:rPr>
                <w:sz w:val="22"/>
                <w:szCs w:val="22"/>
              </w:rPr>
              <w:lastRenderedPageBreak/>
              <w:t>mediju politikas plānošanas dokumentiem.</w:t>
            </w:r>
          </w:p>
        </w:tc>
        <w:tc>
          <w:tcPr>
            <w:tcW w:w="3828" w:type="dxa"/>
            <w:tcBorders>
              <w:top w:val="single" w:sz="4" w:space="0" w:color="auto"/>
              <w:left w:val="single" w:sz="4" w:space="0" w:color="auto"/>
              <w:bottom w:val="single" w:sz="4" w:space="0" w:color="auto"/>
            </w:tcBorders>
            <w:shd w:val="clear" w:color="auto" w:fill="auto"/>
          </w:tcPr>
          <w:p w14:paraId="4E9A75D7" w14:textId="6E4E3B19" w:rsidR="0024679C" w:rsidRPr="000E1928" w:rsidRDefault="0024679C" w:rsidP="0024679C">
            <w:pPr>
              <w:jc w:val="both"/>
              <w:rPr>
                <w:sz w:val="22"/>
                <w:szCs w:val="22"/>
              </w:rPr>
            </w:pPr>
            <w:r w:rsidRPr="000E1928">
              <w:rPr>
                <w:sz w:val="22"/>
                <w:szCs w:val="22"/>
              </w:rPr>
              <w:lastRenderedPageBreak/>
              <w:t>Plāna 3.nodaļas „Situācijas raksturojums” 2.3.apakšnodaļa „Veidot kvalitatīvu, drošu un iekļaujošu demokrātiskās līdzdalības un informācijas telpu”</w:t>
            </w:r>
            <w:r w:rsidR="00050578" w:rsidRPr="000E1928">
              <w:rPr>
                <w:sz w:val="22"/>
                <w:szCs w:val="22"/>
              </w:rPr>
              <w:t xml:space="preserve"> </w:t>
            </w:r>
            <w:r w:rsidR="00E4390D" w:rsidRPr="000E1928">
              <w:rPr>
                <w:sz w:val="22"/>
                <w:szCs w:val="22"/>
              </w:rPr>
              <w:t xml:space="preserve">papildināta ar zemsvītras </w:t>
            </w:r>
            <w:r w:rsidR="00050578" w:rsidRPr="000E1928">
              <w:rPr>
                <w:sz w:val="22"/>
                <w:szCs w:val="22"/>
              </w:rPr>
              <w:t>atsauc</w:t>
            </w:r>
            <w:r w:rsidR="00E4390D" w:rsidRPr="000E1928">
              <w:rPr>
                <w:sz w:val="22"/>
                <w:szCs w:val="22"/>
              </w:rPr>
              <w:t>i</w:t>
            </w:r>
            <w:r w:rsidRPr="000E1928">
              <w:rPr>
                <w:sz w:val="22"/>
                <w:szCs w:val="22"/>
              </w:rPr>
              <w:t xml:space="preserve"> šādā redakcijā:</w:t>
            </w:r>
          </w:p>
          <w:p w14:paraId="6200314A" w14:textId="77777777" w:rsidR="00980C78" w:rsidRPr="000E1928" w:rsidRDefault="00980C78" w:rsidP="0024679C">
            <w:pPr>
              <w:jc w:val="both"/>
              <w:rPr>
                <w:sz w:val="22"/>
                <w:szCs w:val="22"/>
              </w:rPr>
            </w:pPr>
          </w:p>
          <w:p w14:paraId="0F65DC07" w14:textId="7EB0D7EB" w:rsidR="0024679C" w:rsidRPr="000E1928" w:rsidRDefault="00050578" w:rsidP="0067631E">
            <w:pPr>
              <w:jc w:val="both"/>
              <w:rPr>
                <w:sz w:val="22"/>
                <w:szCs w:val="22"/>
              </w:rPr>
            </w:pPr>
            <w:r w:rsidRPr="000E1928">
              <w:rPr>
                <w:sz w:val="22"/>
                <w:szCs w:val="22"/>
              </w:rPr>
              <w:t>,,</w:t>
            </w:r>
            <w:r w:rsidR="00E4390D" w:rsidRPr="000E1928">
              <w:rPr>
                <w:sz w:val="22"/>
                <w:szCs w:val="22"/>
                <w:vertAlign w:val="superscript"/>
              </w:rPr>
              <w:t>61</w:t>
            </w:r>
            <w:r w:rsidR="00B252EF" w:rsidRPr="000E1928">
              <w:rPr>
                <w:sz w:val="22"/>
                <w:szCs w:val="22"/>
                <w:vertAlign w:val="superscript"/>
              </w:rPr>
              <w:t xml:space="preserve"> </w:t>
            </w:r>
            <w:bookmarkStart w:id="4" w:name="_Hlk81907746"/>
            <w:r w:rsidR="007475D9" w:rsidRPr="000E1928">
              <w:rPr>
                <w:rFonts w:eastAsiaTheme="minorHAnsi"/>
                <w:sz w:val="22"/>
                <w:szCs w:val="22"/>
              </w:rPr>
              <w:t xml:space="preserve">Sabiedrisko mediju iesaiste saliedētas un pilsoniski aktīvas sabiedrības attīstības sekmēšanā tiek īstenota saskaņā ar </w:t>
            </w:r>
            <w:r w:rsidR="007475D9" w:rsidRPr="000E1928">
              <w:rPr>
                <w:sz w:val="22"/>
                <w:szCs w:val="22"/>
                <w:shd w:val="clear" w:color="auto" w:fill="FFFFFF"/>
              </w:rPr>
              <w:t xml:space="preserve">Sabiedrisko elektronisko plašsaziņas </w:t>
            </w:r>
            <w:r w:rsidR="007475D9" w:rsidRPr="000E1928">
              <w:rPr>
                <w:sz w:val="22"/>
                <w:szCs w:val="22"/>
                <w:shd w:val="clear" w:color="auto" w:fill="FFFFFF"/>
              </w:rPr>
              <w:lastRenderedPageBreak/>
              <w:t xml:space="preserve">līdzekļu un to pārvaldības likumu (Pieņemts Saeimā 2020.gada 19.novembrī. Pieejams: </w:t>
            </w:r>
            <w:hyperlink r:id="rId9" w:history="1">
              <w:r w:rsidR="007475D9" w:rsidRPr="000E1928">
                <w:rPr>
                  <w:rStyle w:val="Hyperlink"/>
                  <w:sz w:val="22"/>
                  <w:szCs w:val="22"/>
                  <w:shd w:val="clear" w:color="auto" w:fill="FFFFFF"/>
                </w:rPr>
                <w:t>https://likumi.lv/ta/id/319096-sabiedrisko-elektronisko-plassazinas-lidzeklu-un-to-parvaldibas-likums</w:t>
              </w:r>
            </w:hyperlink>
            <w:r w:rsidR="007475D9" w:rsidRPr="000E1928">
              <w:rPr>
                <w:rStyle w:val="Hyperlink"/>
                <w:sz w:val="22"/>
                <w:szCs w:val="22"/>
                <w:shd w:val="clear" w:color="auto" w:fill="FFFFFF"/>
              </w:rPr>
              <w:t>), kā arī atbilstoši</w:t>
            </w:r>
            <w:r w:rsidR="007475D9" w:rsidRPr="000E1928">
              <w:rPr>
                <w:rFonts w:eastAsiaTheme="minorHAnsi"/>
                <w:sz w:val="22"/>
                <w:szCs w:val="22"/>
              </w:rPr>
              <w:t xml:space="preserve"> citiem likumiem un politikas plānošanas dokumentiem, ņemot vērā Sabiedrisko elektronisko plašsaziņas līdzekļu padomes apstiprinātu sabiedriskā pasūtījuma ietvaru. Konkrēti atbalsta pasākumi komerciālajiem un nekomerciālajiem medijiem tiks ietverti mediju politikas plānošanas dokumentos nākamajam periodam</w:t>
            </w:r>
            <w:bookmarkEnd w:id="4"/>
            <w:r w:rsidRPr="000E1928">
              <w:rPr>
                <w:sz w:val="22"/>
                <w:szCs w:val="22"/>
              </w:rPr>
              <w:t>.”</w:t>
            </w:r>
          </w:p>
        </w:tc>
      </w:tr>
      <w:tr w:rsidR="0067631E" w:rsidRPr="000E1928" w14:paraId="07F4CB91" w14:textId="77777777" w:rsidTr="001C1AEB">
        <w:tc>
          <w:tcPr>
            <w:tcW w:w="559" w:type="dxa"/>
            <w:tcBorders>
              <w:top w:val="single" w:sz="6" w:space="0" w:color="000000"/>
              <w:left w:val="single" w:sz="6" w:space="0" w:color="000000"/>
              <w:bottom w:val="single" w:sz="6" w:space="0" w:color="000000"/>
              <w:right w:val="single" w:sz="6" w:space="0" w:color="000000"/>
            </w:tcBorders>
          </w:tcPr>
          <w:p w14:paraId="0ABE31A4" w14:textId="489468EE" w:rsidR="0067631E" w:rsidRPr="000E1928" w:rsidRDefault="00007646" w:rsidP="0067631E">
            <w:pPr>
              <w:pStyle w:val="naisc"/>
              <w:spacing w:before="0" w:after="0"/>
              <w:rPr>
                <w:sz w:val="22"/>
                <w:szCs w:val="22"/>
              </w:rPr>
            </w:pPr>
            <w:r w:rsidRPr="000E1928">
              <w:rPr>
                <w:sz w:val="22"/>
                <w:szCs w:val="22"/>
              </w:rPr>
              <w:lastRenderedPageBreak/>
              <w:t>7</w:t>
            </w:r>
            <w:r w:rsidR="0067631E" w:rsidRPr="000E1928">
              <w:rPr>
                <w:sz w:val="22"/>
                <w:szCs w:val="22"/>
              </w:rPr>
              <w:t>.</w:t>
            </w:r>
          </w:p>
        </w:tc>
        <w:tc>
          <w:tcPr>
            <w:tcW w:w="2977" w:type="dxa"/>
            <w:tcBorders>
              <w:top w:val="single" w:sz="6" w:space="0" w:color="000000"/>
              <w:left w:val="single" w:sz="6" w:space="0" w:color="000000"/>
              <w:bottom w:val="single" w:sz="6" w:space="0" w:color="000000"/>
              <w:right w:val="single" w:sz="6" w:space="0" w:color="000000"/>
            </w:tcBorders>
          </w:tcPr>
          <w:p w14:paraId="3D8322D1" w14:textId="308AACE1" w:rsidR="0067631E" w:rsidRPr="000E1928" w:rsidRDefault="0067631E" w:rsidP="0067631E">
            <w:pPr>
              <w:jc w:val="both"/>
              <w:rPr>
                <w:sz w:val="22"/>
                <w:szCs w:val="22"/>
              </w:rPr>
            </w:pPr>
            <w:r w:rsidRPr="000E1928">
              <w:rPr>
                <w:sz w:val="22"/>
                <w:szCs w:val="22"/>
              </w:rPr>
              <w:t>Plāns.</w:t>
            </w:r>
          </w:p>
        </w:tc>
        <w:tc>
          <w:tcPr>
            <w:tcW w:w="3827" w:type="dxa"/>
            <w:tcBorders>
              <w:top w:val="single" w:sz="6" w:space="0" w:color="000000"/>
              <w:left w:val="single" w:sz="6" w:space="0" w:color="000000"/>
              <w:bottom w:val="single" w:sz="6" w:space="0" w:color="000000"/>
              <w:right w:val="single" w:sz="6" w:space="0" w:color="000000"/>
            </w:tcBorders>
          </w:tcPr>
          <w:p w14:paraId="74F7E9B7" w14:textId="77777777" w:rsidR="0067631E" w:rsidRPr="000E1928" w:rsidRDefault="0067631E" w:rsidP="0067631E">
            <w:pPr>
              <w:pStyle w:val="naisc"/>
              <w:spacing w:before="0" w:after="0"/>
              <w:jc w:val="both"/>
              <w:rPr>
                <w:b/>
                <w:bCs/>
                <w:sz w:val="22"/>
                <w:szCs w:val="22"/>
              </w:rPr>
            </w:pPr>
            <w:r w:rsidRPr="000E1928">
              <w:rPr>
                <w:b/>
                <w:bCs/>
                <w:sz w:val="22"/>
                <w:szCs w:val="22"/>
              </w:rPr>
              <w:t>Finanšu ministrija:</w:t>
            </w:r>
          </w:p>
          <w:p w14:paraId="65CE0F96" w14:textId="77777777" w:rsidR="0067631E" w:rsidRPr="000E1928" w:rsidRDefault="0067631E" w:rsidP="0067631E">
            <w:pPr>
              <w:jc w:val="both"/>
              <w:rPr>
                <w:sz w:val="22"/>
                <w:szCs w:val="22"/>
              </w:rPr>
            </w:pPr>
            <w:r w:rsidRPr="000E1928">
              <w:rPr>
                <w:sz w:val="22"/>
                <w:szCs w:val="22"/>
              </w:rPr>
              <w:t xml:space="preserve">Lūdzam atbilstoši pamatnostādņu “Saliedētas un pilsoniski aktīvas sabiedrības attīstības pamatnostādnes 2021.–2027.gadam” (pieņemtas ar Ministru kabineta 2021.gada 5.februāra rīkojumu Nr.72) 3.2. apakšpunkta “Sekmēt iedzīvotāju izpratni par </w:t>
            </w:r>
            <w:r w:rsidRPr="000E1928">
              <w:rPr>
                <w:sz w:val="22"/>
                <w:szCs w:val="22"/>
              </w:rPr>
              <w:lastRenderedPageBreak/>
              <w:t>sabiedrības daudzveidību, mazinot negatīvos stereotipos balstītu attieksmi pret dažādām sabiedrības grupām” tabulā “Rīcības virzienu uzdevumi, to izpildes termiņš un atbildīgā/līdzatbildīgā institūcija” norādītajam papildināt plāna projektu ar informāciju par šādu Nacionālajā attīstības plāna 2021.-2027.gadam (turpmāk – NAP2027) pasākumu izpildi:</w:t>
            </w:r>
          </w:p>
          <w:p w14:paraId="2D38D2DF" w14:textId="77777777" w:rsidR="0067631E" w:rsidRPr="000E1928" w:rsidRDefault="0067631E" w:rsidP="0067631E">
            <w:pPr>
              <w:jc w:val="both"/>
              <w:rPr>
                <w:sz w:val="22"/>
                <w:szCs w:val="22"/>
              </w:rPr>
            </w:pPr>
            <w:r w:rsidRPr="000E1928">
              <w:rPr>
                <w:sz w:val="22"/>
                <w:szCs w:val="22"/>
              </w:rPr>
              <w:t xml:space="preserve">1.  407. uzdevuma “Sabiedrības </w:t>
            </w:r>
            <w:proofErr w:type="spellStart"/>
            <w:r w:rsidRPr="000E1928">
              <w:rPr>
                <w:sz w:val="22"/>
                <w:szCs w:val="22"/>
              </w:rPr>
              <w:t>pašorganizēšanās</w:t>
            </w:r>
            <w:proofErr w:type="spellEnd"/>
            <w:r w:rsidRPr="000E1928">
              <w:rPr>
                <w:sz w:val="22"/>
                <w:szCs w:val="22"/>
              </w:rPr>
              <w:t xml:space="preserve">, sadarbības un līdzdarbības prasmju un iespēju paplašināšana, jo īpaši attīstot jauniešu pilsonisko izglītību, iedzīvotāju līdzdarbību nevalstiskajās organizācijās, arodbiedrībās un brīvprātīgajā darbā, valsts NVO fondu” 270. pasākums “Sabiedrības saliedēšana, veicinot sabiedrības </w:t>
            </w:r>
            <w:proofErr w:type="spellStart"/>
            <w:r w:rsidRPr="000E1928">
              <w:rPr>
                <w:sz w:val="22"/>
                <w:szCs w:val="22"/>
              </w:rPr>
              <w:t>pašorganizēšanos</w:t>
            </w:r>
            <w:proofErr w:type="spellEnd"/>
            <w:r w:rsidRPr="000E1928">
              <w:rPr>
                <w:sz w:val="22"/>
                <w:szCs w:val="22"/>
              </w:rPr>
              <w:t xml:space="preserve"> un paplašinot sadarbības un līdzdarbības prasmes un iespējas”. Plānots īstenot Eiropas Savienības struktūrfondu un Kohēzijas fonda 2021.–2027. gada plānošanas perioda darbības programmas projekta (turpmāk – DP 2021-2027) 4.3.4. specifiskā atbalsta mērķa “Sekmēt aktīvu iekļaušanu, lai veicinātu vienlīdzīgas iespējas un aktīvu līdzdalību, kā arī uzlabotu nodarbinātību” (turpmāk – 4.3.4. SAM) 4.3.4.10. pasākuma “Sabiedrības saliedēšana, veicinot sabiedrības </w:t>
            </w:r>
            <w:proofErr w:type="spellStart"/>
            <w:r w:rsidRPr="000E1928">
              <w:rPr>
                <w:sz w:val="22"/>
                <w:szCs w:val="22"/>
              </w:rPr>
              <w:t>pašorganizēšanos</w:t>
            </w:r>
            <w:proofErr w:type="spellEnd"/>
            <w:r w:rsidRPr="000E1928">
              <w:rPr>
                <w:sz w:val="22"/>
                <w:szCs w:val="22"/>
              </w:rPr>
              <w:t xml:space="preserve"> un paplašinot sadarbības un līdzdarbības prasmes un iespējas” ietvaros;</w:t>
            </w:r>
          </w:p>
          <w:p w14:paraId="6ADB7547" w14:textId="77FE85A2" w:rsidR="0067631E" w:rsidRPr="000E1928" w:rsidRDefault="0067631E" w:rsidP="0067631E">
            <w:pPr>
              <w:pStyle w:val="naisc"/>
              <w:spacing w:before="0" w:after="0"/>
              <w:jc w:val="both"/>
              <w:rPr>
                <w:b/>
                <w:bCs/>
                <w:sz w:val="22"/>
                <w:szCs w:val="22"/>
              </w:rPr>
            </w:pPr>
            <w:r w:rsidRPr="000E1928">
              <w:rPr>
                <w:sz w:val="22"/>
                <w:szCs w:val="22"/>
              </w:rPr>
              <w:lastRenderedPageBreak/>
              <w:t xml:space="preserve">2. 408. uzdevuma “Sabiedrības izpratnes par daudzveidību kā resursu palielināšana, stiprinot </w:t>
            </w:r>
            <w:proofErr w:type="spellStart"/>
            <w:r w:rsidRPr="000E1928">
              <w:rPr>
                <w:sz w:val="22"/>
                <w:szCs w:val="22"/>
              </w:rPr>
              <w:t>starpgrupu</w:t>
            </w:r>
            <w:proofErr w:type="spellEnd"/>
            <w:r w:rsidRPr="000E1928">
              <w:rPr>
                <w:sz w:val="22"/>
                <w:szCs w:val="22"/>
              </w:rPr>
              <w:t xml:space="preserve"> un </w:t>
            </w:r>
            <w:proofErr w:type="spellStart"/>
            <w:r w:rsidRPr="000E1928">
              <w:rPr>
                <w:sz w:val="22"/>
                <w:szCs w:val="22"/>
              </w:rPr>
              <w:t>starpkultūru</w:t>
            </w:r>
            <w:proofErr w:type="spellEnd"/>
            <w:r w:rsidRPr="000E1928">
              <w:rPr>
                <w:sz w:val="22"/>
                <w:szCs w:val="22"/>
              </w:rPr>
              <w:t xml:space="preserve"> komunikācijas prasmes un saziņas intensitāti, dažādības vadību, kā arī diskriminācijas mazināšanu” 271.1 pasākums “Sabiedrības saliedēšana, veicinot </w:t>
            </w:r>
            <w:proofErr w:type="spellStart"/>
            <w:r w:rsidRPr="000E1928">
              <w:rPr>
                <w:sz w:val="22"/>
                <w:szCs w:val="22"/>
              </w:rPr>
              <w:t>jauniebraucēju</w:t>
            </w:r>
            <w:proofErr w:type="spellEnd"/>
            <w:r w:rsidRPr="000E1928">
              <w:rPr>
                <w:sz w:val="22"/>
                <w:szCs w:val="22"/>
              </w:rPr>
              <w:t xml:space="preserve"> iekļaušanos vietējā sabiedrībā un sekmējot </w:t>
            </w:r>
            <w:proofErr w:type="spellStart"/>
            <w:r w:rsidRPr="000E1928">
              <w:rPr>
                <w:sz w:val="22"/>
                <w:szCs w:val="22"/>
              </w:rPr>
              <w:t>starpkultūru</w:t>
            </w:r>
            <w:proofErr w:type="spellEnd"/>
            <w:r w:rsidRPr="000E1928">
              <w:rPr>
                <w:sz w:val="22"/>
                <w:szCs w:val="22"/>
              </w:rPr>
              <w:t xml:space="preserve"> komunikācijas attīstību”. Plānots īstenot DP 2021-2027 4.3.4. SAM 4.3.4.9. pasākuma “Sabiedrības saliedēšana, veicinot </w:t>
            </w:r>
            <w:proofErr w:type="spellStart"/>
            <w:r w:rsidRPr="000E1928">
              <w:rPr>
                <w:sz w:val="22"/>
                <w:szCs w:val="22"/>
              </w:rPr>
              <w:t>jauniebraucēju</w:t>
            </w:r>
            <w:proofErr w:type="spellEnd"/>
            <w:r w:rsidRPr="000E1928">
              <w:rPr>
                <w:sz w:val="22"/>
                <w:szCs w:val="22"/>
              </w:rPr>
              <w:t xml:space="preserve"> iekļaušanos vietējā sabiedrībā un sekmējot </w:t>
            </w:r>
            <w:proofErr w:type="spellStart"/>
            <w:r w:rsidRPr="000E1928">
              <w:rPr>
                <w:sz w:val="22"/>
                <w:szCs w:val="22"/>
              </w:rPr>
              <w:t>starpkultūru</w:t>
            </w:r>
            <w:proofErr w:type="spellEnd"/>
            <w:r w:rsidRPr="000E1928">
              <w:rPr>
                <w:sz w:val="22"/>
                <w:szCs w:val="22"/>
              </w:rPr>
              <w:t xml:space="preserve"> komunikāciju” (“Vienas pieturas aģentūras” darbības nodrošināšana) ietvaros.</w:t>
            </w:r>
          </w:p>
        </w:tc>
        <w:tc>
          <w:tcPr>
            <w:tcW w:w="2835" w:type="dxa"/>
            <w:tcBorders>
              <w:top w:val="single" w:sz="6" w:space="0" w:color="000000"/>
              <w:left w:val="single" w:sz="6" w:space="0" w:color="000000"/>
              <w:bottom w:val="single" w:sz="6" w:space="0" w:color="000000"/>
              <w:right w:val="single" w:sz="6" w:space="0" w:color="000000"/>
            </w:tcBorders>
          </w:tcPr>
          <w:p w14:paraId="4B6E35DF" w14:textId="5DC486DE" w:rsidR="0067631E" w:rsidRPr="000E1928" w:rsidRDefault="0067631E" w:rsidP="0067631E">
            <w:pPr>
              <w:pStyle w:val="naisc"/>
              <w:spacing w:before="0" w:after="0"/>
              <w:rPr>
                <w:b/>
                <w:bCs/>
                <w:sz w:val="22"/>
                <w:szCs w:val="22"/>
              </w:rPr>
            </w:pPr>
            <w:r w:rsidRPr="000E1928">
              <w:rPr>
                <w:b/>
                <w:bCs/>
                <w:sz w:val="22"/>
                <w:szCs w:val="22"/>
              </w:rPr>
              <w:lastRenderedPageBreak/>
              <w:t>Panākta vienošanās 22.07.2021. starpinstitūciju saskaņošanas sanāksmē</w:t>
            </w:r>
          </w:p>
          <w:p w14:paraId="002F1E55" w14:textId="31206036" w:rsidR="0067631E" w:rsidRPr="000E1928" w:rsidRDefault="0067631E" w:rsidP="0067631E">
            <w:pPr>
              <w:pStyle w:val="naisc"/>
              <w:spacing w:before="0" w:after="0"/>
              <w:jc w:val="both"/>
              <w:rPr>
                <w:b/>
                <w:bCs/>
                <w:sz w:val="22"/>
                <w:szCs w:val="22"/>
              </w:rPr>
            </w:pPr>
            <w:r w:rsidRPr="000E1928">
              <w:rPr>
                <w:sz w:val="22"/>
                <w:szCs w:val="22"/>
              </w:rPr>
              <w:t xml:space="preserve">Norādām, ka Pamatnostādņu budžetā nav iekļauts NAP2027 270.pasākums, jo atbilstoši indikatīvajam investīciju plānam, atbildīgā </w:t>
            </w:r>
            <w:r w:rsidRPr="000E1928">
              <w:rPr>
                <w:sz w:val="22"/>
                <w:szCs w:val="22"/>
              </w:rPr>
              <w:lastRenderedPageBreak/>
              <w:t>institūcija par tā īstenošanu ir Sabiedrības integrācijas fonds. Ņemot vērā, ka Sabiedrības integrācijas fonds plāna izstrādes procesā nav norādījis konkrēto pasākumu, plānā tas nav ietverts. Vienlaikus norādām, ka NAP2027 270.pasākums, kura īstenošanai ir paredzēts Eiropas Sociālā Fonda Plus finansējums tiks iekļauts Saliedētas un pilsoniski aktīvas sabiedrības attīstības plānā 2024.-2027.gadam.</w:t>
            </w:r>
          </w:p>
        </w:tc>
        <w:tc>
          <w:tcPr>
            <w:tcW w:w="3828" w:type="dxa"/>
            <w:tcBorders>
              <w:top w:val="single" w:sz="4" w:space="0" w:color="auto"/>
              <w:left w:val="single" w:sz="4" w:space="0" w:color="auto"/>
              <w:bottom w:val="single" w:sz="4" w:space="0" w:color="auto"/>
            </w:tcBorders>
          </w:tcPr>
          <w:p w14:paraId="2AAB47F8" w14:textId="7B764836" w:rsidR="0067631E" w:rsidRPr="000E1928" w:rsidRDefault="0067631E" w:rsidP="0067631E">
            <w:pPr>
              <w:jc w:val="both"/>
              <w:rPr>
                <w:sz w:val="22"/>
                <w:szCs w:val="22"/>
              </w:rPr>
            </w:pPr>
            <w:r w:rsidRPr="000E1928">
              <w:rPr>
                <w:sz w:val="22"/>
                <w:szCs w:val="22"/>
              </w:rPr>
              <w:lastRenderedPageBreak/>
              <w:t xml:space="preserve">Plāna 4.nodaļas „Pasākumi mērķa sasniegšanai” 3.rīcības virziens „Integrācija” papildināts ar pasākumu Nr.3.1.11. „Vienas pieturas aģentūras izveide, veicinot </w:t>
            </w:r>
            <w:proofErr w:type="spellStart"/>
            <w:r w:rsidRPr="000E1928">
              <w:rPr>
                <w:sz w:val="22"/>
                <w:szCs w:val="22"/>
              </w:rPr>
              <w:t>jauniebraucēju</w:t>
            </w:r>
            <w:proofErr w:type="spellEnd"/>
            <w:r w:rsidRPr="000E1928">
              <w:rPr>
                <w:sz w:val="22"/>
                <w:szCs w:val="22"/>
              </w:rPr>
              <w:t xml:space="preserve"> iekļaušanos vietējā sabiedrībā, nodrošinot vienotu un kvalitatīvu pakalpojumu grozu”.</w:t>
            </w:r>
          </w:p>
        </w:tc>
      </w:tr>
      <w:tr w:rsidR="006A43C6" w:rsidRPr="000E1928" w14:paraId="4F97574B" w14:textId="77777777" w:rsidTr="001C1AEB">
        <w:tc>
          <w:tcPr>
            <w:tcW w:w="559" w:type="dxa"/>
            <w:tcBorders>
              <w:top w:val="single" w:sz="6" w:space="0" w:color="000000"/>
              <w:left w:val="single" w:sz="6" w:space="0" w:color="000000"/>
              <w:bottom w:val="single" w:sz="6" w:space="0" w:color="000000"/>
              <w:right w:val="single" w:sz="6" w:space="0" w:color="000000"/>
            </w:tcBorders>
          </w:tcPr>
          <w:p w14:paraId="5A12E24C" w14:textId="56DFBDA6" w:rsidR="0067631E" w:rsidRPr="000E1928" w:rsidRDefault="00007646" w:rsidP="0067631E">
            <w:pPr>
              <w:pStyle w:val="naisc"/>
              <w:spacing w:before="0" w:after="0"/>
              <w:rPr>
                <w:sz w:val="22"/>
                <w:szCs w:val="22"/>
              </w:rPr>
            </w:pPr>
            <w:r w:rsidRPr="000E1928">
              <w:rPr>
                <w:sz w:val="22"/>
                <w:szCs w:val="22"/>
              </w:rPr>
              <w:lastRenderedPageBreak/>
              <w:t>8</w:t>
            </w:r>
            <w:r w:rsidR="005D3F15" w:rsidRPr="000E1928">
              <w:rPr>
                <w:sz w:val="22"/>
                <w:szCs w:val="22"/>
              </w:rPr>
              <w:t>.</w:t>
            </w:r>
          </w:p>
        </w:tc>
        <w:tc>
          <w:tcPr>
            <w:tcW w:w="2977" w:type="dxa"/>
            <w:tcBorders>
              <w:top w:val="single" w:sz="6" w:space="0" w:color="000000"/>
              <w:left w:val="single" w:sz="6" w:space="0" w:color="000000"/>
              <w:bottom w:val="single" w:sz="6" w:space="0" w:color="000000"/>
              <w:right w:val="single" w:sz="6" w:space="0" w:color="000000"/>
            </w:tcBorders>
          </w:tcPr>
          <w:p w14:paraId="21806F5A" w14:textId="18556DD0" w:rsidR="0067631E" w:rsidRPr="000E1928" w:rsidRDefault="0067631E" w:rsidP="0067631E">
            <w:pPr>
              <w:jc w:val="both"/>
              <w:rPr>
                <w:sz w:val="22"/>
                <w:szCs w:val="22"/>
              </w:rPr>
            </w:pPr>
            <w:r w:rsidRPr="000E1928">
              <w:rPr>
                <w:sz w:val="22"/>
                <w:szCs w:val="22"/>
              </w:rPr>
              <w:t>Plāns.</w:t>
            </w:r>
          </w:p>
        </w:tc>
        <w:tc>
          <w:tcPr>
            <w:tcW w:w="3827" w:type="dxa"/>
            <w:tcBorders>
              <w:top w:val="single" w:sz="6" w:space="0" w:color="000000"/>
              <w:left w:val="single" w:sz="6" w:space="0" w:color="000000"/>
              <w:bottom w:val="single" w:sz="6" w:space="0" w:color="000000"/>
              <w:right w:val="single" w:sz="6" w:space="0" w:color="000000"/>
            </w:tcBorders>
          </w:tcPr>
          <w:p w14:paraId="763B2CD2" w14:textId="77777777" w:rsidR="0067631E" w:rsidRPr="000E1928" w:rsidRDefault="0067631E" w:rsidP="0067631E">
            <w:pPr>
              <w:pStyle w:val="naisc"/>
              <w:spacing w:before="0" w:after="0"/>
              <w:jc w:val="both"/>
              <w:rPr>
                <w:b/>
                <w:sz w:val="22"/>
                <w:szCs w:val="22"/>
              </w:rPr>
            </w:pPr>
            <w:r w:rsidRPr="000E1928">
              <w:rPr>
                <w:b/>
                <w:sz w:val="22"/>
                <w:szCs w:val="22"/>
              </w:rPr>
              <w:t>Finanšu ministrija:</w:t>
            </w:r>
          </w:p>
          <w:p w14:paraId="573C9F31" w14:textId="6398CB73" w:rsidR="0067631E" w:rsidRPr="000E1928" w:rsidRDefault="0067631E" w:rsidP="0067631E">
            <w:pPr>
              <w:pStyle w:val="naisc"/>
              <w:spacing w:before="0" w:after="0"/>
              <w:jc w:val="both"/>
              <w:rPr>
                <w:b/>
                <w:sz w:val="22"/>
                <w:szCs w:val="22"/>
              </w:rPr>
            </w:pPr>
            <w:r w:rsidRPr="000E1928">
              <w:rPr>
                <w:sz w:val="22"/>
                <w:szCs w:val="22"/>
              </w:rPr>
              <w:t xml:space="preserve">Lūdzam papildināt plāna projektu ar informāciju, ka Eiropas Savienības struktūrfondu un Kohēzijas fonda (turpmāk – ES fondi) 2021.–2027. gada plānošanas perioda un Atveseļošanās un noturības mehānisma (turpmāk – ANM) finansējums kā plāna projektā norādīto uzdevumu īstenošanai nepieciešamais finansējuma avots un tā apjoms var mainīties, ņemot vērā, ka šobrīd vēl nav panākta konceptuāla vienošanās ar Eiropas Komisiju (turpmāk – EK) un Eiropas Padomi, kura apstiprinās ANM plānu, par plānotajām investīcijām no ES fondiem un ANM. Papildus lūdzam, virzot plāna projektu tālākai apstiprināšanai Ministru kabinetā, salāgot finanšu un saturiskās izmaiņas ES </w:t>
            </w:r>
            <w:r w:rsidRPr="000E1928">
              <w:rPr>
                <w:sz w:val="22"/>
                <w:szCs w:val="22"/>
              </w:rPr>
              <w:lastRenderedPageBreak/>
              <w:t>fondu un ANM finansētajos uzdevumos, ja tādas būs kultūras nozares investīciju piedāvājumos, ņemot vērā EK komentārus gan par ES fondu 2021.–2027. gada plānošanas perioda dokumentiem, gan ANM plānu.</w:t>
            </w:r>
          </w:p>
        </w:tc>
        <w:tc>
          <w:tcPr>
            <w:tcW w:w="2835" w:type="dxa"/>
            <w:tcBorders>
              <w:top w:val="single" w:sz="6" w:space="0" w:color="000000"/>
              <w:left w:val="single" w:sz="6" w:space="0" w:color="000000"/>
              <w:bottom w:val="single" w:sz="6" w:space="0" w:color="000000"/>
              <w:right w:val="single" w:sz="6" w:space="0" w:color="000000"/>
            </w:tcBorders>
          </w:tcPr>
          <w:p w14:paraId="4BB4104A" w14:textId="5EBB5974" w:rsidR="0067631E" w:rsidRPr="000E1928" w:rsidRDefault="0067631E" w:rsidP="0067631E">
            <w:pPr>
              <w:pStyle w:val="naisc"/>
              <w:spacing w:before="0" w:after="0"/>
              <w:rPr>
                <w:b/>
                <w:sz w:val="22"/>
                <w:szCs w:val="22"/>
              </w:rPr>
            </w:pPr>
            <w:r w:rsidRPr="000E1928">
              <w:rPr>
                <w:b/>
                <w:sz w:val="22"/>
                <w:szCs w:val="22"/>
              </w:rPr>
              <w:lastRenderedPageBreak/>
              <w:t>Ņemts vērā</w:t>
            </w:r>
          </w:p>
        </w:tc>
        <w:tc>
          <w:tcPr>
            <w:tcW w:w="3828" w:type="dxa"/>
            <w:tcBorders>
              <w:top w:val="single" w:sz="4" w:space="0" w:color="auto"/>
              <w:left w:val="single" w:sz="4" w:space="0" w:color="auto"/>
              <w:bottom w:val="single" w:sz="4" w:space="0" w:color="auto"/>
            </w:tcBorders>
          </w:tcPr>
          <w:p w14:paraId="2181A287" w14:textId="7DF9F9E9" w:rsidR="0067631E" w:rsidRPr="000E1928" w:rsidRDefault="0067631E" w:rsidP="0067631E">
            <w:pPr>
              <w:pStyle w:val="Heading2"/>
              <w:spacing w:before="0"/>
              <w:jc w:val="both"/>
              <w:rPr>
                <w:rFonts w:ascii="Times New Roman" w:hAnsi="Times New Roman" w:cs="Times New Roman"/>
                <w:color w:val="auto"/>
                <w:sz w:val="22"/>
                <w:szCs w:val="22"/>
              </w:rPr>
            </w:pPr>
            <w:r w:rsidRPr="000E1928">
              <w:rPr>
                <w:rFonts w:ascii="Times New Roman" w:hAnsi="Times New Roman" w:cs="Times New Roman"/>
                <w:color w:val="auto"/>
                <w:sz w:val="22"/>
                <w:szCs w:val="22"/>
              </w:rPr>
              <w:t>Papildināta Plāna 5.nodaļas „Ietekmes novērtējums uz valsts un pašvaldību budžetu” 1.apakšnodaļa „Kopsavilkums par plānā iekļauto uzdevumu īstenošanai nepieciešamo valsts un pašvaldību budžeta finansējumu” ar šādu informāciju:</w:t>
            </w:r>
          </w:p>
          <w:p w14:paraId="0F018536" w14:textId="4860102E" w:rsidR="0067631E" w:rsidRPr="000E1928" w:rsidRDefault="0067631E" w:rsidP="0067631E">
            <w:pPr>
              <w:jc w:val="both"/>
              <w:rPr>
                <w:sz w:val="22"/>
                <w:szCs w:val="22"/>
              </w:rPr>
            </w:pPr>
          </w:p>
          <w:p w14:paraId="55E1B987" w14:textId="71CC2CC3" w:rsidR="0067631E" w:rsidRPr="000E1928" w:rsidRDefault="0067631E" w:rsidP="0067631E">
            <w:pPr>
              <w:jc w:val="both"/>
              <w:rPr>
                <w:sz w:val="22"/>
                <w:szCs w:val="22"/>
              </w:rPr>
            </w:pPr>
            <w:r w:rsidRPr="000E1928">
              <w:rPr>
                <w:sz w:val="22"/>
                <w:szCs w:val="22"/>
              </w:rPr>
              <w:t>,,</w:t>
            </w:r>
            <w:bookmarkStart w:id="5" w:name="_Hlk75248103"/>
            <w:r w:rsidRPr="000E1928">
              <w:rPr>
                <w:sz w:val="22"/>
                <w:szCs w:val="22"/>
              </w:rPr>
              <w:t xml:space="preserve">Eiropas Savienības struktūrfondu un Kohēzijas fonda 2021.–2027.gada plānošanas perioda un Atveseļošanās un noturības mehānisma finansējums kā plāna projektā norādīto uzdevumu īstenošanai nepieciešamais finansējuma avots un tā apjoms var mainīties, ņemot vērā, ka šobrīd vēl nav panākta konceptuāla vienošanās ar Eiropas Komisiju un Eiropas Padomi, kura apstiprinās Atveseļošanās un noturības </w:t>
            </w:r>
            <w:r w:rsidRPr="000E1928">
              <w:rPr>
                <w:sz w:val="22"/>
                <w:szCs w:val="22"/>
              </w:rPr>
              <w:lastRenderedPageBreak/>
              <w:t>mehānisma plānu, par plānotajām investīcijām no Eiropas Savienības struktūrfondiem un Kohēzijas fonda un Atveseļošanās un noturības mehānisma.</w:t>
            </w:r>
            <w:bookmarkEnd w:id="5"/>
            <w:r w:rsidRPr="000E1928">
              <w:rPr>
                <w:sz w:val="22"/>
                <w:szCs w:val="22"/>
              </w:rPr>
              <w:t>”</w:t>
            </w:r>
          </w:p>
        </w:tc>
      </w:tr>
      <w:tr w:rsidR="0067631E" w:rsidRPr="000E1928" w14:paraId="3B9F8683" w14:textId="77777777" w:rsidTr="001C1AEB">
        <w:tc>
          <w:tcPr>
            <w:tcW w:w="559" w:type="dxa"/>
            <w:tcBorders>
              <w:top w:val="single" w:sz="6" w:space="0" w:color="000000"/>
              <w:left w:val="single" w:sz="6" w:space="0" w:color="000000"/>
              <w:bottom w:val="single" w:sz="6" w:space="0" w:color="000000"/>
              <w:right w:val="single" w:sz="6" w:space="0" w:color="000000"/>
            </w:tcBorders>
          </w:tcPr>
          <w:p w14:paraId="765CE359" w14:textId="7ADEE552" w:rsidR="0067631E" w:rsidRPr="000E1928" w:rsidRDefault="00007646" w:rsidP="0067631E">
            <w:pPr>
              <w:pStyle w:val="naisc"/>
              <w:spacing w:before="0" w:after="0"/>
              <w:rPr>
                <w:sz w:val="22"/>
                <w:szCs w:val="22"/>
              </w:rPr>
            </w:pPr>
            <w:r w:rsidRPr="000E1928">
              <w:rPr>
                <w:sz w:val="22"/>
                <w:szCs w:val="22"/>
              </w:rPr>
              <w:lastRenderedPageBreak/>
              <w:t>9</w:t>
            </w:r>
            <w:r w:rsidR="005D3F15" w:rsidRPr="000E1928">
              <w:rPr>
                <w:sz w:val="22"/>
                <w:szCs w:val="22"/>
              </w:rPr>
              <w:t>.</w:t>
            </w:r>
          </w:p>
        </w:tc>
        <w:tc>
          <w:tcPr>
            <w:tcW w:w="2977" w:type="dxa"/>
            <w:tcBorders>
              <w:top w:val="single" w:sz="6" w:space="0" w:color="000000"/>
              <w:left w:val="single" w:sz="6" w:space="0" w:color="000000"/>
              <w:bottom w:val="single" w:sz="6" w:space="0" w:color="000000"/>
              <w:right w:val="single" w:sz="6" w:space="0" w:color="000000"/>
            </w:tcBorders>
          </w:tcPr>
          <w:p w14:paraId="67F28F88" w14:textId="3A0871D9" w:rsidR="0067631E" w:rsidRPr="000E1928" w:rsidRDefault="0067631E" w:rsidP="0067631E">
            <w:pPr>
              <w:jc w:val="both"/>
              <w:rPr>
                <w:sz w:val="22"/>
                <w:szCs w:val="22"/>
              </w:rPr>
            </w:pPr>
            <w:r w:rsidRPr="000E1928">
              <w:rPr>
                <w:sz w:val="22"/>
                <w:szCs w:val="22"/>
              </w:rPr>
              <w:t>Plāna 3.nodaļas „Situācijas raksturojums” 1.1.apakšnodaļa „Stiprināt valstiskuma apziņu un piederības sajūtu Latvijai”:</w:t>
            </w:r>
          </w:p>
          <w:p w14:paraId="3703C8A8" w14:textId="77777777" w:rsidR="0067631E" w:rsidRPr="000E1928" w:rsidRDefault="0067631E" w:rsidP="0067631E">
            <w:pPr>
              <w:jc w:val="both"/>
              <w:rPr>
                <w:sz w:val="22"/>
                <w:szCs w:val="22"/>
              </w:rPr>
            </w:pPr>
          </w:p>
          <w:p w14:paraId="648ACA3C" w14:textId="0C621D53" w:rsidR="0067631E" w:rsidRPr="000E1928" w:rsidRDefault="0067631E" w:rsidP="0067631E">
            <w:pPr>
              <w:jc w:val="both"/>
              <w:rPr>
                <w:sz w:val="22"/>
                <w:szCs w:val="22"/>
              </w:rPr>
            </w:pPr>
            <w:r w:rsidRPr="000E1928">
              <w:rPr>
                <w:sz w:val="22"/>
                <w:szCs w:val="22"/>
              </w:rPr>
              <w:t xml:space="preserve">,,[..] Pēc Eirobarometra datiem, 2019.gada rudenī valsts pārvaldei Latvijā uzticējās vien 32% aptaujas respondentu. Vienlaikus augstākais uzticības līmenis </w:t>
            </w:r>
            <w:bookmarkStart w:id="6" w:name="_Hlk66786217"/>
            <w:r w:rsidRPr="000E1928">
              <w:rPr>
                <w:sz w:val="22"/>
                <w:szCs w:val="22"/>
              </w:rPr>
              <w:t xml:space="preserve">– </w:t>
            </w:r>
            <w:bookmarkEnd w:id="6"/>
            <w:r w:rsidRPr="000E1928">
              <w:rPr>
                <w:sz w:val="22"/>
                <w:szCs w:val="22"/>
              </w:rPr>
              <w:t xml:space="preserve">49% – respondentu vidū bija pret reģionāla vai vietēja līmeņa institūcijām. Zems uzticības līmenis Latvijas sabiedrībā saglabājas attiecībā uz Latvijas Republikas Saeimu – 19% un Latvijas valdību – 28%. [..]” </w:t>
            </w:r>
          </w:p>
        </w:tc>
        <w:tc>
          <w:tcPr>
            <w:tcW w:w="3827" w:type="dxa"/>
            <w:tcBorders>
              <w:top w:val="single" w:sz="6" w:space="0" w:color="000000"/>
              <w:left w:val="single" w:sz="6" w:space="0" w:color="000000"/>
              <w:bottom w:val="single" w:sz="6" w:space="0" w:color="000000"/>
              <w:right w:val="single" w:sz="6" w:space="0" w:color="000000"/>
            </w:tcBorders>
          </w:tcPr>
          <w:p w14:paraId="2A4F8E35" w14:textId="6BA4CE5A" w:rsidR="0067631E" w:rsidRPr="000E1928" w:rsidRDefault="0067631E" w:rsidP="0067631E">
            <w:pPr>
              <w:jc w:val="both"/>
              <w:rPr>
                <w:sz w:val="22"/>
                <w:szCs w:val="22"/>
              </w:rPr>
            </w:pPr>
            <w:r w:rsidRPr="000E1928">
              <w:rPr>
                <w:b/>
                <w:sz w:val="22"/>
                <w:szCs w:val="22"/>
              </w:rPr>
              <w:t>Biedrība „Sabiedriskās politikas centrs PROVIDUS”:</w:t>
            </w:r>
          </w:p>
          <w:p w14:paraId="178A92D4" w14:textId="06F2C3D6" w:rsidR="0067631E" w:rsidRPr="000E1928" w:rsidRDefault="0067631E" w:rsidP="0067631E">
            <w:pPr>
              <w:jc w:val="both"/>
              <w:rPr>
                <w:sz w:val="22"/>
                <w:szCs w:val="22"/>
              </w:rPr>
            </w:pPr>
            <w:r w:rsidRPr="000E1928">
              <w:rPr>
                <w:sz w:val="22"/>
                <w:szCs w:val="22"/>
              </w:rPr>
              <w:t xml:space="preserve">Plāna projekta 7.lapā teikts, ka </w:t>
            </w:r>
            <w:r w:rsidRPr="000E1928">
              <w:rPr>
                <w:i/>
                <w:sz w:val="22"/>
                <w:szCs w:val="22"/>
              </w:rPr>
              <w:t>“Pēc Eirobarometra datiem, 2019.gada rudenī valsts pārvaldei Latvijā uzticējās vien 32% aptaujas respondentu. Vienlaikus augstākais uzticības līmenis – 49% – respondentu vidū bija pret reģionāla vai vietēja līmeņa institūcijām. Zems uzticības līmenis Latvijas sabiedrībā saglabājas attiecībā uz Latvijas Republikas Saeimu – 19% un Latvijas valdību – 28%</w:t>
            </w:r>
            <w:r w:rsidRPr="000E1928">
              <w:rPr>
                <w:sz w:val="22"/>
                <w:szCs w:val="22"/>
              </w:rPr>
              <w:t xml:space="preserve">.”  Vēršam uzmanību, ka Eirobarometra aptaujā piedalās tikai Eiropas Savienības pilsoņi, kamēr Latvijā 10% no iedzīvotāju skaita ir </w:t>
            </w:r>
            <w:proofErr w:type="spellStart"/>
            <w:r w:rsidRPr="000E1928">
              <w:rPr>
                <w:sz w:val="22"/>
                <w:szCs w:val="22"/>
              </w:rPr>
              <w:t>nepilsoņi</w:t>
            </w:r>
            <w:proofErr w:type="spellEnd"/>
            <w:r w:rsidRPr="000E1928">
              <w:rPr>
                <w:sz w:val="22"/>
                <w:szCs w:val="22"/>
              </w:rPr>
              <w:t>. Tādēļ priekšroka būtu dodama aptaujām, kas aptver visu Latvijas iedzīvotāju loku.  2020.gada novembrī Latvijā veiktā sabiedriskās domas aptauja liecina, ka 35% no Latvijas iedzīvotājiem neuzticas nevienai no demokrātijā svarīgākajām institūcijām (Saeimai, Ministru kabinetam, tiesu varai, pašvaldībām, sabiedriskajiem medijiem un sabiedriskajām organizācijām). Īpaši dziļa neuzticēšanās Latvijas demokrātijas institūcijām raksturīga cilvēkiem bez Latvijas pilsonības  (46,6%) un cilvēkiem ar zemiem ienākumiem (46%).</w:t>
            </w:r>
          </w:p>
          <w:p w14:paraId="3B7D5835" w14:textId="3A2F8929" w:rsidR="0067631E" w:rsidRPr="000E1928" w:rsidRDefault="0067631E" w:rsidP="0067631E">
            <w:pPr>
              <w:pStyle w:val="naisc"/>
              <w:spacing w:before="0" w:after="0"/>
              <w:jc w:val="both"/>
              <w:rPr>
                <w:b/>
                <w:sz w:val="22"/>
                <w:szCs w:val="22"/>
              </w:rPr>
            </w:pPr>
            <w:r w:rsidRPr="000E1928">
              <w:rPr>
                <w:sz w:val="22"/>
                <w:szCs w:val="22"/>
              </w:rPr>
              <w:lastRenderedPageBreak/>
              <w:t xml:space="preserve">Tādēļ </w:t>
            </w:r>
            <w:r w:rsidRPr="000E1928">
              <w:rPr>
                <w:b/>
                <w:sz w:val="22"/>
                <w:szCs w:val="22"/>
              </w:rPr>
              <w:t>lūdzam papildināt</w:t>
            </w:r>
            <w:r w:rsidRPr="000E1928">
              <w:rPr>
                <w:sz w:val="22"/>
                <w:szCs w:val="22"/>
              </w:rPr>
              <w:t xml:space="preserve"> attiecīgo rindkopu šādi: “2020.gada novembrī pētījumu firmas SKDS veiktā Latvijas iedzīvotāju aptauja liecina, ka 35% no Latvijas iedzīvotājiem neuzticas nevienai no demokrātijai svarīgākajām institūcijām, neuzticēšanās īpaši dziļa ir cilvēkiem bez Latvijas pilsonības, kā arī cilvēkiem ar zemiem ienākumiem.”</w:t>
            </w:r>
          </w:p>
        </w:tc>
        <w:tc>
          <w:tcPr>
            <w:tcW w:w="2835" w:type="dxa"/>
            <w:tcBorders>
              <w:top w:val="single" w:sz="6" w:space="0" w:color="000000"/>
              <w:left w:val="single" w:sz="6" w:space="0" w:color="000000"/>
              <w:bottom w:val="single" w:sz="6" w:space="0" w:color="000000"/>
              <w:right w:val="single" w:sz="6" w:space="0" w:color="000000"/>
            </w:tcBorders>
          </w:tcPr>
          <w:p w14:paraId="52ADBF1F" w14:textId="3AAFCD5B" w:rsidR="0067631E" w:rsidRPr="000E1928" w:rsidRDefault="0067631E" w:rsidP="0067631E">
            <w:pPr>
              <w:pStyle w:val="naisc"/>
              <w:spacing w:before="0" w:after="0"/>
              <w:rPr>
                <w:b/>
                <w:sz w:val="22"/>
                <w:szCs w:val="22"/>
              </w:rPr>
            </w:pPr>
            <w:r w:rsidRPr="000E1928">
              <w:rPr>
                <w:b/>
                <w:sz w:val="22"/>
                <w:szCs w:val="22"/>
              </w:rPr>
              <w:lastRenderedPageBreak/>
              <w:t>Ņemts vērā</w:t>
            </w:r>
          </w:p>
        </w:tc>
        <w:tc>
          <w:tcPr>
            <w:tcW w:w="3828" w:type="dxa"/>
            <w:tcBorders>
              <w:top w:val="single" w:sz="4" w:space="0" w:color="auto"/>
              <w:left w:val="single" w:sz="4" w:space="0" w:color="auto"/>
              <w:bottom w:val="single" w:sz="4" w:space="0" w:color="auto"/>
            </w:tcBorders>
          </w:tcPr>
          <w:p w14:paraId="2A5D426C" w14:textId="413F9AEE" w:rsidR="0067631E" w:rsidRPr="000E1928" w:rsidRDefault="0067631E" w:rsidP="0067631E">
            <w:pPr>
              <w:jc w:val="both"/>
              <w:rPr>
                <w:color w:val="000000" w:themeColor="text1"/>
                <w:sz w:val="22"/>
                <w:szCs w:val="22"/>
              </w:rPr>
            </w:pPr>
            <w:r w:rsidRPr="000E1928">
              <w:rPr>
                <w:sz w:val="22"/>
                <w:szCs w:val="22"/>
              </w:rPr>
              <w:t>Precizēta Plāna 3.nodaļas „Situācijas raksturojums” 1.1.apakšnodaļa „Stiprināt valstiskuma apziņu un piederības sajūtu Latvijai”</w:t>
            </w:r>
            <w:r w:rsidRPr="000E1928">
              <w:rPr>
                <w:color w:val="000000" w:themeColor="text1"/>
                <w:sz w:val="22"/>
                <w:szCs w:val="22"/>
              </w:rPr>
              <w:t xml:space="preserve"> šādā redakcijā:</w:t>
            </w:r>
          </w:p>
          <w:p w14:paraId="4908F42D" w14:textId="77777777" w:rsidR="0067631E" w:rsidRPr="000E1928" w:rsidRDefault="0067631E" w:rsidP="0067631E">
            <w:pPr>
              <w:jc w:val="both"/>
              <w:rPr>
                <w:color w:val="000000" w:themeColor="text1"/>
                <w:sz w:val="22"/>
                <w:szCs w:val="22"/>
              </w:rPr>
            </w:pPr>
          </w:p>
          <w:p w14:paraId="6E89E83E" w14:textId="40277507" w:rsidR="0067631E" w:rsidRPr="000E1928" w:rsidRDefault="0067631E" w:rsidP="0067631E">
            <w:pPr>
              <w:jc w:val="both"/>
              <w:rPr>
                <w:sz w:val="22"/>
                <w:szCs w:val="22"/>
              </w:rPr>
            </w:pPr>
            <w:r w:rsidRPr="000E1928">
              <w:rPr>
                <w:color w:val="000000" w:themeColor="text1"/>
                <w:sz w:val="22"/>
                <w:szCs w:val="22"/>
              </w:rPr>
              <w:t xml:space="preserve">,,[..] </w:t>
            </w:r>
            <w:r w:rsidRPr="000E1928">
              <w:rPr>
                <w:sz w:val="22"/>
                <w:szCs w:val="22"/>
              </w:rPr>
              <w:t>2020.gada novembrī tirgus un sabiedriskās domas pētījumu centra SKDS veiktā Latvijas iedzīvotāju aptauja liecina, ka 35% no Latvijas iedzīvotājiem neuzticas nevienai no demokrātijai svarīgākajām institūcijām. Neuzticēšanās ir īpaši izteikta cilvēkiem bez Latvijas pilsonības, kā arī cilvēkiem ar zemiem ienākumiem. [..]”</w:t>
            </w:r>
          </w:p>
        </w:tc>
      </w:tr>
      <w:tr w:rsidR="0067631E" w:rsidRPr="000E1928" w14:paraId="0DC97D80" w14:textId="77777777" w:rsidTr="001C1AEB">
        <w:tc>
          <w:tcPr>
            <w:tcW w:w="559" w:type="dxa"/>
            <w:tcBorders>
              <w:top w:val="single" w:sz="6" w:space="0" w:color="000000"/>
              <w:left w:val="single" w:sz="6" w:space="0" w:color="000000"/>
              <w:bottom w:val="single" w:sz="6" w:space="0" w:color="000000"/>
              <w:right w:val="single" w:sz="6" w:space="0" w:color="000000"/>
            </w:tcBorders>
          </w:tcPr>
          <w:p w14:paraId="226546E5" w14:textId="333DB9B5" w:rsidR="0067631E" w:rsidRPr="000E1928" w:rsidRDefault="00007646" w:rsidP="0067631E">
            <w:pPr>
              <w:pStyle w:val="naisc"/>
              <w:spacing w:before="0" w:after="0"/>
              <w:rPr>
                <w:sz w:val="22"/>
                <w:szCs w:val="22"/>
              </w:rPr>
            </w:pPr>
            <w:r w:rsidRPr="000E1928">
              <w:rPr>
                <w:sz w:val="22"/>
                <w:szCs w:val="22"/>
              </w:rPr>
              <w:t>10</w:t>
            </w:r>
            <w:r w:rsidR="0067631E" w:rsidRPr="000E1928">
              <w:rPr>
                <w:sz w:val="22"/>
                <w:szCs w:val="22"/>
              </w:rPr>
              <w:t>.</w:t>
            </w:r>
          </w:p>
        </w:tc>
        <w:tc>
          <w:tcPr>
            <w:tcW w:w="2977" w:type="dxa"/>
            <w:tcBorders>
              <w:top w:val="single" w:sz="6" w:space="0" w:color="000000"/>
              <w:left w:val="single" w:sz="6" w:space="0" w:color="000000"/>
              <w:bottom w:val="single" w:sz="6" w:space="0" w:color="000000"/>
              <w:right w:val="single" w:sz="6" w:space="0" w:color="000000"/>
            </w:tcBorders>
          </w:tcPr>
          <w:p w14:paraId="6EFE1F81" w14:textId="692CEE90" w:rsidR="0067631E" w:rsidRPr="000E1928" w:rsidRDefault="0067631E" w:rsidP="0067631E">
            <w:pPr>
              <w:jc w:val="both"/>
              <w:rPr>
                <w:color w:val="000000" w:themeColor="text1"/>
                <w:sz w:val="22"/>
                <w:szCs w:val="22"/>
              </w:rPr>
            </w:pPr>
            <w:r w:rsidRPr="000E1928">
              <w:rPr>
                <w:sz w:val="22"/>
                <w:szCs w:val="22"/>
              </w:rPr>
              <w:t>Plāna 3.nodaļas „Situācijas raksturojums” 2.apakšnodaļa</w:t>
            </w:r>
            <w:r w:rsidR="007B0FAB" w:rsidRPr="000E1928">
              <w:rPr>
                <w:sz w:val="22"/>
                <w:szCs w:val="22"/>
              </w:rPr>
              <w:t xml:space="preserve"> „</w:t>
            </w:r>
            <w:r w:rsidRPr="000E1928">
              <w:rPr>
                <w:sz w:val="22"/>
                <w:szCs w:val="22"/>
              </w:rPr>
              <w:t>Demokrātijas kultūra un iekļaujošs pilsoniskums”</w:t>
            </w:r>
            <w:r w:rsidRPr="000E1928">
              <w:rPr>
                <w:color w:val="000000" w:themeColor="text1"/>
                <w:sz w:val="22"/>
                <w:szCs w:val="22"/>
              </w:rPr>
              <w:t>:</w:t>
            </w:r>
          </w:p>
          <w:p w14:paraId="6E2ABE53" w14:textId="68AED6D3" w:rsidR="0067631E" w:rsidRPr="000E1928" w:rsidRDefault="0067631E" w:rsidP="0067631E">
            <w:pPr>
              <w:jc w:val="both"/>
              <w:rPr>
                <w:color w:val="000000" w:themeColor="text1"/>
                <w:sz w:val="22"/>
                <w:szCs w:val="22"/>
              </w:rPr>
            </w:pPr>
          </w:p>
          <w:p w14:paraId="31EF940C" w14:textId="77777777" w:rsidR="0067631E" w:rsidRPr="000E1928" w:rsidRDefault="0067631E" w:rsidP="0067631E">
            <w:pPr>
              <w:jc w:val="both"/>
              <w:rPr>
                <w:sz w:val="22"/>
                <w:szCs w:val="22"/>
              </w:rPr>
            </w:pPr>
            <w:r w:rsidRPr="000E1928">
              <w:rPr>
                <w:color w:val="000000" w:themeColor="text1"/>
                <w:sz w:val="22"/>
                <w:szCs w:val="22"/>
              </w:rPr>
              <w:t xml:space="preserve">,,[..] </w:t>
            </w:r>
            <w:r w:rsidRPr="000E1928">
              <w:rPr>
                <w:sz w:val="22"/>
                <w:szCs w:val="22"/>
              </w:rPr>
              <w:t>Saskaņā ar 2019.gada rudens Eirobarometra aptaujas datiem valsts pārvaldei Latvijā uzticējās vien 32% respondentu. Tai pat laikā augstākais uzticības līmenis respondentu vidū bija pret reģionāla vai vietēja līmeņa institūcijām – 49%. Zems uzticības līmenis Latvijas sabiedrībā saglabājas attiecībā uz Latvijas Republikas Saeimu – 19% un Latvijas valdību – 28%. [..]”</w:t>
            </w:r>
          </w:p>
          <w:p w14:paraId="225D815B" w14:textId="76222988" w:rsidR="0067631E" w:rsidRPr="000E1928" w:rsidRDefault="0067631E" w:rsidP="0067631E">
            <w:pPr>
              <w:jc w:val="both"/>
              <w:rPr>
                <w:color w:val="000000" w:themeColor="text1"/>
                <w:sz w:val="22"/>
                <w:szCs w:val="22"/>
              </w:rPr>
            </w:pPr>
          </w:p>
        </w:tc>
        <w:tc>
          <w:tcPr>
            <w:tcW w:w="3827" w:type="dxa"/>
            <w:tcBorders>
              <w:top w:val="single" w:sz="6" w:space="0" w:color="000000"/>
              <w:left w:val="single" w:sz="6" w:space="0" w:color="000000"/>
              <w:bottom w:val="single" w:sz="6" w:space="0" w:color="000000"/>
              <w:right w:val="single" w:sz="6" w:space="0" w:color="000000"/>
            </w:tcBorders>
          </w:tcPr>
          <w:p w14:paraId="13445335" w14:textId="50C45FA8" w:rsidR="0067631E" w:rsidRPr="000E1928" w:rsidRDefault="0067631E" w:rsidP="0067631E">
            <w:pPr>
              <w:pStyle w:val="naisc"/>
              <w:spacing w:before="0" w:after="0"/>
              <w:jc w:val="both"/>
              <w:rPr>
                <w:b/>
                <w:sz w:val="22"/>
                <w:szCs w:val="22"/>
              </w:rPr>
            </w:pPr>
            <w:r w:rsidRPr="000E1928">
              <w:rPr>
                <w:b/>
                <w:sz w:val="22"/>
                <w:szCs w:val="22"/>
              </w:rPr>
              <w:t>Biedrība „Sabiedriskās politikas centrs PROVIDUS”:</w:t>
            </w:r>
          </w:p>
          <w:p w14:paraId="78384271" w14:textId="75C62921" w:rsidR="0067631E" w:rsidRPr="000E1928" w:rsidRDefault="0067631E" w:rsidP="0067631E">
            <w:pPr>
              <w:pStyle w:val="naisc"/>
              <w:spacing w:before="0" w:after="0"/>
              <w:jc w:val="both"/>
              <w:rPr>
                <w:b/>
                <w:sz w:val="22"/>
                <w:szCs w:val="22"/>
              </w:rPr>
            </w:pPr>
            <w:r w:rsidRPr="000E1928">
              <w:rPr>
                <w:sz w:val="22"/>
                <w:szCs w:val="22"/>
              </w:rPr>
              <w:t>Plāna projekta 10.lpp. teikts, ka “</w:t>
            </w:r>
            <w:r w:rsidRPr="000E1928">
              <w:rPr>
                <w:i/>
                <w:sz w:val="22"/>
                <w:szCs w:val="22"/>
              </w:rPr>
              <w:t>saskaņā ar 2019.gada rudens Eirobarometra aptaujas datiem valsts pārvaldei Latvijā uzticējās vien 32% respondentu. Tai pat laikā augstākais uzticības līmenis respondentu vidū bija pret reģionāla vai vietēja līmeņa institūcijām – 49%. Zems uzticības līmenis Latvijas sabiedrībā saglabājas attiecībā uz Latvijas Republikas Saeimu – 19% un Latvijas valdību – 28%.”</w:t>
            </w:r>
            <w:r w:rsidRPr="000E1928">
              <w:rPr>
                <w:sz w:val="22"/>
                <w:szCs w:val="22"/>
              </w:rPr>
              <w:t xml:space="preserve"> Šis teksts dublē 7.lpp. jau minētos datus. Tā kā šī sadaļa saturiski attiecas uz jautājumiem par iekļaujošu pilsoniskumu</w:t>
            </w:r>
            <w:r w:rsidRPr="000E1928">
              <w:rPr>
                <w:b/>
                <w:sz w:val="22"/>
                <w:szCs w:val="22"/>
              </w:rPr>
              <w:t>, iesakām šo tekstu aizstāt šādi</w:t>
            </w:r>
            <w:r w:rsidRPr="000E1928">
              <w:rPr>
                <w:sz w:val="22"/>
                <w:szCs w:val="22"/>
              </w:rPr>
              <w:t>: “2020.gada novembrī pētījumu firmas SKDS veiktā Latvijas iedzīvotāju aptauja liecina, ka tikai 32% Latvijas iedzīvotāju uzskata, ka vairākumam cilvēku var uzticēties. 61% uzskata, ka saskarsmē ar cilvēkiem jābūt ļoti piesardzīgiem.”</w:t>
            </w:r>
          </w:p>
        </w:tc>
        <w:tc>
          <w:tcPr>
            <w:tcW w:w="2835" w:type="dxa"/>
            <w:tcBorders>
              <w:top w:val="single" w:sz="6" w:space="0" w:color="000000"/>
              <w:left w:val="single" w:sz="6" w:space="0" w:color="000000"/>
              <w:bottom w:val="single" w:sz="6" w:space="0" w:color="000000"/>
              <w:right w:val="single" w:sz="6" w:space="0" w:color="000000"/>
            </w:tcBorders>
          </w:tcPr>
          <w:p w14:paraId="2159E6B5" w14:textId="47795553" w:rsidR="0067631E" w:rsidRPr="000E1928" w:rsidRDefault="0067631E" w:rsidP="0067631E">
            <w:pPr>
              <w:pStyle w:val="naisc"/>
              <w:spacing w:before="0" w:after="0"/>
              <w:rPr>
                <w:b/>
                <w:sz w:val="22"/>
                <w:szCs w:val="22"/>
              </w:rPr>
            </w:pPr>
            <w:r w:rsidRPr="000E1928">
              <w:rPr>
                <w:b/>
                <w:sz w:val="22"/>
                <w:szCs w:val="22"/>
              </w:rPr>
              <w:t>Ņemts vērā</w:t>
            </w:r>
          </w:p>
        </w:tc>
        <w:tc>
          <w:tcPr>
            <w:tcW w:w="3828" w:type="dxa"/>
            <w:tcBorders>
              <w:top w:val="single" w:sz="4" w:space="0" w:color="auto"/>
              <w:left w:val="single" w:sz="4" w:space="0" w:color="auto"/>
              <w:bottom w:val="single" w:sz="4" w:space="0" w:color="auto"/>
            </w:tcBorders>
          </w:tcPr>
          <w:p w14:paraId="497683A6" w14:textId="635094E1" w:rsidR="0067631E" w:rsidRPr="000E1928" w:rsidRDefault="0067631E" w:rsidP="0067631E">
            <w:pPr>
              <w:jc w:val="both"/>
              <w:rPr>
                <w:color w:val="000000" w:themeColor="text1"/>
                <w:sz w:val="22"/>
                <w:szCs w:val="22"/>
              </w:rPr>
            </w:pPr>
            <w:r w:rsidRPr="000E1928">
              <w:rPr>
                <w:sz w:val="22"/>
                <w:szCs w:val="22"/>
              </w:rPr>
              <w:t>Precizēta Plāna 3.nodaļas „Situācijas raksturojums” 2.apakšnodaļa „Demokrātijas kultūra un iekļaujošs pilsoniskums”</w:t>
            </w:r>
            <w:r w:rsidRPr="000E1928">
              <w:rPr>
                <w:color w:val="000000" w:themeColor="text1"/>
                <w:sz w:val="22"/>
                <w:szCs w:val="22"/>
              </w:rPr>
              <w:t xml:space="preserve"> šādā redakcijā:</w:t>
            </w:r>
          </w:p>
          <w:p w14:paraId="7AB10BC5" w14:textId="77777777" w:rsidR="0067631E" w:rsidRPr="000E1928" w:rsidRDefault="0067631E" w:rsidP="0067631E">
            <w:pPr>
              <w:jc w:val="both"/>
              <w:rPr>
                <w:sz w:val="22"/>
                <w:szCs w:val="22"/>
              </w:rPr>
            </w:pPr>
          </w:p>
          <w:p w14:paraId="10F478C3" w14:textId="6047670B" w:rsidR="0067631E" w:rsidRPr="000E1928" w:rsidRDefault="0067631E" w:rsidP="0067631E">
            <w:pPr>
              <w:jc w:val="both"/>
              <w:rPr>
                <w:sz w:val="22"/>
                <w:szCs w:val="22"/>
              </w:rPr>
            </w:pPr>
            <w:r w:rsidRPr="000E1928">
              <w:rPr>
                <w:sz w:val="22"/>
                <w:szCs w:val="22"/>
              </w:rPr>
              <w:t>,,[..] 2020.gada novembrī tirgus un sabiedriskās domas pētījumu centra SKDS veiktā Latvijas iedzīvotāju aptauja liecina, ka tikai 32% Latvijas iedzīvotāju uzskata, ka vairākumam cilvēku var uzticēties. 61% uzskata, ka saskarsmē ar cilvēkiem jābūt ļoti piesardzīgiem. [..]”</w:t>
            </w:r>
          </w:p>
        </w:tc>
      </w:tr>
      <w:tr w:rsidR="0067631E" w:rsidRPr="000E1928" w14:paraId="70B7BDA2" w14:textId="77777777" w:rsidTr="001C1AEB">
        <w:tc>
          <w:tcPr>
            <w:tcW w:w="559" w:type="dxa"/>
            <w:tcBorders>
              <w:top w:val="single" w:sz="6" w:space="0" w:color="000000"/>
              <w:left w:val="single" w:sz="6" w:space="0" w:color="000000"/>
              <w:bottom w:val="single" w:sz="6" w:space="0" w:color="000000"/>
              <w:right w:val="single" w:sz="6" w:space="0" w:color="000000"/>
            </w:tcBorders>
          </w:tcPr>
          <w:p w14:paraId="2CB30841" w14:textId="3885731A" w:rsidR="0067631E" w:rsidRPr="000E1928" w:rsidRDefault="005D3F15" w:rsidP="0067631E">
            <w:pPr>
              <w:pStyle w:val="naisc"/>
              <w:spacing w:before="0" w:after="0"/>
              <w:rPr>
                <w:sz w:val="22"/>
                <w:szCs w:val="22"/>
              </w:rPr>
            </w:pPr>
            <w:r w:rsidRPr="000E1928">
              <w:rPr>
                <w:sz w:val="22"/>
                <w:szCs w:val="22"/>
              </w:rPr>
              <w:t>1</w:t>
            </w:r>
            <w:r w:rsidR="00007646" w:rsidRPr="000E1928">
              <w:rPr>
                <w:sz w:val="22"/>
                <w:szCs w:val="22"/>
              </w:rPr>
              <w:t>1</w:t>
            </w:r>
            <w:r w:rsidR="0067631E" w:rsidRPr="000E1928">
              <w:rPr>
                <w:sz w:val="22"/>
                <w:szCs w:val="22"/>
              </w:rPr>
              <w:t>.</w:t>
            </w:r>
          </w:p>
        </w:tc>
        <w:tc>
          <w:tcPr>
            <w:tcW w:w="2977" w:type="dxa"/>
            <w:tcBorders>
              <w:top w:val="single" w:sz="6" w:space="0" w:color="000000"/>
              <w:left w:val="single" w:sz="6" w:space="0" w:color="000000"/>
              <w:bottom w:val="single" w:sz="6" w:space="0" w:color="000000"/>
              <w:right w:val="single" w:sz="6" w:space="0" w:color="000000"/>
            </w:tcBorders>
          </w:tcPr>
          <w:p w14:paraId="2785D12B" w14:textId="77777777" w:rsidR="0067631E" w:rsidRPr="000E1928" w:rsidRDefault="0067631E" w:rsidP="0067631E">
            <w:pPr>
              <w:jc w:val="both"/>
              <w:rPr>
                <w:color w:val="000000" w:themeColor="text1"/>
                <w:sz w:val="22"/>
                <w:szCs w:val="22"/>
              </w:rPr>
            </w:pPr>
            <w:r w:rsidRPr="000E1928">
              <w:rPr>
                <w:sz w:val="22"/>
                <w:szCs w:val="22"/>
              </w:rPr>
              <w:t xml:space="preserve">Plāna 3.nodaļas „Situācijas raksturojums” 2.1.apakšnodaļa „Veicināt iedzīvotāju demokrātijas prasmju un </w:t>
            </w:r>
            <w:r w:rsidRPr="000E1928">
              <w:rPr>
                <w:sz w:val="22"/>
                <w:szCs w:val="22"/>
              </w:rPr>
              <w:lastRenderedPageBreak/>
              <w:t>zināšanu apguvi atbilstoši globālajiem un laikmeta izaicinājumiem, tai skaitā mūžizglītības kontekstā”</w:t>
            </w:r>
            <w:r w:rsidRPr="000E1928">
              <w:rPr>
                <w:color w:val="000000" w:themeColor="text1"/>
                <w:sz w:val="22"/>
                <w:szCs w:val="22"/>
              </w:rPr>
              <w:t>:</w:t>
            </w:r>
          </w:p>
          <w:p w14:paraId="53B61EAF" w14:textId="77777777" w:rsidR="0067631E" w:rsidRPr="000E1928" w:rsidRDefault="0067631E" w:rsidP="0067631E">
            <w:pPr>
              <w:jc w:val="both"/>
              <w:rPr>
                <w:color w:val="000000" w:themeColor="text1"/>
                <w:sz w:val="22"/>
                <w:szCs w:val="22"/>
              </w:rPr>
            </w:pPr>
          </w:p>
          <w:p w14:paraId="6B50606E" w14:textId="0CC40508" w:rsidR="0067631E" w:rsidRPr="000E1928" w:rsidRDefault="0067631E" w:rsidP="0067631E">
            <w:pPr>
              <w:jc w:val="both"/>
              <w:rPr>
                <w:sz w:val="22"/>
                <w:szCs w:val="22"/>
              </w:rPr>
            </w:pPr>
            <w:r w:rsidRPr="000E1928">
              <w:rPr>
                <w:color w:val="000000" w:themeColor="text1"/>
                <w:sz w:val="22"/>
                <w:szCs w:val="22"/>
              </w:rPr>
              <w:t xml:space="preserve">,,[..] </w:t>
            </w:r>
            <w:r w:rsidRPr="000E1928">
              <w:rPr>
                <w:rFonts w:eastAsiaTheme="minorEastAsia"/>
                <w:sz w:val="22"/>
                <w:szCs w:val="22"/>
                <w:lang w:eastAsia="en-US"/>
              </w:rPr>
              <w:t>Saskaņā ar Tirgus un sociālo pētījumu centra „Latvijas fakti” veikto pētījumu 2018.gadā kādā no pilsoniskajām aktivitātēm iesaistījās tikai nedaudz vairāk par 35% aptaujāto Latvijas iedzīvotāju. Visbiežāk tie bija NVO biedri, jaunieši vecumā līdz 24 gadiem, latvieši, cilvēki ar augstāko izglītību. Biežāk minētais līdzdalības veids ir talkas – tajās bija piedalījušies 25% aptaujāto, un tikai 8% aptaujāto kā līdzdalības veidu ir minējuši tādu pilsoniskās līdzdalības veidu kādu piedalīšanās sabiedriskā apspriedē. Zemi līdzdalības rādītāji liecina par politisko atsvešinātību.</w:t>
            </w:r>
            <w:r w:rsidRPr="000E1928">
              <w:rPr>
                <w:color w:val="000000" w:themeColor="text1"/>
                <w:sz w:val="22"/>
                <w:szCs w:val="22"/>
              </w:rPr>
              <w:t xml:space="preserve"> [..]”</w:t>
            </w:r>
          </w:p>
        </w:tc>
        <w:tc>
          <w:tcPr>
            <w:tcW w:w="3827" w:type="dxa"/>
            <w:tcBorders>
              <w:top w:val="single" w:sz="6" w:space="0" w:color="000000"/>
              <w:left w:val="single" w:sz="6" w:space="0" w:color="000000"/>
              <w:bottom w:val="single" w:sz="6" w:space="0" w:color="000000"/>
              <w:right w:val="single" w:sz="6" w:space="0" w:color="000000"/>
            </w:tcBorders>
          </w:tcPr>
          <w:p w14:paraId="7E228C10" w14:textId="77777777" w:rsidR="0067631E" w:rsidRPr="000E1928" w:rsidRDefault="0067631E" w:rsidP="0067631E">
            <w:pPr>
              <w:pStyle w:val="naisc"/>
              <w:spacing w:before="0" w:after="0"/>
              <w:jc w:val="both"/>
              <w:rPr>
                <w:b/>
                <w:sz w:val="22"/>
                <w:szCs w:val="22"/>
              </w:rPr>
            </w:pPr>
            <w:r w:rsidRPr="000E1928">
              <w:rPr>
                <w:b/>
                <w:sz w:val="22"/>
                <w:szCs w:val="22"/>
              </w:rPr>
              <w:lastRenderedPageBreak/>
              <w:t>Biedrība „Sabiedriskās politikas centrs PROVIDUS”:</w:t>
            </w:r>
          </w:p>
          <w:p w14:paraId="05904C5B" w14:textId="7BC905F1" w:rsidR="0067631E" w:rsidRPr="000E1928" w:rsidRDefault="0067631E" w:rsidP="0067631E">
            <w:pPr>
              <w:pStyle w:val="naisc"/>
              <w:spacing w:before="0" w:after="0"/>
              <w:jc w:val="both"/>
              <w:rPr>
                <w:b/>
                <w:sz w:val="22"/>
                <w:szCs w:val="22"/>
              </w:rPr>
            </w:pPr>
            <w:r w:rsidRPr="000E1928">
              <w:rPr>
                <w:sz w:val="22"/>
                <w:szCs w:val="22"/>
              </w:rPr>
              <w:t>Plāna projekta 11.lpp. teikts, ka “</w:t>
            </w:r>
            <w:r w:rsidRPr="000E1928">
              <w:rPr>
                <w:i/>
                <w:sz w:val="22"/>
                <w:szCs w:val="22"/>
              </w:rPr>
              <w:t xml:space="preserve">saskaņā ar Tirgus un sociālo pētījumu centra </w:t>
            </w:r>
            <w:r w:rsidRPr="000E1928">
              <w:rPr>
                <w:i/>
                <w:sz w:val="22"/>
                <w:szCs w:val="22"/>
              </w:rPr>
              <w:lastRenderedPageBreak/>
              <w:t>,,Latvijas fakti” veikto pētījumu  2018.gadā kādā no pilsoniskajām aktivitātēm iesaistījās tikai nedaudz vairāk par 35% aptaujāto Latvijas iedzīvotāju. Visbiežāk tie bija NVO biedri, jaunieši vecumā līdz 24 gadiem, latvieši, cilvēki ar augstāko izglītību. Biežāk minētais līdzdalības veids ir talkas – tajās bija piedalījušies 25% aptaujāto, un tikai 8% aptaujāto kā līdzdalības veidu ir minējuši tādu pilsoniskās līdzdalības veidu kādu piedalīšanās sabiedriskā apspriedē.  Zemi līdzdalības rādītāji liecina par politisko atsvešinātību</w:t>
            </w:r>
            <w:r w:rsidRPr="000E1928">
              <w:rPr>
                <w:sz w:val="22"/>
                <w:szCs w:val="22"/>
              </w:rPr>
              <w:t>.”</w:t>
            </w:r>
            <w:r w:rsidR="007B0FAB" w:rsidRPr="000E1928">
              <w:rPr>
                <w:sz w:val="22"/>
                <w:szCs w:val="22"/>
              </w:rPr>
              <w:t xml:space="preserve"> </w:t>
            </w:r>
            <w:r w:rsidRPr="000E1928">
              <w:rPr>
                <w:sz w:val="22"/>
                <w:szCs w:val="22"/>
              </w:rPr>
              <w:t xml:space="preserve">Vēršam uzmanību, ka 2020.gada nogalē pēc </w:t>
            </w:r>
            <w:proofErr w:type="spellStart"/>
            <w:r w:rsidRPr="000E1928">
              <w:rPr>
                <w:sz w:val="22"/>
                <w:szCs w:val="22"/>
              </w:rPr>
              <w:t>domnīcas</w:t>
            </w:r>
            <w:proofErr w:type="spellEnd"/>
            <w:r w:rsidRPr="000E1928">
              <w:rPr>
                <w:sz w:val="22"/>
                <w:szCs w:val="22"/>
              </w:rPr>
              <w:t xml:space="preserve"> </w:t>
            </w:r>
            <w:proofErr w:type="spellStart"/>
            <w:r w:rsidRPr="000E1928">
              <w:rPr>
                <w:sz w:val="22"/>
                <w:szCs w:val="22"/>
              </w:rPr>
              <w:t>Providus</w:t>
            </w:r>
            <w:proofErr w:type="spellEnd"/>
            <w:r w:rsidRPr="000E1928">
              <w:rPr>
                <w:sz w:val="22"/>
                <w:szCs w:val="22"/>
              </w:rPr>
              <w:t xml:space="preserve"> pasūtījuma pētījumu firma SKDS veica sabiedriskās domas aptauju par iedzīvotāju iesaisti tipiskākajās ar pilsonisko aktivitāti saistītās aktivitātēs pēdējo divu gadu laikā (saziņa ar deputātiem, piedalīšanās piketos vai protestos, sava brīvā laika vai līdzekļu ziedošana sabiedrībai svarīgas problēmas risināšanai, piedalīšanās valsts vai pašvaldības organizētā apspriedē, petīciju vai citu kopīgu vēstuļu parakstīšana). Saņemtie dati liecina, ka 81% no Latvijas iedzīvotājiem pēdējo divu gadu laikā tipiskās pilsoniskās aktivitātēs nebija iesaistījies. Īpaši zema pilsoniskā iesaiste raksturīga jauniešiem (vecuma grupa 18-24 – 93% nebija nekur piedalījušies), </w:t>
            </w:r>
            <w:proofErr w:type="spellStart"/>
            <w:r w:rsidRPr="000E1928">
              <w:rPr>
                <w:sz w:val="22"/>
                <w:szCs w:val="22"/>
              </w:rPr>
              <w:t>nepilsoņiem</w:t>
            </w:r>
            <w:proofErr w:type="spellEnd"/>
            <w:r w:rsidRPr="000E1928">
              <w:rPr>
                <w:sz w:val="22"/>
                <w:szCs w:val="22"/>
              </w:rPr>
              <w:t xml:space="preserve"> (91%), cilvēkiem, kuri ģimenē sarunājas krieviski (87%) un cilvēkiem ar zemiem </w:t>
            </w:r>
            <w:r w:rsidRPr="000E1928">
              <w:rPr>
                <w:sz w:val="22"/>
                <w:szCs w:val="22"/>
              </w:rPr>
              <w:lastRenderedPageBreak/>
              <w:t xml:space="preserve">ienākumiem (87%). Tādēļ </w:t>
            </w:r>
            <w:r w:rsidRPr="000E1928">
              <w:rPr>
                <w:b/>
                <w:sz w:val="22"/>
                <w:szCs w:val="22"/>
              </w:rPr>
              <w:t>ierosinām šo tekstu pārformulēt</w:t>
            </w:r>
            <w:r w:rsidRPr="000E1928">
              <w:rPr>
                <w:sz w:val="22"/>
                <w:szCs w:val="22"/>
              </w:rPr>
              <w:t xml:space="preserve"> šādi: “2020.gada novembrī pētījumu firmas SKDS veiktā Latvijas iedzīvotāju aptauja liecina, ka 81% no Latvijas iedzīvotājiem pēdējo divu gadu laikā nebija iesaistījies nevienā no tipiskām pilsoniskajām aktivitātēm – piemēram, piedalījies sabiedriskās apspriedēs vai protestos, veltījis savu brīvo laiku vai līdzekļus sabiedriski svarīgu jautājumu risināšanai, sazinājies ar deputātiem. Pilsoniskā līdzdalība īpaši zema ir šādās grupās: augstskolas vecuma jaunieši, </w:t>
            </w:r>
            <w:proofErr w:type="spellStart"/>
            <w:r w:rsidRPr="000E1928">
              <w:rPr>
                <w:sz w:val="22"/>
                <w:szCs w:val="22"/>
              </w:rPr>
              <w:t>nepilsoņi</w:t>
            </w:r>
            <w:proofErr w:type="spellEnd"/>
            <w:r w:rsidRPr="000E1928">
              <w:rPr>
                <w:sz w:val="22"/>
                <w:szCs w:val="22"/>
              </w:rPr>
              <w:t>, cilvēki bez Latvijas pilsonības, cilvēki, kuri ģimenēs sazinās krievu valodā, cilvēki ar zemiem ienākumiem.”</w:t>
            </w:r>
          </w:p>
        </w:tc>
        <w:tc>
          <w:tcPr>
            <w:tcW w:w="2835" w:type="dxa"/>
            <w:tcBorders>
              <w:top w:val="single" w:sz="6" w:space="0" w:color="000000"/>
              <w:left w:val="single" w:sz="6" w:space="0" w:color="000000"/>
              <w:bottom w:val="single" w:sz="6" w:space="0" w:color="000000"/>
              <w:right w:val="single" w:sz="6" w:space="0" w:color="000000"/>
            </w:tcBorders>
          </w:tcPr>
          <w:p w14:paraId="477B8078" w14:textId="74A1C4CB" w:rsidR="0067631E" w:rsidRPr="000E1928" w:rsidRDefault="0067631E" w:rsidP="0067631E">
            <w:pPr>
              <w:pStyle w:val="naisc"/>
              <w:spacing w:before="0" w:after="0"/>
              <w:rPr>
                <w:b/>
                <w:bCs/>
                <w:sz w:val="22"/>
                <w:szCs w:val="22"/>
              </w:rPr>
            </w:pPr>
            <w:r w:rsidRPr="000E1928">
              <w:rPr>
                <w:b/>
                <w:bCs/>
                <w:sz w:val="22"/>
                <w:szCs w:val="22"/>
              </w:rPr>
              <w:lastRenderedPageBreak/>
              <w:t>Panākta vienošanās 22.07.2021. starpinstitūciju saskaņošanas sanāksmē</w:t>
            </w:r>
          </w:p>
          <w:p w14:paraId="3888E0BD" w14:textId="67FC45EC" w:rsidR="0067631E" w:rsidRPr="000E1928" w:rsidRDefault="0067631E" w:rsidP="0067631E">
            <w:pPr>
              <w:pStyle w:val="naisc"/>
              <w:spacing w:before="0" w:after="0"/>
              <w:jc w:val="both"/>
              <w:rPr>
                <w:sz w:val="22"/>
                <w:szCs w:val="22"/>
              </w:rPr>
            </w:pPr>
            <w:r w:rsidRPr="000E1928">
              <w:rPr>
                <w:sz w:val="22"/>
                <w:szCs w:val="22"/>
              </w:rPr>
              <w:lastRenderedPageBreak/>
              <w:t xml:space="preserve">Plāna 3.nodaļa „Situācijas raksturojums” papildināta ar SKDS pētījuma datiem. </w:t>
            </w:r>
          </w:p>
          <w:p w14:paraId="76227C16" w14:textId="77777777" w:rsidR="0067631E" w:rsidRPr="000E1928" w:rsidRDefault="0067631E" w:rsidP="0067631E">
            <w:pPr>
              <w:pStyle w:val="naisc"/>
              <w:spacing w:before="0" w:after="0"/>
              <w:jc w:val="both"/>
              <w:rPr>
                <w:sz w:val="22"/>
                <w:szCs w:val="22"/>
              </w:rPr>
            </w:pPr>
            <w:r w:rsidRPr="000E1928">
              <w:rPr>
                <w:sz w:val="22"/>
                <w:szCs w:val="22"/>
              </w:rPr>
              <w:t xml:space="preserve">Plāns ir sagatavots, lai nodrošinātu Pamatnostādnēs noteikto mērķu un uzdevumu izpildi. Par Pamatnostādņu </w:t>
            </w:r>
            <w:proofErr w:type="spellStart"/>
            <w:r w:rsidRPr="000E1928">
              <w:rPr>
                <w:sz w:val="22"/>
                <w:szCs w:val="22"/>
              </w:rPr>
              <w:t>virsmērķa</w:t>
            </w:r>
            <w:proofErr w:type="spellEnd"/>
            <w:r w:rsidRPr="000E1928">
              <w:rPr>
                <w:sz w:val="22"/>
                <w:szCs w:val="22"/>
              </w:rPr>
              <w:t xml:space="preserve"> sasniegšanas vispārīgo principu ir noteikta iekļaujoša līdzdalība, kas ikvienam nodrošina iespējas iesaistīties valsts pārvaldībā un nodrošina plašu sabiedrības pārstāvniecību visā tās daudzveidībā, ir pamats zināšanu un prasmju apguvei, lai stiprinātu nacionālo identitāti, latviešu valodu, sociālo uzticēšanos, iedzīvotāju solidaritāti un sadarbību. Lai neradītu papildu </w:t>
            </w:r>
            <w:proofErr w:type="spellStart"/>
            <w:r w:rsidRPr="000E1928">
              <w:rPr>
                <w:sz w:val="22"/>
                <w:szCs w:val="22"/>
              </w:rPr>
              <w:t>stigmatizāciju</w:t>
            </w:r>
            <w:proofErr w:type="spellEnd"/>
            <w:r w:rsidRPr="000E1928">
              <w:rPr>
                <w:sz w:val="22"/>
                <w:szCs w:val="22"/>
              </w:rPr>
              <w:t xml:space="preserve"> un vēl vairāk nepalielinātu sociālo distanci, atsevišķu mērķa grupu apraksts Plānā nav iekļauts.</w:t>
            </w:r>
          </w:p>
          <w:p w14:paraId="0BCE0439" w14:textId="23FF587F" w:rsidR="0067631E" w:rsidRPr="000E1928" w:rsidRDefault="0067631E" w:rsidP="009141A4">
            <w:pPr>
              <w:pStyle w:val="naisc"/>
              <w:spacing w:before="0" w:after="0"/>
              <w:jc w:val="both"/>
              <w:rPr>
                <w:b/>
                <w:sz w:val="22"/>
                <w:szCs w:val="22"/>
              </w:rPr>
            </w:pPr>
            <w:r w:rsidRPr="000E1928">
              <w:rPr>
                <w:sz w:val="22"/>
                <w:szCs w:val="22"/>
              </w:rPr>
              <w:t xml:space="preserve">Turklāt Plānā paredzēto pasākumu īstenošanai tik specifisku mērķa grupu norādīšana varētu radīt </w:t>
            </w:r>
            <w:r w:rsidRPr="000E1928">
              <w:rPr>
                <w:rFonts w:eastAsia="Calibri"/>
                <w:sz w:val="22"/>
                <w:szCs w:val="22"/>
                <w:lang w:eastAsia="en-US"/>
              </w:rPr>
              <w:t>papildu administratīvo slogu nevalstiskajām organizācijām, veicot mērķa grupas atbilstības pārbaudes.</w:t>
            </w:r>
          </w:p>
        </w:tc>
        <w:tc>
          <w:tcPr>
            <w:tcW w:w="3828" w:type="dxa"/>
            <w:tcBorders>
              <w:top w:val="single" w:sz="4" w:space="0" w:color="auto"/>
              <w:left w:val="single" w:sz="4" w:space="0" w:color="auto"/>
              <w:bottom w:val="single" w:sz="4" w:space="0" w:color="auto"/>
            </w:tcBorders>
          </w:tcPr>
          <w:p w14:paraId="2E46C86D" w14:textId="77777777" w:rsidR="0067631E" w:rsidRPr="000E1928" w:rsidRDefault="0067631E" w:rsidP="0067631E">
            <w:pPr>
              <w:jc w:val="both"/>
              <w:rPr>
                <w:color w:val="000000" w:themeColor="text1"/>
                <w:sz w:val="22"/>
                <w:szCs w:val="22"/>
              </w:rPr>
            </w:pPr>
            <w:r w:rsidRPr="000E1928">
              <w:rPr>
                <w:sz w:val="22"/>
                <w:szCs w:val="22"/>
              </w:rPr>
              <w:lastRenderedPageBreak/>
              <w:t xml:space="preserve">Precizēta Plāna 3.nodaļas „Situācijas raksturojums” 2.1.apakšnodaļa „Veicināt iedzīvotāju demokrātijas prasmju un zināšanu apguvi atbilstoši globālajiem un </w:t>
            </w:r>
            <w:r w:rsidRPr="000E1928">
              <w:rPr>
                <w:sz w:val="22"/>
                <w:szCs w:val="22"/>
              </w:rPr>
              <w:lastRenderedPageBreak/>
              <w:t>laikmeta izaicinājumiem, tai skaitā mūžizglītības kontekstā” šādā redakcijā</w:t>
            </w:r>
            <w:r w:rsidRPr="000E1928">
              <w:rPr>
                <w:color w:val="000000" w:themeColor="text1"/>
                <w:sz w:val="22"/>
                <w:szCs w:val="22"/>
              </w:rPr>
              <w:t>:</w:t>
            </w:r>
          </w:p>
          <w:p w14:paraId="6C83B737" w14:textId="77777777" w:rsidR="0067631E" w:rsidRPr="000E1928" w:rsidRDefault="0067631E" w:rsidP="0067631E">
            <w:pPr>
              <w:jc w:val="both"/>
              <w:rPr>
                <w:color w:val="000000" w:themeColor="text1"/>
                <w:sz w:val="22"/>
                <w:szCs w:val="22"/>
              </w:rPr>
            </w:pPr>
          </w:p>
          <w:p w14:paraId="7984A4EB" w14:textId="1418ACF9" w:rsidR="0067631E" w:rsidRPr="000E1928" w:rsidRDefault="0067631E" w:rsidP="0067631E">
            <w:pPr>
              <w:jc w:val="both"/>
              <w:rPr>
                <w:sz w:val="22"/>
                <w:szCs w:val="22"/>
              </w:rPr>
            </w:pPr>
            <w:r w:rsidRPr="000E1928">
              <w:rPr>
                <w:color w:val="000000" w:themeColor="text1"/>
                <w:sz w:val="22"/>
                <w:szCs w:val="22"/>
              </w:rPr>
              <w:t xml:space="preserve">,,[..] </w:t>
            </w:r>
            <w:r w:rsidRPr="000E1928">
              <w:rPr>
                <w:sz w:val="22"/>
                <w:szCs w:val="22"/>
              </w:rPr>
              <w:t xml:space="preserve">2020.gada novembrī tirgus un sabiedriskās domas pētījumu centra SKDS veiktā Latvijas iedzīvotāju aptauja liecina, ka 81% no Latvijas iedzīvotājiem pēdējo divu gadu laikā nebija iesaistījies nevienā no tipiskām pilsoniskajām aktivitātēm – piemēram, piedalījies sabiedriskās apspriedēs vai protestos, veltījis savu brīvo laiku vai līdzekļus sabiedriski svarīgu jautājumu risināšanai, sazinājies ar deputātiem. </w:t>
            </w:r>
            <w:r w:rsidRPr="000E1928">
              <w:rPr>
                <w:rFonts w:eastAsiaTheme="minorEastAsia"/>
                <w:sz w:val="22"/>
                <w:szCs w:val="22"/>
                <w:lang w:eastAsia="en-US"/>
              </w:rPr>
              <w:t>[..]”</w:t>
            </w:r>
          </w:p>
        </w:tc>
      </w:tr>
      <w:tr w:rsidR="009141A4" w:rsidRPr="000E1928" w14:paraId="27BCC7CC" w14:textId="77777777" w:rsidTr="001C1AEB">
        <w:tc>
          <w:tcPr>
            <w:tcW w:w="559" w:type="dxa"/>
            <w:tcBorders>
              <w:top w:val="single" w:sz="6" w:space="0" w:color="000000"/>
              <w:left w:val="single" w:sz="6" w:space="0" w:color="000000"/>
              <w:bottom w:val="single" w:sz="6" w:space="0" w:color="000000"/>
              <w:right w:val="single" w:sz="6" w:space="0" w:color="000000"/>
            </w:tcBorders>
          </w:tcPr>
          <w:p w14:paraId="7560BCB9" w14:textId="20972BCC" w:rsidR="009141A4" w:rsidRPr="000E1928" w:rsidRDefault="009141A4" w:rsidP="009141A4">
            <w:pPr>
              <w:pStyle w:val="naisc"/>
              <w:spacing w:before="0" w:after="0"/>
              <w:rPr>
                <w:sz w:val="22"/>
                <w:szCs w:val="22"/>
              </w:rPr>
            </w:pPr>
            <w:r w:rsidRPr="000E1928">
              <w:rPr>
                <w:sz w:val="22"/>
                <w:szCs w:val="22"/>
              </w:rPr>
              <w:lastRenderedPageBreak/>
              <w:t>1</w:t>
            </w:r>
            <w:r w:rsidR="00007646" w:rsidRPr="000E1928">
              <w:rPr>
                <w:sz w:val="22"/>
                <w:szCs w:val="22"/>
              </w:rPr>
              <w:t>2</w:t>
            </w:r>
            <w:r w:rsidR="005D3F15" w:rsidRPr="000E1928">
              <w:rPr>
                <w:sz w:val="22"/>
                <w:szCs w:val="22"/>
              </w:rPr>
              <w:t>.</w:t>
            </w:r>
          </w:p>
        </w:tc>
        <w:tc>
          <w:tcPr>
            <w:tcW w:w="2977" w:type="dxa"/>
            <w:tcBorders>
              <w:top w:val="single" w:sz="6" w:space="0" w:color="000000"/>
              <w:left w:val="single" w:sz="6" w:space="0" w:color="000000"/>
              <w:bottom w:val="single" w:sz="6" w:space="0" w:color="000000"/>
              <w:right w:val="single" w:sz="6" w:space="0" w:color="000000"/>
            </w:tcBorders>
          </w:tcPr>
          <w:p w14:paraId="2CA02753" w14:textId="77777777" w:rsidR="009141A4" w:rsidRPr="000E1928" w:rsidRDefault="009141A4" w:rsidP="009141A4">
            <w:pPr>
              <w:jc w:val="both"/>
              <w:rPr>
                <w:color w:val="000000" w:themeColor="text1"/>
                <w:sz w:val="22"/>
                <w:szCs w:val="22"/>
              </w:rPr>
            </w:pPr>
            <w:r w:rsidRPr="000E1928">
              <w:rPr>
                <w:sz w:val="22"/>
                <w:szCs w:val="22"/>
              </w:rPr>
              <w:t>Plāna 3.nodaļas „Situācijas raksturojums” 2.2.apakšnodaļa „Stiprināt pilsoniskās sabiedrības attīstību un ilgtspēju, veidojot pilsonisku kultūru un attīstot iekļaujošu pilsoniskumu”</w:t>
            </w:r>
            <w:r w:rsidRPr="000E1928">
              <w:rPr>
                <w:color w:val="000000" w:themeColor="text1"/>
                <w:sz w:val="22"/>
                <w:szCs w:val="22"/>
              </w:rPr>
              <w:t>:</w:t>
            </w:r>
          </w:p>
          <w:p w14:paraId="17116196" w14:textId="77777777" w:rsidR="009141A4" w:rsidRPr="000E1928" w:rsidRDefault="009141A4" w:rsidP="009141A4">
            <w:pPr>
              <w:jc w:val="both"/>
              <w:rPr>
                <w:sz w:val="22"/>
                <w:szCs w:val="22"/>
              </w:rPr>
            </w:pPr>
          </w:p>
          <w:p w14:paraId="1B34EB60" w14:textId="10D98772" w:rsidR="009141A4" w:rsidRPr="000E1928" w:rsidRDefault="009141A4" w:rsidP="009141A4">
            <w:pPr>
              <w:jc w:val="both"/>
              <w:rPr>
                <w:sz w:val="22"/>
                <w:szCs w:val="22"/>
              </w:rPr>
            </w:pPr>
            <w:r w:rsidRPr="000E1928">
              <w:rPr>
                <w:sz w:val="22"/>
                <w:szCs w:val="22"/>
              </w:rPr>
              <w:t xml:space="preserve">,,[..] 2018.gada septembrī veiktās Eirobarometra aptaujas rādītāji liecina, ka kopumā 68% Latvijas pilsoņu ir apmierināti ar iespēju katram pilsonim piedalīties politiskajā dzīvē (piemēram, kandidējot vēlēšanās, kļūstot par politiskās partijas biedru). Tikai 64% respondentu ir apmierināti ar iespēju pilsoniskajai </w:t>
            </w:r>
            <w:r w:rsidRPr="000E1928">
              <w:rPr>
                <w:sz w:val="22"/>
                <w:szCs w:val="22"/>
              </w:rPr>
              <w:lastRenderedPageBreak/>
              <w:t>sabiedrībai piedalīties demokrātijas veicināšanā un aizsardzībā. Savukārt vien 65% aptaujas dalībnieku uzskatīja, ka pilsoniskās sabiedrības (apvienību, NVO) loma demokrātijas un kopīgu vērtību veidošanā un aizsardzībā, tostarp lietpratīgu un plurālistisku demokrātisku debašu veicināšanā, ir vērtējama kā svarīga (par ļoti svarīgu to uzskatīja tikai 19% respondentu). [..]”</w:t>
            </w:r>
          </w:p>
        </w:tc>
        <w:tc>
          <w:tcPr>
            <w:tcW w:w="3827" w:type="dxa"/>
            <w:tcBorders>
              <w:top w:val="single" w:sz="6" w:space="0" w:color="000000"/>
              <w:left w:val="single" w:sz="6" w:space="0" w:color="000000"/>
              <w:bottom w:val="single" w:sz="6" w:space="0" w:color="000000"/>
              <w:right w:val="single" w:sz="6" w:space="0" w:color="000000"/>
            </w:tcBorders>
          </w:tcPr>
          <w:p w14:paraId="01204EE9" w14:textId="77777777" w:rsidR="009141A4" w:rsidRPr="000E1928" w:rsidRDefault="009141A4" w:rsidP="009141A4">
            <w:pPr>
              <w:pStyle w:val="naisc"/>
              <w:spacing w:before="0" w:after="0"/>
              <w:jc w:val="both"/>
              <w:rPr>
                <w:b/>
                <w:sz w:val="22"/>
                <w:szCs w:val="22"/>
              </w:rPr>
            </w:pPr>
            <w:r w:rsidRPr="000E1928">
              <w:rPr>
                <w:b/>
                <w:sz w:val="22"/>
                <w:szCs w:val="22"/>
              </w:rPr>
              <w:lastRenderedPageBreak/>
              <w:t>Biedrība „Sabiedriskās politikas centrs PROVIDUS”:</w:t>
            </w:r>
          </w:p>
          <w:p w14:paraId="58367BCB" w14:textId="4F800282" w:rsidR="009141A4" w:rsidRPr="000E1928" w:rsidRDefault="009141A4" w:rsidP="009141A4">
            <w:pPr>
              <w:pStyle w:val="naisc"/>
              <w:spacing w:before="0" w:after="0"/>
              <w:jc w:val="both"/>
              <w:rPr>
                <w:b/>
                <w:sz w:val="22"/>
                <w:szCs w:val="22"/>
              </w:rPr>
            </w:pPr>
            <w:r w:rsidRPr="000E1928">
              <w:rPr>
                <w:sz w:val="22"/>
                <w:szCs w:val="22"/>
              </w:rPr>
              <w:t>Plāna projekta 12.lpp. teikts, ka “</w:t>
            </w:r>
            <w:r w:rsidRPr="000E1928">
              <w:rPr>
                <w:i/>
                <w:sz w:val="22"/>
                <w:szCs w:val="22"/>
              </w:rPr>
              <w:t xml:space="preserve">2018.gada septembrī veiktās Eirobarometra aptaujas rādītāji liecina, ka kopumā 68% Latvijas pilsoņu ir apmierināti ar iespēju katram pilsonim piedalīties politiskajā dzīvē (piemēram, kandidējot vēlēšanās, kļūstot par politiskās partijas biedru).  Tikai 64% respondentu ir apmierināti ar iespēju pilsoniskajai sabiedrībai piedalīties demokrātijas veicināšanā un aizsardzībā.  Savukārt vien 65% aptaujas dalībnieku uzskatīja, ka pilsoniskās sabiedrības (apvienību, NVO) loma demokrātijas un kopīgu vērtību veidošanā un aizsardzībā, tostarp lietpratīgu un plurālistisku demokrātisku </w:t>
            </w:r>
            <w:r w:rsidRPr="000E1928">
              <w:rPr>
                <w:i/>
                <w:sz w:val="22"/>
                <w:szCs w:val="22"/>
              </w:rPr>
              <w:lastRenderedPageBreak/>
              <w:t>debašu veicināšanā, ir vērtējama kā svarīga (par ļoti svarīgu to uzskatīja tikai 19% respondentu</w:t>
            </w:r>
            <w:r w:rsidRPr="000E1928">
              <w:rPr>
                <w:sz w:val="22"/>
                <w:szCs w:val="22"/>
              </w:rPr>
              <w:t>).” Ņemot vērā to, ka Eirobarometra aptaujā nav iekļauti kā respondenti liela Latvijas sabiedrības daļa (</w:t>
            </w:r>
            <w:proofErr w:type="spellStart"/>
            <w:r w:rsidRPr="000E1928">
              <w:rPr>
                <w:sz w:val="22"/>
                <w:szCs w:val="22"/>
              </w:rPr>
              <w:t>nepilsoņi</w:t>
            </w:r>
            <w:proofErr w:type="spellEnd"/>
            <w:r w:rsidRPr="000E1928">
              <w:rPr>
                <w:sz w:val="22"/>
                <w:szCs w:val="22"/>
              </w:rPr>
              <w:t xml:space="preserve">), </w:t>
            </w:r>
            <w:r w:rsidRPr="000E1928">
              <w:rPr>
                <w:b/>
                <w:sz w:val="22"/>
                <w:szCs w:val="22"/>
              </w:rPr>
              <w:t>ierosinām aizstāt šo tekstu</w:t>
            </w:r>
            <w:r w:rsidRPr="000E1928">
              <w:rPr>
                <w:sz w:val="22"/>
                <w:szCs w:val="22"/>
              </w:rPr>
              <w:t xml:space="preserve"> šādi: “2020.gada novembrī pētījumu firmas SKDS veiktā Latvijas iedzīvotāju aptauja liecina, ka tikai 29% Latvijas iedzīvotāju uzskata, ka viņu balsij ir nozīme Eiropas Savienībā, 47% Latvijā, 55% - savā pašvaldībā. Savai ietekmei īpaši maz tic cilvēki bez Latvijas pilsonības, cilvēki ar zemiem ienākumiem un cilvēki, kuri savā ģimenē sarunājas krievu valodā.”</w:t>
            </w:r>
          </w:p>
        </w:tc>
        <w:tc>
          <w:tcPr>
            <w:tcW w:w="2835" w:type="dxa"/>
            <w:tcBorders>
              <w:top w:val="single" w:sz="6" w:space="0" w:color="000000"/>
              <w:left w:val="single" w:sz="6" w:space="0" w:color="000000"/>
              <w:bottom w:val="single" w:sz="6" w:space="0" w:color="000000"/>
              <w:right w:val="single" w:sz="6" w:space="0" w:color="000000"/>
            </w:tcBorders>
          </w:tcPr>
          <w:p w14:paraId="7189EED9" w14:textId="77777777" w:rsidR="009141A4" w:rsidRPr="000E1928" w:rsidRDefault="009141A4" w:rsidP="009141A4">
            <w:pPr>
              <w:pStyle w:val="naisc"/>
              <w:spacing w:before="0" w:after="0"/>
              <w:rPr>
                <w:b/>
                <w:bCs/>
                <w:sz w:val="22"/>
                <w:szCs w:val="22"/>
              </w:rPr>
            </w:pPr>
            <w:r w:rsidRPr="000E1928">
              <w:rPr>
                <w:b/>
                <w:bCs/>
                <w:sz w:val="22"/>
                <w:szCs w:val="22"/>
              </w:rPr>
              <w:lastRenderedPageBreak/>
              <w:t>Panākta vienošanās 22.07.2021. starpinstitūciju saskaņošanas sanāksmē</w:t>
            </w:r>
          </w:p>
          <w:p w14:paraId="0E07CD4A" w14:textId="539CDF76" w:rsidR="009141A4" w:rsidRPr="000E1928" w:rsidRDefault="009141A4" w:rsidP="009141A4">
            <w:pPr>
              <w:pStyle w:val="naisc"/>
              <w:spacing w:before="0" w:after="0"/>
              <w:jc w:val="both"/>
              <w:rPr>
                <w:sz w:val="22"/>
                <w:szCs w:val="22"/>
              </w:rPr>
            </w:pPr>
            <w:r w:rsidRPr="000E1928">
              <w:rPr>
                <w:sz w:val="22"/>
                <w:szCs w:val="22"/>
              </w:rPr>
              <w:t xml:space="preserve">Plāna 3.nodaļa „Situācijas raksturojums” papildināta ar SKDS pētījuma datiem. </w:t>
            </w:r>
          </w:p>
          <w:p w14:paraId="5C5B4A2D" w14:textId="77777777" w:rsidR="009141A4" w:rsidRPr="000E1928" w:rsidRDefault="009141A4" w:rsidP="009141A4">
            <w:pPr>
              <w:pStyle w:val="naisc"/>
              <w:spacing w:before="0" w:after="0"/>
              <w:jc w:val="both"/>
              <w:rPr>
                <w:sz w:val="22"/>
                <w:szCs w:val="22"/>
              </w:rPr>
            </w:pPr>
            <w:r w:rsidRPr="000E1928">
              <w:rPr>
                <w:sz w:val="22"/>
                <w:szCs w:val="22"/>
              </w:rPr>
              <w:t xml:space="preserve">Plāns ir sagatavots, lai nodrošinātu Pamatnostādnēs noteikto mērķu un uzdevumu izpildi. Par Pamatnostādņu </w:t>
            </w:r>
            <w:proofErr w:type="spellStart"/>
            <w:r w:rsidRPr="000E1928">
              <w:rPr>
                <w:sz w:val="22"/>
                <w:szCs w:val="22"/>
              </w:rPr>
              <w:t>virsmērķa</w:t>
            </w:r>
            <w:proofErr w:type="spellEnd"/>
            <w:r w:rsidRPr="000E1928">
              <w:rPr>
                <w:sz w:val="22"/>
                <w:szCs w:val="22"/>
              </w:rPr>
              <w:t xml:space="preserve"> sasniegšanas vispārīgo principu ir noteikta iekļaujoša līdzdalība, kas ikvienam nodrošina iespējas iesaistīties valsts pārvaldībā un nodrošina plašu sabiedrības pārstāvniecību visā tās daudzveidībā, ir pamats zināšanu un prasmju </w:t>
            </w:r>
            <w:r w:rsidRPr="000E1928">
              <w:rPr>
                <w:sz w:val="22"/>
                <w:szCs w:val="22"/>
              </w:rPr>
              <w:lastRenderedPageBreak/>
              <w:t xml:space="preserve">apguvei, lai stiprinātu nacionālo identitāti, latviešu valodu, sociālo uzticēšanos, iedzīvotāju solidaritāti un sadarbību. Lai neradītu papildu </w:t>
            </w:r>
            <w:proofErr w:type="spellStart"/>
            <w:r w:rsidRPr="000E1928">
              <w:rPr>
                <w:sz w:val="22"/>
                <w:szCs w:val="22"/>
              </w:rPr>
              <w:t>stigmatizāciju</w:t>
            </w:r>
            <w:proofErr w:type="spellEnd"/>
            <w:r w:rsidRPr="000E1928">
              <w:rPr>
                <w:sz w:val="22"/>
                <w:szCs w:val="22"/>
              </w:rPr>
              <w:t xml:space="preserve"> un vēl vairāk nepalielinātu sociālo distanci, atsevišķu mērķa grupu apraksts Plānā nav iekļauts.</w:t>
            </w:r>
          </w:p>
          <w:p w14:paraId="3D38043F" w14:textId="46349875" w:rsidR="009141A4" w:rsidRPr="000E1928" w:rsidRDefault="009141A4" w:rsidP="009141A4">
            <w:pPr>
              <w:pStyle w:val="naisc"/>
              <w:spacing w:before="0" w:after="0"/>
              <w:jc w:val="both"/>
              <w:rPr>
                <w:sz w:val="22"/>
                <w:szCs w:val="22"/>
              </w:rPr>
            </w:pPr>
            <w:r w:rsidRPr="000E1928">
              <w:rPr>
                <w:sz w:val="22"/>
                <w:szCs w:val="22"/>
              </w:rPr>
              <w:t xml:space="preserve">Turklāt Plānā paredzēto pasākumu īstenošanai tik specifisku mērķa grupu norādīšana varētu radīt </w:t>
            </w:r>
            <w:r w:rsidRPr="000E1928">
              <w:rPr>
                <w:rFonts w:eastAsia="Calibri"/>
                <w:sz w:val="22"/>
                <w:szCs w:val="22"/>
                <w:lang w:eastAsia="en-US"/>
              </w:rPr>
              <w:t>papildu administratīvo slogu nevalstiskajām organizācijām, veicot mērķa grupas atbilstības pārbaudes.</w:t>
            </w:r>
          </w:p>
        </w:tc>
        <w:tc>
          <w:tcPr>
            <w:tcW w:w="3828" w:type="dxa"/>
            <w:tcBorders>
              <w:top w:val="single" w:sz="4" w:space="0" w:color="auto"/>
              <w:left w:val="single" w:sz="4" w:space="0" w:color="auto"/>
              <w:bottom w:val="single" w:sz="4" w:space="0" w:color="auto"/>
            </w:tcBorders>
          </w:tcPr>
          <w:p w14:paraId="226C5B19" w14:textId="77777777" w:rsidR="009141A4" w:rsidRPr="000E1928" w:rsidRDefault="009141A4" w:rsidP="009141A4">
            <w:pPr>
              <w:jc w:val="both"/>
              <w:rPr>
                <w:color w:val="000000" w:themeColor="text1"/>
                <w:sz w:val="22"/>
                <w:szCs w:val="22"/>
              </w:rPr>
            </w:pPr>
            <w:r w:rsidRPr="000E1928">
              <w:rPr>
                <w:sz w:val="22"/>
                <w:szCs w:val="22"/>
              </w:rPr>
              <w:lastRenderedPageBreak/>
              <w:t>Precizēta Plāna 3.nodaļas „Situācijas raksturojums” 2.2.apakšnodaļa „Stiprināt pilsoniskās sabiedrības attīstību un ilgtspēju, veidojot pilsonisku kultūru un attīstot iekļaujošu pilsoniskumu” šādā redakcijā</w:t>
            </w:r>
            <w:r w:rsidRPr="000E1928">
              <w:rPr>
                <w:color w:val="000000" w:themeColor="text1"/>
                <w:sz w:val="22"/>
                <w:szCs w:val="22"/>
              </w:rPr>
              <w:t>:</w:t>
            </w:r>
          </w:p>
          <w:p w14:paraId="31EF9B09" w14:textId="77777777" w:rsidR="009141A4" w:rsidRPr="000E1928" w:rsidRDefault="009141A4" w:rsidP="009141A4">
            <w:pPr>
              <w:jc w:val="both"/>
              <w:rPr>
                <w:sz w:val="22"/>
                <w:szCs w:val="22"/>
              </w:rPr>
            </w:pPr>
          </w:p>
          <w:p w14:paraId="4B4A0055" w14:textId="77777777" w:rsidR="009141A4" w:rsidRPr="000E1928" w:rsidRDefault="009141A4" w:rsidP="009141A4">
            <w:pPr>
              <w:jc w:val="both"/>
              <w:rPr>
                <w:sz w:val="22"/>
                <w:szCs w:val="22"/>
              </w:rPr>
            </w:pPr>
            <w:r w:rsidRPr="000E1928">
              <w:rPr>
                <w:sz w:val="22"/>
                <w:szCs w:val="22"/>
              </w:rPr>
              <w:t>,,[..] 2020.gada novembrī tirgus un sabiedriskās domas pētījumu centra SKDS veiktā Latvijas iedzīvotāju aptauja liecina, ka tikai 29% Latvijas iedzīvotāju uzskata, ka viņu balsij ir nozīme Eiropas Savienībā, 47% Latvijā, 55% - savā pašvaldībā. [..]”</w:t>
            </w:r>
          </w:p>
          <w:p w14:paraId="013EC696" w14:textId="77777777" w:rsidR="009141A4" w:rsidRPr="000E1928" w:rsidRDefault="009141A4" w:rsidP="009141A4">
            <w:pPr>
              <w:jc w:val="both"/>
              <w:rPr>
                <w:sz w:val="22"/>
                <w:szCs w:val="22"/>
              </w:rPr>
            </w:pPr>
          </w:p>
          <w:p w14:paraId="56DEA08C" w14:textId="69F5E383" w:rsidR="009141A4" w:rsidRPr="000E1928" w:rsidRDefault="009141A4" w:rsidP="009141A4">
            <w:pPr>
              <w:jc w:val="both"/>
              <w:rPr>
                <w:sz w:val="22"/>
                <w:szCs w:val="22"/>
              </w:rPr>
            </w:pPr>
            <w:r w:rsidRPr="000E1928">
              <w:rPr>
                <w:sz w:val="22"/>
                <w:szCs w:val="22"/>
              </w:rPr>
              <w:t>Papildināta Plāna 4.nodaļa</w:t>
            </w:r>
            <w:r w:rsidR="007B0FAB" w:rsidRPr="000E1928">
              <w:rPr>
                <w:sz w:val="22"/>
                <w:szCs w:val="22"/>
              </w:rPr>
              <w:t xml:space="preserve"> „</w:t>
            </w:r>
            <w:r w:rsidRPr="000E1928">
              <w:rPr>
                <w:sz w:val="22"/>
                <w:szCs w:val="22"/>
              </w:rPr>
              <w:t>Pasākumi mērķa sasniegšanai ar zemsvītras atsauci šādā redakcijā:</w:t>
            </w:r>
          </w:p>
          <w:p w14:paraId="6D3CC40B" w14:textId="77777777" w:rsidR="009141A4" w:rsidRPr="000E1928" w:rsidRDefault="009141A4" w:rsidP="009141A4">
            <w:pPr>
              <w:jc w:val="both"/>
              <w:rPr>
                <w:sz w:val="22"/>
                <w:szCs w:val="22"/>
              </w:rPr>
            </w:pPr>
          </w:p>
          <w:p w14:paraId="5834045E" w14:textId="6E37455C" w:rsidR="009141A4" w:rsidRPr="000E1928" w:rsidRDefault="009141A4" w:rsidP="009141A4">
            <w:pPr>
              <w:pStyle w:val="FootnoteText"/>
              <w:spacing w:line="240" w:lineRule="auto"/>
              <w:ind w:firstLine="0"/>
              <w:rPr>
                <w:sz w:val="22"/>
                <w:szCs w:val="22"/>
              </w:rPr>
            </w:pPr>
            <w:r w:rsidRPr="000E1928">
              <w:rPr>
                <w:sz w:val="22"/>
                <w:szCs w:val="22"/>
              </w:rPr>
              <w:lastRenderedPageBreak/>
              <w:t>,,</w:t>
            </w:r>
            <w:r w:rsidRPr="000E1928">
              <w:rPr>
                <w:sz w:val="22"/>
                <w:szCs w:val="22"/>
                <w:vertAlign w:val="superscript"/>
              </w:rPr>
              <w:t>7</w:t>
            </w:r>
            <w:r w:rsidR="00C82234" w:rsidRPr="000E1928">
              <w:rPr>
                <w:sz w:val="22"/>
                <w:szCs w:val="22"/>
                <w:vertAlign w:val="superscript"/>
              </w:rPr>
              <w:t>9</w:t>
            </w:r>
            <w:r w:rsidRPr="000E1928">
              <w:rPr>
                <w:sz w:val="22"/>
                <w:szCs w:val="22"/>
              </w:rPr>
              <w:t xml:space="preserve"> Kultūras ministrija plāno izstrādāt ieteikumus projektu un pasākumu īstenotājiem, lai iedzīvinātu iekļaujošas līdzdalības principus, kā arī Pamatnostādnēs ietvertās caurviju prioritātes.”</w:t>
            </w:r>
          </w:p>
          <w:p w14:paraId="2907B523" w14:textId="5E986D21" w:rsidR="009141A4" w:rsidRPr="000E1928" w:rsidRDefault="009141A4" w:rsidP="009141A4">
            <w:pPr>
              <w:jc w:val="both"/>
              <w:rPr>
                <w:sz w:val="22"/>
                <w:szCs w:val="22"/>
              </w:rPr>
            </w:pPr>
          </w:p>
        </w:tc>
      </w:tr>
      <w:tr w:rsidR="009141A4" w:rsidRPr="000E1928" w14:paraId="55DF9A40" w14:textId="77777777" w:rsidTr="001C1AEB">
        <w:tc>
          <w:tcPr>
            <w:tcW w:w="559" w:type="dxa"/>
            <w:tcBorders>
              <w:top w:val="single" w:sz="6" w:space="0" w:color="000000"/>
              <w:left w:val="single" w:sz="6" w:space="0" w:color="000000"/>
              <w:bottom w:val="single" w:sz="6" w:space="0" w:color="000000"/>
              <w:right w:val="single" w:sz="6" w:space="0" w:color="000000"/>
            </w:tcBorders>
          </w:tcPr>
          <w:p w14:paraId="521FD70B" w14:textId="2E7789EC" w:rsidR="009141A4" w:rsidRPr="000E1928" w:rsidRDefault="002E12EA" w:rsidP="009141A4">
            <w:pPr>
              <w:pStyle w:val="naisc"/>
              <w:spacing w:before="0" w:after="0"/>
              <w:rPr>
                <w:sz w:val="22"/>
                <w:szCs w:val="22"/>
              </w:rPr>
            </w:pPr>
            <w:r w:rsidRPr="000E1928">
              <w:rPr>
                <w:sz w:val="22"/>
                <w:szCs w:val="22"/>
              </w:rPr>
              <w:lastRenderedPageBreak/>
              <w:t>1</w:t>
            </w:r>
            <w:r w:rsidR="00007646" w:rsidRPr="000E1928">
              <w:rPr>
                <w:sz w:val="22"/>
                <w:szCs w:val="22"/>
              </w:rPr>
              <w:t>3</w:t>
            </w:r>
            <w:r w:rsidR="009141A4" w:rsidRPr="000E1928">
              <w:rPr>
                <w:sz w:val="22"/>
                <w:szCs w:val="22"/>
              </w:rPr>
              <w:t>.</w:t>
            </w:r>
          </w:p>
        </w:tc>
        <w:tc>
          <w:tcPr>
            <w:tcW w:w="2977" w:type="dxa"/>
            <w:tcBorders>
              <w:top w:val="single" w:sz="6" w:space="0" w:color="000000"/>
              <w:left w:val="single" w:sz="6" w:space="0" w:color="000000"/>
              <w:bottom w:val="single" w:sz="6" w:space="0" w:color="000000"/>
              <w:right w:val="single" w:sz="6" w:space="0" w:color="000000"/>
            </w:tcBorders>
          </w:tcPr>
          <w:p w14:paraId="447FE7BE" w14:textId="4A242907" w:rsidR="009141A4" w:rsidRPr="000E1928" w:rsidRDefault="009141A4" w:rsidP="009141A4">
            <w:pPr>
              <w:jc w:val="both"/>
              <w:rPr>
                <w:color w:val="000000" w:themeColor="text1"/>
                <w:sz w:val="22"/>
                <w:szCs w:val="22"/>
              </w:rPr>
            </w:pPr>
            <w:r w:rsidRPr="000E1928">
              <w:rPr>
                <w:sz w:val="22"/>
                <w:szCs w:val="22"/>
              </w:rPr>
              <w:t>Plāna 3.nodaļas „Situācijas raksturojums” 2.2.apakšnodaļa „Stiprināt pilsoniskās sabiedrības attīstību un ilgtspēju, veidojot pilsonisku kultūru un attīstot iekļaujošu pilsoniskumu”</w:t>
            </w:r>
            <w:r w:rsidRPr="000E1928">
              <w:rPr>
                <w:color w:val="000000" w:themeColor="text1"/>
                <w:sz w:val="22"/>
                <w:szCs w:val="22"/>
              </w:rPr>
              <w:t>:</w:t>
            </w:r>
          </w:p>
          <w:p w14:paraId="17EA8277" w14:textId="1A9BCE8C" w:rsidR="009141A4" w:rsidRPr="000E1928" w:rsidRDefault="009141A4" w:rsidP="009141A4">
            <w:pPr>
              <w:jc w:val="both"/>
              <w:rPr>
                <w:color w:val="000000" w:themeColor="text1"/>
                <w:sz w:val="22"/>
                <w:szCs w:val="22"/>
              </w:rPr>
            </w:pPr>
          </w:p>
          <w:p w14:paraId="2A89B3AE" w14:textId="6846E049" w:rsidR="009141A4" w:rsidRPr="000E1928" w:rsidRDefault="009141A4" w:rsidP="009141A4">
            <w:pPr>
              <w:jc w:val="both"/>
              <w:rPr>
                <w:i/>
                <w:iCs/>
                <w:sz w:val="22"/>
                <w:szCs w:val="22"/>
              </w:rPr>
            </w:pPr>
            <w:r w:rsidRPr="000E1928">
              <w:rPr>
                <w:color w:val="000000" w:themeColor="text1"/>
                <w:sz w:val="22"/>
                <w:szCs w:val="22"/>
              </w:rPr>
              <w:t xml:space="preserve">,,[..] </w:t>
            </w:r>
            <w:r w:rsidRPr="000E1928">
              <w:rPr>
                <w:sz w:val="22"/>
                <w:szCs w:val="22"/>
              </w:rPr>
              <w:t xml:space="preserve">Uzdevuma izpildei plānā paredzēts turpināt valsts budžeta programmu „NVO fonds”, nodrošinot konceptuālajā ziņojumā „Par valsts finansēta nevalstisko organizāciju fonda izveidi” noteikto darbības virzienu īstenošanu. Plāna ietvaros, lai sekmētu iedzīvotāju sadarbību, </w:t>
            </w:r>
            <w:r w:rsidRPr="000E1928">
              <w:rPr>
                <w:sz w:val="22"/>
                <w:szCs w:val="22"/>
              </w:rPr>
              <w:lastRenderedPageBreak/>
              <w:t>līdzdalību un savstarpēju uzticēšanos, tiks nodrošināts atbalsts NVO reģionu līmenī, kā arī nodrošināts līdzfinansējums dalībai starptautiskos projektos un veicināts brīvprātīgo darbs.</w:t>
            </w:r>
            <w:r w:rsidRPr="000E1928">
              <w:rPr>
                <w:sz w:val="22"/>
                <w:szCs w:val="22"/>
                <w:shd w:val="clear" w:color="auto" w:fill="FFFFFF"/>
              </w:rPr>
              <w:t>”</w:t>
            </w:r>
          </w:p>
        </w:tc>
        <w:tc>
          <w:tcPr>
            <w:tcW w:w="3827" w:type="dxa"/>
            <w:tcBorders>
              <w:top w:val="single" w:sz="6" w:space="0" w:color="000000"/>
              <w:left w:val="single" w:sz="6" w:space="0" w:color="000000"/>
              <w:bottom w:val="single" w:sz="6" w:space="0" w:color="000000"/>
              <w:right w:val="single" w:sz="6" w:space="0" w:color="000000"/>
            </w:tcBorders>
          </w:tcPr>
          <w:p w14:paraId="7B03874C" w14:textId="02173C32" w:rsidR="009141A4" w:rsidRPr="000E1928" w:rsidRDefault="009141A4" w:rsidP="009141A4">
            <w:pPr>
              <w:pStyle w:val="naisc"/>
              <w:spacing w:before="0" w:after="0"/>
              <w:jc w:val="both"/>
              <w:rPr>
                <w:b/>
                <w:sz w:val="22"/>
                <w:szCs w:val="22"/>
              </w:rPr>
            </w:pPr>
            <w:r w:rsidRPr="000E1928">
              <w:rPr>
                <w:b/>
                <w:sz w:val="22"/>
                <w:szCs w:val="22"/>
              </w:rPr>
              <w:lastRenderedPageBreak/>
              <w:t>Biedrība „Latvijas Pilsoniskā alianse”:</w:t>
            </w:r>
          </w:p>
          <w:p w14:paraId="7FBED181" w14:textId="7AE68775" w:rsidR="009141A4" w:rsidRPr="000E1928" w:rsidRDefault="009141A4" w:rsidP="009141A4">
            <w:pPr>
              <w:pStyle w:val="naisc"/>
              <w:spacing w:before="0" w:after="0"/>
              <w:jc w:val="both"/>
              <w:rPr>
                <w:b/>
                <w:sz w:val="22"/>
                <w:szCs w:val="22"/>
              </w:rPr>
            </w:pPr>
            <w:r w:rsidRPr="000E1928">
              <w:rPr>
                <w:color w:val="000000"/>
                <w:sz w:val="22"/>
                <w:szCs w:val="22"/>
              </w:rPr>
              <w:t>Plāna 14</w:t>
            </w:r>
            <w:r w:rsidR="00864B34" w:rsidRPr="000E1928">
              <w:rPr>
                <w:color w:val="000000"/>
                <w:sz w:val="22"/>
                <w:szCs w:val="22"/>
              </w:rPr>
              <w:t>.</w:t>
            </w:r>
            <w:r w:rsidRPr="000E1928">
              <w:rPr>
                <w:color w:val="000000"/>
                <w:sz w:val="22"/>
                <w:szCs w:val="22"/>
              </w:rPr>
              <w:t xml:space="preserve"> </w:t>
            </w:r>
            <w:proofErr w:type="spellStart"/>
            <w:r w:rsidRPr="000E1928">
              <w:rPr>
                <w:color w:val="000000"/>
                <w:sz w:val="22"/>
                <w:szCs w:val="22"/>
              </w:rPr>
              <w:t>lpp</w:t>
            </w:r>
            <w:proofErr w:type="spellEnd"/>
            <w:r w:rsidRPr="000E1928">
              <w:rPr>
                <w:color w:val="000000"/>
                <w:sz w:val="22"/>
                <w:szCs w:val="22"/>
              </w:rPr>
              <w:t xml:space="preserve"> norādīts, ka "Uzdevuma izpildei plānā paredzēts turpināt valsts budžeta programmu „NVO fonds”, nodrošinot konceptuālajā ziņojumā „Par valsts finansēta nevalstisko organizāciju fonda izveidi”  noteikto darbības virzienu īstenošanu. Plāna ietvaros, lai sekmētu iedzīvotāju sadarbību, līdzdalību un savstarpēju uzticēšanos, tiks nodrošināts atbalsts NVO reģionu līmenī, kā arī nodrošināts līdzfinansējums dalībai starptautiskos projektos un veicināts brīvprātīgo darbs".</w:t>
            </w:r>
            <w:r w:rsidRPr="000E1928">
              <w:rPr>
                <w:sz w:val="22"/>
                <w:szCs w:val="22"/>
              </w:rPr>
              <w:t xml:space="preserve"> Atgādinām, ka NVO fonda virzienus, no kā izriet atbalstāmās aktivitātes, ik gadu nosaka NVO fonda Stratēģiskās plānošanas komiteja, ko apstiprina Sabiedrības integrācijas fonda </w:t>
            </w:r>
            <w:r w:rsidRPr="000E1928">
              <w:rPr>
                <w:sz w:val="22"/>
                <w:szCs w:val="22"/>
              </w:rPr>
              <w:lastRenderedPageBreak/>
              <w:t>padome. Tādēļ aicinām labot Plāna redakciju, neiekļaujot konkrētus virzienus, aktivitātes un uzdevumus, kas ir pretrunā ar normatīvajiem aktiem jau nostiprinātai NVO fonda darbības kārtībai.</w:t>
            </w:r>
          </w:p>
        </w:tc>
        <w:tc>
          <w:tcPr>
            <w:tcW w:w="2835" w:type="dxa"/>
            <w:tcBorders>
              <w:top w:val="single" w:sz="6" w:space="0" w:color="000000"/>
              <w:left w:val="single" w:sz="6" w:space="0" w:color="000000"/>
              <w:bottom w:val="single" w:sz="6" w:space="0" w:color="000000"/>
              <w:right w:val="single" w:sz="6" w:space="0" w:color="000000"/>
            </w:tcBorders>
          </w:tcPr>
          <w:p w14:paraId="56784403" w14:textId="75DC82A6" w:rsidR="009141A4" w:rsidRPr="000E1928" w:rsidRDefault="009141A4" w:rsidP="009141A4">
            <w:pPr>
              <w:pStyle w:val="naisc"/>
              <w:spacing w:before="0" w:after="0"/>
              <w:rPr>
                <w:b/>
                <w:sz w:val="22"/>
                <w:szCs w:val="22"/>
              </w:rPr>
            </w:pPr>
            <w:r w:rsidRPr="000E1928">
              <w:rPr>
                <w:b/>
                <w:sz w:val="22"/>
                <w:szCs w:val="22"/>
              </w:rPr>
              <w:lastRenderedPageBreak/>
              <w:t>Ņemts vērā</w:t>
            </w:r>
          </w:p>
        </w:tc>
        <w:tc>
          <w:tcPr>
            <w:tcW w:w="3828" w:type="dxa"/>
            <w:tcBorders>
              <w:top w:val="single" w:sz="4" w:space="0" w:color="auto"/>
              <w:left w:val="single" w:sz="4" w:space="0" w:color="auto"/>
              <w:bottom w:val="single" w:sz="4" w:space="0" w:color="auto"/>
            </w:tcBorders>
          </w:tcPr>
          <w:p w14:paraId="0707BB87" w14:textId="19260743" w:rsidR="009141A4" w:rsidRPr="000E1928" w:rsidRDefault="009141A4" w:rsidP="009141A4">
            <w:pPr>
              <w:jc w:val="both"/>
              <w:rPr>
                <w:color w:val="000000" w:themeColor="text1"/>
                <w:sz w:val="22"/>
                <w:szCs w:val="22"/>
              </w:rPr>
            </w:pPr>
            <w:r w:rsidRPr="000E1928">
              <w:rPr>
                <w:sz w:val="22"/>
                <w:szCs w:val="22"/>
              </w:rPr>
              <w:t>Precizēta Plāna 3.nodaļas „Situācijas raksturojums” 2.2.apakšnodaļa</w:t>
            </w:r>
            <w:r w:rsidR="007B0FAB" w:rsidRPr="000E1928">
              <w:rPr>
                <w:sz w:val="22"/>
                <w:szCs w:val="22"/>
              </w:rPr>
              <w:t xml:space="preserve"> „</w:t>
            </w:r>
            <w:r w:rsidRPr="000E1928">
              <w:rPr>
                <w:sz w:val="22"/>
                <w:szCs w:val="22"/>
              </w:rPr>
              <w:t>Stiprināt pilsoniskās sabiedrības attīstību un ilgtspēju, veidojot pilsonisku kultūru un attīstot iekļaujošu pilsoniskumu”</w:t>
            </w:r>
            <w:r w:rsidRPr="000E1928">
              <w:rPr>
                <w:color w:val="000000" w:themeColor="text1"/>
                <w:sz w:val="22"/>
                <w:szCs w:val="22"/>
              </w:rPr>
              <w:t xml:space="preserve"> šādā redakcijā:</w:t>
            </w:r>
          </w:p>
          <w:p w14:paraId="20B9113A" w14:textId="77777777" w:rsidR="009141A4" w:rsidRPr="000E1928" w:rsidRDefault="009141A4" w:rsidP="009141A4">
            <w:pPr>
              <w:pStyle w:val="naisc"/>
              <w:spacing w:before="0" w:after="0"/>
              <w:jc w:val="both"/>
              <w:rPr>
                <w:sz w:val="22"/>
                <w:szCs w:val="22"/>
              </w:rPr>
            </w:pPr>
          </w:p>
          <w:p w14:paraId="5ED6148F" w14:textId="447F96A9" w:rsidR="009141A4" w:rsidRPr="000E1928" w:rsidRDefault="009141A4" w:rsidP="009141A4">
            <w:pPr>
              <w:pStyle w:val="naisc"/>
              <w:spacing w:before="0" w:after="0"/>
              <w:jc w:val="both"/>
              <w:rPr>
                <w:sz w:val="22"/>
                <w:szCs w:val="22"/>
              </w:rPr>
            </w:pPr>
            <w:r w:rsidRPr="000E1928">
              <w:rPr>
                <w:sz w:val="22"/>
                <w:szCs w:val="22"/>
              </w:rPr>
              <w:t xml:space="preserve">,,[..] Uzdevuma izpildei plānā paredzēts turpināt valsts budžeta programmu „NVO fonds”, nodrošinot konceptuālajā ziņojumā „Par valsts finansēta nevalstisko organizāciju fonda izveidi” noteikto darbības virzienu īstenošanu. Plāna ietvaros paredzēts īstenot arī citus pasākumus, lai sekmētu iedzīvotāju sadarbību, līdzdalību un savstarpēju uzticēšanos, tiks nodrošināts atbalsts NVO reģionu līmenī, kā arī nodrošināts </w:t>
            </w:r>
            <w:r w:rsidRPr="000E1928">
              <w:rPr>
                <w:sz w:val="22"/>
                <w:szCs w:val="22"/>
              </w:rPr>
              <w:lastRenderedPageBreak/>
              <w:t>līdzfinansējums dalībai starptautiskos projektos un veicināts brīvprātīgo darbs. [..]</w:t>
            </w:r>
            <w:r w:rsidRPr="000E1928">
              <w:rPr>
                <w:rFonts w:eastAsiaTheme="minorHAnsi"/>
                <w:bCs/>
                <w:sz w:val="22"/>
                <w:szCs w:val="22"/>
              </w:rPr>
              <w:t>”</w:t>
            </w:r>
          </w:p>
        </w:tc>
      </w:tr>
      <w:tr w:rsidR="009141A4" w:rsidRPr="000E1928" w14:paraId="33070F54" w14:textId="77777777" w:rsidTr="001C1AEB">
        <w:tc>
          <w:tcPr>
            <w:tcW w:w="559" w:type="dxa"/>
            <w:tcBorders>
              <w:top w:val="single" w:sz="6" w:space="0" w:color="000000"/>
              <w:left w:val="single" w:sz="6" w:space="0" w:color="000000"/>
              <w:bottom w:val="single" w:sz="6" w:space="0" w:color="000000"/>
              <w:right w:val="single" w:sz="6" w:space="0" w:color="000000"/>
            </w:tcBorders>
          </w:tcPr>
          <w:p w14:paraId="6FDED3B6" w14:textId="1401C569" w:rsidR="009141A4" w:rsidRPr="000E1928" w:rsidRDefault="002E12EA" w:rsidP="009141A4">
            <w:pPr>
              <w:pStyle w:val="naisc"/>
              <w:spacing w:before="0" w:after="0"/>
              <w:rPr>
                <w:sz w:val="22"/>
                <w:szCs w:val="22"/>
              </w:rPr>
            </w:pPr>
            <w:r w:rsidRPr="000E1928">
              <w:rPr>
                <w:sz w:val="22"/>
                <w:szCs w:val="22"/>
              </w:rPr>
              <w:lastRenderedPageBreak/>
              <w:t>1</w:t>
            </w:r>
            <w:r w:rsidR="00007646" w:rsidRPr="000E1928">
              <w:rPr>
                <w:sz w:val="22"/>
                <w:szCs w:val="22"/>
              </w:rPr>
              <w:t>4</w:t>
            </w:r>
            <w:r w:rsidR="009141A4" w:rsidRPr="000E1928">
              <w:rPr>
                <w:sz w:val="22"/>
                <w:szCs w:val="22"/>
              </w:rPr>
              <w:t>.</w:t>
            </w:r>
          </w:p>
        </w:tc>
        <w:tc>
          <w:tcPr>
            <w:tcW w:w="2977" w:type="dxa"/>
            <w:tcBorders>
              <w:top w:val="single" w:sz="6" w:space="0" w:color="000000"/>
              <w:left w:val="single" w:sz="6" w:space="0" w:color="000000"/>
              <w:bottom w:val="single" w:sz="6" w:space="0" w:color="000000"/>
              <w:right w:val="single" w:sz="6" w:space="0" w:color="000000"/>
            </w:tcBorders>
          </w:tcPr>
          <w:p w14:paraId="526CE753" w14:textId="3EFD4BBB" w:rsidR="009141A4" w:rsidRPr="000E1928" w:rsidRDefault="009141A4" w:rsidP="009141A4">
            <w:pPr>
              <w:jc w:val="both"/>
              <w:rPr>
                <w:sz w:val="22"/>
                <w:szCs w:val="22"/>
              </w:rPr>
            </w:pPr>
            <w:r w:rsidRPr="000E1928">
              <w:rPr>
                <w:sz w:val="22"/>
                <w:szCs w:val="22"/>
              </w:rPr>
              <w:t>Plāna 3.nodaļas „Situācijas raksturojums” 2.3.apakšnodaļa</w:t>
            </w:r>
            <w:r w:rsidR="00C16425" w:rsidRPr="000E1928">
              <w:rPr>
                <w:sz w:val="22"/>
                <w:szCs w:val="22"/>
              </w:rPr>
              <w:t xml:space="preserve"> </w:t>
            </w:r>
            <w:r w:rsidRPr="000E1928">
              <w:rPr>
                <w:sz w:val="22"/>
                <w:szCs w:val="22"/>
              </w:rPr>
              <w:t>,,Veidot kvalitatīvu, drošu un iekļaujošu demokrātiskās līdzdalības un informācijas telpu”.</w:t>
            </w:r>
          </w:p>
        </w:tc>
        <w:tc>
          <w:tcPr>
            <w:tcW w:w="3827" w:type="dxa"/>
            <w:tcBorders>
              <w:top w:val="single" w:sz="6" w:space="0" w:color="000000"/>
              <w:left w:val="single" w:sz="6" w:space="0" w:color="000000"/>
              <w:bottom w:val="single" w:sz="6" w:space="0" w:color="000000"/>
              <w:right w:val="single" w:sz="6" w:space="0" w:color="000000"/>
            </w:tcBorders>
          </w:tcPr>
          <w:p w14:paraId="379E6A87" w14:textId="03F4FABC" w:rsidR="009141A4" w:rsidRPr="000E1928" w:rsidRDefault="009141A4" w:rsidP="009141A4">
            <w:pPr>
              <w:pStyle w:val="naisc"/>
              <w:spacing w:before="0" w:after="0"/>
              <w:jc w:val="both"/>
              <w:rPr>
                <w:b/>
                <w:sz w:val="22"/>
                <w:szCs w:val="22"/>
              </w:rPr>
            </w:pPr>
            <w:r w:rsidRPr="000E1928">
              <w:rPr>
                <w:b/>
                <w:sz w:val="22"/>
                <w:szCs w:val="22"/>
              </w:rPr>
              <w:t>Valsts sabiedrība ar ierobežotu atbildību „Latvijas Radio”:</w:t>
            </w:r>
          </w:p>
          <w:p w14:paraId="36F33EE2" w14:textId="7C77B409" w:rsidR="009141A4" w:rsidRPr="000E1928" w:rsidRDefault="009141A4" w:rsidP="009141A4">
            <w:pPr>
              <w:jc w:val="both"/>
              <w:rPr>
                <w:sz w:val="22"/>
                <w:szCs w:val="22"/>
              </w:rPr>
            </w:pPr>
            <w:r w:rsidRPr="000E1928">
              <w:rPr>
                <w:sz w:val="22"/>
                <w:szCs w:val="22"/>
              </w:rPr>
              <w:t>Punktā 2.3 (14.lpp), aprakstot Latvijas pilsoņu uzticēšanos medijiem, iekļaut arī informāciju par uzticēšanos radio.</w:t>
            </w:r>
          </w:p>
        </w:tc>
        <w:tc>
          <w:tcPr>
            <w:tcW w:w="2835" w:type="dxa"/>
            <w:tcBorders>
              <w:top w:val="single" w:sz="6" w:space="0" w:color="000000"/>
              <w:left w:val="single" w:sz="6" w:space="0" w:color="000000"/>
              <w:bottom w:val="single" w:sz="6" w:space="0" w:color="000000"/>
              <w:right w:val="single" w:sz="6" w:space="0" w:color="000000"/>
            </w:tcBorders>
          </w:tcPr>
          <w:p w14:paraId="2CC034E0" w14:textId="1EB9696B" w:rsidR="009141A4" w:rsidRPr="000E1928" w:rsidRDefault="009141A4" w:rsidP="009141A4">
            <w:pPr>
              <w:pStyle w:val="naisc"/>
              <w:spacing w:before="0" w:after="0"/>
              <w:rPr>
                <w:b/>
                <w:sz w:val="22"/>
                <w:szCs w:val="22"/>
              </w:rPr>
            </w:pPr>
            <w:r w:rsidRPr="000E1928">
              <w:rPr>
                <w:b/>
                <w:sz w:val="22"/>
                <w:szCs w:val="22"/>
              </w:rPr>
              <w:t>Ņemts vērā</w:t>
            </w:r>
          </w:p>
        </w:tc>
        <w:tc>
          <w:tcPr>
            <w:tcW w:w="3828" w:type="dxa"/>
            <w:tcBorders>
              <w:top w:val="single" w:sz="4" w:space="0" w:color="auto"/>
              <w:left w:val="single" w:sz="4" w:space="0" w:color="auto"/>
              <w:bottom w:val="single" w:sz="4" w:space="0" w:color="auto"/>
            </w:tcBorders>
          </w:tcPr>
          <w:p w14:paraId="180A1823" w14:textId="06305FD1" w:rsidR="009141A4" w:rsidRPr="000E1928" w:rsidRDefault="009141A4" w:rsidP="009141A4">
            <w:pPr>
              <w:jc w:val="both"/>
              <w:rPr>
                <w:sz w:val="22"/>
                <w:szCs w:val="22"/>
              </w:rPr>
            </w:pPr>
            <w:r w:rsidRPr="000E1928">
              <w:rPr>
                <w:sz w:val="22"/>
                <w:szCs w:val="22"/>
              </w:rPr>
              <w:t>Precizēta Plāna 3.nodaļas „Situācijas raksturojums” 2.3.apakšnodaļa „Veidot kvalitatīvu, drošu un iekļaujošu demokrātiskās līdzdalības un informācijas telpu” šādā redakcijā:</w:t>
            </w:r>
          </w:p>
          <w:p w14:paraId="5A9384CD" w14:textId="77777777" w:rsidR="009141A4" w:rsidRPr="000E1928" w:rsidRDefault="009141A4" w:rsidP="009141A4">
            <w:pPr>
              <w:jc w:val="both"/>
              <w:rPr>
                <w:sz w:val="22"/>
                <w:szCs w:val="22"/>
              </w:rPr>
            </w:pPr>
          </w:p>
          <w:p w14:paraId="64B947DE" w14:textId="08D87945" w:rsidR="009141A4" w:rsidRPr="000E1928" w:rsidRDefault="009141A4" w:rsidP="009141A4">
            <w:pPr>
              <w:jc w:val="both"/>
              <w:rPr>
                <w:sz w:val="22"/>
                <w:szCs w:val="22"/>
              </w:rPr>
            </w:pPr>
            <w:r w:rsidRPr="000E1928">
              <w:rPr>
                <w:sz w:val="22"/>
                <w:szCs w:val="22"/>
              </w:rPr>
              <w:t>,,[..] Saskaņā ar SIA „Latvijas Fakti” 2020.gadā veikto pētījumu ,,Pētījums par Latvijas iedzīvotāju mediju satura lietošanas paradumiem un sabiedrības vajadzībām”, Latvijas sabiedriskajai televīzijai kopumā uzticas 86% Latvijas sabiedrisko mediju lietotāju, savukārt Latvijas sabiedriskajam radio kopumā uzticas 83% respondentu. [..]”</w:t>
            </w:r>
          </w:p>
        </w:tc>
      </w:tr>
      <w:tr w:rsidR="009141A4" w:rsidRPr="000E1928" w14:paraId="0E429E26" w14:textId="77777777" w:rsidTr="001C1AEB">
        <w:tc>
          <w:tcPr>
            <w:tcW w:w="559" w:type="dxa"/>
            <w:tcBorders>
              <w:top w:val="single" w:sz="6" w:space="0" w:color="000000"/>
              <w:left w:val="single" w:sz="6" w:space="0" w:color="000000"/>
              <w:bottom w:val="single" w:sz="6" w:space="0" w:color="000000"/>
              <w:right w:val="single" w:sz="6" w:space="0" w:color="000000"/>
            </w:tcBorders>
          </w:tcPr>
          <w:p w14:paraId="1169308F" w14:textId="2AE1AFC8" w:rsidR="009141A4" w:rsidRPr="000E1928" w:rsidRDefault="002E12EA" w:rsidP="009141A4">
            <w:pPr>
              <w:pStyle w:val="naisc"/>
              <w:spacing w:before="0" w:after="0"/>
              <w:rPr>
                <w:sz w:val="22"/>
                <w:szCs w:val="22"/>
              </w:rPr>
            </w:pPr>
            <w:r w:rsidRPr="000E1928">
              <w:rPr>
                <w:sz w:val="22"/>
                <w:szCs w:val="22"/>
              </w:rPr>
              <w:t>1</w:t>
            </w:r>
            <w:r w:rsidR="00007646" w:rsidRPr="000E1928">
              <w:rPr>
                <w:sz w:val="22"/>
                <w:szCs w:val="22"/>
              </w:rPr>
              <w:t>5</w:t>
            </w:r>
            <w:r w:rsidR="009141A4" w:rsidRPr="000E1928">
              <w:rPr>
                <w:sz w:val="22"/>
                <w:szCs w:val="22"/>
              </w:rPr>
              <w:t>.</w:t>
            </w:r>
          </w:p>
        </w:tc>
        <w:tc>
          <w:tcPr>
            <w:tcW w:w="2977" w:type="dxa"/>
            <w:tcBorders>
              <w:top w:val="single" w:sz="6" w:space="0" w:color="000000"/>
              <w:left w:val="single" w:sz="6" w:space="0" w:color="000000"/>
              <w:bottom w:val="single" w:sz="6" w:space="0" w:color="000000"/>
              <w:right w:val="single" w:sz="6" w:space="0" w:color="000000"/>
            </w:tcBorders>
          </w:tcPr>
          <w:p w14:paraId="0B788896" w14:textId="68D522D4" w:rsidR="009141A4" w:rsidRPr="000E1928" w:rsidRDefault="009141A4" w:rsidP="009141A4">
            <w:pPr>
              <w:jc w:val="both"/>
              <w:rPr>
                <w:sz w:val="22"/>
                <w:szCs w:val="22"/>
              </w:rPr>
            </w:pPr>
            <w:r w:rsidRPr="000E1928">
              <w:rPr>
                <w:sz w:val="22"/>
                <w:szCs w:val="22"/>
              </w:rPr>
              <w:t>Plāna 3.nodaļas „Situācijas raksturojums” 2.3.apakšnodaļa „Veidot kvalitatīvu, drošu un iekļaujošu demokrātiskās līdzdalības un informācijas telpu”</w:t>
            </w:r>
          </w:p>
        </w:tc>
        <w:tc>
          <w:tcPr>
            <w:tcW w:w="3827" w:type="dxa"/>
            <w:tcBorders>
              <w:top w:val="single" w:sz="6" w:space="0" w:color="000000"/>
              <w:left w:val="single" w:sz="6" w:space="0" w:color="000000"/>
              <w:bottom w:val="single" w:sz="6" w:space="0" w:color="000000"/>
              <w:right w:val="single" w:sz="6" w:space="0" w:color="000000"/>
            </w:tcBorders>
          </w:tcPr>
          <w:p w14:paraId="3EEC23E3" w14:textId="77777777" w:rsidR="009141A4" w:rsidRPr="000E1928" w:rsidRDefault="009141A4" w:rsidP="009141A4">
            <w:pPr>
              <w:pStyle w:val="naisc"/>
              <w:spacing w:before="0" w:after="0"/>
              <w:jc w:val="both"/>
              <w:rPr>
                <w:b/>
                <w:sz w:val="22"/>
                <w:szCs w:val="22"/>
              </w:rPr>
            </w:pPr>
            <w:r w:rsidRPr="000E1928">
              <w:rPr>
                <w:b/>
                <w:sz w:val="22"/>
                <w:szCs w:val="22"/>
              </w:rPr>
              <w:t>Vides aizsardzības un reģionālās attīstības ministrija:</w:t>
            </w:r>
          </w:p>
          <w:p w14:paraId="07C9787D" w14:textId="77777777" w:rsidR="009141A4" w:rsidRPr="000E1928" w:rsidRDefault="009141A4" w:rsidP="009141A4">
            <w:pPr>
              <w:tabs>
                <w:tab w:val="left" w:pos="5529"/>
              </w:tabs>
              <w:jc w:val="both"/>
              <w:rPr>
                <w:sz w:val="22"/>
                <w:szCs w:val="22"/>
              </w:rPr>
            </w:pPr>
            <w:r w:rsidRPr="000E1928">
              <w:rPr>
                <w:sz w:val="22"/>
                <w:szCs w:val="22"/>
              </w:rPr>
              <w:t xml:space="preserve">Attiecībā par plāna projekta 2.3.apakšsadaļu “Veidot kvalitatīvu, drošu un iekļaujošu demokrātiskās līdzdalības un informācijas telpu” VARAM pauž atbalstu konstatētajam, ka pēdējā gadu desmitā liela daļa informatīvās telpas ir pārvietojusies uz digitālo vidi, līdz ar to par izaicinājumu kļūst arī demokrātijas vērtību saglabāšana interneta vidē. </w:t>
            </w:r>
          </w:p>
          <w:p w14:paraId="57201319" w14:textId="62F153AE" w:rsidR="009141A4" w:rsidRPr="000E1928" w:rsidRDefault="009141A4" w:rsidP="009141A4">
            <w:pPr>
              <w:tabs>
                <w:tab w:val="left" w:pos="5529"/>
              </w:tabs>
              <w:jc w:val="both"/>
              <w:rPr>
                <w:sz w:val="22"/>
                <w:szCs w:val="22"/>
              </w:rPr>
            </w:pPr>
            <w:r w:rsidRPr="000E1928">
              <w:rPr>
                <w:sz w:val="22"/>
                <w:szCs w:val="22"/>
              </w:rPr>
              <w:t xml:space="preserve">Vienlaikus saistībā ar atsaucēm uz Eirobarometra aptaujas datiem par drošu, </w:t>
            </w:r>
            <w:r w:rsidRPr="000E1928">
              <w:rPr>
                <w:sz w:val="22"/>
                <w:szCs w:val="22"/>
              </w:rPr>
              <w:lastRenderedPageBreak/>
              <w:t>vienotu digitālu identifikācijas rīku, ar ko varētu pieslēgties visiem tiešsaistes pakalpojumiem (gan publiskiem, gan privātiem) un kontrolēt savu datu izmantošanu,</w:t>
            </w:r>
            <w:r w:rsidR="007B0FAB" w:rsidRPr="000E1928">
              <w:rPr>
                <w:sz w:val="22"/>
                <w:szCs w:val="22"/>
              </w:rPr>
              <w:t xml:space="preserve"> </w:t>
            </w:r>
            <w:r w:rsidRPr="000E1928">
              <w:rPr>
                <w:sz w:val="22"/>
                <w:szCs w:val="22"/>
              </w:rPr>
              <w:t>VARAM vērš uzmanību uz sekojošo. VARAM politika ir vērsta uz to, lai nodrošinātu personām vienotu digitālo identifikācijas rīku, kas elektroniskā vidē būtu universāli izmantojams un pielīdzināms pases uzrādīšanu klātienē. Ir pieņemti grozījumi Personu apliecinošu dokumentu likumā (https://likumi.lv/ta/id/306979-grozijumi-personu-apliecinosu-dokumentu-likuma), kas nosaka personas apliecības (</w:t>
            </w:r>
            <w:proofErr w:type="spellStart"/>
            <w:r w:rsidRPr="000E1928">
              <w:rPr>
                <w:sz w:val="22"/>
                <w:szCs w:val="22"/>
              </w:rPr>
              <w:t>eID</w:t>
            </w:r>
            <w:proofErr w:type="spellEnd"/>
            <w:r w:rsidRPr="000E1928">
              <w:rPr>
                <w:sz w:val="22"/>
                <w:szCs w:val="22"/>
              </w:rPr>
              <w:t xml:space="preserve"> kartes) obligātumu no 2023.gada 1.janvāra (izņemot atsevišķas personu kategorijas, kurām noteikts ilgāks pārejas periods), līdz ar to tiek garantēta vienotas </w:t>
            </w:r>
            <w:proofErr w:type="spellStart"/>
            <w:r w:rsidRPr="000E1928">
              <w:rPr>
                <w:sz w:val="22"/>
                <w:szCs w:val="22"/>
              </w:rPr>
              <w:t>eID</w:t>
            </w:r>
            <w:proofErr w:type="spellEnd"/>
            <w:r w:rsidRPr="000E1928">
              <w:rPr>
                <w:sz w:val="22"/>
                <w:szCs w:val="22"/>
              </w:rPr>
              <w:t xml:space="preserve"> identifikācijas pieejamību visiem Latvijas iedzīvotājiem. Attiecībā uz iespējām izmantot šo vienoto identifikācijas rīku, ir izstrādāti grozījumi Fizisko personu elektroniskās identifikācijas likumā (likumprojekta </w:t>
            </w:r>
            <w:proofErr w:type="spellStart"/>
            <w:r w:rsidRPr="000E1928">
              <w:rPr>
                <w:sz w:val="22"/>
                <w:szCs w:val="22"/>
              </w:rPr>
              <w:t>Nr</w:t>
            </w:r>
            <w:proofErr w:type="spellEnd"/>
            <w:r w:rsidRPr="000E1928">
              <w:rPr>
                <w:sz w:val="22"/>
                <w:szCs w:val="22"/>
              </w:rPr>
              <w:t xml:space="preserve">: 1053/Lp13, 2021.gada 10.jūnijā atbalstīts Saeimas 1.lasījumā), kas paredz nodrošināt fiziskajai personai iespēju jebkurā publiskās vai privātpersonas sniegta e-pakalpojuma pieprasīšanas un saņemšanas posmā identifikācijai izmantot valsts nodrošinātu nacionālo elektroniskās identifikācijas līdzekli, kas </w:t>
            </w:r>
            <w:r w:rsidRPr="000E1928">
              <w:rPr>
                <w:sz w:val="22"/>
                <w:szCs w:val="22"/>
              </w:rPr>
              <w:lastRenderedPageBreak/>
              <w:t>iekļauts personas apliecībā (</w:t>
            </w:r>
            <w:proofErr w:type="spellStart"/>
            <w:r w:rsidRPr="000E1928">
              <w:rPr>
                <w:sz w:val="22"/>
                <w:szCs w:val="22"/>
              </w:rPr>
              <w:t>eID</w:t>
            </w:r>
            <w:proofErr w:type="spellEnd"/>
            <w:r w:rsidRPr="000E1928">
              <w:rPr>
                <w:sz w:val="22"/>
                <w:szCs w:val="22"/>
              </w:rPr>
              <w:t xml:space="preserve"> kartē) vai </w:t>
            </w:r>
            <w:proofErr w:type="spellStart"/>
            <w:r w:rsidRPr="000E1928">
              <w:rPr>
                <w:sz w:val="22"/>
                <w:szCs w:val="22"/>
              </w:rPr>
              <w:t>eID</w:t>
            </w:r>
            <w:proofErr w:type="spellEnd"/>
            <w:r w:rsidRPr="000E1928">
              <w:rPr>
                <w:sz w:val="22"/>
                <w:szCs w:val="22"/>
              </w:rPr>
              <w:t xml:space="preserve"> kartes mobilajā risinājumā.</w:t>
            </w:r>
          </w:p>
          <w:p w14:paraId="2A1CA388" w14:textId="04898F0F" w:rsidR="009141A4" w:rsidRPr="000E1928" w:rsidRDefault="009141A4" w:rsidP="009141A4">
            <w:pPr>
              <w:pStyle w:val="naisc"/>
              <w:spacing w:before="0" w:after="0"/>
              <w:jc w:val="both"/>
              <w:rPr>
                <w:b/>
                <w:sz w:val="22"/>
                <w:szCs w:val="22"/>
              </w:rPr>
            </w:pPr>
            <w:r w:rsidRPr="000E1928">
              <w:rPr>
                <w:sz w:val="22"/>
                <w:szCs w:val="22"/>
              </w:rPr>
              <w:t>Papildus norādāms, ka 2021.gada 3.jūnjā Eiropas Komisija ir nākusi klajā ar paziņojumu ieviest Eiropas digitālās identitātes satvaru, kas būs pieejams visiem Eiropas Savienības pilsoņiem, pastāvīgajiem iedzīvotājiem un uzņēmumiem. Iedzīvotāji varēs ar viedtālruņa palīdzību pierādīt savu identitāti un kopīgot elektroniskos dokumentus, kas glabāsies Eiropas digitālās identitātes makā. Tiešsaistes pakalpojumus viņi varēs saņemt ar savas valsts digitālo identifikāciju, kas būs atzīta visā Eiropā. Ļoti lielām platformām pēc lietotāja pieprasījuma būs jāakceptē Eiropas digitālās identitātes maku izmantošana, piemēram, vecuma pierādīšanai. Eiropas digitālā identitāte būs pieejama ikvienam, kurš to vēlēsies izmantot, tā būs plaši izmantojama, tās lietotāji varēs pārzināt savus datus.</w:t>
            </w:r>
          </w:p>
        </w:tc>
        <w:tc>
          <w:tcPr>
            <w:tcW w:w="2835" w:type="dxa"/>
            <w:tcBorders>
              <w:top w:val="single" w:sz="6" w:space="0" w:color="000000"/>
              <w:left w:val="single" w:sz="6" w:space="0" w:color="000000"/>
              <w:bottom w:val="single" w:sz="6" w:space="0" w:color="000000"/>
              <w:right w:val="single" w:sz="6" w:space="0" w:color="000000"/>
            </w:tcBorders>
          </w:tcPr>
          <w:p w14:paraId="27BA655C" w14:textId="5936CF8F" w:rsidR="009141A4" w:rsidRPr="000E1928" w:rsidRDefault="009141A4" w:rsidP="009141A4">
            <w:pPr>
              <w:pStyle w:val="naisc"/>
              <w:spacing w:before="0" w:after="0"/>
              <w:rPr>
                <w:b/>
                <w:sz w:val="22"/>
                <w:szCs w:val="22"/>
              </w:rPr>
            </w:pPr>
            <w:r w:rsidRPr="000E1928">
              <w:rPr>
                <w:b/>
                <w:sz w:val="22"/>
                <w:szCs w:val="22"/>
              </w:rPr>
              <w:lastRenderedPageBreak/>
              <w:t>Ņemts vērā</w:t>
            </w:r>
          </w:p>
        </w:tc>
        <w:tc>
          <w:tcPr>
            <w:tcW w:w="3828" w:type="dxa"/>
            <w:tcBorders>
              <w:top w:val="single" w:sz="4" w:space="0" w:color="auto"/>
              <w:left w:val="single" w:sz="4" w:space="0" w:color="auto"/>
              <w:bottom w:val="single" w:sz="4" w:space="0" w:color="auto"/>
            </w:tcBorders>
          </w:tcPr>
          <w:p w14:paraId="741874A4" w14:textId="25760B20" w:rsidR="009141A4" w:rsidRPr="000E1928" w:rsidRDefault="009141A4" w:rsidP="009141A4">
            <w:pPr>
              <w:jc w:val="both"/>
              <w:rPr>
                <w:sz w:val="22"/>
                <w:szCs w:val="22"/>
              </w:rPr>
            </w:pPr>
            <w:r w:rsidRPr="000E1928">
              <w:rPr>
                <w:sz w:val="22"/>
                <w:szCs w:val="22"/>
              </w:rPr>
              <w:t>Plāna 3.nodaļas „Situācijas raksturojums” 2.3.apakšnodaļa „Veidot kvalitatīvu, drošu un iekļaujošu demokrātiskās līdzdalības un informācijas telpu” papildināta ar zemsvītras atsauci šādā redakcijā:</w:t>
            </w:r>
          </w:p>
          <w:p w14:paraId="1B651E47" w14:textId="162A0F45" w:rsidR="009141A4" w:rsidRPr="000E1928" w:rsidRDefault="009141A4" w:rsidP="009141A4">
            <w:pPr>
              <w:tabs>
                <w:tab w:val="left" w:pos="5529"/>
              </w:tabs>
              <w:jc w:val="both"/>
              <w:rPr>
                <w:sz w:val="22"/>
                <w:szCs w:val="22"/>
              </w:rPr>
            </w:pPr>
            <w:r w:rsidRPr="000E1928">
              <w:rPr>
                <w:sz w:val="22"/>
                <w:szCs w:val="22"/>
              </w:rPr>
              <w:t>,,</w:t>
            </w:r>
            <w:r w:rsidRPr="000E1928">
              <w:rPr>
                <w:sz w:val="22"/>
                <w:szCs w:val="22"/>
                <w:vertAlign w:val="superscript"/>
              </w:rPr>
              <w:t>5</w:t>
            </w:r>
            <w:r w:rsidR="00864B34" w:rsidRPr="000E1928">
              <w:rPr>
                <w:sz w:val="22"/>
                <w:szCs w:val="22"/>
                <w:vertAlign w:val="superscript"/>
              </w:rPr>
              <w:t>4</w:t>
            </w:r>
            <w:r w:rsidRPr="000E1928">
              <w:rPr>
                <w:sz w:val="22"/>
                <w:szCs w:val="22"/>
              </w:rPr>
              <w:t xml:space="preserve"> VARAM politika ir vērsta uz to, lai nodrošinātu personām vienotu digitālo identifikācijas rīku, kas elektroniskā vidē būtu universāli izmantojams un pielīdzināms pases uzrādīšanai klātienē. Ir pieņemti grozījumi Personu apliecinošu dokumentu likumā (https://likumi.lv/ta/id/306979-</w:t>
            </w:r>
            <w:r w:rsidRPr="000E1928">
              <w:rPr>
                <w:sz w:val="22"/>
                <w:szCs w:val="22"/>
              </w:rPr>
              <w:lastRenderedPageBreak/>
              <w:t>grozijumi-personu-apliecinosu-dokumentu-likuma), kas nosaka personas apliecības (</w:t>
            </w:r>
            <w:proofErr w:type="spellStart"/>
            <w:r w:rsidRPr="000E1928">
              <w:rPr>
                <w:sz w:val="22"/>
                <w:szCs w:val="22"/>
              </w:rPr>
              <w:t>eID</w:t>
            </w:r>
            <w:proofErr w:type="spellEnd"/>
            <w:r w:rsidRPr="000E1928">
              <w:rPr>
                <w:sz w:val="22"/>
                <w:szCs w:val="22"/>
              </w:rPr>
              <w:t xml:space="preserve"> kartes) obligātumu no 2023.gada 1.janvāra (izņemot atsevišķas personu kategorijas, kurām noteikts ilgāks pārejas periods), līdz ar to tiek garantēta vienotas </w:t>
            </w:r>
            <w:proofErr w:type="spellStart"/>
            <w:r w:rsidRPr="000E1928">
              <w:rPr>
                <w:sz w:val="22"/>
                <w:szCs w:val="22"/>
              </w:rPr>
              <w:t>eID</w:t>
            </w:r>
            <w:proofErr w:type="spellEnd"/>
            <w:r w:rsidRPr="000E1928">
              <w:rPr>
                <w:sz w:val="22"/>
                <w:szCs w:val="22"/>
              </w:rPr>
              <w:t xml:space="preserve"> identifikācijas pieejamību visiem Latvijas iedzīvotājiem. Attiecībā uz iespējām izmantot šo vienoto identifikācijas rīku, ir izstrādāti grozījumi Fizisko personu elektroniskās identifikācijas likumā (</w:t>
            </w:r>
            <w:r w:rsidR="005009E7" w:rsidRPr="00116656">
              <w:rPr>
                <w:sz w:val="22"/>
                <w:szCs w:val="22"/>
              </w:rPr>
              <w:t>apstiprināti Saeimā 14.10.2021</w:t>
            </w:r>
            <w:r w:rsidR="005009E7">
              <w:rPr>
                <w:sz w:val="20"/>
                <w:szCs w:val="20"/>
              </w:rPr>
              <w:t>.</w:t>
            </w:r>
            <w:r w:rsidRPr="000E1928">
              <w:rPr>
                <w:sz w:val="22"/>
                <w:szCs w:val="22"/>
              </w:rPr>
              <w:t>), kas paredz nodrošināt fiziskajai personai iespēju jebkurā publiskās vai privātpersonas sniegta e-pakalpojuma pieprasīšanas un saņemšanas posmā identifikācijai izmantot valsts nodrošinātu nacionālo elektroniskās identifikācijas līdzekli, kas iekļauts personas apliecībā (</w:t>
            </w:r>
            <w:proofErr w:type="spellStart"/>
            <w:r w:rsidRPr="000E1928">
              <w:rPr>
                <w:sz w:val="22"/>
                <w:szCs w:val="22"/>
              </w:rPr>
              <w:t>eID</w:t>
            </w:r>
            <w:proofErr w:type="spellEnd"/>
            <w:r w:rsidRPr="000E1928">
              <w:rPr>
                <w:sz w:val="22"/>
                <w:szCs w:val="22"/>
              </w:rPr>
              <w:t xml:space="preserve"> kartē) vai </w:t>
            </w:r>
            <w:proofErr w:type="spellStart"/>
            <w:r w:rsidRPr="000E1928">
              <w:rPr>
                <w:sz w:val="22"/>
                <w:szCs w:val="22"/>
              </w:rPr>
              <w:t>eID</w:t>
            </w:r>
            <w:proofErr w:type="spellEnd"/>
            <w:r w:rsidRPr="000E1928">
              <w:rPr>
                <w:sz w:val="22"/>
                <w:szCs w:val="22"/>
              </w:rPr>
              <w:t xml:space="preserve"> kartes mobilajā risinājumā.</w:t>
            </w:r>
          </w:p>
          <w:p w14:paraId="34CF42CE" w14:textId="06F7506A" w:rsidR="009141A4" w:rsidRPr="000E1928" w:rsidRDefault="009141A4" w:rsidP="009141A4">
            <w:pPr>
              <w:jc w:val="both"/>
              <w:rPr>
                <w:sz w:val="22"/>
                <w:szCs w:val="22"/>
              </w:rPr>
            </w:pPr>
            <w:r w:rsidRPr="000E1928">
              <w:rPr>
                <w:sz w:val="22"/>
                <w:szCs w:val="22"/>
              </w:rPr>
              <w:t xml:space="preserve">2021.gada 3.jūnjā Eiropas Komisija ir nākusi klajā ar paziņojumu ieviest Eiropas digitālās identitātes satvaru, kas būs pieejams visiem Eiropas Savienības pilsoņiem, pastāvīgajiem iedzīvotājiem un uzņēmumiem. Iedzīvotāji varēs ar viedtālruņa palīdzību pierādīt savu identitāti un kopīgot elektroniskos dokumentus, kas glabāsies Eiropas digitālās identitātes makā. Tiešsaistes pakalpojumus viņi varēs saņemt ar savas valsts digitālo identifikāciju, kas būs atzīta visā Eiropā. Ļoti lielām platformām pēc lietotāja pieprasījuma </w:t>
            </w:r>
            <w:r w:rsidRPr="000E1928">
              <w:rPr>
                <w:sz w:val="22"/>
                <w:szCs w:val="22"/>
              </w:rPr>
              <w:lastRenderedPageBreak/>
              <w:t>būs jāakceptē Eiropas digitālās identitātes maku izmantošana, piemēram, vecuma pierādīšanai. Eiropas digitālā identitāte būs pieejama ikvienam, kurš to vēlēsies izmantot, tā būs plaši izmantojama, tās lietotāji varēs pārzināt savus datus.”</w:t>
            </w:r>
          </w:p>
        </w:tc>
      </w:tr>
      <w:tr w:rsidR="009141A4" w:rsidRPr="000E1928" w14:paraId="2CAA6B19" w14:textId="77777777" w:rsidTr="001C1AEB">
        <w:tc>
          <w:tcPr>
            <w:tcW w:w="559" w:type="dxa"/>
            <w:tcBorders>
              <w:top w:val="single" w:sz="6" w:space="0" w:color="000000"/>
              <w:left w:val="single" w:sz="6" w:space="0" w:color="000000"/>
              <w:bottom w:val="single" w:sz="6" w:space="0" w:color="000000"/>
              <w:right w:val="single" w:sz="6" w:space="0" w:color="000000"/>
            </w:tcBorders>
          </w:tcPr>
          <w:p w14:paraId="0BB0E2C1" w14:textId="2CD8667C" w:rsidR="009141A4" w:rsidRPr="000E1928" w:rsidRDefault="002E12EA" w:rsidP="009141A4">
            <w:pPr>
              <w:pStyle w:val="naisc"/>
              <w:spacing w:before="0" w:after="0"/>
              <w:rPr>
                <w:sz w:val="22"/>
                <w:szCs w:val="22"/>
              </w:rPr>
            </w:pPr>
            <w:r w:rsidRPr="000E1928">
              <w:rPr>
                <w:sz w:val="22"/>
                <w:szCs w:val="22"/>
              </w:rPr>
              <w:lastRenderedPageBreak/>
              <w:t>1</w:t>
            </w:r>
            <w:r w:rsidR="00007646" w:rsidRPr="000E1928">
              <w:rPr>
                <w:sz w:val="22"/>
                <w:szCs w:val="22"/>
              </w:rPr>
              <w:t>6</w:t>
            </w:r>
            <w:r w:rsidR="009141A4" w:rsidRPr="000E1928">
              <w:rPr>
                <w:sz w:val="22"/>
                <w:szCs w:val="22"/>
              </w:rPr>
              <w:t>.</w:t>
            </w:r>
          </w:p>
        </w:tc>
        <w:tc>
          <w:tcPr>
            <w:tcW w:w="2977" w:type="dxa"/>
            <w:tcBorders>
              <w:top w:val="single" w:sz="6" w:space="0" w:color="000000"/>
              <w:left w:val="single" w:sz="6" w:space="0" w:color="000000"/>
              <w:bottom w:val="single" w:sz="6" w:space="0" w:color="000000"/>
              <w:right w:val="single" w:sz="6" w:space="0" w:color="000000"/>
            </w:tcBorders>
          </w:tcPr>
          <w:p w14:paraId="1BF7B4F2" w14:textId="4E3BBB4E" w:rsidR="009141A4" w:rsidRPr="000E1928" w:rsidRDefault="009141A4" w:rsidP="009141A4">
            <w:pPr>
              <w:jc w:val="both"/>
              <w:rPr>
                <w:sz w:val="22"/>
                <w:szCs w:val="22"/>
              </w:rPr>
            </w:pPr>
            <w:r w:rsidRPr="000E1928">
              <w:rPr>
                <w:sz w:val="22"/>
                <w:szCs w:val="22"/>
              </w:rPr>
              <w:t>Plāna 3.nodaļas „Situācijas raksturojums” 2.3.apakšnodaļa „Veidot kvalitatīvu, drošu un iekļaujošu demokrātiskās līdzdalības un informācijas telpu”.</w:t>
            </w:r>
          </w:p>
        </w:tc>
        <w:tc>
          <w:tcPr>
            <w:tcW w:w="3827" w:type="dxa"/>
            <w:tcBorders>
              <w:top w:val="single" w:sz="6" w:space="0" w:color="000000"/>
              <w:left w:val="single" w:sz="6" w:space="0" w:color="000000"/>
              <w:bottom w:val="single" w:sz="6" w:space="0" w:color="000000"/>
              <w:right w:val="single" w:sz="6" w:space="0" w:color="000000"/>
            </w:tcBorders>
          </w:tcPr>
          <w:p w14:paraId="4B2BF8F6" w14:textId="77777777" w:rsidR="009141A4" w:rsidRPr="000E1928" w:rsidRDefault="009141A4" w:rsidP="009141A4">
            <w:pPr>
              <w:pStyle w:val="naisc"/>
              <w:spacing w:before="0" w:after="0"/>
              <w:jc w:val="both"/>
              <w:rPr>
                <w:b/>
                <w:sz w:val="22"/>
                <w:szCs w:val="22"/>
              </w:rPr>
            </w:pPr>
            <w:r w:rsidRPr="000E1928">
              <w:rPr>
                <w:b/>
                <w:sz w:val="22"/>
                <w:szCs w:val="22"/>
              </w:rPr>
              <w:t>Vides aizsardzības un reģionālās attīstības ministrija:</w:t>
            </w:r>
          </w:p>
          <w:p w14:paraId="08E56F8D" w14:textId="1CC1C4DB" w:rsidR="009141A4" w:rsidRPr="000E1928" w:rsidRDefault="009141A4" w:rsidP="009141A4">
            <w:pPr>
              <w:tabs>
                <w:tab w:val="left" w:pos="5529"/>
              </w:tabs>
              <w:jc w:val="both"/>
              <w:rPr>
                <w:sz w:val="22"/>
                <w:szCs w:val="22"/>
              </w:rPr>
            </w:pPr>
            <w:r w:rsidRPr="000E1928">
              <w:rPr>
                <w:sz w:val="22"/>
                <w:szCs w:val="22"/>
              </w:rPr>
              <w:t xml:space="preserve">Attiecībā par plāna projektā minēto t.s. digitālo plaisu, norādāma šāda informācija. Valsts pārvaldes </w:t>
            </w:r>
            <w:proofErr w:type="spellStart"/>
            <w:r w:rsidRPr="000E1928">
              <w:rPr>
                <w:sz w:val="22"/>
                <w:szCs w:val="22"/>
              </w:rPr>
              <w:t>digitalizācijas</w:t>
            </w:r>
            <w:proofErr w:type="spellEnd"/>
            <w:r w:rsidRPr="000E1928">
              <w:rPr>
                <w:sz w:val="22"/>
                <w:szCs w:val="22"/>
              </w:rPr>
              <w:t xml:space="preserve"> procesam jābūt atbildīgam, neierobežojot iespējas iedzīvotājiem un uzņēmējiem saņemt valsts pārvaldes pakalpojumus. Saskaņā ar Centrālās statistikas pārvaldes datiem 2019.gadā Latvijā piekļuve internetam bija 85,4% mājsaimniecību. Personām ir </w:t>
            </w:r>
            <w:r w:rsidRPr="000E1928">
              <w:rPr>
                <w:sz w:val="22"/>
                <w:szCs w:val="22"/>
              </w:rPr>
              <w:lastRenderedPageBreak/>
              <w:t xml:space="preserve">nodrošināta iespēja pašvaldību publiskajās bibliotēkās bez maksas izmantot internetu un datorus, tomēr pēc Eiropas Digitālās ekonomikas un sabiedrības indeksa (DESI) datiem par 2019.gadu, Latvijā 11,6% iedzīvotāju nekad nav lietojuši internetu. Valsts stratēģiski īsteno politiku pakalpojumu pieejamības nodrošināšanai un efektivitātes paaugstināšanai, tos sniedzot primāri digitālā veidā, vienlaikus nodrošinot visaptverošu klātienes atbalstu iedzīvotājiem, kuriem kādu iemeslu dēļ ir ierobežotas iespējas izmantot digitālo vidi un e-pakalpojumus (interneta pieejamība, digitālās prasmes, </w:t>
            </w:r>
            <w:proofErr w:type="spellStart"/>
            <w:r w:rsidRPr="000E1928">
              <w:rPr>
                <w:sz w:val="22"/>
                <w:szCs w:val="22"/>
              </w:rPr>
              <w:t>piekļūstamības</w:t>
            </w:r>
            <w:proofErr w:type="spellEnd"/>
            <w:r w:rsidRPr="000E1928">
              <w:rPr>
                <w:sz w:val="22"/>
                <w:szCs w:val="22"/>
              </w:rPr>
              <w:t xml:space="preserve"> prasības u.c.). Lai e-pakalpojumus varētu saņemt arī tie iedzīvotāji, kuri neizmanto </w:t>
            </w:r>
            <w:proofErr w:type="spellStart"/>
            <w:r w:rsidRPr="000E1928">
              <w:rPr>
                <w:sz w:val="22"/>
                <w:szCs w:val="22"/>
              </w:rPr>
              <w:t>eID</w:t>
            </w:r>
            <w:proofErr w:type="spellEnd"/>
            <w:r w:rsidRPr="000E1928">
              <w:rPr>
                <w:sz w:val="22"/>
                <w:szCs w:val="22"/>
              </w:rPr>
              <w:t xml:space="preserve"> karti ar elektronisko parakstu vai internetbanku, ir izstrādāts īpašs risinājums – e-asistents jeb pilnvarotais e-pakalpojums, kura mērķis ir radīt vienlīdzīgu pieejamību valsts un pašvaldību pakalpojumiem visām sociālajām grupām, dodot iespēju ikvienam saņemt pakalpojumus elektroniski. Tā piemēram, iesniegt gada ienākumu deklarācijas un pieteikt citus pakalpojumus iedzīvotājiem ir iespējams arī Valsts un pašvaldību vienotajos klientu apkalpošanas centros, saņemot informatīvu atbalstu, un tādējādi nodrošinot, ka valsts pārvaldes pakalpojumi ir pieejami visiem Latvijas iedzīvotājiem, arī tiem, kuri dažādu </w:t>
            </w:r>
            <w:r w:rsidRPr="000E1928">
              <w:rPr>
                <w:sz w:val="22"/>
                <w:szCs w:val="22"/>
              </w:rPr>
              <w:lastRenderedPageBreak/>
              <w:t>apsvērumu dēļ nevar patstāvīgi to izdarīt elektroniskā vidē.</w:t>
            </w:r>
          </w:p>
        </w:tc>
        <w:tc>
          <w:tcPr>
            <w:tcW w:w="2835" w:type="dxa"/>
            <w:tcBorders>
              <w:top w:val="single" w:sz="6" w:space="0" w:color="000000"/>
              <w:left w:val="single" w:sz="6" w:space="0" w:color="000000"/>
              <w:bottom w:val="single" w:sz="6" w:space="0" w:color="000000"/>
              <w:right w:val="single" w:sz="6" w:space="0" w:color="000000"/>
            </w:tcBorders>
          </w:tcPr>
          <w:p w14:paraId="64F51A36" w14:textId="48962C6F" w:rsidR="009141A4" w:rsidRPr="000E1928" w:rsidRDefault="009141A4" w:rsidP="009141A4">
            <w:pPr>
              <w:pStyle w:val="naisc"/>
              <w:spacing w:before="0" w:after="0"/>
              <w:rPr>
                <w:b/>
                <w:sz w:val="22"/>
                <w:szCs w:val="22"/>
              </w:rPr>
            </w:pPr>
            <w:r w:rsidRPr="000E1928">
              <w:rPr>
                <w:b/>
                <w:sz w:val="22"/>
                <w:szCs w:val="22"/>
              </w:rPr>
              <w:lastRenderedPageBreak/>
              <w:t>Ņemts vērā</w:t>
            </w:r>
          </w:p>
        </w:tc>
        <w:tc>
          <w:tcPr>
            <w:tcW w:w="3828" w:type="dxa"/>
            <w:tcBorders>
              <w:top w:val="single" w:sz="4" w:space="0" w:color="auto"/>
              <w:left w:val="single" w:sz="4" w:space="0" w:color="auto"/>
              <w:bottom w:val="single" w:sz="4" w:space="0" w:color="auto"/>
            </w:tcBorders>
          </w:tcPr>
          <w:p w14:paraId="47EBB745" w14:textId="253764F3" w:rsidR="009141A4" w:rsidRPr="000E1928" w:rsidRDefault="009141A4" w:rsidP="009141A4">
            <w:pPr>
              <w:jc w:val="both"/>
              <w:rPr>
                <w:sz w:val="22"/>
                <w:szCs w:val="22"/>
              </w:rPr>
            </w:pPr>
            <w:r w:rsidRPr="000E1928">
              <w:rPr>
                <w:sz w:val="22"/>
                <w:szCs w:val="22"/>
              </w:rPr>
              <w:t>Plāna 3.nodaļas „Situācijas raksturojums” 2.3.apakšnodaļa „Veidot kvalitatīvu, drošu un iekļaujošu demokrātiskās līdzdalības un informācijas telpu” papildināta ar zemsvītras atsauci šādā redakcijā</w:t>
            </w:r>
          </w:p>
          <w:p w14:paraId="54395CFC" w14:textId="77777777" w:rsidR="009141A4" w:rsidRPr="000E1928" w:rsidRDefault="009141A4" w:rsidP="009141A4">
            <w:pPr>
              <w:jc w:val="both"/>
              <w:rPr>
                <w:sz w:val="22"/>
                <w:szCs w:val="22"/>
              </w:rPr>
            </w:pPr>
          </w:p>
          <w:p w14:paraId="29FB66FB" w14:textId="08E1F001" w:rsidR="009141A4" w:rsidRPr="000E1928" w:rsidRDefault="009141A4" w:rsidP="009141A4">
            <w:pPr>
              <w:pStyle w:val="FootnoteText"/>
              <w:spacing w:line="240" w:lineRule="auto"/>
              <w:ind w:firstLine="0"/>
              <w:rPr>
                <w:sz w:val="22"/>
                <w:szCs w:val="22"/>
              </w:rPr>
            </w:pPr>
            <w:r w:rsidRPr="000E1928">
              <w:rPr>
                <w:sz w:val="22"/>
                <w:szCs w:val="22"/>
              </w:rPr>
              <w:t>,,</w:t>
            </w:r>
            <w:r w:rsidRPr="000E1928">
              <w:rPr>
                <w:sz w:val="22"/>
                <w:szCs w:val="22"/>
                <w:vertAlign w:val="superscript"/>
              </w:rPr>
              <w:t>5</w:t>
            </w:r>
            <w:r w:rsidR="00864B34" w:rsidRPr="000E1928">
              <w:rPr>
                <w:sz w:val="22"/>
                <w:szCs w:val="22"/>
                <w:vertAlign w:val="superscript"/>
              </w:rPr>
              <w:t>6</w:t>
            </w:r>
            <w:r w:rsidRPr="000E1928">
              <w:rPr>
                <w:sz w:val="22"/>
                <w:szCs w:val="22"/>
              </w:rPr>
              <w:t xml:space="preserve"> Valsts pārvaldes </w:t>
            </w:r>
            <w:proofErr w:type="spellStart"/>
            <w:r w:rsidRPr="000E1928">
              <w:rPr>
                <w:sz w:val="22"/>
                <w:szCs w:val="22"/>
              </w:rPr>
              <w:t>digitalizācijas</w:t>
            </w:r>
            <w:proofErr w:type="spellEnd"/>
            <w:r w:rsidRPr="000E1928">
              <w:rPr>
                <w:sz w:val="22"/>
                <w:szCs w:val="22"/>
              </w:rPr>
              <w:t xml:space="preserve"> procesam ir jābūt atbildīgam, neierobežojot iespējas iedzīvotājiem un uzņēmējiem saņemt valsts pārvaldes pakalpojumus. Saskaņā ar Centrālās </w:t>
            </w:r>
            <w:r w:rsidRPr="000E1928">
              <w:rPr>
                <w:sz w:val="22"/>
                <w:szCs w:val="22"/>
              </w:rPr>
              <w:lastRenderedPageBreak/>
              <w:t xml:space="preserve">statistikas pārvaldes datiem 2019.gadā Latvijā piekļuve internetam bija 85,4% mājsaimniecību (Centrālās statistikas pārvaldes dati par interneta pieejamību mājsaimniecībās 2019.gadā. Pieejami: </w:t>
            </w:r>
            <w:hyperlink r:id="rId10" w:history="1">
              <w:r w:rsidRPr="000E1928">
                <w:rPr>
                  <w:rStyle w:val="Hyperlink"/>
                  <w:sz w:val="22"/>
                  <w:szCs w:val="22"/>
                </w:rPr>
                <w:t>http://data1.csb.gov.lv/pxweb/lv/zin/zin__01ikt_datori__MS/ITMG010.px/table/tableViewLayout1/</w:t>
              </w:r>
            </w:hyperlink>
            <w:r w:rsidRPr="000E1928">
              <w:rPr>
                <w:sz w:val="22"/>
                <w:szCs w:val="22"/>
              </w:rPr>
              <w:t xml:space="preserve">). Personām ir nodrošināta iespēja pašvaldību publiskajās bibliotēkās bez maksas izmantot internetu un datorus (Ministru kabineta 2014.gada 30.septembra noteikumi Nr.591 ,,Kārtība, kādā piešķir valsts budžeta līdzfinansējumu datoru, interneta un vispārpieejamo elektroniskās informācijas resursu publiskās pieejamības nodrošināšanai pašvaldību bibliotēkās”), tomēr pēc Eiropas Digitālās ekonomikas un sabiedrības indeksa datiem par 2019.gadu, Latvijā 11,6% iedzīvotāju nekad nav lietojuši internetu (Eiropas Digitālās ekonomikas un sabiedrības indekss (2019). Pieejams: </w:t>
            </w:r>
            <w:hyperlink r:id="rId11" w:anchor="chart={%22indicator-group%22:%22internet-usage%22,%22indicator%22:%22i_iux%22,%22breakdown%22:%22ind_total%22,%22unit-measure%22:%22pc_ind%22,%22ref-area%22:[%22EU%22,%22LV%22]}" w:history="1">
              <w:r w:rsidRPr="000E1928">
                <w:rPr>
                  <w:rStyle w:val="Hyperlink"/>
                  <w:sz w:val="22"/>
                  <w:szCs w:val="22"/>
                </w:rPr>
                <w:t>https://digital-agenda-data.eu/charts/see-the-evolution-of-an-indicator-and-compare-countries#chart={%22indicator-group%22:%22internet-usage%22,%22indicator%22:%22i_iux%22,%22breakdown%22:%22ind_total%22,%22unit-measure%22:%22pc_ind%22,%22ref-area%22:[%22EU%22,%22LV%22]}</w:t>
              </w:r>
            </w:hyperlink>
            <w:r w:rsidRPr="000E1928">
              <w:rPr>
                <w:rStyle w:val="Hyperlink"/>
                <w:sz w:val="22"/>
                <w:szCs w:val="22"/>
              </w:rPr>
              <w:t>)</w:t>
            </w:r>
            <w:r w:rsidRPr="000E1928">
              <w:rPr>
                <w:sz w:val="22"/>
                <w:szCs w:val="22"/>
              </w:rPr>
              <w:t xml:space="preserve">. Valsts stratēģiski īsteno politiku pakalpojumu pieejamības nodrošināšanai un efektivitātes paaugstināšanai, tos </w:t>
            </w:r>
            <w:r w:rsidRPr="000E1928">
              <w:rPr>
                <w:sz w:val="22"/>
                <w:szCs w:val="22"/>
              </w:rPr>
              <w:lastRenderedPageBreak/>
              <w:t xml:space="preserve">sniedzot primāri digitālā veidā, vienlaikus nodrošinot visaptverošu klātienes atbalstu iedzīvotājiem, kuriem kādu iemeslu dēļ ir ierobežotas iespējas izmantot digitālo vidi un e-pakalpojumus (interneta pieejamība, digitālās prasmes, </w:t>
            </w:r>
            <w:proofErr w:type="spellStart"/>
            <w:r w:rsidRPr="000E1928">
              <w:rPr>
                <w:sz w:val="22"/>
                <w:szCs w:val="22"/>
              </w:rPr>
              <w:t>piekļūstamības</w:t>
            </w:r>
            <w:proofErr w:type="spellEnd"/>
            <w:r w:rsidRPr="000E1928">
              <w:rPr>
                <w:sz w:val="22"/>
                <w:szCs w:val="22"/>
              </w:rPr>
              <w:t xml:space="preserve"> prasības u.c.). Lai e</w:t>
            </w:r>
            <w:r w:rsidRPr="000E1928">
              <w:rPr>
                <w:sz w:val="22"/>
                <w:szCs w:val="22"/>
              </w:rPr>
              <w:noBreakHyphen/>
              <w:t xml:space="preserve">pakalpojumus varētu saņemt arī tie iedzīvotāji, kuri neizmanto </w:t>
            </w:r>
            <w:proofErr w:type="spellStart"/>
            <w:r w:rsidRPr="000E1928">
              <w:rPr>
                <w:sz w:val="22"/>
                <w:szCs w:val="22"/>
              </w:rPr>
              <w:t>eID</w:t>
            </w:r>
            <w:proofErr w:type="spellEnd"/>
            <w:r w:rsidRPr="000E1928">
              <w:rPr>
                <w:sz w:val="22"/>
                <w:szCs w:val="22"/>
              </w:rPr>
              <w:t xml:space="preserve"> karti ar elektronisko parakstu vai internetbanku, ir izstrādāts īpašs risinājums – e-asistents jeb pilnvarotais e-pakalpojums (Pilnvarotā e-pakalpojuma jeb e-asistenta darbības principus 2020.gada 19.februārī apstiprināja Ministru kabinets, pieņemot grozījumus Ministru kabineta 2017.gada 4.jūlija noteikumos Nr.401 ,,Noteikumi par valsts pārvaldes vienoto klientu apkalpošanas centru veidiem, sniegto pakalpojumu apjomu un pakalpojumu sniegšanas kārtību”, kuri nosaka valsts pārvaldes vienoto klientu apkalpošanu centru darbības kārtību), kura mērķis ir radīt vienlīdzīgu pieejamību valsts un pašvaldību pakalpojumiem visām sociālajām grupām, dodot iespēju ikvienam saņemt pakalpojumus elektroniski. Tā piemēram, iesniegt gada ienākumu deklarācijas un pieteikt citus pakalpojumus iedzīvotājiem ir iespējams arī Valsts un pašvaldību vienotajos klientu apkalpošanas centros, saņemot informatīvu atbalstu, un tādējādi nodrošinot, ka valsts pārvaldes pakalpojumi ir pieejami visiem Latvijas iedzīvotājiem, arī tiem, kuri dažādu </w:t>
            </w:r>
            <w:r w:rsidRPr="000E1928">
              <w:rPr>
                <w:sz w:val="22"/>
                <w:szCs w:val="22"/>
              </w:rPr>
              <w:lastRenderedPageBreak/>
              <w:t>apsvērumu dēļ nevar patstāvīgi to izdarīt elektroniskā vidē.”</w:t>
            </w:r>
          </w:p>
        </w:tc>
      </w:tr>
      <w:tr w:rsidR="009141A4" w:rsidRPr="000E1928" w14:paraId="54F9FECB" w14:textId="77777777" w:rsidTr="001C1AEB">
        <w:tc>
          <w:tcPr>
            <w:tcW w:w="559" w:type="dxa"/>
            <w:tcBorders>
              <w:top w:val="single" w:sz="6" w:space="0" w:color="000000"/>
              <w:left w:val="single" w:sz="6" w:space="0" w:color="000000"/>
              <w:bottom w:val="single" w:sz="6" w:space="0" w:color="000000"/>
              <w:right w:val="single" w:sz="6" w:space="0" w:color="000000"/>
            </w:tcBorders>
          </w:tcPr>
          <w:p w14:paraId="1F1189C7" w14:textId="330163B1" w:rsidR="009141A4" w:rsidRPr="000E1928" w:rsidRDefault="002E12EA" w:rsidP="009141A4">
            <w:pPr>
              <w:pStyle w:val="naisc"/>
              <w:spacing w:before="0" w:after="0"/>
              <w:rPr>
                <w:sz w:val="22"/>
                <w:szCs w:val="22"/>
              </w:rPr>
            </w:pPr>
            <w:r w:rsidRPr="000E1928">
              <w:rPr>
                <w:sz w:val="22"/>
                <w:szCs w:val="22"/>
              </w:rPr>
              <w:lastRenderedPageBreak/>
              <w:t>1</w:t>
            </w:r>
            <w:r w:rsidR="00007646" w:rsidRPr="000E1928">
              <w:rPr>
                <w:sz w:val="22"/>
                <w:szCs w:val="22"/>
              </w:rPr>
              <w:t>7</w:t>
            </w:r>
            <w:r w:rsidR="009141A4" w:rsidRPr="000E1928">
              <w:rPr>
                <w:sz w:val="22"/>
                <w:szCs w:val="22"/>
              </w:rPr>
              <w:t>.</w:t>
            </w:r>
          </w:p>
        </w:tc>
        <w:tc>
          <w:tcPr>
            <w:tcW w:w="2977" w:type="dxa"/>
            <w:tcBorders>
              <w:top w:val="single" w:sz="6" w:space="0" w:color="000000"/>
              <w:left w:val="single" w:sz="6" w:space="0" w:color="000000"/>
              <w:bottom w:val="single" w:sz="6" w:space="0" w:color="000000"/>
              <w:right w:val="single" w:sz="6" w:space="0" w:color="000000"/>
            </w:tcBorders>
          </w:tcPr>
          <w:p w14:paraId="7EDF4CDD" w14:textId="01A073C5" w:rsidR="009141A4" w:rsidRPr="000E1928" w:rsidRDefault="009141A4" w:rsidP="009141A4">
            <w:pPr>
              <w:contextualSpacing/>
              <w:jc w:val="both"/>
              <w:rPr>
                <w:sz w:val="22"/>
                <w:szCs w:val="22"/>
              </w:rPr>
            </w:pPr>
            <w:r w:rsidRPr="000E1928">
              <w:rPr>
                <w:sz w:val="22"/>
                <w:szCs w:val="22"/>
              </w:rPr>
              <w:t>Plāna 3.nodaļas „Situācijas raksturojums” 2.3.apakšnodaļa „Veidot kvalitatīvu, drošu un iekļaujošu demokrātiskās līdzdalības un informācijas telpu”.</w:t>
            </w:r>
          </w:p>
        </w:tc>
        <w:tc>
          <w:tcPr>
            <w:tcW w:w="3827" w:type="dxa"/>
            <w:tcBorders>
              <w:top w:val="single" w:sz="6" w:space="0" w:color="000000"/>
              <w:left w:val="single" w:sz="6" w:space="0" w:color="000000"/>
              <w:bottom w:val="single" w:sz="6" w:space="0" w:color="000000"/>
              <w:right w:val="single" w:sz="6" w:space="0" w:color="000000"/>
            </w:tcBorders>
          </w:tcPr>
          <w:p w14:paraId="060F85F3" w14:textId="0385FAF3" w:rsidR="009141A4" w:rsidRPr="000E1928" w:rsidRDefault="009141A4" w:rsidP="009141A4">
            <w:pPr>
              <w:pStyle w:val="naisc"/>
              <w:spacing w:before="0" w:after="0"/>
              <w:jc w:val="both"/>
              <w:rPr>
                <w:b/>
                <w:sz w:val="22"/>
                <w:szCs w:val="22"/>
              </w:rPr>
            </w:pPr>
            <w:r w:rsidRPr="000E1928">
              <w:rPr>
                <w:b/>
                <w:sz w:val="22"/>
                <w:szCs w:val="22"/>
              </w:rPr>
              <w:t>Valsts sabiedrība ar ierobežotu atbildību „Latvijas Radio”:</w:t>
            </w:r>
          </w:p>
          <w:p w14:paraId="5794B59E" w14:textId="7783C1A0" w:rsidR="009141A4" w:rsidRPr="000E1928" w:rsidRDefault="009141A4" w:rsidP="009141A4">
            <w:pPr>
              <w:jc w:val="both"/>
              <w:rPr>
                <w:sz w:val="22"/>
                <w:szCs w:val="22"/>
              </w:rPr>
            </w:pPr>
            <w:r w:rsidRPr="000E1928">
              <w:rPr>
                <w:sz w:val="22"/>
                <w:szCs w:val="22"/>
              </w:rPr>
              <w:t xml:space="preserve">Punktā 2.3 (16.lpp) veikt labojumus sadaļā par NIPSIP īstenošanu, koriģējot šo sadaļu šādā redakcijā (labojumi pasvītroti): NIPSIP īstenošana sniedza nozīmīgu ieguldījumu informatīvās telpas stiprināšanā. Tā rezultātā Latvijas sabiedriskie mediji varēja, piemēram, uzsākt portāla LSM.LV izveidi un darbību, </w:t>
            </w:r>
            <w:r w:rsidRPr="000E1928">
              <w:rPr>
                <w:sz w:val="22"/>
                <w:szCs w:val="22"/>
                <w:u w:val="single"/>
              </w:rPr>
              <w:t>nodrošināt ievērojamu daļu Latvijas Radio 4 satura</w:t>
            </w:r>
            <w:r w:rsidRPr="000E1928">
              <w:rPr>
                <w:sz w:val="22"/>
                <w:szCs w:val="22"/>
              </w:rPr>
              <w:t xml:space="preserve">, kā arī nodrošināt programmas apraidi Latgales reģionā, izveidot </w:t>
            </w:r>
            <w:r w:rsidRPr="000E1928">
              <w:rPr>
                <w:sz w:val="22"/>
                <w:szCs w:val="22"/>
                <w:u w:val="single"/>
              </w:rPr>
              <w:t>Latvijas Radio 1</w:t>
            </w:r>
            <w:r w:rsidRPr="000E1928">
              <w:rPr>
                <w:sz w:val="22"/>
                <w:szCs w:val="22"/>
              </w:rPr>
              <w:t xml:space="preserve"> raidījumu “21. gadsimta latvietis” </w:t>
            </w:r>
            <w:r w:rsidRPr="000E1928">
              <w:rPr>
                <w:sz w:val="22"/>
                <w:szCs w:val="22"/>
                <w:u w:val="single"/>
              </w:rPr>
              <w:t>(šobrīd “Globālais latvietis.21. gadsimts”)</w:t>
            </w:r>
            <w:r w:rsidRPr="000E1928">
              <w:rPr>
                <w:sz w:val="22"/>
                <w:szCs w:val="22"/>
              </w:rPr>
              <w:t xml:space="preserve"> un radīt </w:t>
            </w:r>
            <w:r w:rsidRPr="000E1928">
              <w:rPr>
                <w:sz w:val="22"/>
                <w:szCs w:val="22"/>
                <w:u w:val="single"/>
              </w:rPr>
              <w:t>Latvijas Radio</w:t>
            </w:r>
            <w:r w:rsidRPr="000E1928">
              <w:rPr>
                <w:sz w:val="22"/>
                <w:szCs w:val="22"/>
              </w:rPr>
              <w:t xml:space="preserve"> raidījumu “</w:t>
            </w:r>
            <w:proofErr w:type="spellStart"/>
            <w:r w:rsidRPr="000E1928">
              <w:rPr>
                <w:sz w:val="22"/>
                <w:szCs w:val="22"/>
              </w:rPr>
              <w:t>Kolnasāta</w:t>
            </w:r>
            <w:proofErr w:type="spellEnd"/>
            <w:r w:rsidRPr="000E1928">
              <w:rPr>
                <w:sz w:val="22"/>
                <w:szCs w:val="22"/>
              </w:rPr>
              <w:t>”.</w:t>
            </w:r>
          </w:p>
        </w:tc>
        <w:tc>
          <w:tcPr>
            <w:tcW w:w="2835" w:type="dxa"/>
            <w:tcBorders>
              <w:top w:val="single" w:sz="6" w:space="0" w:color="000000"/>
              <w:left w:val="single" w:sz="6" w:space="0" w:color="000000"/>
              <w:bottom w:val="single" w:sz="6" w:space="0" w:color="000000"/>
              <w:right w:val="single" w:sz="6" w:space="0" w:color="000000"/>
            </w:tcBorders>
          </w:tcPr>
          <w:p w14:paraId="7F0847A2" w14:textId="68E394BB" w:rsidR="009141A4" w:rsidRPr="000E1928" w:rsidRDefault="009141A4" w:rsidP="009141A4">
            <w:pPr>
              <w:pStyle w:val="naisc"/>
              <w:spacing w:before="0" w:after="0"/>
              <w:rPr>
                <w:b/>
                <w:sz w:val="22"/>
                <w:szCs w:val="22"/>
              </w:rPr>
            </w:pPr>
            <w:r w:rsidRPr="000E1928">
              <w:rPr>
                <w:b/>
                <w:sz w:val="22"/>
                <w:szCs w:val="22"/>
              </w:rPr>
              <w:t>Ņemts vērā</w:t>
            </w:r>
          </w:p>
        </w:tc>
        <w:tc>
          <w:tcPr>
            <w:tcW w:w="3828" w:type="dxa"/>
            <w:tcBorders>
              <w:top w:val="single" w:sz="4" w:space="0" w:color="auto"/>
              <w:left w:val="single" w:sz="4" w:space="0" w:color="auto"/>
              <w:bottom w:val="single" w:sz="4" w:space="0" w:color="auto"/>
            </w:tcBorders>
          </w:tcPr>
          <w:p w14:paraId="2A9B0679" w14:textId="5F2418D8" w:rsidR="009141A4" w:rsidRPr="000E1928" w:rsidRDefault="009141A4" w:rsidP="009141A4">
            <w:pPr>
              <w:jc w:val="both"/>
              <w:rPr>
                <w:sz w:val="22"/>
                <w:szCs w:val="22"/>
              </w:rPr>
            </w:pPr>
            <w:r w:rsidRPr="000E1928">
              <w:rPr>
                <w:sz w:val="22"/>
                <w:szCs w:val="22"/>
              </w:rPr>
              <w:t>Precizēta Plāna 3.nodaļas „Situācijas raksturojums” 2.3.apakšnodaļa</w:t>
            </w:r>
            <w:r w:rsidR="007B0FAB" w:rsidRPr="000E1928">
              <w:rPr>
                <w:sz w:val="22"/>
                <w:szCs w:val="22"/>
              </w:rPr>
              <w:t xml:space="preserve"> „</w:t>
            </w:r>
            <w:r w:rsidRPr="000E1928">
              <w:rPr>
                <w:sz w:val="22"/>
                <w:szCs w:val="22"/>
              </w:rPr>
              <w:t>Veidot kvalitatīvu, drošu un iekļaujošu demokrātiskās līdzdalības un informācijas telpu” šādā redakcijā:</w:t>
            </w:r>
          </w:p>
          <w:p w14:paraId="0D866A86" w14:textId="77777777" w:rsidR="009141A4" w:rsidRPr="000E1928" w:rsidRDefault="009141A4" w:rsidP="009141A4">
            <w:pPr>
              <w:jc w:val="both"/>
              <w:rPr>
                <w:sz w:val="22"/>
                <w:szCs w:val="22"/>
              </w:rPr>
            </w:pPr>
          </w:p>
          <w:p w14:paraId="7BB11EDD" w14:textId="7C939F70" w:rsidR="009141A4" w:rsidRPr="000E1928" w:rsidRDefault="009141A4" w:rsidP="009141A4">
            <w:pPr>
              <w:jc w:val="both"/>
              <w:rPr>
                <w:sz w:val="22"/>
                <w:szCs w:val="22"/>
              </w:rPr>
            </w:pPr>
            <w:r w:rsidRPr="000E1928">
              <w:rPr>
                <w:sz w:val="22"/>
                <w:szCs w:val="22"/>
              </w:rPr>
              <w:t>,,</w:t>
            </w:r>
            <w:r w:rsidRPr="000E1928">
              <w:rPr>
                <w:rFonts w:eastAsiaTheme="minorEastAsia"/>
                <w:sz w:val="22"/>
                <w:szCs w:val="22"/>
                <w:lang w:eastAsia="en-US"/>
              </w:rPr>
              <w:t>NIPSIPP īstenošana sniedza nozīmīgu ieguldījumu informatīvās telpas stiprināšanā.</w:t>
            </w:r>
            <w:r w:rsidRPr="000E1928">
              <w:rPr>
                <w:sz w:val="22"/>
                <w:szCs w:val="22"/>
              </w:rPr>
              <w:t xml:space="preserve"> Tā rezultātā Latvijas sabiedriskie mediji varēja, piemēram, uzsākt portāla LSM.lv izveidi un darbību, nodrošināt ievērojamu daļu Latvijas Radio 4 satura, kā arī nodrošināt Latvijas Radio 4 apraidi Latgales reģionā, izveidot Latvijas Radio 1 raidījumu „21.gs. latvietis” (šobrīd „Globālais latvietis. 21.gadsimts”) un radīt Latvijas Radio raidījumu „</w:t>
            </w:r>
            <w:proofErr w:type="spellStart"/>
            <w:r w:rsidRPr="000E1928">
              <w:rPr>
                <w:sz w:val="22"/>
                <w:szCs w:val="22"/>
              </w:rPr>
              <w:t>Kolnasāta</w:t>
            </w:r>
            <w:proofErr w:type="spellEnd"/>
            <w:r w:rsidRPr="000E1928">
              <w:rPr>
                <w:sz w:val="22"/>
                <w:szCs w:val="22"/>
              </w:rPr>
              <w:t>”.”</w:t>
            </w:r>
          </w:p>
        </w:tc>
      </w:tr>
      <w:tr w:rsidR="009141A4" w:rsidRPr="000E1928" w14:paraId="0600B726" w14:textId="77777777" w:rsidTr="001C1AEB">
        <w:tc>
          <w:tcPr>
            <w:tcW w:w="559" w:type="dxa"/>
            <w:tcBorders>
              <w:top w:val="single" w:sz="6" w:space="0" w:color="000000"/>
              <w:left w:val="single" w:sz="6" w:space="0" w:color="000000"/>
              <w:bottom w:val="single" w:sz="6" w:space="0" w:color="000000"/>
              <w:right w:val="single" w:sz="6" w:space="0" w:color="000000"/>
            </w:tcBorders>
          </w:tcPr>
          <w:p w14:paraId="1429C2E5" w14:textId="3BA6419A" w:rsidR="009141A4" w:rsidRPr="000E1928" w:rsidRDefault="002E12EA" w:rsidP="009141A4">
            <w:pPr>
              <w:pStyle w:val="naisc"/>
              <w:spacing w:before="0" w:after="0"/>
              <w:rPr>
                <w:sz w:val="22"/>
                <w:szCs w:val="22"/>
              </w:rPr>
            </w:pPr>
            <w:r w:rsidRPr="000E1928">
              <w:rPr>
                <w:sz w:val="22"/>
                <w:szCs w:val="22"/>
              </w:rPr>
              <w:t>1</w:t>
            </w:r>
            <w:r w:rsidR="00007646" w:rsidRPr="000E1928">
              <w:rPr>
                <w:sz w:val="22"/>
                <w:szCs w:val="22"/>
              </w:rPr>
              <w:t>8</w:t>
            </w:r>
            <w:r w:rsidRPr="000E1928">
              <w:rPr>
                <w:sz w:val="22"/>
                <w:szCs w:val="22"/>
              </w:rPr>
              <w:t>.</w:t>
            </w:r>
          </w:p>
        </w:tc>
        <w:tc>
          <w:tcPr>
            <w:tcW w:w="2977" w:type="dxa"/>
            <w:tcBorders>
              <w:top w:val="single" w:sz="6" w:space="0" w:color="000000"/>
              <w:left w:val="single" w:sz="6" w:space="0" w:color="000000"/>
              <w:bottom w:val="single" w:sz="6" w:space="0" w:color="000000"/>
              <w:right w:val="single" w:sz="6" w:space="0" w:color="000000"/>
            </w:tcBorders>
          </w:tcPr>
          <w:p w14:paraId="21269359" w14:textId="06DA001F" w:rsidR="009141A4" w:rsidRPr="000E1928" w:rsidRDefault="009141A4" w:rsidP="009141A4">
            <w:pPr>
              <w:contextualSpacing/>
              <w:jc w:val="both"/>
              <w:rPr>
                <w:sz w:val="22"/>
                <w:szCs w:val="22"/>
              </w:rPr>
            </w:pPr>
            <w:r w:rsidRPr="000E1928">
              <w:rPr>
                <w:sz w:val="22"/>
                <w:szCs w:val="22"/>
              </w:rPr>
              <w:t>Plāna 3.nodaļas „Situācijas raksturojums” 3.apakšnodaļa</w:t>
            </w:r>
            <w:r w:rsidR="007B0FAB" w:rsidRPr="000E1928">
              <w:rPr>
                <w:sz w:val="22"/>
                <w:szCs w:val="22"/>
              </w:rPr>
              <w:t xml:space="preserve"> „</w:t>
            </w:r>
            <w:r w:rsidRPr="000E1928">
              <w:rPr>
                <w:sz w:val="22"/>
                <w:szCs w:val="22"/>
              </w:rPr>
              <w:t>Integrācija”.</w:t>
            </w:r>
          </w:p>
        </w:tc>
        <w:tc>
          <w:tcPr>
            <w:tcW w:w="3827" w:type="dxa"/>
            <w:tcBorders>
              <w:top w:val="single" w:sz="6" w:space="0" w:color="000000"/>
              <w:left w:val="single" w:sz="6" w:space="0" w:color="000000"/>
              <w:bottom w:val="single" w:sz="6" w:space="0" w:color="000000"/>
              <w:right w:val="single" w:sz="6" w:space="0" w:color="000000"/>
            </w:tcBorders>
          </w:tcPr>
          <w:p w14:paraId="40D8186A" w14:textId="77777777" w:rsidR="009141A4" w:rsidRPr="000E1928" w:rsidRDefault="009141A4" w:rsidP="009141A4">
            <w:pPr>
              <w:pStyle w:val="naisc"/>
              <w:spacing w:before="0" w:after="0"/>
              <w:jc w:val="both"/>
              <w:rPr>
                <w:b/>
                <w:bCs/>
                <w:sz w:val="22"/>
                <w:szCs w:val="22"/>
              </w:rPr>
            </w:pPr>
            <w:r w:rsidRPr="000E1928">
              <w:rPr>
                <w:b/>
                <w:bCs/>
                <w:sz w:val="22"/>
                <w:szCs w:val="22"/>
              </w:rPr>
              <w:t>Biedrība „Latvijas Cilvēktiesību centrs”:</w:t>
            </w:r>
          </w:p>
          <w:p w14:paraId="5FEF9419" w14:textId="3D2D6596" w:rsidR="009141A4" w:rsidRPr="000E1928" w:rsidRDefault="009141A4" w:rsidP="009141A4">
            <w:pPr>
              <w:pStyle w:val="naisc"/>
              <w:spacing w:before="0" w:after="0"/>
              <w:jc w:val="both"/>
              <w:rPr>
                <w:b/>
                <w:sz w:val="22"/>
                <w:szCs w:val="22"/>
              </w:rPr>
            </w:pPr>
            <w:r w:rsidRPr="000E1928">
              <w:rPr>
                <w:sz w:val="22"/>
                <w:szCs w:val="22"/>
              </w:rPr>
              <w:t xml:space="preserve">Plāna sadaļā par integrāciju trūkst visaptverošas vīzijas par jēdzienu “integrācija”. Integrācija sevī ietver “sinerģiju starp juridiskām, ekonomiskām, sociālām un kulturālām dimensijām”, atsaucoties uz ANO Bēgļu aģentūras (UNHCR) definīciju. Plānā ir redzamas aktivitātes, kurās kā mērķa grupa iekļauti arī patvēruma meklētāji un </w:t>
            </w:r>
            <w:r w:rsidRPr="000E1928">
              <w:rPr>
                <w:sz w:val="22"/>
                <w:szCs w:val="22"/>
              </w:rPr>
              <w:lastRenderedPageBreak/>
              <w:t xml:space="preserve">starptautiskās aizsardzības saņēmēji, un to atzinīgi vērtējam. Vienlaikus nav skaidrs, kā šīs aktivitātes iederas plašākā kontekstā - kas ir integrācijas mērķis un kā aktivitātes to sasniegs. Integrācijas process ir komplekss un neaprobežojas tikai ar latviešu valodas un integrācijas kursiem, kas ir Kultūras ministrijas kompetence. Turklāt integrācijas process paredz iesaistīt dažādus </w:t>
            </w:r>
            <w:proofErr w:type="spellStart"/>
            <w:r w:rsidRPr="000E1928">
              <w:rPr>
                <w:sz w:val="22"/>
                <w:szCs w:val="22"/>
              </w:rPr>
              <w:t>aktorus</w:t>
            </w:r>
            <w:proofErr w:type="spellEnd"/>
            <w:r w:rsidRPr="000E1928">
              <w:rPr>
                <w:sz w:val="22"/>
                <w:szCs w:val="22"/>
              </w:rPr>
              <w:t xml:space="preserve">, t.sk., valsts institūcijas un uzņemošo sabiedrību. Līdz ar to Plānā būtu jāatspoguļojas vēlamajai sadarbībai ar visiem </w:t>
            </w:r>
            <w:proofErr w:type="spellStart"/>
            <w:r w:rsidRPr="000E1928">
              <w:rPr>
                <w:sz w:val="22"/>
                <w:szCs w:val="22"/>
              </w:rPr>
              <w:t>aktoriem</w:t>
            </w:r>
            <w:proofErr w:type="spellEnd"/>
            <w:r w:rsidRPr="000E1928">
              <w:rPr>
                <w:sz w:val="22"/>
                <w:szCs w:val="22"/>
              </w:rPr>
              <w:t>, lai nodrošinātu sinerģijas un mērķtiecīgu integrāciju, piemēram, latviešu valodas kursu nodrošināšana atrauti no pamatvajadzību nodrošināšanas nespēs integrēt personas ar starptautisko aizsardzību.</w:t>
            </w:r>
          </w:p>
        </w:tc>
        <w:tc>
          <w:tcPr>
            <w:tcW w:w="2835" w:type="dxa"/>
            <w:tcBorders>
              <w:top w:val="single" w:sz="6" w:space="0" w:color="000000"/>
              <w:left w:val="single" w:sz="6" w:space="0" w:color="000000"/>
              <w:bottom w:val="single" w:sz="6" w:space="0" w:color="000000"/>
              <w:right w:val="single" w:sz="6" w:space="0" w:color="000000"/>
            </w:tcBorders>
          </w:tcPr>
          <w:p w14:paraId="58468662" w14:textId="64A803EE" w:rsidR="009141A4" w:rsidRPr="000E1928" w:rsidRDefault="009141A4" w:rsidP="009141A4">
            <w:pPr>
              <w:pStyle w:val="naisc"/>
              <w:spacing w:before="0" w:after="0"/>
              <w:rPr>
                <w:b/>
                <w:bCs/>
                <w:sz w:val="22"/>
                <w:szCs w:val="22"/>
              </w:rPr>
            </w:pPr>
            <w:r w:rsidRPr="000E1928">
              <w:rPr>
                <w:b/>
                <w:bCs/>
                <w:sz w:val="22"/>
                <w:szCs w:val="22"/>
              </w:rPr>
              <w:lastRenderedPageBreak/>
              <w:t>Panākta vienošanās 22.07.2021. starpinstitūciju saskaņošanas sanāksmē</w:t>
            </w:r>
          </w:p>
          <w:p w14:paraId="249E3352" w14:textId="5EC0FE99" w:rsidR="009141A4" w:rsidRPr="000E1928" w:rsidRDefault="009141A4" w:rsidP="009141A4">
            <w:pPr>
              <w:pStyle w:val="naisc"/>
              <w:spacing w:before="0" w:after="0"/>
              <w:jc w:val="both"/>
              <w:rPr>
                <w:bCs/>
                <w:sz w:val="22"/>
                <w:szCs w:val="22"/>
              </w:rPr>
            </w:pPr>
            <w:r w:rsidRPr="000E1928">
              <w:rPr>
                <w:bCs/>
                <w:sz w:val="22"/>
                <w:szCs w:val="22"/>
              </w:rPr>
              <w:t>Plānā ietvertie rīcības virzieni izvērsti ir aprakstīti Saliedētas un pilsoniski aktīvas sabiedrības attīstības pamatnostādnēs 2021.</w:t>
            </w:r>
            <w:r w:rsidRPr="000E1928">
              <w:rPr>
                <w:bCs/>
                <w:sz w:val="22"/>
                <w:szCs w:val="22"/>
              </w:rPr>
              <w:noBreakHyphen/>
              <w:t>2027.gadam (turpmāk – Pamatnostādnes)</w:t>
            </w:r>
            <w:r w:rsidRPr="000E1928">
              <w:rPr>
                <w:rStyle w:val="FootnoteReference"/>
                <w:bCs/>
                <w:sz w:val="22"/>
                <w:szCs w:val="22"/>
              </w:rPr>
              <w:footnoteReference w:id="1"/>
            </w:r>
            <w:r w:rsidRPr="000E1928">
              <w:rPr>
                <w:bCs/>
                <w:sz w:val="22"/>
                <w:szCs w:val="22"/>
              </w:rPr>
              <w:t xml:space="preserve">, līdz ar to </w:t>
            </w:r>
            <w:r w:rsidRPr="000E1928">
              <w:rPr>
                <w:bCs/>
                <w:sz w:val="22"/>
                <w:szCs w:val="22"/>
              </w:rPr>
              <w:lastRenderedPageBreak/>
              <w:t>Plānā atkārtoti šāda informācija nav iekļauta.</w:t>
            </w:r>
          </w:p>
          <w:p w14:paraId="6423A2D5" w14:textId="77777777" w:rsidR="009141A4" w:rsidRPr="000E1928" w:rsidRDefault="009141A4" w:rsidP="009141A4">
            <w:pPr>
              <w:pStyle w:val="naisc"/>
              <w:spacing w:before="0" w:after="0"/>
              <w:jc w:val="both"/>
              <w:rPr>
                <w:bCs/>
                <w:sz w:val="22"/>
                <w:szCs w:val="22"/>
              </w:rPr>
            </w:pPr>
            <w:r w:rsidRPr="000E1928">
              <w:rPr>
                <w:bCs/>
                <w:sz w:val="22"/>
                <w:szCs w:val="22"/>
              </w:rPr>
              <w:t xml:space="preserve">Kultūras ministrijas pārraudzībā darbojās </w:t>
            </w:r>
            <w:r w:rsidRPr="000E1928">
              <w:rPr>
                <w:rFonts w:eastAsia="Calibri"/>
                <w:sz w:val="22"/>
                <w:szCs w:val="22"/>
                <w:lang w:eastAsia="en-US"/>
              </w:rPr>
              <w:t xml:space="preserve">konsultatīvā padome trešo valstu pilsoņu līdzdalībai, kuras darbību plānots atjaunot 2021.gadā un sastāvā plānots iekļaut gan valsts pārvaldes institūciju pārstāvjus, gan nevalstisko organizāciju pārstāvjus. Norādām, ka </w:t>
            </w:r>
            <w:r w:rsidRPr="000E1928">
              <w:rPr>
                <w:bCs/>
                <w:sz w:val="22"/>
                <w:szCs w:val="22"/>
              </w:rPr>
              <w:t>citu ministriju kompetencē esošie pasākumi, kas ir ļoti specifiski (nodarbinātība, veselība, izglītība) tiks īstenoti šo ministriju attīstības plānošanas dokumentu ietvaros. Turklāt katras ministrijas kompetence starptautiskās aizsardzības peronu integrācijas jautājumos ir noteikta Rīcības plānā personām, kurām nepieciešama starptautiskā aizsardzība, pārvietošanai un uzņemšanai Latvijā (turpmāk – Rīcības plāns)</w:t>
            </w:r>
            <w:r w:rsidRPr="000E1928">
              <w:rPr>
                <w:rStyle w:val="FootnoteReference"/>
                <w:bCs/>
                <w:sz w:val="22"/>
                <w:szCs w:val="22"/>
              </w:rPr>
              <w:footnoteReference w:id="2"/>
            </w:r>
            <w:r w:rsidRPr="000E1928">
              <w:rPr>
                <w:bCs/>
                <w:sz w:val="22"/>
                <w:szCs w:val="22"/>
              </w:rPr>
              <w:t xml:space="preserve">. Atbilstoši Rīcības plānā noteiktajam Kultūras ministrijas atbildība </w:t>
            </w:r>
            <w:r w:rsidRPr="000E1928">
              <w:rPr>
                <w:bCs/>
                <w:sz w:val="22"/>
                <w:szCs w:val="22"/>
              </w:rPr>
              <w:lastRenderedPageBreak/>
              <w:t>ir noteikta par šādiem Rīcības plāna pasākumiem:</w:t>
            </w:r>
          </w:p>
          <w:p w14:paraId="462AC19C" w14:textId="1BE4B48B" w:rsidR="009141A4" w:rsidRPr="000E1928" w:rsidRDefault="009141A4" w:rsidP="009141A4">
            <w:pPr>
              <w:pStyle w:val="naisc"/>
              <w:spacing w:before="0" w:after="0"/>
              <w:jc w:val="both"/>
              <w:rPr>
                <w:bCs/>
                <w:sz w:val="22"/>
                <w:szCs w:val="22"/>
              </w:rPr>
            </w:pPr>
            <w:r w:rsidRPr="000E1928">
              <w:rPr>
                <w:bCs/>
                <w:sz w:val="22"/>
                <w:szCs w:val="22"/>
              </w:rPr>
              <w:t>,,[..]</w:t>
            </w:r>
            <w:r w:rsidR="00C16425" w:rsidRPr="000E1928">
              <w:rPr>
                <w:bCs/>
                <w:sz w:val="22"/>
                <w:szCs w:val="22"/>
              </w:rPr>
              <w:t> </w:t>
            </w:r>
            <w:r w:rsidRPr="000E1928">
              <w:rPr>
                <w:b/>
                <w:bCs/>
                <w:sz w:val="22"/>
                <w:szCs w:val="22"/>
              </w:rPr>
              <w:t xml:space="preserve">3.9.pasākums: </w:t>
            </w:r>
            <w:r w:rsidRPr="000E1928">
              <w:rPr>
                <w:bCs/>
                <w:sz w:val="22"/>
                <w:szCs w:val="22"/>
              </w:rPr>
              <w:t>Sociālekonomiskās iekļaušanas ievadkursu programma par Latviju patvēruma meklētājiem ar praktiskās mācības nodarbībām;</w:t>
            </w:r>
          </w:p>
          <w:p w14:paraId="71525DA7" w14:textId="2FEF078C" w:rsidR="009141A4" w:rsidRPr="000E1928" w:rsidRDefault="009141A4" w:rsidP="009141A4">
            <w:pPr>
              <w:pStyle w:val="naisc"/>
              <w:spacing w:before="0" w:after="0"/>
              <w:jc w:val="both"/>
              <w:rPr>
                <w:bCs/>
                <w:sz w:val="22"/>
                <w:szCs w:val="22"/>
              </w:rPr>
            </w:pPr>
            <w:r w:rsidRPr="000E1928">
              <w:rPr>
                <w:bCs/>
                <w:sz w:val="22"/>
                <w:szCs w:val="22"/>
              </w:rPr>
              <w:t>[..]</w:t>
            </w:r>
            <w:r w:rsidR="00C16425" w:rsidRPr="000E1928">
              <w:rPr>
                <w:bCs/>
                <w:sz w:val="22"/>
                <w:szCs w:val="22"/>
              </w:rPr>
              <w:t> </w:t>
            </w:r>
            <w:r w:rsidRPr="000E1928">
              <w:rPr>
                <w:b/>
                <w:bCs/>
                <w:sz w:val="22"/>
                <w:szCs w:val="22"/>
              </w:rPr>
              <w:t xml:space="preserve">3.22.pasākums: </w:t>
            </w:r>
            <w:r w:rsidRPr="000E1928">
              <w:rPr>
                <w:bCs/>
                <w:sz w:val="22"/>
                <w:szCs w:val="22"/>
              </w:rPr>
              <w:t>Tulku pakalpojumi un to koordinācija saziņai ar pakalpojumu sniedzējiem, tai skaitā (pašvaldību un valsts darbiniekiem, ārstiem, pedagogiem, NVO darbiniekiem u.c. personām) tulku mācības par pakalpojuma sniegšanas specifiku;</w:t>
            </w:r>
          </w:p>
          <w:p w14:paraId="7FDFC3A7" w14:textId="0001518B" w:rsidR="009141A4" w:rsidRPr="000E1928" w:rsidRDefault="009141A4" w:rsidP="009141A4">
            <w:pPr>
              <w:pStyle w:val="naisc"/>
              <w:spacing w:before="0" w:after="0"/>
              <w:jc w:val="both"/>
              <w:rPr>
                <w:bCs/>
                <w:sz w:val="22"/>
                <w:szCs w:val="22"/>
              </w:rPr>
            </w:pPr>
            <w:r w:rsidRPr="000E1928">
              <w:rPr>
                <w:b/>
                <w:bCs/>
                <w:sz w:val="22"/>
                <w:szCs w:val="22"/>
              </w:rPr>
              <w:t xml:space="preserve">3.23.pasākums: </w:t>
            </w:r>
            <w:r w:rsidRPr="000E1928">
              <w:rPr>
                <w:bCs/>
                <w:sz w:val="22"/>
                <w:szCs w:val="22"/>
              </w:rPr>
              <w:t xml:space="preserve">Dažādu jomu speciālistu mācības </w:t>
            </w:r>
            <w:proofErr w:type="spellStart"/>
            <w:r w:rsidRPr="000E1928">
              <w:rPr>
                <w:bCs/>
                <w:sz w:val="22"/>
                <w:szCs w:val="22"/>
              </w:rPr>
              <w:t>starpkultūru</w:t>
            </w:r>
            <w:proofErr w:type="spellEnd"/>
            <w:r w:rsidRPr="000E1928">
              <w:rPr>
                <w:bCs/>
                <w:sz w:val="22"/>
                <w:szCs w:val="22"/>
              </w:rPr>
              <w:t xml:space="preserve"> jautājumos (pašvaldību darbinieki, sociālie darbinieki NVA speciālisti, NVO eksperti (2</w:t>
            </w:r>
            <w:r w:rsidR="00C16425" w:rsidRPr="000E1928">
              <w:rPr>
                <w:bCs/>
                <w:sz w:val="22"/>
                <w:szCs w:val="22"/>
              </w:rPr>
              <w:t> </w:t>
            </w:r>
            <w:r w:rsidRPr="000E1928">
              <w:rPr>
                <w:bCs/>
                <w:sz w:val="22"/>
                <w:szCs w:val="22"/>
              </w:rPr>
              <w:t>dienu intensīvas mācības un zināšanu papildināšanas seminārs vismaz 1 reizi ceturksnī);</w:t>
            </w:r>
          </w:p>
          <w:p w14:paraId="051169F6" w14:textId="4661E4C3" w:rsidR="009141A4" w:rsidRPr="000E1928" w:rsidRDefault="009141A4" w:rsidP="009141A4">
            <w:pPr>
              <w:pStyle w:val="naisc"/>
              <w:spacing w:before="0" w:after="0"/>
              <w:jc w:val="both"/>
              <w:rPr>
                <w:b/>
                <w:sz w:val="22"/>
                <w:szCs w:val="22"/>
              </w:rPr>
            </w:pPr>
            <w:r w:rsidRPr="000E1928">
              <w:rPr>
                <w:b/>
                <w:bCs/>
                <w:sz w:val="22"/>
                <w:szCs w:val="22"/>
              </w:rPr>
              <w:t xml:space="preserve">3.24.pasākums: </w:t>
            </w:r>
            <w:r w:rsidRPr="000E1928">
              <w:rPr>
                <w:bCs/>
                <w:sz w:val="22"/>
                <w:szCs w:val="22"/>
              </w:rPr>
              <w:t>Informācijas centrs patvēruma meklētājiem, bēgļiem un personām ar alternatīvo statusu [..]”.</w:t>
            </w:r>
          </w:p>
        </w:tc>
        <w:tc>
          <w:tcPr>
            <w:tcW w:w="3828" w:type="dxa"/>
            <w:tcBorders>
              <w:top w:val="single" w:sz="4" w:space="0" w:color="auto"/>
              <w:left w:val="single" w:sz="4" w:space="0" w:color="auto"/>
              <w:bottom w:val="single" w:sz="4" w:space="0" w:color="auto"/>
            </w:tcBorders>
          </w:tcPr>
          <w:p w14:paraId="405E99AF" w14:textId="77777777" w:rsidR="007B0FAB" w:rsidRPr="000E1928" w:rsidRDefault="009141A4" w:rsidP="009141A4">
            <w:pPr>
              <w:jc w:val="both"/>
              <w:rPr>
                <w:sz w:val="22"/>
                <w:szCs w:val="22"/>
              </w:rPr>
            </w:pPr>
            <w:r w:rsidRPr="000E1928">
              <w:rPr>
                <w:sz w:val="22"/>
                <w:szCs w:val="22"/>
              </w:rPr>
              <w:lastRenderedPageBreak/>
              <w:t>Plāna 3.nodaļas „Situācijas raksturojums” 3.apakšnodaļa „Integrācija”</w:t>
            </w:r>
            <w:r w:rsidR="007B0FAB" w:rsidRPr="000E1928">
              <w:rPr>
                <w:sz w:val="22"/>
                <w:szCs w:val="22"/>
              </w:rPr>
              <w:t>;</w:t>
            </w:r>
          </w:p>
          <w:p w14:paraId="4A1D018E" w14:textId="77777777" w:rsidR="007B0FAB" w:rsidRPr="000E1928" w:rsidRDefault="007B0FAB" w:rsidP="009141A4">
            <w:pPr>
              <w:jc w:val="both"/>
              <w:rPr>
                <w:sz w:val="22"/>
                <w:szCs w:val="22"/>
              </w:rPr>
            </w:pPr>
          </w:p>
          <w:p w14:paraId="55D17FB3" w14:textId="7540DCCB" w:rsidR="007B0FAB" w:rsidRPr="000E1928" w:rsidRDefault="007B0FAB" w:rsidP="007B0FAB">
            <w:pPr>
              <w:jc w:val="both"/>
              <w:rPr>
                <w:sz w:val="22"/>
                <w:szCs w:val="22"/>
              </w:rPr>
            </w:pPr>
            <w:r w:rsidRPr="000E1928">
              <w:rPr>
                <w:sz w:val="22"/>
                <w:szCs w:val="22"/>
              </w:rPr>
              <w:t>Papildināta Plāna 4.nodaļa „Pasākumi mērķa sasniegšanai</w:t>
            </w:r>
            <w:r w:rsidR="00F363B3" w:rsidRPr="000E1928">
              <w:rPr>
                <w:sz w:val="22"/>
                <w:szCs w:val="22"/>
              </w:rPr>
              <w:t>”</w:t>
            </w:r>
            <w:r w:rsidRPr="000E1928">
              <w:rPr>
                <w:sz w:val="22"/>
                <w:szCs w:val="22"/>
              </w:rPr>
              <w:t xml:space="preserve"> ar zemsvītras atsauci šādā redakcijā:</w:t>
            </w:r>
          </w:p>
          <w:p w14:paraId="611CCB12" w14:textId="77777777" w:rsidR="007B0FAB" w:rsidRPr="000E1928" w:rsidRDefault="007B0FAB" w:rsidP="007B0FAB">
            <w:pPr>
              <w:jc w:val="both"/>
              <w:rPr>
                <w:sz w:val="22"/>
                <w:szCs w:val="22"/>
              </w:rPr>
            </w:pPr>
          </w:p>
          <w:p w14:paraId="081AC4E8" w14:textId="0B39004B" w:rsidR="009141A4" w:rsidRPr="000E1928" w:rsidRDefault="007B0FAB" w:rsidP="002415D7">
            <w:pPr>
              <w:pStyle w:val="FootnoteText"/>
              <w:spacing w:line="240" w:lineRule="auto"/>
              <w:ind w:firstLine="0"/>
              <w:rPr>
                <w:sz w:val="22"/>
                <w:szCs w:val="22"/>
              </w:rPr>
            </w:pPr>
            <w:r w:rsidRPr="000E1928">
              <w:rPr>
                <w:sz w:val="22"/>
                <w:szCs w:val="22"/>
              </w:rPr>
              <w:t>,,</w:t>
            </w:r>
            <w:r w:rsidRPr="000E1928">
              <w:rPr>
                <w:sz w:val="22"/>
                <w:szCs w:val="22"/>
                <w:vertAlign w:val="superscript"/>
              </w:rPr>
              <w:t>7</w:t>
            </w:r>
            <w:r w:rsidR="00B252EF" w:rsidRPr="000E1928">
              <w:rPr>
                <w:sz w:val="22"/>
                <w:szCs w:val="22"/>
                <w:vertAlign w:val="superscript"/>
              </w:rPr>
              <w:t>9</w:t>
            </w:r>
            <w:r w:rsidRPr="000E1928">
              <w:rPr>
                <w:sz w:val="22"/>
                <w:szCs w:val="22"/>
              </w:rPr>
              <w:t xml:space="preserve"> Kultūras ministrija plāno izstrādāt ieteikumus projektu un pasākumu īstenotājiem, lai iedzīvinātu iekļaujošas </w:t>
            </w:r>
            <w:r w:rsidRPr="000E1928">
              <w:rPr>
                <w:sz w:val="22"/>
                <w:szCs w:val="22"/>
              </w:rPr>
              <w:lastRenderedPageBreak/>
              <w:t>līdzdalības principus, kā arī Pamatnostādnēs ietvertās caurviju prioritātes.”</w:t>
            </w:r>
          </w:p>
        </w:tc>
      </w:tr>
      <w:tr w:rsidR="009141A4" w:rsidRPr="000E1928" w14:paraId="6A282094" w14:textId="77777777" w:rsidTr="001C1AEB">
        <w:tc>
          <w:tcPr>
            <w:tcW w:w="559" w:type="dxa"/>
            <w:tcBorders>
              <w:top w:val="single" w:sz="6" w:space="0" w:color="000000"/>
              <w:left w:val="single" w:sz="6" w:space="0" w:color="000000"/>
              <w:bottom w:val="single" w:sz="6" w:space="0" w:color="000000"/>
              <w:right w:val="single" w:sz="6" w:space="0" w:color="000000"/>
            </w:tcBorders>
          </w:tcPr>
          <w:p w14:paraId="09EA91A8" w14:textId="5D652447" w:rsidR="009141A4" w:rsidRPr="000E1928" w:rsidRDefault="002E12EA" w:rsidP="009141A4">
            <w:pPr>
              <w:pStyle w:val="naisc"/>
              <w:spacing w:before="0" w:after="0"/>
              <w:rPr>
                <w:sz w:val="22"/>
                <w:szCs w:val="22"/>
              </w:rPr>
            </w:pPr>
            <w:r w:rsidRPr="000E1928">
              <w:rPr>
                <w:sz w:val="22"/>
                <w:szCs w:val="22"/>
              </w:rPr>
              <w:lastRenderedPageBreak/>
              <w:t>1</w:t>
            </w:r>
            <w:r w:rsidR="00007646" w:rsidRPr="000E1928">
              <w:rPr>
                <w:sz w:val="22"/>
                <w:szCs w:val="22"/>
              </w:rPr>
              <w:t>9</w:t>
            </w:r>
            <w:r w:rsidRPr="000E1928">
              <w:rPr>
                <w:sz w:val="22"/>
                <w:szCs w:val="22"/>
              </w:rPr>
              <w:t>.</w:t>
            </w:r>
          </w:p>
        </w:tc>
        <w:tc>
          <w:tcPr>
            <w:tcW w:w="2977" w:type="dxa"/>
            <w:tcBorders>
              <w:top w:val="single" w:sz="6" w:space="0" w:color="000000"/>
              <w:left w:val="single" w:sz="6" w:space="0" w:color="000000"/>
              <w:bottom w:val="single" w:sz="6" w:space="0" w:color="000000"/>
              <w:right w:val="single" w:sz="6" w:space="0" w:color="000000"/>
            </w:tcBorders>
          </w:tcPr>
          <w:p w14:paraId="06E29D19" w14:textId="6E5B8375" w:rsidR="009141A4" w:rsidRPr="000E1928" w:rsidRDefault="009141A4" w:rsidP="009141A4">
            <w:pPr>
              <w:contextualSpacing/>
              <w:jc w:val="both"/>
              <w:rPr>
                <w:sz w:val="22"/>
                <w:szCs w:val="22"/>
              </w:rPr>
            </w:pPr>
            <w:r w:rsidRPr="000E1928">
              <w:rPr>
                <w:sz w:val="22"/>
                <w:szCs w:val="22"/>
              </w:rPr>
              <w:t>Plāna 3.nodaļas „Situācijas raksturojums” 3.1.apakšnodaļa „Veicināt Latvijā dzīvojošo ārvalstu pilsoņu integrāciju sabiedrībā”.</w:t>
            </w:r>
          </w:p>
        </w:tc>
        <w:tc>
          <w:tcPr>
            <w:tcW w:w="3827" w:type="dxa"/>
            <w:tcBorders>
              <w:top w:val="single" w:sz="6" w:space="0" w:color="000000"/>
              <w:left w:val="single" w:sz="6" w:space="0" w:color="000000"/>
              <w:bottom w:val="single" w:sz="6" w:space="0" w:color="000000"/>
              <w:right w:val="single" w:sz="6" w:space="0" w:color="000000"/>
            </w:tcBorders>
          </w:tcPr>
          <w:p w14:paraId="7C7EA4C1" w14:textId="77777777" w:rsidR="009141A4" w:rsidRPr="000E1928" w:rsidRDefault="009141A4">
            <w:pPr>
              <w:pStyle w:val="naisc"/>
              <w:spacing w:before="0" w:after="0"/>
              <w:jc w:val="both"/>
              <w:rPr>
                <w:b/>
                <w:sz w:val="22"/>
                <w:szCs w:val="22"/>
              </w:rPr>
            </w:pPr>
            <w:r w:rsidRPr="000E1928">
              <w:rPr>
                <w:b/>
                <w:sz w:val="22"/>
                <w:szCs w:val="22"/>
              </w:rPr>
              <w:t>Biedrība „Gribu palīdzēt bēgļiem”:</w:t>
            </w:r>
          </w:p>
          <w:p w14:paraId="6646DB2C" w14:textId="77777777" w:rsidR="008B07E0" w:rsidRPr="000E1928" w:rsidRDefault="008B07E0" w:rsidP="0041434E">
            <w:pPr>
              <w:pStyle w:val="naisc"/>
              <w:spacing w:before="0" w:after="0"/>
              <w:jc w:val="both"/>
              <w:rPr>
                <w:b/>
                <w:bCs/>
                <w:sz w:val="22"/>
                <w:szCs w:val="22"/>
              </w:rPr>
            </w:pPr>
            <w:r w:rsidRPr="000E1928">
              <w:rPr>
                <w:b/>
                <w:bCs/>
                <w:sz w:val="22"/>
                <w:szCs w:val="22"/>
              </w:rPr>
              <w:t xml:space="preserve">Jāsniedz plašāks starptautiskās aizsardzības saņēmēju kā atsevišķas </w:t>
            </w:r>
            <w:proofErr w:type="spellStart"/>
            <w:r w:rsidRPr="000E1928">
              <w:rPr>
                <w:b/>
                <w:bCs/>
                <w:sz w:val="22"/>
                <w:szCs w:val="22"/>
              </w:rPr>
              <w:t>mērķgrupas</w:t>
            </w:r>
            <w:proofErr w:type="spellEnd"/>
            <w:r w:rsidRPr="000E1928">
              <w:rPr>
                <w:b/>
                <w:bCs/>
                <w:sz w:val="22"/>
                <w:szCs w:val="22"/>
              </w:rPr>
              <w:t xml:space="preserve"> raksturojums.</w:t>
            </w:r>
          </w:p>
          <w:p w14:paraId="3EB16B00" w14:textId="4A7A30CB" w:rsidR="009141A4" w:rsidRPr="000E1928" w:rsidRDefault="009141A4">
            <w:pPr>
              <w:pStyle w:val="naisc"/>
              <w:spacing w:before="0" w:after="0"/>
              <w:jc w:val="both"/>
              <w:rPr>
                <w:b/>
                <w:bCs/>
                <w:sz w:val="22"/>
                <w:szCs w:val="22"/>
              </w:rPr>
            </w:pPr>
            <w:r w:rsidRPr="000E1928">
              <w:rPr>
                <w:sz w:val="22"/>
                <w:szCs w:val="22"/>
              </w:rPr>
              <w:t xml:space="preserve">Ir ļoti apsveicama starptautiskās aizsardzības saņēmēju (personu ar bēgļa vai alternatīvo statusu, turpmāk – SAS) Latvijā kā atsevišķas </w:t>
            </w:r>
            <w:proofErr w:type="spellStart"/>
            <w:r w:rsidRPr="000E1928">
              <w:rPr>
                <w:sz w:val="22"/>
                <w:szCs w:val="22"/>
              </w:rPr>
              <w:t>mērķgrupas</w:t>
            </w:r>
            <w:proofErr w:type="spellEnd"/>
            <w:r w:rsidRPr="000E1928">
              <w:rPr>
                <w:sz w:val="22"/>
                <w:szCs w:val="22"/>
              </w:rPr>
              <w:t xml:space="preserve"> izdalīšana ar konkrētiem rezultatīviem rādītājiem Plānā. Tomēr rosinām iekļaut plašāku šīs grupas raksturojumu (skaits, galvenās vajadzības un izaicinājumi u.c.) rīcības </w:t>
            </w:r>
            <w:proofErr w:type="spellStart"/>
            <w:r w:rsidRPr="000E1928">
              <w:rPr>
                <w:sz w:val="22"/>
                <w:szCs w:val="22"/>
              </w:rPr>
              <w:t>apakšvirziena</w:t>
            </w:r>
            <w:proofErr w:type="spellEnd"/>
            <w:r w:rsidRPr="000E1928">
              <w:rPr>
                <w:sz w:val="22"/>
                <w:szCs w:val="22"/>
              </w:rPr>
              <w:t xml:space="preserve"> “Integrācija” 3.1. punkta aprakstā. </w:t>
            </w:r>
          </w:p>
        </w:tc>
        <w:tc>
          <w:tcPr>
            <w:tcW w:w="2835" w:type="dxa"/>
            <w:tcBorders>
              <w:top w:val="single" w:sz="6" w:space="0" w:color="000000"/>
              <w:left w:val="single" w:sz="6" w:space="0" w:color="000000"/>
              <w:bottom w:val="single" w:sz="6" w:space="0" w:color="000000"/>
              <w:right w:val="single" w:sz="6" w:space="0" w:color="000000"/>
            </w:tcBorders>
          </w:tcPr>
          <w:p w14:paraId="3AB3D5B7" w14:textId="77777777" w:rsidR="009141A4" w:rsidRPr="000E1928" w:rsidRDefault="009141A4" w:rsidP="009141A4">
            <w:pPr>
              <w:pStyle w:val="naisc"/>
              <w:spacing w:before="0" w:after="0"/>
              <w:rPr>
                <w:b/>
                <w:bCs/>
                <w:sz w:val="22"/>
                <w:szCs w:val="22"/>
              </w:rPr>
            </w:pPr>
            <w:r w:rsidRPr="000E1928">
              <w:rPr>
                <w:b/>
                <w:bCs/>
                <w:sz w:val="22"/>
                <w:szCs w:val="22"/>
              </w:rPr>
              <w:t>Panākta vienošanās 22.07.2021. starpinstitūciju saskaņošanas sanāksmē</w:t>
            </w:r>
          </w:p>
          <w:p w14:paraId="0586FF0A" w14:textId="201AB230" w:rsidR="009141A4" w:rsidRPr="000E1928" w:rsidRDefault="009141A4" w:rsidP="009141A4">
            <w:pPr>
              <w:pStyle w:val="naisc"/>
              <w:spacing w:before="0" w:after="0"/>
              <w:jc w:val="both"/>
              <w:rPr>
                <w:bCs/>
                <w:sz w:val="22"/>
                <w:szCs w:val="22"/>
              </w:rPr>
            </w:pPr>
            <w:r w:rsidRPr="000E1928">
              <w:rPr>
                <w:bCs/>
                <w:sz w:val="22"/>
                <w:szCs w:val="22"/>
              </w:rPr>
              <w:t>Kultūras ministrijas kompetence starptautiskās aizsardzības peronu integrācijas jautājumos ir noteikta Rīcības plānā</w:t>
            </w:r>
            <w:r w:rsidRPr="000E1928">
              <w:rPr>
                <w:rStyle w:val="FootnoteReference"/>
                <w:bCs/>
                <w:sz w:val="22"/>
                <w:szCs w:val="22"/>
              </w:rPr>
              <w:footnoteReference w:id="3"/>
            </w:r>
            <w:r w:rsidRPr="000E1928">
              <w:rPr>
                <w:bCs/>
                <w:sz w:val="22"/>
                <w:szCs w:val="22"/>
              </w:rPr>
              <w:t>. Atbilstoši Rīcības plānā noteiktajam Kultūras ministrijas atbildība ir noteikta par šādiem Rīcības plāna pasākumiem:</w:t>
            </w:r>
          </w:p>
          <w:p w14:paraId="26F2C8D9" w14:textId="4DA1E024" w:rsidR="009141A4" w:rsidRPr="000E1928" w:rsidRDefault="009141A4" w:rsidP="009141A4">
            <w:pPr>
              <w:pStyle w:val="naisc"/>
              <w:spacing w:before="0" w:after="0"/>
              <w:jc w:val="both"/>
              <w:rPr>
                <w:bCs/>
                <w:sz w:val="22"/>
                <w:szCs w:val="22"/>
              </w:rPr>
            </w:pPr>
            <w:r w:rsidRPr="000E1928">
              <w:rPr>
                <w:bCs/>
                <w:sz w:val="22"/>
                <w:szCs w:val="22"/>
              </w:rPr>
              <w:t>,,[..]</w:t>
            </w:r>
            <w:r w:rsidR="00D25510" w:rsidRPr="000E1928">
              <w:rPr>
                <w:bCs/>
                <w:sz w:val="22"/>
                <w:szCs w:val="22"/>
              </w:rPr>
              <w:t> </w:t>
            </w:r>
            <w:r w:rsidRPr="000E1928">
              <w:rPr>
                <w:b/>
                <w:bCs/>
                <w:sz w:val="22"/>
                <w:szCs w:val="22"/>
              </w:rPr>
              <w:t xml:space="preserve">3.9.pasākums: </w:t>
            </w:r>
            <w:r w:rsidRPr="000E1928">
              <w:rPr>
                <w:bCs/>
                <w:sz w:val="22"/>
                <w:szCs w:val="22"/>
              </w:rPr>
              <w:t>Sociālekonomiskās iekļaušanas ievadkursu programma par Latviju patvēruma meklētājiem ar praktiskās mācības nodarbībām;</w:t>
            </w:r>
          </w:p>
          <w:p w14:paraId="4B0FF8BC" w14:textId="5620AA15" w:rsidR="009141A4" w:rsidRPr="000E1928" w:rsidRDefault="009141A4" w:rsidP="009141A4">
            <w:pPr>
              <w:pStyle w:val="naisc"/>
              <w:spacing w:before="0" w:after="0"/>
              <w:jc w:val="both"/>
              <w:rPr>
                <w:bCs/>
                <w:sz w:val="22"/>
                <w:szCs w:val="22"/>
              </w:rPr>
            </w:pPr>
            <w:r w:rsidRPr="000E1928">
              <w:rPr>
                <w:bCs/>
                <w:sz w:val="22"/>
                <w:szCs w:val="22"/>
              </w:rPr>
              <w:t>[..]</w:t>
            </w:r>
            <w:r w:rsidR="00D25510" w:rsidRPr="000E1928">
              <w:rPr>
                <w:bCs/>
                <w:sz w:val="22"/>
                <w:szCs w:val="22"/>
              </w:rPr>
              <w:t> </w:t>
            </w:r>
            <w:r w:rsidRPr="000E1928">
              <w:rPr>
                <w:b/>
                <w:bCs/>
                <w:sz w:val="22"/>
                <w:szCs w:val="22"/>
              </w:rPr>
              <w:t xml:space="preserve">3.22.pasākums: </w:t>
            </w:r>
            <w:r w:rsidRPr="000E1928">
              <w:rPr>
                <w:bCs/>
                <w:sz w:val="22"/>
                <w:szCs w:val="22"/>
              </w:rPr>
              <w:t>Tulku pakalpojumi un to koordinācija saziņai ar pakalpojumu sniedzējiem, tai skaitā (pašvaldību un valsts darbiniekiem, ārstiem, pedagogiem, NVO darbiniekiem u.c. personām) tulku mācības par pakalpojuma sniegšanas specifiku;</w:t>
            </w:r>
          </w:p>
          <w:p w14:paraId="3EC61E36" w14:textId="77777777" w:rsidR="009141A4" w:rsidRPr="000E1928" w:rsidRDefault="009141A4" w:rsidP="009141A4">
            <w:pPr>
              <w:pStyle w:val="naisc"/>
              <w:spacing w:before="0" w:after="0"/>
              <w:jc w:val="both"/>
              <w:rPr>
                <w:bCs/>
                <w:sz w:val="22"/>
                <w:szCs w:val="22"/>
              </w:rPr>
            </w:pPr>
            <w:r w:rsidRPr="000E1928">
              <w:rPr>
                <w:b/>
                <w:bCs/>
                <w:sz w:val="22"/>
                <w:szCs w:val="22"/>
              </w:rPr>
              <w:lastRenderedPageBreak/>
              <w:t xml:space="preserve">3.23.pasākums: </w:t>
            </w:r>
            <w:r w:rsidRPr="000E1928">
              <w:rPr>
                <w:bCs/>
                <w:sz w:val="22"/>
                <w:szCs w:val="22"/>
              </w:rPr>
              <w:t xml:space="preserve">Dažādu jomu speciālistu mācības </w:t>
            </w:r>
            <w:proofErr w:type="spellStart"/>
            <w:r w:rsidRPr="000E1928">
              <w:rPr>
                <w:bCs/>
                <w:sz w:val="22"/>
                <w:szCs w:val="22"/>
              </w:rPr>
              <w:t>starpkultūru</w:t>
            </w:r>
            <w:proofErr w:type="spellEnd"/>
            <w:r w:rsidRPr="000E1928">
              <w:rPr>
                <w:bCs/>
                <w:sz w:val="22"/>
                <w:szCs w:val="22"/>
              </w:rPr>
              <w:t xml:space="preserve"> jautājumos (pašvaldību darbinieki, sociālie darbinieki NVA speciālisti, NVO eksperti (2 dienu intensīvas mācības un zināšanu papildināšanas seminārs vismaz 1 reizi ceturksnī);</w:t>
            </w:r>
          </w:p>
          <w:p w14:paraId="3762AB34" w14:textId="5181D642" w:rsidR="009141A4" w:rsidRPr="000E1928" w:rsidRDefault="009141A4" w:rsidP="009141A4">
            <w:pPr>
              <w:pStyle w:val="naisc"/>
              <w:spacing w:before="0" w:after="0"/>
              <w:jc w:val="both"/>
              <w:rPr>
                <w:b/>
                <w:bCs/>
                <w:sz w:val="22"/>
                <w:szCs w:val="22"/>
              </w:rPr>
            </w:pPr>
            <w:r w:rsidRPr="000E1928">
              <w:rPr>
                <w:b/>
                <w:bCs/>
                <w:sz w:val="22"/>
                <w:szCs w:val="22"/>
              </w:rPr>
              <w:t xml:space="preserve">3.24.pasākums: </w:t>
            </w:r>
            <w:r w:rsidRPr="000E1928">
              <w:rPr>
                <w:bCs/>
                <w:sz w:val="22"/>
                <w:szCs w:val="22"/>
              </w:rPr>
              <w:t>Informācijas centrs patvēruma meklētājiem, bēgļiem un personām ar alternatīvo statusu [..]”.</w:t>
            </w:r>
          </w:p>
        </w:tc>
        <w:tc>
          <w:tcPr>
            <w:tcW w:w="3828" w:type="dxa"/>
            <w:tcBorders>
              <w:top w:val="single" w:sz="4" w:space="0" w:color="auto"/>
              <w:left w:val="single" w:sz="4" w:space="0" w:color="auto"/>
              <w:bottom w:val="single" w:sz="4" w:space="0" w:color="auto"/>
            </w:tcBorders>
          </w:tcPr>
          <w:p w14:paraId="6E87819C" w14:textId="71636D7A" w:rsidR="007B0FAB" w:rsidRPr="000E1928" w:rsidRDefault="009141A4" w:rsidP="009141A4">
            <w:pPr>
              <w:jc w:val="both"/>
              <w:rPr>
                <w:sz w:val="22"/>
                <w:szCs w:val="22"/>
              </w:rPr>
            </w:pPr>
            <w:r w:rsidRPr="000E1928">
              <w:rPr>
                <w:sz w:val="22"/>
                <w:szCs w:val="22"/>
              </w:rPr>
              <w:lastRenderedPageBreak/>
              <w:t>Plāna 3.nodaļas „Situācijas raksturojums” 3.1.apakšnodaļa</w:t>
            </w:r>
            <w:r w:rsidR="007B0FAB" w:rsidRPr="000E1928">
              <w:rPr>
                <w:sz w:val="22"/>
                <w:szCs w:val="22"/>
              </w:rPr>
              <w:t xml:space="preserve"> „</w:t>
            </w:r>
            <w:r w:rsidRPr="000E1928">
              <w:rPr>
                <w:sz w:val="22"/>
                <w:szCs w:val="22"/>
              </w:rPr>
              <w:t>Veicināt Latvijā dzīvojošo ārvalstu pilsoņu integrāciju sabiedrībā”</w:t>
            </w:r>
            <w:r w:rsidR="007B0FAB" w:rsidRPr="000E1928">
              <w:rPr>
                <w:sz w:val="22"/>
                <w:szCs w:val="22"/>
              </w:rPr>
              <w:t>;</w:t>
            </w:r>
          </w:p>
          <w:p w14:paraId="6EF8EF89" w14:textId="77777777" w:rsidR="007B0FAB" w:rsidRPr="000E1928" w:rsidRDefault="007B0FAB" w:rsidP="009141A4">
            <w:pPr>
              <w:jc w:val="both"/>
              <w:rPr>
                <w:sz w:val="22"/>
                <w:szCs w:val="22"/>
              </w:rPr>
            </w:pPr>
          </w:p>
          <w:p w14:paraId="5F0A56B3" w14:textId="77777777" w:rsidR="007B0FAB" w:rsidRPr="000E1928" w:rsidRDefault="007B0FAB" w:rsidP="007B0FAB">
            <w:pPr>
              <w:jc w:val="both"/>
              <w:rPr>
                <w:sz w:val="22"/>
                <w:szCs w:val="22"/>
              </w:rPr>
            </w:pPr>
            <w:r w:rsidRPr="000E1928">
              <w:rPr>
                <w:sz w:val="22"/>
                <w:szCs w:val="22"/>
              </w:rPr>
              <w:t>Papildināta Plāna 4.nodaļa „Pasākumi mērķa sasniegšanai ar zemsvītras atsauci šādā redakcijā:</w:t>
            </w:r>
          </w:p>
          <w:p w14:paraId="2AACFBA7" w14:textId="77777777" w:rsidR="007B0FAB" w:rsidRPr="000E1928" w:rsidRDefault="007B0FAB" w:rsidP="007B0FAB">
            <w:pPr>
              <w:jc w:val="both"/>
              <w:rPr>
                <w:sz w:val="22"/>
                <w:szCs w:val="22"/>
              </w:rPr>
            </w:pPr>
          </w:p>
          <w:p w14:paraId="493EFB5A" w14:textId="6CE8D166" w:rsidR="007B0FAB" w:rsidRPr="000E1928" w:rsidRDefault="007B0FAB" w:rsidP="007B0FAB">
            <w:pPr>
              <w:pStyle w:val="FootnoteText"/>
              <w:spacing w:line="240" w:lineRule="auto"/>
              <w:ind w:firstLine="0"/>
              <w:rPr>
                <w:sz w:val="22"/>
                <w:szCs w:val="22"/>
              </w:rPr>
            </w:pPr>
            <w:r w:rsidRPr="000E1928">
              <w:rPr>
                <w:sz w:val="22"/>
                <w:szCs w:val="22"/>
              </w:rPr>
              <w:t>,,</w:t>
            </w:r>
            <w:r w:rsidRPr="000E1928">
              <w:rPr>
                <w:sz w:val="22"/>
                <w:szCs w:val="22"/>
                <w:vertAlign w:val="superscript"/>
              </w:rPr>
              <w:t>7</w:t>
            </w:r>
            <w:r w:rsidR="00B252EF" w:rsidRPr="000E1928">
              <w:rPr>
                <w:sz w:val="22"/>
                <w:szCs w:val="22"/>
                <w:vertAlign w:val="superscript"/>
              </w:rPr>
              <w:t>9</w:t>
            </w:r>
            <w:r w:rsidRPr="000E1928">
              <w:rPr>
                <w:sz w:val="22"/>
                <w:szCs w:val="22"/>
              </w:rPr>
              <w:t xml:space="preserve"> Kultūras ministrija plāno izstrādāt ieteikumus projektu un pasākumu īstenotājiem, lai iedzīvinātu iekļaujošas līdzdalības principus, kā arī Pamatnostādnēs ietvertās caurviju prioritātes.”</w:t>
            </w:r>
          </w:p>
          <w:p w14:paraId="5F4EB950" w14:textId="0E6BE619" w:rsidR="009141A4" w:rsidRPr="000E1928" w:rsidRDefault="009141A4" w:rsidP="009141A4">
            <w:pPr>
              <w:jc w:val="both"/>
              <w:rPr>
                <w:sz w:val="22"/>
                <w:szCs w:val="22"/>
              </w:rPr>
            </w:pPr>
          </w:p>
        </w:tc>
      </w:tr>
      <w:tr w:rsidR="009141A4" w:rsidRPr="000E1928" w14:paraId="039E433C" w14:textId="77777777" w:rsidTr="001C1AEB">
        <w:tc>
          <w:tcPr>
            <w:tcW w:w="559" w:type="dxa"/>
            <w:tcBorders>
              <w:top w:val="single" w:sz="6" w:space="0" w:color="000000"/>
              <w:left w:val="single" w:sz="6" w:space="0" w:color="000000"/>
              <w:bottom w:val="single" w:sz="6" w:space="0" w:color="000000"/>
              <w:right w:val="single" w:sz="6" w:space="0" w:color="000000"/>
            </w:tcBorders>
          </w:tcPr>
          <w:p w14:paraId="678CE623" w14:textId="452E2237" w:rsidR="009141A4" w:rsidRPr="000E1928" w:rsidRDefault="00007646" w:rsidP="009141A4">
            <w:pPr>
              <w:pStyle w:val="naisc"/>
              <w:spacing w:before="0" w:after="0"/>
              <w:rPr>
                <w:sz w:val="22"/>
                <w:szCs w:val="22"/>
              </w:rPr>
            </w:pPr>
            <w:r w:rsidRPr="000E1928">
              <w:rPr>
                <w:sz w:val="22"/>
                <w:szCs w:val="22"/>
              </w:rPr>
              <w:t>20</w:t>
            </w:r>
            <w:r w:rsidR="009141A4" w:rsidRPr="000E1928">
              <w:rPr>
                <w:sz w:val="22"/>
                <w:szCs w:val="22"/>
              </w:rPr>
              <w:t>.</w:t>
            </w:r>
          </w:p>
        </w:tc>
        <w:tc>
          <w:tcPr>
            <w:tcW w:w="2977" w:type="dxa"/>
            <w:tcBorders>
              <w:top w:val="single" w:sz="6" w:space="0" w:color="000000"/>
              <w:left w:val="single" w:sz="6" w:space="0" w:color="000000"/>
              <w:bottom w:val="single" w:sz="6" w:space="0" w:color="000000"/>
              <w:right w:val="single" w:sz="6" w:space="0" w:color="000000"/>
            </w:tcBorders>
          </w:tcPr>
          <w:p w14:paraId="683F33B5" w14:textId="4F3A8D4B" w:rsidR="009141A4" w:rsidRPr="000E1928" w:rsidRDefault="009141A4" w:rsidP="009141A4">
            <w:pPr>
              <w:jc w:val="both"/>
              <w:rPr>
                <w:color w:val="000000" w:themeColor="text1"/>
                <w:sz w:val="22"/>
                <w:szCs w:val="22"/>
              </w:rPr>
            </w:pPr>
            <w:r w:rsidRPr="000E1928">
              <w:rPr>
                <w:sz w:val="22"/>
                <w:szCs w:val="22"/>
              </w:rPr>
              <w:t>Plāna 3.nodaļas „Situācijas raksturojums” 3.2.apakšnodaļa „Sekmēt iedzīvotāju izpratni par sabiedrības daudzveidību, mazinot negatīvos stereotipos balstītu attieksmi pret dažādām sabiedrības grupām”</w:t>
            </w:r>
            <w:r w:rsidRPr="000E1928">
              <w:rPr>
                <w:color w:val="000000" w:themeColor="text1"/>
                <w:sz w:val="22"/>
                <w:szCs w:val="22"/>
              </w:rPr>
              <w:t>:</w:t>
            </w:r>
          </w:p>
          <w:p w14:paraId="5ADE40EF" w14:textId="77777777" w:rsidR="009141A4" w:rsidRPr="000E1928" w:rsidRDefault="009141A4" w:rsidP="009141A4">
            <w:pPr>
              <w:jc w:val="both"/>
              <w:rPr>
                <w:sz w:val="22"/>
                <w:szCs w:val="22"/>
              </w:rPr>
            </w:pPr>
          </w:p>
          <w:p w14:paraId="2365BE3C" w14:textId="3B9D83F1" w:rsidR="009141A4" w:rsidRPr="000E1928" w:rsidRDefault="009141A4" w:rsidP="009141A4">
            <w:pPr>
              <w:jc w:val="both"/>
              <w:rPr>
                <w:sz w:val="22"/>
                <w:szCs w:val="22"/>
              </w:rPr>
            </w:pPr>
            <w:r w:rsidRPr="000E1928">
              <w:rPr>
                <w:sz w:val="22"/>
                <w:szCs w:val="22"/>
              </w:rPr>
              <w:t>,,[..] Augstākie diskriminācijas rādītāji Latvijā ir vecuma (persona tiek uzskatīta kā pārāk veca vai pārāk jauna) diskriminācijai – 40% un invaliditātes diskriminācijai – 37%. [..]”</w:t>
            </w:r>
          </w:p>
        </w:tc>
        <w:tc>
          <w:tcPr>
            <w:tcW w:w="3827" w:type="dxa"/>
            <w:tcBorders>
              <w:top w:val="single" w:sz="6" w:space="0" w:color="000000"/>
              <w:left w:val="single" w:sz="6" w:space="0" w:color="000000"/>
              <w:bottom w:val="single" w:sz="6" w:space="0" w:color="000000"/>
              <w:right w:val="single" w:sz="6" w:space="0" w:color="000000"/>
            </w:tcBorders>
          </w:tcPr>
          <w:p w14:paraId="6089A603" w14:textId="2AC1B158" w:rsidR="009141A4" w:rsidRPr="000E1928" w:rsidRDefault="009141A4" w:rsidP="009141A4">
            <w:pPr>
              <w:pStyle w:val="naisc"/>
              <w:spacing w:before="0" w:after="0"/>
              <w:jc w:val="both"/>
              <w:rPr>
                <w:b/>
                <w:sz w:val="22"/>
                <w:szCs w:val="22"/>
              </w:rPr>
            </w:pPr>
            <w:r w:rsidRPr="000E1928">
              <w:rPr>
                <w:b/>
                <w:sz w:val="22"/>
                <w:szCs w:val="22"/>
              </w:rPr>
              <w:t>Biedrība „Sabiedriskās politikas centrs PROVIDUS”:</w:t>
            </w:r>
          </w:p>
          <w:p w14:paraId="113FBE65" w14:textId="52F3B57B" w:rsidR="009141A4" w:rsidRPr="000E1928" w:rsidRDefault="009141A4" w:rsidP="009141A4">
            <w:pPr>
              <w:jc w:val="both"/>
              <w:rPr>
                <w:sz w:val="22"/>
                <w:szCs w:val="22"/>
              </w:rPr>
            </w:pPr>
            <w:r w:rsidRPr="000E1928">
              <w:rPr>
                <w:sz w:val="22"/>
                <w:szCs w:val="22"/>
              </w:rPr>
              <w:t>Plāna projekta 21.lpp. teikts, ka “</w:t>
            </w:r>
            <w:r w:rsidRPr="000E1928">
              <w:rPr>
                <w:i/>
                <w:sz w:val="22"/>
                <w:szCs w:val="22"/>
              </w:rPr>
              <w:t>Augstākie diskriminācijas rādītāji Latvijā ir vecuma (persona tiek uzskatīta kā pārāk veca vai pārāk jauna) diskriminācijai – 40% un invaliditātes diskriminācijai – 37%.”</w:t>
            </w:r>
            <w:r w:rsidRPr="000E1928">
              <w:rPr>
                <w:sz w:val="22"/>
                <w:szCs w:val="22"/>
              </w:rPr>
              <w:t xml:space="preserve"> Vēršam uzmanību, ka šo tekstu var pārprast: proti, uzskatīt, ka Latvijā ar diskrimināciju saskaras 40% cilvēku pēc vecuma kritēriju un 37% - pēc veselības stāvokļa. Projektā atrodamo skaitļu avots ir 2019.gada Eirobarometra aptauja, kur tika noskaidroti diskriminācijas UZTVERES rādītāji (kā Latvijas iedzīvotājiem ŠĶIET par dažādām grupām, kurām viņi paši ne obligāti pieder), nevis diskriminācijas pieredzes rādītāji. Savukārt, 2020.gada novembrī veiktajā Latvijas iedzīvotāju aptaujā </w:t>
            </w:r>
            <w:r w:rsidRPr="000E1928">
              <w:rPr>
                <w:sz w:val="22"/>
                <w:szCs w:val="22"/>
              </w:rPr>
              <w:lastRenderedPageBreak/>
              <w:t xml:space="preserve">noskaidrojās, ka 86% Latvijas iedzīvotāju pēdējā gada laikā ar diskriminējošu attieksmi nebija </w:t>
            </w:r>
            <w:proofErr w:type="spellStart"/>
            <w:r w:rsidRPr="000E1928">
              <w:rPr>
                <w:sz w:val="22"/>
                <w:szCs w:val="22"/>
              </w:rPr>
              <w:t>saskārušies</w:t>
            </w:r>
            <w:proofErr w:type="spellEnd"/>
            <w:r w:rsidRPr="000E1928">
              <w:rPr>
                <w:sz w:val="22"/>
                <w:szCs w:val="22"/>
              </w:rPr>
              <w:t xml:space="preserve">. Šajā pašā aptaujā identificētie biežākie diskriminācijas veidi, ar kuriem Latvijas iedzīvotāji  norādīja, ka ir </w:t>
            </w:r>
            <w:proofErr w:type="spellStart"/>
            <w:r w:rsidRPr="000E1928">
              <w:rPr>
                <w:sz w:val="22"/>
                <w:szCs w:val="22"/>
              </w:rPr>
              <w:t>saskārušies</w:t>
            </w:r>
            <w:proofErr w:type="spellEnd"/>
            <w:r w:rsidRPr="000E1928">
              <w:rPr>
                <w:sz w:val="22"/>
                <w:szCs w:val="22"/>
              </w:rPr>
              <w:t xml:space="preserve">: vecums (4%), etniskā piederība (4%), pilsonība (3%).  Tādēļ </w:t>
            </w:r>
            <w:r w:rsidRPr="000E1928">
              <w:rPr>
                <w:b/>
                <w:sz w:val="22"/>
                <w:szCs w:val="22"/>
              </w:rPr>
              <w:t>ierosinām tekstu pārformulēt</w:t>
            </w:r>
            <w:r w:rsidRPr="000E1928">
              <w:rPr>
                <w:sz w:val="22"/>
                <w:szCs w:val="22"/>
              </w:rPr>
              <w:t>.</w:t>
            </w:r>
          </w:p>
        </w:tc>
        <w:tc>
          <w:tcPr>
            <w:tcW w:w="2835" w:type="dxa"/>
            <w:tcBorders>
              <w:top w:val="single" w:sz="6" w:space="0" w:color="000000"/>
              <w:left w:val="single" w:sz="6" w:space="0" w:color="000000"/>
              <w:bottom w:val="single" w:sz="6" w:space="0" w:color="000000"/>
              <w:right w:val="single" w:sz="6" w:space="0" w:color="000000"/>
            </w:tcBorders>
          </w:tcPr>
          <w:p w14:paraId="5577DDD1" w14:textId="4F7D5CAF" w:rsidR="009141A4" w:rsidRPr="000E1928" w:rsidRDefault="009141A4" w:rsidP="009141A4">
            <w:pPr>
              <w:pStyle w:val="naisc"/>
              <w:spacing w:before="0" w:after="0"/>
              <w:rPr>
                <w:b/>
                <w:sz w:val="22"/>
                <w:szCs w:val="22"/>
              </w:rPr>
            </w:pPr>
            <w:r w:rsidRPr="000E1928">
              <w:rPr>
                <w:b/>
                <w:sz w:val="22"/>
                <w:szCs w:val="22"/>
              </w:rPr>
              <w:lastRenderedPageBreak/>
              <w:t>Ņemts vērā</w:t>
            </w:r>
          </w:p>
        </w:tc>
        <w:tc>
          <w:tcPr>
            <w:tcW w:w="3828" w:type="dxa"/>
            <w:tcBorders>
              <w:top w:val="single" w:sz="4" w:space="0" w:color="auto"/>
              <w:left w:val="single" w:sz="4" w:space="0" w:color="auto"/>
              <w:bottom w:val="single" w:sz="4" w:space="0" w:color="auto"/>
            </w:tcBorders>
          </w:tcPr>
          <w:p w14:paraId="4CA90F16" w14:textId="6EA1986F" w:rsidR="009141A4" w:rsidRPr="000E1928" w:rsidRDefault="009141A4" w:rsidP="009141A4">
            <w:pPr>
              <w:jc w:val="both"/>
              <w:rPr>
                <w:color w:val="000000" w:themeColor="text1"/>
                <w:sz w:val="22"/>
                <w:szCs w:val="22"/>
              </w:rPr>
            </w:pPr>
            <w:r w:rsidRPr="000E1928">
              <w:rPr>
                <w:sz w:val="22"/>
                <w:szCs w:val="22"/>
              </w:rPr>
              <w:t>Precizēta Plāna 3.nodaļas „Situācijas raksturojums” 3.2.apakšnodaļa „Sekmēt iedzīvotāju izpratni par sabiedrības daudzveidību, mazinot negatīvos stereotipos balstītu attieksmi pret dažādām sabiedrības grupām” šādā redakcijā</w:t>
            </w:r>
            <w:r w:rsidRPr="000E1928">
              <w:rPr>
                <w:color w:val="000000" w:themeColor="text1"/>
                <w:sz w:val="22"/>
                <w:szCs w:val="22"/>
              </w:rPr>
              <w:t>:</w:t>
            </w:r>
          </w:p>
          <w:p w14:paraId="58572716" w14:textId="446C31C3" w:rsidR="009141A4" w:rsidRPr="000E1928" w:rsidRDefault="009141A4" w:rsidP="009141A4">
            <w:pPr>
              <w:jc w:val="both"/>
              <w:rPr>
                <w:color w:val="000000" w:themeColor="text1"/>
                <w:sz w:val="22"/>
                <w:szCs w:val="22"/>
              </w:rPr>
            </w:pPr>
          </w:p>
          <w:p w14:paraId="72856C72" w14:textId="5C66FB76" w:rsidR="009141A4" w:rsidRPr="000E1928" w:rsidRDefault="009141A4" w:rsidP="009141A4">
            <w:pPr>
              <w:jc w:val="both"/>
              <w:rPr>
                <w:color w:val="000000" w:themeColor="text1"/>
                <w:sz w:val="22"/>
                <w:szCs w:val="22"/>
              </w:rPr>
            </w:pPr>
            <w:r w:rsidRPr="000E1928">
              <w:rPr>
                <w:color w:val="000000" w:themeColor="text1"/>
                <w:sz w:val="22"/>
                <w:szCs w:val="22"/>
              </w:rPr>
              <w:t>,,[..]</w:t>
            </w:r>
            <w:r w:rsidRPr="000E1928">
              <w:rPr>
                <w:sz w:val="22"/>
                <w:szCs w:val="22"/>
              </w:rPr>
              <w:t xml:space="preserve"> Saskaņā ar Eirobarometra aptaujas datiem, 40% respondentu uzskata, ka Latvijā izplatīta ir vecuma diskriminācija (persona tiek uzskatīta kā pārāk veca vai pārāk jauna), bet 37% respondentu uzskata, ka izplatīta ir invaliditātes diskriminācija. Saskaņā ar 2020.gada novembrī tirgus un sabiedriskās domas pētījumu centra SKDS veiktās Latvijas iedzīvotāju aptaujas rezultātiem, 86% Latvijas iedzīvotāju pēdējā gada laikā ar diskriminējošu attieksmi nav </w:t>
            </w:r>
            <w:proofErr w:type="spellStart"/>
            <w:r w:rsidRPr="000E1928">
              <w:rPr>
                <w:sz w:val="22"/>
                <w:szCs w:val="22"/>
              </w:rPr>
              <w:t>saskārušies</w:t>
            </w:r>
            <w:proofErr w:type="spellEnd"/>
            <w:r w:rsidRPr="000E1928">
              <w:rPr>
                <w:sz w:val="22"/>
                <w:szCs w:val="22"/>
              </w:rPr>
              <w:t xml:space="preserve">. Aptaujas dalībnieki, kuri ir </w:t>
            </w:r>
            <w:proofErr w:type="spellStart"/>
            <w:r w:rsidRPr="000E1928">
              <w:rPr>
                <w:sz w:val="22"/>
                <w:szCs w:val="22"/>
              </w:rPr>
              <w:t>saskārušies</w:t>
            </w:r>
            <w:proofErr w:type="spellEnd"/>
            <w:r w:rsidRPr="000E1928">
              <w:rPr>
                <w:sz w:val="22"/>
                <w:szCs w:val="22"/>
              </w:rPr>
              <w:t xml:space="preserve"> ar </w:t>
            </w:r>
            <w:r w:rsidRPr="000E1928">
              <w:rPr>
                <w:sz w:val="22"/>
                <w:szCs w:val="22"/>
              </w:rPr>
              <w:lastRenderedPageBreak/>
              <w:t xml:space="preserve">diskrimināciju, norādīja, ka 4% gadījumu ir </w:t>
            </w:r>
            <w:proofErr w:type="spellStart"/>
            <w:r w:rsidRPr="000E1928">
              <w:rPr>
                <w:sz w:val="22"/>
                <w:szCs w:val="22"/>
              </w:rPr>
              <w:t>sask</w:t>
            </w:r>
            <w:r w:rsidR="007B0FAB" w:rsidRPr="000E1928">
              <w:rPr>
                <w:sz w:val="22"/>
                <w:szCs w:val="22"/>
              </w:rPr>
              <w:t>ā</w:t>
            </w:r>
            <w:r w:rsidRPr="000E1928">
              <w:rPr>
                <w:sz w:val="22"/>
                <w:szCs w:val="22"/>
              </w:rPr>
              <w:t>rušies</w:t>
            </w:r>
            <w:proofErr w:type="spellEnd"/>
            <w:r w:rsidRPr="000E1928">
              <w:rPr>
                <w:sz w:val="22"/>
                <w:szCs w:val="22"/>
              </w:rPr>
              <w:t xml:space="preserve"> ar vecuma diskrimināciju, 4% gadījumu – ar diskrimināciju etniskās piederības dēļ, bet 3% gadījumu – pilsonības dēļ. [..]”</w:t>
            </w:r>
          </w:p>
        </w:tc>
      </w:tr>
      <w:tr w:rsidR="009141A4" w:rsidRPr="000E1928" w14:paraId="6877A5CD" w14:textId="77777777" w:rsidTr="001C1AEB">
        <w:tc>
          <w:tcPr>
            <w:tcW w:w="559" w:type="dxa"/>
            <w:tcBorders>
              <w:top w:val="single" w:sz="6" w:space="0" w:color="000000"/>
              <w:left w:val="single" w:sz="6" w:space="0" w:color="000000"/>
              <w:bottom w:val="single" w:sz="6" w:space="0" w:color="000000"/>
              <w:right w:val="single" w:sz="6" w:space="0" w:color="000000"/>
            </w:tcBorders>
          </w:tcPr>
          <w:p w14:paraId="033B27BF" w14:textId="53A33F2A" w:rsidR="009141A4" w:rsidRPr="000E1928" w:rsidRDefault="005D3F15" w:rsidP="009141A4">
            <w:pPr>
              <w:pStyle w:val="naisc"/>
              <w:spacing w:before="0" w:after="0"/>
              <w:rPr>
                <w:sz w:val="22"/>
                <w:szCs w:val="22"/>
              </w:rPr>
            </w:pPr>
            <w:r w:rsidRPr="000E1928">
              <w:rPr>
                <w:sz w:val="22"/>
                <w:szCs w:val="22"/>
              </w:rPr>
              <w:lastRenderedPageBreak/>
              <w:t>2</w:t>
            </w:r>
            <w:r w:rsidR="00007646" w:rsidRPr="000E1928">
              <w:rPr>
                <w:sz w:val="22"/>
                <w:szCs w:val="22"/>
              </w:rPr>
              <w:t>1</w:t>
            </w:r>
            <w:r w:rsidR="009141A4" w:rsidRPr="000E1928">
              <w:rPr>
                <w:sz w:val="22"/>
                <w:szCs w:val="22"/>
              </w:rPr>
              <w:t>.</w:t>
            </w:r>
          </w:p>
        </w:tc>
        <w:tc>
          <w:tcPr>
            <w:tcW w:w="2977" w:type="dxa"/>
            <w:tcBorders>
              <w:top w:val="single" w:sz="6" w:space="0" w:color="000000"/>
              <w:left w:val="single" w:sz="6" w:space="0" w:color="000000"/>
              <w:bottom w:val="single" w:sz="6" w:space="0" w:color="000000"/>
              <w:right w:val="single" w:sz="6" w:space="0" w:color="000000"/>
            </w:tcBorders>
          </w:tcPr>
          <w:p w14:paraId="0F707493" w14:textId="4861C878" w:rsidR="009141A4" w:rsidRPr="000E1928" w:rsidRDefault="009141A4" w:rsidP="009141A4">
            <w:pPr>
              <w:jc w:val="both"/>
              <w:rPr>
                <w:sz w:val="22"/>
                <w:szCs w:val="22"/>
              </w:rPr>
            </w:pPr>
            <w:r w:rsidRPr="000E1928">
              <w:rPr>
                <w:sz w:val="22"/>
                <w:szCs w:val="22"/>
              </w:rPr>
              <w:t>Plāna 4.nodaļa „Pasākumi mērķa sasniegšanai”</w:t>
            </w:r>
          </w:p>
        </w:tc>
        <w:tc>
          <w:tcPr>
            <w:tcW w:w="3827" w:type="dxa"/>
            <w:tcBorders>
              <w:top w:val="single" w:sz="6" w:space="0" w:color="000000"/>
              <w:left w:val="single" w:sz="6" w:space="0" w:color="000000"/>
              <w:bottom w:val="single" w:sz="6" w:space="0" w:color="000000"/>
              <w:right w:val="single" w:sz="6" w:space="0" w:color="000000"/>
            </w:tcBorders>
          </w:tcPr>
          <w:p w14:paraId="646E06A8" w14:textId="6A547E08" w:rsidR="009141A4" w:rsidRPr="000E1928" w:rsidRDefault="009141A4" w:rsidP="009141A4">
            <w:pPr>
              <w:pStyle w:val="naisc"/>
              <w:spacing w:before="0" w:after="0"/>
              <w:jc w:val="both"/>
              <w:rPr>
                <w:b/>
                <w:bCs/>
                <w:sz w:val="22"/>
                <w:szCs w:val="22"/>
              </w:rPr>
            </w:pPr>
            <w:r w:rsidRPr="000E1928">
              <w:rPr>
                <w:b/>
                <w:bCs/>
                <w:sz w:val="22"/>
                <w:szCs w:val="22"/>
              </w:rPr>
              <w:t>Biedrība „Gribu palīdzēt bēgļiem”:</w:t>
            </w:r>
          </w:p>
          <w:p w14:paraId="7E560B52" w14:textId="4391812C" w:rsidR="000C498D" w:rsidRPr="000E1928" w:rsidRDefault="000C498D" w:rsidP="009141A4">
            <w:pPr>
              <w:pStyle w:val="naisc"/>
              <w:spacing w:before="0" w:after="0"/>
              <w:jc w:val="both"/>
              <w:rPr>
                <w:b/>
                <w:bCs/>
                <w:sz w:val="22"/>
                <w:szCs w:val="22"/>
              </w:rPr>
            </w:pPr>
            <w:r w:rsidRPr="000E1928">
              <w:rPr>
                <w:b/>
                <w:bCs/>
                <w:sz w:val="22"/>
                <w:szCs w:val="22"/>
              </w:rPr>
              <w:t>Plānā jāiekļauj uzdevums izveidot vienas pieturas aģentūru atbalsta sniegšanai ārvalstu pilsoņiem.</w:t>
            </w:r>
          </w:p>
          <w:p w14:paraId="6834E8FE" w14:textId="02F4A477" w:rsidR="009141A4" w:rsidRPr="000E1928" w:rsidRDefault="009141A4" w:rsidP="009141A4">
            <w:pPr>
              <w:pStyle w:val="naisc"/>
              <w:spacing w:before="0" w:after="0"/>
              <w:jc w:val="both"/>
              <w:rPr>
                <w:b/>
                <w:sz w:val="22"/>
                <w:szCs w:val="22"/>
              </w:rPr>
            </w:pPr>
            <w:r w:rsidRPr="000E1928">
              <w:rPr>
                <w:sz w:val="22"/>
                <w:szCs w:val="22"/>
              </w:rPr>
              <w:t xml:space="preserve">Iesakām atkal iekļaut Plānā pasākumu “Vienas pieturas aģentūras koncepcijas izstrāde un attīstība”, kas bija ietverts iepriekšējā dokumenta versijā, kā pasākuma izpildes termiņu nosakot 2022. gada 2. pusgadu. Tas ļaus mērķtiecīgi virzīt un efektīvi noslēgt pašlaik aktīvās diskusijas par optimālo vienas pieturas aģentūras veidolu un funkciju (koordinēt un/vai sniegt daudzveidīgu valsts un pašvaldību atbalstu ārvalstu pilsoņiem vienā vietā). Pasākuma ietvaros būtu vēlams salāgot vai apvienot vienas pieturas aģentūras darbību un uzdevumus ar augstāk minētās nacionālās koordinācijas sistēmas uzdevumiem un izstrādāt plānu vienas pieturas aģentūras darbības uzsākšanai. </w:t>
            </w:r>
          </w:p>
        </w:tc>
        <w:tc>
          <w:tcPr>
            <w:tcW w:w="2835" w:type="dxa"/>
            <w:tcBorders>
              <w:top w:val="single" w:sz="6" w:space="0" w:color="000000"/>
              <w:left w:val="single" w:sz="6" w:space="0" w:color="000000"/>
              <w:bottom w:val="single" w:sz="6" w:space="0" w:color="000000"/>
              <w:right w:val="single" w:sz="6" w:space="0" w:color="000000"/>
            </w:tcBorders>
          </w:tcPr>
          <w:p w14:paraId="50DB54F4" w14:textId="6AEDBE0D" w:rsidR="009141A4" w:rsidRPr="000E1928" w:rsidRDefault="009141A4" w:rsidP="009141A4">
            <w:pPr>
              <w:pStyle w:val="naisc"/>
              <w:spacing w:before="0" w:after="0"/>
              <w:rPr>
                <w:b/>
                <w:sz w:val="22"/>
                <w:szCs w:val="22"/>
              </w:rPr>
            </w:pPr>
            <w:r w:rsidRPr="000E1928">
              <w:rPr>
                <w:b/>
                <w:sz w:val="22"/>
                <w:szCs w:val="22"/>
              </w:rPr>
              <w:t>Ņemts vērā</w:t>
            </w:r>
          </w:p>
        </w:tc>
        <w:tc>
          <w:tcPr>
            <w:tcW w:w="3828" w:type="dxa"/>
            <w:tcBorders>
              <w:top w:val="single" w:sz="4" w:space="0" w:color="auto"/>
              <w:left w:val="single" w:sz="4" w:space="0" w:color="auto"/>
              <w:bottom w:val="single" w:sz="4" w:space="0" w:color="auto"/>
            </w:tcBorders>
          </w:tcPr>
          <w:p w14:paraId="0956F813" w14:textId="591A6F96" w:rsidR="009141A4" w:rsidRPr="000E1928" w:rsidRDefault="009141A4" w:rsidP="009141A4">
            <w:pPr>
              <w:jc w:val="both"/>
              <w:rPr>
                <w:sz w:val="22"/>
                <w:szCs w:val="22"/>
              </w:rPr>
            </w:pPr>
            <w:r w:rsidRPr="000E1928">
              <w:rPr>
                <w:sz w:val="22"/>
                <w:szCs w:val="22"/>
              </w:rPr>
              <w:t>Plāna 4.nodaļas „Pasākumi mērķa sasniegšanai” 3.rīcības virziens</w:t>
            </w:r>
            <w:r w:rsidR="007B0FAB" w:rsidRPr="000E1928">
              <w:rPr>
                <w:sz w:val="22"/>
                <w:szCs w:val="22"/>
              </w:rPr>
              <w:t xml:space="preserve"> „</w:t>
            </w:r>
            <w:r w:rsidRPr="000E1928">
              <w:rPr>
                <w:sz w:val="22"/>
                <w:szCs w:val="22"/>
              </w:rPr>
              <w:t>Integrācija” papildināts ar pasākumu Nr.3.1.11.</w:t>
            </w:r>
            <w:r w:rsidR="007B0FAB" w:rsidRPr="000E1928">
              <w:rPr>
                <w:sz w:val="22"/>
                <w:szCs w:val="22"/>
              </w:rPr>
              <w:t xml:space="preserve"> „</w:t>
            </w:r>
            <w:r w:rsidRPr="000E1928">
              <w:rPr>
                <w:sz w:val="22"/>
                <w:szCs w:val="22"/>
              </w:rPr>
              <w:t xml:space="preserve">Vienas pieturas aģentūras izveide, veicinot </w:t>
            </w:r>
            <w:proofErr w:type="spellStart"/>
            <w:r w:rsidRPr="000E1928">
              <w:rPr>
                <w:sz w:val="22"/>
                <w:szCs w:val="22"/>
              </w:rPr>
              <w:t>jauniebraucēju</w:t>
            </w:r>
            <w:proofErr w:type="spellEnd"/>
            <w:r w:rsidRPr="000E1928">
              <w:rPr>
                <w:sz w:val="22"/>
                <w:szCs w:val="22"/>
              </w:rPr>
              <w:t xml:space="preserve"> iekļaušanos vietējā sabiedrībā, nodrošinot vienotu un kvalitatīvu pakalpojumu grozu”.</w:t>
            </w:r>
          </w:p>
        </w:tc>
      </w:tr>
      <w:tr w:rsidR="009141A4" w:rsidRPr="000E1928" w14:paraId="731FD56A" w14:textId="77777777" w:rsidTr="001C1AEB">
        <w:tc>
          <w:tcPr>
            <w:tcW w:w="559" w:type="dxa"/>
            <w:tcBorders>
              <w:top w:val="single" w:sz="6" w:space="0" w:color="000000"/>
              <w:left w:val="single" w:sz="6" w:space="0" w:color="000000"/>
              <w:bottom w:val="single" w:sz="6" w:space="0" w:color="000000"/>
              <w:right w:val="single" w:sz="6" w:space="0" w:color="000000"/>
            </w:tcBorders>
          </w:tcPr>
          <w:p w14:paraId="3D48CC71" w14:textId="7B7A2A02" w:rsidR="009141A4" w:rsidRPr="000E1928" w:rsidRDefault="002E12EA" w:rsidP="009141A4">
            <w:pPr>
              <w:pStyle w:val="naisc"/>
              <w:spacing w:before="0" w:after="0"/>
              <w:rPr>
                <w:sz w:val="22"/>
                <w:szCs w:val="22"/>
              </w:rPr>
            </w:pPr>
            <w:r w:rsidRPr="000E1928">
              <w:rPr>
                <w:sz w:val="22"/>
                <w:szCs w:val="22"/>
              </w:rPr>
              <w:t>2</w:t>
            </w:r>
            <w:r w:rsidR="00007646" w:rsidRPr="000E1928">
              <w:rPr>
                <w:sz w:val="22"/>
                <w:szCs w:val="22"/>
              </w:rPr>
              <w:t>2</w:t>
            </w:r>
            <w:r w:rsidR="009141A4" w:rsidRPr="000E1928">
              <w:rPr>
                <w:sz w:val="22"/>
                <w:szCs w:val="22"/>
              </w:rPr>
              <w:t>.</w:t>
            </w:r>
          </w:p>
        </w:tc>
        <w:tc>
          <w:tcPr>
            <w:tcW w:w="2977" w:type="dxa"/>
            <w:tcBorders>
              <w:top w:val="single" w:sz="6" w:space="0" w:color="000000"/>
              <w:left w:val="single" w:sz="6" w:space="0" w:color="000000"/>
              <w:bottom w:val="single" w:sz="6" w:space="0" w:color="000000"/>
              <w:right w:val="single" w:sz="6" w:space="0" w:color="000000"/>
            </w:tcBorders>
          </w:tcPr>
          <w:p w14:paraId="2CD7EEC8" w14:textId="65CA4B26" w:rsidR="009141A4" w:rsidRPr="000E1928" w:rsidRDefault="009141A4" w:rsidP="009141A4">
            <w:pPr>
              <w:jc w:val="both"/>
              <w:rPr>
                <w:sz w:val="22"/>
                <w:szCs w:val="22"/>
              </w:rPr>
            </w:pPr>
            <w:r w:rsidRPr="000E1928">
              <w:rPr>
                <w:sz w:val="22"/>
                <w:szCs w:val="22"/>
              </w:rPr>
              <w:t>Plāna 4.nodaļa „Pasākumi mērķa sasniegšanai”</w:t>
            </w:r>
          </w:p>
        </w:tc>
        <w:tc>
          <w:tcPr>
            <w:tcW w:w="3827" w:type="dxa"/>
            <w:tcBorders>
              <w:top w:val="single" w:sz="6" w:space="0" w:color="000000"/>
              <w:left w:val="single" w:sz="6" w:space="0" w:color="000000"/>
              <w:bottom w:val="single" w:sz="6" w:space="0" w:color="000000"/>
              <w:right w:val="single" w:sz="6" w:space="0" w:color="000000"/>
            </w:tcBorders>
          </w:tcPr>
          <w:p w14:paraId="5EC34BF6" w14:textId="1CB1E865" w:rsidR="009141A4" w:rsidRPr="000E1928" w:rsidRDefault="009141A4" w:rsidP="009141A4">
            <w:pPr>
              <w:pStyle w:val="naisc"/>
              <w:spacing w:before="0" w:after="0"/>
              <w:jc w:val="both"/>
              <w:rPr>
                <w:b/>
                <w:bCs/>
                <w:sz w:val="22"/>
                <w:szCs w:val="22"/>
              </w:rPr>
            </w:pPr>
            <w:r w:rsidRPr="000E1928">
              <w:rPr>
                <w:b/>
                <w:bCs/>
                <w:sz w:val="22"/>
                <w:szCs w:val="22"/>
              </w:rPr>
              <w:t>Biedrība „Sabiedriskās politikas centrs PROVIDUS”:</w:t>
            </w:r>
          </w:p>
          <w:p w14:paraId="72F03F6D" w14:textId="702D1A45" w:rsidR="009141A4" w:rsidRPr="000E1928" w:rsidRDefault="009141A4" w:rsidP="009141A4">
            <w:pPr>
              <w:pStyle w:val="naisc"/>
              <w:spacing w:before="0" w:after="0"/>
              <w:jc w:val="both"/>
              <w:rPr>
                <w:b/>
                <w:bCs/>
                <w:sz w:val="22"/>
                <w:szCs w:val="22"/>
              </w:rPr>
            </w:pPr>
            <w:r w:rsidRPr="000E1928">
              <w:rPr>
                <w:b/>
                <w:sz w:val="22"/>
                <w:szCs w:val="22"/>
              </w:rPr>
              <w:t xml:space="preserve">Ierosinām plānā no jauna iekļaut tā sabiedriskās apspriešanas stadijā atrodamo (3.1.2), bet šobrīd izslēgto </w:t>
            </w:r>
            <w:r w:rsidRPr="000E1928">
              <w:rPr>
                <w:b/>
                <w:sz w:val="22"/>
                <w:szCs w:val="22"/>
              </w:rPr>
              <w:lastRenderedPageBreak/>
              <w:t>ideju par vienas pieturas aģentūras veidošanu</w:t>
            </w:r>
            <w:r w:rsidRPr="000E1928">
              <w:rPr>
                <w:sz w:val="22"/>
                <w:szCs w:val="22"/>
              </w:rPr>
              <w:t xml:space="preserve"> Latvijas sabiedrības </w:t>
            </w:r>
            <w:proofErr w:type="spellStart"/>
            <w:r w:rsidRPr="000E1928">
              <w:rPr>
                <w:sz w:val="22"/>
                <w:szCs w:val="22"/>
              </w:rPr>
              <w:t>jaunpienācēju</w:t>
            </w:r>
            <w:proofErr w:type="spellEnd"/>
            <w:r w:rsidRPr="000E1928">
              <w:rPr>
                <w:sz w:val="22"/>
                <w:szCs w:val="22"/>
              </w:rPr>
              <w:t xml:space="preserve"> integrācijas un sociālekonomiskās iekļaušanās procesa koordinēšanai, kā arī vadīšanai. </w:t>
            </w:r>
            <w:proofErr w:type="spellStart"/>
            <w:r w:rsidRPr="000E1928">
              <w:rPr>
                <w:sz w:val="22"/>
                <w:szCs w:val="22"/>
              </w:rPr>
              <w:t>Providus</w:t>
            </w:r>
            <w:proofErr w:type="spellEnd"/>
            <w:r w:rsidRPr="000E1928">
              <w:rPr>
                <w:sz w:val="22"/>
                <w:szCs w:val="22"/>
              </w:rPr>
              <w:t xml:space="preserve"> ieskatā tas būtiski uzlabotu iespējas Latvijas sabiedrības </w:t>
            </w:r>
            <w:proofErr w:type="spellStart"/>
            <w:r w:rsidRPr="000E1928">
              <w:rPr>
                <w:sz w:val="22"/>
                <w:szCs w:val="22"/>
              </w:rPr>
              <w:t>jaunpienācējiem</w:t>
            </w:r>
            <w:proofErr w:type="spellEnd"/>
            <w:r w:rsidRPr="000E1928">
              <w:rPr>
                <w:sz w:val="22"/>
                <w:szCs w:val="22"/>
              </w:rPr>
              <w:t xml:space="preserve"> integrēties Latvijas sabiedrībā.</w:t>
            </w:r>
          </w:p>
        </w:tc>
        <w:tc>
          <w:tcPr>
            <w:tcW w:w="2835" w:type="dxa"/>
            <w:tcBorders>
              <w:top w:val="single" w:sz="6" w:space="0" w:color="000000"/>
              <w:left w:val="single" w:sz="6" w:space="0" w:color="000000"/>
              <w:bottom w:val="single" w:sz="6" w:space="0" w:color="000000"/>
              <w:right w:val="single" w:sz="6" w:space="0" w:color="000000"/>
            </w:tcBorders>
          </w:tcPr>
          <w:p w14:paraId="05BE3176" w14:textId="7F2CEFA3" w:rsidR="009141A4" w:rsidRPr="000E1928" w:rsidRDefault="009141A4" w:rsidP="009141A4">
            <w:pPr>
              <w:pStyle w:val="naisc"/>
              <w:spacing w:before="0" w:after="0"/>
              <w:rPr>
                <w:b/>
                <w:sz w:val="22"/>
                <w:szCs w:val="22"/>
              </w:rPr>
            </w:pPr>
            <w:r w:rsidRPr="000E1928">
              <w:rPr>
                <w:b/>
                <w:sz w:val="22"/>
                <w:szCs w:val="22"/>
              </w:rPr>
              <w:lastRenderedPageBreak/>
              <w:t>Ņemts vērā</w:t>
            </w:r>
          </w:p>
        </w:tc>
        <w:tc>
          <w:tcPr>
            <w:tcW w:w="3828" w:type="dxa"/>
            <w:tcBorders>
              <w:top w:val="single" w:sz="4" w:space="0" w:color="auto"/>
              <w:left w:val="single" w:sz="4" w:space="0" w:color="auto"/>
              <w:bottom w:val="single" w:sz="4" w:space="0" w:color="auto"/>
            </w:tcBorders>
          </w:tcPr>
          <w:p w14:paraId="6C7C2EE4" w14:textId="7C96DFA2" w:rsidR="009141A4" w:rsidRPr="000E1928" w:rsidRDefault="009141A4" w:rsidP="009141A4">
            <w:pPr>
              <w:jc w:val="both"/>
              <w:rPr>
                <w:sz w:val="22"/>
                <w:szCs w:val="22"/>
              </w:rPr>
            </w:pPr>
            <w:r w:rsidRPr="000E1928">
              <w:rPr>
                <w:sz w:val="22"/>
                <w:szCs w:val="22"/>
              </w:rPr>
              <w:t xml:space="preserve">Plāna 4.nodaļas „Pasākumi mērķa sasniegšanai” 3.rīcības virziens „Integrācija” papildināts ar pasākumu Nr.3.1.11. „Vienas pieturas aģentūras izveide, veicinot </w:t>
            </w:r>
            <w:proofErr w:type="spellStart"/>
            <w:r w:rsidRPr="000E1928">
              <w:rPr>
                <w:sz w:val="22"/>
                <w:szCs w:val="22"/>
              </w:rPr>
              <w:t>jauniebraucēju</w:t>
            </w:r>
            <w:proofErr w:type="spellEnd"/>
            <w:r w:rsidRPr="000E1928">
              <w:rPr>
                <w:sz w:val="22"/>
                <w:szCs w:val="22"/>
              </w:rPr>
              <w:t xml:space="preserve"> </w:t>
            </w:r>
            <w:r w:rsidRPr="000E1928">
              <w:rPr>
                <w:sz w:val="22"/>
                <w:szCs w:val="22"/>
              </w:rPr>
              <w:lastRenderedPageBreak/>
              <w:t>iekļaušanos vietējā sabiedrībā, nodrošinot vienotu un kvalitatīvu pakalpojumu grozu”.</w:t>
            </w:r>
          </w:p>
        </w:tc>
      </w:tr>
      <w:tr w:rsidR="009141A4" w:rsidRPr="000E1928" w14:paraId="68A6EC2B" w14:textId="77777777" w:rsidTr="001C1AEB">
        <w:tc>
          <w:tcPr>
            <w:tcW w:w="559" w:type="dxa"/>
            <w:tcBorders>
              <w:top w:val="single" w:sz="6" w:space="0" w:color="000000"/>
              <w:left w:val="single" w:sz="6" w:space="0" w:color="000000"/>
              <w:bottom w:val="single" w:sz="6" w:space="0" w:color="000000"/>
              <w:right w:val="single" w:sz="6" w:space="0" w:color="000000"/>
            </w:tcBorders>
          </w:tcPr>
          <w:p w14:paraId="300D9224" w14:textId="60BEA347" w:rsidR="009141A4" w:rsidRPr="000E1928" w:rsidRDefault="002E12EA" w:rsidP="009141A4">
            <w:pPr>
              <w:pStyle w:val="naisc"/>
              <w:spacing w:before="0" w:after="0"/>
              <w:rPr>
                <w:sz w:val="22"/>
                <w:szCs w:val="22"/>
              </w:rPr>
            </w:pPr>
            <w:r w:rsidRPr="000E1928">
              <w:rPr>
                <w:sz w:val="22"/>
                <w:szCs w:val="22"/>
              </w:rPr>
              <w:lastRenderedPageBreak/>
              <w:t>2</w:t>
            </w:r>
            <w:r w:rsidR="00007646" w:rsidRPr="000E1928">
              <w:rPr>
                <w:sz w:val="22"/>
                <w:szCs w:val="22"/>
              </w:rPr>
              <w:t>3</w:t>
            </w:r>
            <w:r w:rsidR="009141A4" w:rsidRPr="000E1928">
              <w:rPr>
                <w:sz w:val="22"/>
                <w:szCs w:val="22"/>
              </w:rPr>
              <w:t>.</w:t>
            </w:r>
          </w:p>
        </w:tc>
        <w:tc>
          <w:tcPr>
            <w:tcW w:w="2977" w:type="dxa"/>
            <w:tcBorders>
              <w:top w:val="single" w:sz="6" w:space="0" w:color="000000"/>
              <w:left w:val="single" w:sz="6" w:space="0" w:color="000000"/>
              <w:bottom w:val="single" w:sz="6" w:space="0" w:color="000000"/>
              <w:right w:val="single" w:sz="6" w:space="0" w:color="000000"/>
            </w:tcBorders>
          </w:tcPr>
          <w:p w14:paraId="13AC2B66" w14:textId="430E5166" w:rsidR="009141A4" w:rsidRPr="000E1928" w:rsidRDefault="009141A4" w:rsidP="009141A4">
            <w:pPr>
              <w:jc w:val="both"/>
              <w:rPr>
                <w:sz w:val="22"/>
                <w:szCs w:val="22"/>
              </w:rPr>
            </w:pPr>
            <w:r w:rsidRPr="000E1928">
              <w:rPr>
                <w:sz w:val="22"/>
                <w:szCs w:val="22"/>
              </w:rPr>
              <w:t>Plāna 4.nodaļa „Pasākumi mērķa sasniegšanai”</w:t>
            </w:r>
          </w:p>
        </w:tc>
        <w:tc>
          <w:tcPr>
            <w:tcW w:w="3827" w:type="dxa"/>
            <w:tcBorders>
              <w:top w:val="single" w:sz="6" w:space="0" w:color="000000"/>
              <w:left w:val="single" w:sz="6" w:space="0" w:color="000000"/>
              <w:bottom w:val="single" w:sz="6" w:space="0" w:color="000000"/>
              <w:right w:val="single" w:sz="6" w:space="0" w:color="000000"/>
            </w:tcBorders>
          </w:tcPr>
          <w:p w14:paraId="77323642" w14:textId="17558029" w:rsidR="009141A4" w:rsidRPr="000E1928" w:rsidRDefault="009141A4" w:rsidP="009141A4">
            <w:pPr>
              <w:pStyle w:val="naisc"/>
              <w:spacing w:before="0" w:after="0"/>
              <w:jc w:val="both"/>
              <w:rPr>
                <w:b/>
                <w:bCs/>
                <w:sz w:val="22"/>
                <w:szCs w:val="22"/>
              </w:rPr>
            </w:pPr>
            <w:r w:rsidRPr="000E1928">
              <w:rPr>
                <w:b/>
                <w:bCs/>
                <w:sz w:val="22"/>
                <w:szCs w:val="22"/>
              </w:rPr>
              <w:t>Biedrība „Latvijas Cilvēktiesību centrs”:</w:t>
            </w:r>
          </w:p>
          <w:p w14:paraId="4F09A3FF" w14:textId="47B570D8" w:rsidR="009141A4" w:rsidRPr="000E1928" w:rsidRDefault="009141A4" w:rsidP="009141A4">
            <w:pPr>
              <w:pStyle w:val="naisc"/>
              <w:spacing w:before="0" w:after="0"/>
              <w:jc w:val="both"/>
              <w:rPr>
                <w:b/>
                <w:bCs/>
                <w:sz w:val="22"/>
                <w:szCs w:val="22"/>
              </w:rPr>
            </w:pPr>
            <w:r w:rsidRPr="000E1928">
              <w:rPr>
                <w:sz w:val="22"/>
                <w:szCs w:val="22"/>
              </w:rPr>
              <w:t xml:space="preserve">“Vienas pieturas aģentūras” neiekļaušana plānā atstās būtisku ietekmi uz pārējo aktivitāšu efektivitāti, ja netiks nodrošināta cita iespēja koordinēt </w:t>
            </w:r>
            <w:proofErr w:type="spellStart"/>
            <w:r w:rsidRPr="000E1928">
              <w:rPr>
                <w:sz w:val="22"/>
                <w:szCs w:val="22"/>
              </w:rPr>
              <w:t>problēmjautājumus</w:t>
            </w:r>
            <w:proofErr w:type="spellEnd"/>
            <w:r w:rsidRPr="000E1928">
              <w:rPr>
                <w:sz w:val="22"/>
                <w:szCs w:val="22"/>
              </w:rPr>
              <w:t xml:space="preserve">, piemēram, sadarbības nodrošināšanu starp visiem integrācijas procesa </w:t>
            </w:r>
            <w:proofErr w:type="spellStart"/>
            <w:r w:rsidRPr="000E1928">
              <w:rPr>
                <w:sz w:val="22"/>
                <w:szCs w:val="22"/>
              </w:rPr>
              <w:t>aktoriem</w:t>
            </w:r>
            <w:proofErr w:type="spellEnd"/>
            <w:r w:rsidRPr="000E1928">
              <w:rPr>
                <w:sz w:val="22"/>
                <w:szCs w:val="22"/>
              </w:rPr>
              <w:t>. Vienas atbildīgās institūcijas trūkums izceļ nepieciešamību pēc sadarbības apsvēruma pieminēšanas Plānā, kas paredzēta arī “Rīcības plāns personu, kurām nepieciešama starptautiskā aizsardzība, pārvietošanai un uzņemšanai Latvijā”. Līdz ar to aicinām tomēr iekļaut plānā “Vienas pieturas aģentūras” izveidi.</w:t>
            </w:r>
          </w:p>
        </w:tc>
        <w:tc>
          <w:tcPr>
            <w:tcW w:w="2835" w:type="dxa"/>
            <w:tcBorders>
              <w:top w:val="single" w:sz="6" w:space="0" w:color="000000"/>
              <w:left w:val="single" w:sz="6" w:space="0" w:color="000000"/>
              <w:bottom w:val="single" w:sz="6" w:space="0" w:color="000000"/>
              <w:right w:val="single" w:sz="6" w:space="0" w:color="000000"/>
            </w:tcBorders>
          </w:tcPr>
          <w:p w14:paraId="3FE55377" w14:textId="36F7E464" w:rsidR="009141A4" w:rsidRPr="000E1928" w:rsidRDefault="009141A4" w:rsidP="009141A4">
            <w:pPr>
              <w:pStyle w:val="naisc"/>
              <w:spacing w:before="0" w:after="0"/>
              <w:rPr>
                <w:b/>
                <w:sz w:val="22"/>
                <w:szCs w:val="22"/>
              </w:rPr>
            </w:pPr>
            <w:r w:rsidRPr="000E1928">
              <w:rPr>
                <w:b/>
                <w:sz w:val="22"/>
                <w:szCs w:val="22"/>
              </w:rPr>
              <w:t>Ņemts vērā</w:t>
            </w:r>
          </w:p>
        </w:tc>
        <w:tc>
          <w:tcPr>
            <w:tcW w:w="3828" w:type="dxa"/>
            <w:tcBorders>
              <w:top w:val="single" w:sz="4" w:space="0" w:color="auto"/>
              <w:left w:val="single" w:sz="4" w:space="0" w:color="auto"/>
              <w:bottom w:val="single" w:sz="4" w:space="0" w:color="auto"/>
            </w:tcBorders>
          </w:tcPr>
          <w:p w14:paraId="5BBFD04C" w14:textId="004EF73A" w:rsidR="009141A4" w:rsidRPr="000E1928" w:rsidRDefault="009141A4" w:rsidP="009141A4">
            <w:pPr>
              <w:jc w:val="both"/>
              <w:rPr>
                <w:sz w:val="22"/>
                <w:szCs w:val="22"/>
              </w:rPr>
            </w:pPr>
            <w:r w:rsidRPr="000E1928">
              <w:rPr>
                <w:sz w:val="22"/>
                <w:szCs w:val="22"/>
              </w:rPr>
              <w:t>Plāna 4.nodaļas „Pasākumi mērķa sasniegšanai” 3.rīcības virziens</w:t>
            </w:r>
            <w:r w:rsidR="007B0FAB" w:rsidRPr="000E1928">
              <w:rPr>
                <w:sz w:val="22"/>
                <w:szCs w:val="22"/>
              </w:rPr>
              <w:t xml:space="preserve"> „</w:t>
            </w:r>
            <w:r w:rsidRPr="000E1928">
              <w:rPr>
                <w:sz w:val="22"/>
                <w:szCs w:val="22"/>
              </w:rPr>
              <w:t>Integrācija” papildināts ar pasākumu Nr.3.1.11.</w:t>
            </w:r>
            <w:r w:rsidR="007B0FAB" w:rsidRPr="000E1928">
              <w:rPr>
                <w:sz w:val="22"/>
                <w:szCs w:val="22"/>
              </w:rPr>
              <w:t xml:space="preserve"> „</w:t>
            </w:r>
            <w:r w:rsidRPr="000E1928">
              <w:rPr>
                <w:sz w:val="22"/>
                <w:szCs w:val="22"/>
              </w:rPr>
              <w:t xml:space="preserve">Vienas pieturas aģentūras izveide, veicinot </w:t>
            </w:r>
            <w:proofErr w:type="spellStart"/>
            <w:r w:rsidRPr="000E1928">
              <w:rPr>
                <w:sz w:val="22"/>
                <w:szCs w:val="22"/>
              </w:rPr>
              <w:t>jauniebraucēju</w:t>
            </w:r>
            <w:proofErr w:type="spellEnd"/>
            <w:r w:rsidRPr="000E1928">
              <w:rPr>
                <w:sz w:val="22"/>
                <w:szCs w:val="22"/>
              </w:rPr>
              <w:t xml:space="preserve"> iekļaušanos vietējā sabiedrībā, nodrošinot vienotu un kvalitatīvu pakalpojumu grozu”.</w:t>
            </w:r>
          </w:p>
        </w:tc>
      </w:tr>
      <w:tr w:rsidR="009141A4" w:rsidRPr="000E1928" w14:paraId="22378684" w14:textId="77777777" w:rsidTr="001C1AEB">
        <w:tc>
          <w:tcPr>
            <w:tcW w:w="559" w:type="dxa"/>
            <w:tcBorders>
              <w:top w:val="single" w:sz="6" w:space="0" w:color="000000"/>
              <w:left w:val="single" w:sz="6" w:space="0" w:color="000000"/>
              <w:bottom w:val="single" w:sz="6" w:space="0" w:color="000000"/>
              <w:right w:val="single" w:sz="6" w:space="0" w:color="000000"/>
            </w:tcBorders>
          </w:tcPr>
          <w:p w14:paraId="131AAE6A" w14:textId="42430560" w:rsidR="009141A4" w:rsidRPr="000E1928" w:rsidRDefault="002E12EA" w:rsidP="009141A4">
            <w:pPr>
              <w:pStyle w:val="naisc"/>
              <w:spacing w:before="0" w:after="0"/>
              <w:rPr>
                <w:sz w:val="22"/>
                <w:szCs w:val="22"/>
              </w:rPr>
            </w:pPr>
            <w:r w:rsidRPr="000E1928">
              <w:rPr>
                <w:sz w:val="22"/>
                <w:szCs w:val="22"/>
              </w:rPr>
              <w:t>2</w:t>
            </w:r>
            <w:r w:rsidR="00007646" w:rsidRPr="000E1928">
              <w:rPr>
                <w:sz w:val="22"/>
                <w:szCs w:val="22"/>
              </w:rPr>
              <w:t>4</w:t>
            </w:r>
            <w:r w:rsidRPr="000E1928">
              <w:rPr>
                <w:sz w:val="22"/>
                <w:szCs w:val="22"/>
              </w:rPr>
              <w:t>.</w:t>
            </w:r>
          </w:p>
        </w:tc>
        <w:tc>
          <w:tcPr>
            <w:tcW w:w="2977" w:type="dxa"/>
            <w:tcBorders>
              <w:top w:val="single" w:sz="6" w:space="0" w:color="000000"/>
              <w:left w:val="single" w:sz="6" w:space="0" w:color="000000"/>
              <w:bottom w:val="single" w:sz="6" w:space="0" w:color="000000"/>
              <w:right w:val="single" w:sz="6" w:space="0" w:color="000000"/>
            </w:tcBorders>
          </w:tcPr>
          <w:p w14:paraId="2EF11BB3" w14:textId="77777777" w:rsidR="009141A4" w:rsidRPr="000E1928" w:rsidRDefault="009141A4" w:rsidP="009141A4">
            <w:pPr>
              <w:pStyle w:val="naisc"/>
              <w:spacing w:before="0" w:after="0"/>
              <w:jc w:val="both"/>
              <w:rPr>
                <w:sz w:val="22"/>
                <w:szCs w:val="22"/>
              </w:rPr>
            </w:pPr>
            <w:r w:rsidRPr="000E1928">
              <w:rPr>
                <w:sz w:val="22"/>
                <w:szCs w:val="22"/>
              </w:rPr>
              <w:t>Plāna 4.nodaļas „Pasākumi mērķa sasniegšanai” 1.rīcības virziena „Nacionālā identitāte un piederība” rezultatīvais rādītājs:</w:t>
            </w:r>
          </w:p>
          <w:p w14:paraId="01A1DD39" w14:textId="04B2DE9A" w:rsidR="009141A4" w:rsidRPr="000E1928" w:rsidRDefault="009141A4" w:rsidP="009141A4">
            <w:pPr>
              <w:jc w:val="both"/>
              <w:rPr>
                <w:sz w:val="22"/>
                <w:szCs w:val="22"/>
              </w:rPr>
            </w:pPr>
            <w:r w:rsidRPr="000E1928">
              <w:rPr>
                <w:sz w:val="22"/>
                <w:szCs w:val="22"/>
              </w:rPr>
              <w:t>,,</w:t>
            </w:r>
            <w:r w:rsidRPr="000E1928">
              <w:rPr>
                <w:rFonts w:eastAsia="Calibri"/>
                <w:sz w:val="22"/>
                <w:szCs w:val="22"/>
                <w:lang w:eastAsia="en-US"/>
              </w:rPr>
              <w:t xml:space="preserve">Piederības sajūta Latvijai (ļoti tuvs, tuvs), ESS (2020.g. 78,7% </w:t>
            </w:r>
            <w:r w:rsidRPr="000E1928">
              <w:rPr>
                <w:rFonts w:ascii="Wingdings" w:eastAsia="Wingdings" w:hAnsi="Wingdings" w:cs="Wingdings"/>
                <w:sz w:val="22"/>
                <w:lang w:eastAsia="en-US"/>
              </w:rPr>
              <w:t></w:t>
            </w:r>
            <w:r w:rsidRPr="000E1928">
              <w:rPr>
                <w:rFonts w:eastAsia="Wingdings"/>
                <w:sz w:val="22"/>
                <w:szCs w:val="22"/>
                <w:lang w:eastAsia="en-US"/>
              </w:rPr>
              <w:t xml:space="preserve"> 2024.g. 80%) [..]”</w:t>
            </w:r>
          </w:p>
        </w:tc>
        <w:tc>
          <w:tcPr>
            <w:tcW w:w="3827" w:type="dxa"/>
            <w:tcBorders>
              <w:top w:val="single" w:sz="6" w:space="0" w:color="000000"/>
              <w:left w:val="single" w:sz="6" w:space="0" w:color="000000"/>
              <w:bottom w:val="single" w:sz="6" w:space="0" w:color="000000"/>
              <w:right w:val="single" w:sz="6" w:space="0" w:color="000000"/>
            </w:tcBorders>
          </w:tcPr>
          <w:p w14:paraId="77F5746A" w14:textId="77777777" w:rsidR="009141A4" w:rsidRPr="000E1928" w:rsidRDefault="009141A4" w:rsidP="009141A4">
            <w:pPr>
              <w:pStyle w:val="naisc"/>
              <w:spacing w:before="0" w:after="0"/>
              <w:jc w:val="both"/>
              <w:rPr>
                <w:b/>
                <w:bCs/>
                <w:sz w:val="22"/>
                <w:szCs w:val="22"/>
              </w:rPr>
            </w:pPr>
            <w:proofErr w:type="spellStart"/>
            <w:r w:rsidRPr="000E1928">
              <w:rPr>
                <w:b/>
                <w:bCs/>
                <w:sz w:val="22"/>
                <w:szCs w:val="22"/>
              </w:rPr>
              <w:t>Pārresoru</w:t>
            </w:r>
            <w:proofErr w:type="spellEnd"/>
            <w:r w:rsidRPr="000E1928">
              <w:rPr>
                <w:b/>
                <w:bCs/>
                <w:sz w:val="22"/>
                <w:szCs w:val="22"/>
              </w:rPr>
              <w:t xml:space="preserve"> koordinācijas centrs: </w:t>
            </w:r>
          </w:p>
          <w:p w14:paraId="39B07679" w14:textId="1E7FF28F" w:rsidR="009141A4" w:rsidRPr="000E1928" w:rsidRDefault="009141A4" w:rsidP="009141A4">
            <w:pPr>
              <w:pStyle w:val="naisc"/>
              <w:spacing w:before="0" w:after="0"/>
              <w:jc w:val="both"/>
              <w:rPr>
                <w:b/>
                <w:bCs/>
                <w:sz w:val="22"/>
                <w:szCs w:val="22"/>
              </w:rPr>
            </w:pPr>
            <w:r w:rsidRPr="000E1928">
              <w:rPr>
                <w:sz w:val="22"/>
                <w:szCs w:val="22"/>
              </w:rPr>
              <w:t>Plāna projektā (23.lpp.) kā pirmais rezultatīvais rādītājs minēts piederības sajūtas Latvijai (ļoti tuvs, tuvs) rādītājs. Lūdzam skaidrot, kas ir kalpojis par pamatu noteikt plāna projektā 2024.gada vērtību daudz zemāku nekā no paredz Latvijas Nacionālais attīstības plāns 2021.–2027.gadam (turpmāk – NAP2027).</w:t>
            </w:r>
          </w:p>
        </w:tc>
        <w:tc>
          <w:tcPr>
            <w:tcW w:w="2835" w:type="dxa"/>
            <w:tcBorders>
              <w:top w:val="single" w:sz="6" w:space="0" w:color="000000"/>
              <w:left w:val="single" w:sz="6" w:space="0" w:color="000000"/>
              <w:bottom w:val="single" w:sz="6" w:space="0" w:color="000000"/>
              <w:right w:val="single" w:sz="6" w:space="0" w:color="000000"/>
            </w:tcBorders>
          </w:tcPr>
          <w:p w14:paraId="5DAD3BF7" w14:textId="0E7B1E73" w:rsidR="009141A4" w:rsidRPr="000E1928" w:rsidRDefault="009141A4" w:rsidP="009141A4">
            <w:pPr>
              <w:pStyle w:val="naisc"/>
              <w:spacing w:before="0" w:after="0"/>
              <w:rPr>
                <w:b/>
                <w:sz w:val="22"/>
                <w:szCs w:val="22"/>
              </w:rPr>
            </w:pPr>
            <w:r w:rsidRPr="000E1928">
              <w:rPr>
                <w:b/>
                <w:sz w:val="22"/>
                <w:szCs w:val="22"/>
              </w:rPr>
              <w:t>Panākta vienošanās 22.07.2021. starpinstitūciju saskaņošanas sanāksmē</w:t>
            </w:r>
          </w:p>
          <w:p w14:paraId="2AFF2FED" w14:textId="59E253C3" w:rsidR="009141A4" w:rsidRPr="000E1928" w:rsidRDefault="009141A4" w:rsidP="009141A4">
            <w:pPr>
              <w:pStyle w:val="naisc"/>
              <w:spacing w:before="0" w:after="0"/>
              <w:jc w:val="both"/>
              <w:rPr>
                <w:bCs/>
                <w:sz w:val="22"/>
                <w:szCs w:val="22"/>
              </w:rPr>
            </w:pPr>
            <w:r w:rsidRPr="000E1928">
              <w:rPr>
                <w:bCs/>
                <w:sz w:val="22"/>
                <w:szCs w:val="22"/>
              </w:rPr>
              <w:t>Plānā ietvertie rezultatīvie rādītāji balstīti Kultūras ministrijas 2020.gadā pasūtītā pētījuma ,,Priekšlikumi Saliedētas un pilsoniski aktīvas sabiedrības pamatnostādņu 2021.-</w:t>
            </w:r>
            <w:r w:rsidRPr="000E1928">
              <w:rPr>
                <w:bCs/>
                <w:sz w:val="22"/>
                <w:szCs w:val="22"/>
              </w:rPr>
              <w:lastRenderedPageBreak/>
              <w:t>2027.gadam rezultātu un ietekmes rādītāju modelim” rezultātā iegūtajos secinājumos.</w:t>
            </w:r>
          </w:p>
          <w:p w14:paraId="41BDE496" w14:textId="3E29C9A3" w:rsidR="009141A4" w:rsidRPr="000E1928" w:rsidRDefault="009141A4" w:rsidP="009141A4">
            <w:pPr>
              <w:pStyle w:val="naisc"/>
              <w:spacing w:before="0" w:after="0"/>
              <w:jc w:val="both"/>
              <w:rPr>
                <w:b/>
                <w:sz w:val="22"/>
                <w:szCs w:val="22"/>
              </w:rPr>
            </w:pPr>
            <w:r w:rsidRPr="000E1928">
              <w:rPr>
                <w:bCs/>
                <w:sz w:val="22"/>
                <w:szCs w:val="22"/>
              </w:rPr>
              <w:t>Norādām, ka rādītāja „</w:t>
            </w:r>
            <w:r w:rsidRPr="000E1928">
              <w:rPr>
                <w:rFonts w:eastAsia="Calibri"/>
                <w:sz w:val="22"/>
                <w:szCs w:val="22"/>
                <w:lang w:eastAsia="en-US"/>
              </w:rPr>
              <w:t>Piederības sajūta Latvijai (ļoti tuvs, tuvs)</w:t>
            </w:r>
            <w:r w:rsidRPr="000E1928">
              <w:rPr>
                <w:bCs/>
                <w:sz w:val="22"/>
                <w:szCs w:val="22"/>
              </w:rPr>
              <w:t xml:space="preserve">” jaunākā vērtība (2020.gads), salīdzinot ar </w:t>
            </w:r>
            <w:r w:rsidRPr="000E1928">
              <w:rPr>
                <w:sz w:val="22"/>
                <w:szCs w:val="22"/>
              </w:rPr>
              <w:t>Latvijas Nacionālajā attīstības plānā 2021.</w:t>
            </w:r>
            <w:r w:rsidR="00C16425" w:rsidRPr="000E1928">
              <w:rPr>
                <w:sz w:val="22"/>
                <w:szCs w:val="22"/>
              </w:rPr>
              <w:t>-</w:t>
            </w:r>
            <w:r w:rsidRPr="000E1928">
              <w:rPr>
                <w:sz w:val="22"/>
                <w:szCs w:val="22"/>
              </w:rPr>
              <w:t>2027.gadam norādīto, ir kritusies no 88,9% uz 78,7%. Attiecīgi 2024.gada vērtība ir pārrēķināta atbilstoši aktuālajai situācijai.</w:t>
            </w:r>
            <w:r w:rsidRPr="000E1928">
              <w:rPr>
                <w:rStyle w:val="FootnoteReference"/>
                <w:sz w:val="22"/>
                <w:szCs w:val="22"/>
              </w:rPr>
              <w:footnoteReference w:id="4"/>
            </w:r>
          </w:p>
        </w:tc>
        <w:tc>
          <w:tcPr>
            <w:tcW w:w="3828" w:type="dxa"/>
            <w:tcBorders>
              <w:top w:val="single" w:sz="4" w:space="0" w:color="auto"/>
              <w:left w:val="single" w:sz="4" w:space="0" w:color="auto"/>
              <w:bottom w:val="single" w:sz="4" w:space="0" w:color="auto"/>
            </w:tcBorders>
          </w:tcPr>
          <w:p w14:paraId="00DE0FDC" w14:textId="51D267C7" w:rsidR="009141A4" w:rsidRPr="000E1928" w:rsidRDefault="005A2186" w:rsidP="009141A4">
            <w:pPr>
              <w:pStyle w:val="naisc"/>
              <w:spacing w:before="0" w:after="0"/>
              <w:jc w:val="both"/>
              <w:rPr>
                <w:sz w:val="22"/>
                <w:szCs w:val="22"/>
              </w:rPr>
            </w:pPr>
            <w:r w:rsidRPr="000E1928">
              <w:rPr>
                <w:sz w:val="22"/>
                <w:szCs w:val="22"/>
              </w:rPr>
              <w:lastRenderedPageBreak/>
              <w:t xml:space="preserve">Precizēts </w:t>
            </w:r>
            <w:r w:rsidR="009141A4" w:rsidRPr="000E1928">
              <w:rPr>
                <w:sz w:val="22"/>
                <w:szCs w:val="22"/>
              </w:rPr>
              <w:t>Plāna 4.nodaļas „Pasākumi mērķa sasniegšanai” 1.rīcības virziena „Nacionālā identitāte un piederība” sadaļas „Rezultatīvie rādītāji” rezultatīvais rādītājs:</w:t>
            </w:r>
          </w:p>
          <w:p w14:paraId="6213128F" w14:textId="77777777" w:rsidR="009141A4" w:rsidRPr="000E1928" w:rsidRDefault="009141A4" w:rsidP="009141A4">
            <w:pPr>
              <w:pStyle w:val="naisc"/>
              <w:spacing w:before="0" w:after="0"/>
              <w:jc w:val="both"/>
              <w:rPr>
                <w:sz w:val="22"/>
                <w:szCs w:val="22"/>
              </w:rPr>
            </w:pPr>
          </w:p>
          <w:p w14:paraId="10BBD52A" w14:textId="63037895" w:rsidR="009141A4" w:rsidRPr="000E1928" w:rsidRDefault="009141A4" w:rsidP="009141A4">
            <w:pPr>
              <w:jc w:val="both"/>
              <w:rPr>
                <w:rFonts w:eastAsia="Wingdings"/>
                <w:sz w:val="22"/>
                <w:szCs w:val="22"/>
                <w:lang w:eastAsia="en-US"/>
              </w:rPr>
            </w:pPr>
            <w:r w:rsidRPr="000E1928">
              <w:rPr>
                <w:sz w:val="22"/>
                <w:szCs w:val="22"/>
              </w:rPr>
              <w:t>,,</w:t>
            </w:r>
            <w:r w:rsidRPr="000E1928">
              <w:rPr>
                <w:rFonts w:eastAsia="Calibri"/>
                <w:sz w:val="22"/>
                <w:szCs w:val="22"/>
                <w:lang w:eastAsia="en-US"/>
              </w:rPr>
              <w:t xml:space="preserve">Piederības sajūta Latvijai (ļoti tuvs, tuvs), ESS </w:t>
            </w:r>
            <w:r w:rsidR="005A2186" w:rsidRPr="000E1928">
              <w:rPr>
                <w:rFonts w:eastAsia="Calibri"/>
                <w:sz w:val="22"/>
                <w:szCs w:val="22"/>
                <w:lang w:eastAsia="en-US"/>
              </w:rPr>
              <w:t xml:space="preserve">(2015.g. 88,9% </w:t>
            </w:r>
            <w:r w:rsidR="005A2186" w:rsidRPr="000E1928">
              <w:rPr>
                <w:rFonts w:ascii="Wingdings" w:eastAsia="Wingdings" w:hAnsi="Wingdings" w:cs="Wingdings"/>
                <w:sz w:val="22"/>
                <w:szCs w:val="22"/>
                <w:lang w:eastAsia="en-US"/>
              </w:rPr>
              <w:t></w:t>
            </w:r>
            <w:r w:rsidR="005A2186" w:rsidRPr="000E1928">
              <w:rPr>
                <w:rFonts w:eastAsia="Wingdings"/>
                <w:sz w:val="22"/>
                <w:szCs w:val="22"/>
                <w:lang w:eastAsia="en-US"/>
              </w:rPr>
              <w:t xml:space="preserve"> 2024.g. 92%)</w:t>
            </w:r>
            <w:r w:rsidRPr="000E1928">
              <w:rPr>
                <w:rFonts w:eastAsia="Wingdings"/>
                <w:sz w:val="22"/>
                <w:szCs w:val="22"/>
                <w:lang w:eastAsia="en-US"/>
              </w:rPr>
              <w:t xml:space="preserve"> [..]”</w:t>
            </w:r>
          </w:p>
          <w:p w14:paraId="6AC3DDEA" w14:textId="77777777" w:rsidR="009141A4" w:rsidRPr="000E1928" w:rsidRDefault="009141A4" w:rsidP="009141A4">
            <w:pPr>
              <w:jc w:val="both"/>
              <w:rPr>
                <w:rFonts w:eastAsia="Wingdings"/>
                <w:sz w:val="22"/>
                <w:szCs w:val="22"/>
                <w:lang w:eastAsia="en-US"/>
              </w:rPr>
            </w:pPr>
          </w:p>
          <w:p w14:paraId="20CC622E" w14:textId="138FD49F" w:rsidR="005A2186" w:rsidRPr="000E1928" w:rsidRDefault="005A2186" w:rsidP="005A2186">
            <w:pPr>
              <w:pStyle w:val="naisc"/>
              <w:spacing w:before="0" w:after="0"/>
              <w:jc w:val="both"/>
              <w:rPr>
                <w:sz w:val="22"/>
                <w:szCs w:val="22"/>
              </w:rPr>
            </w:pPr>
            <w:r w:rsidRPr="000E1928">
              <w:rPr>
                <w:sz w:val="22"/>
                <w:szCs w:val="22"/>
              </w:rPr>
              <w:lastRenderedPageBreak/>
              <w:t>Papildināts Plāna 4.nodaļas „Pasākumi mērķa sasniegšanai” 1.rīcības virziens „Nacionālā identitāte un piederība” ar zemsvītras atsauci šādā redakcijā:</w:t>
            </w:r>
          </w:p>
          <w:p w14:paraId="0FDCA145" w14:textId="1E238ED0" w:rsidR="005A2186" w:rsidRPr="000E1928" w:rsidRDefault="005A2186" w:rsidP="005A2186">
            <w:pPr>
              <w:pStyle w:val="naisc"/>
              <w:spacing w:before="0" w:after="0"/>
              <w:jc w:val="both"/>
              <w:rPr>
                <w:sz w:val="22"/>
                <w:szCs w:val="22"/>
              </w:rPr>
            </w:pPr>
          </w:p>
          <w:p w14:paraId="2CF731A0" w14:textId="645581D4" w:rsidR="005A2186" w:rsidRPr="000E1928" w:rsidRDefault="005A2186" w:rsidP="005A2186">
            <w:pPr>
              <w:pStyle w:val="naisc"/>
              <w:spacing w:before="0" w:after="0"/>
              <w:jc w:val="both"/>
              <w:rPr>
                <w:sz w:val="22"/>
                <w:szCs w:val="22"/>
              </w:rPr>
            </w:pPr>
            <w:r w:rsidRPr="000E1928">
              <w:rPr>
                <w:sz w:val="22"/>
                <w:szCs w:val="22"/>
              </w:rPr>
              <w:t>,,</w:t>
            </w:r>
            <w:r w:rsidR="00B252EF" w:rsidRPr="000E1928">
              <w:rPr>
                <w:sz w:val="22"/>
                <w:szCs w:val="22"/>
                <w:vertAlign w:val="superscript"/>
              </w:rPr>
              <w:t>80</w:t>
            </w:r>
            <w:r w:rsidR="00256D09" w:rsidRPr="000E1928">
              <w:rPr>
                <w:sz w:val="22"/>
                <w:szCs w:val="22"/>
              </w:rPr>
              <w:t xml:space="preserve"> Norādītās rezultatīvā rādītāja vērtības ir saskaņā ar NAP2027 ietvertajām indikatoru vērtībām. Ņemot vērā, ka rezultatīvais rādītājs ir uzskatāms par subjektīvās attieksmes rādītāju, tā vērtības dažādu faktoru ietekmē var mainīties. Saskaņā ar Kultūras ministrijas 2020.gadā pasūtītā pētījuma ,,Priekšlikumi Saliedētas un pilsoniski aktīvas sabiedrības pamatnostādņu 2021.-2027.gadam rezultātu un ietekmes rādītāju modelim” rezultātā iegūtajiem secinājumiem, rādītāja „Piederības sajūta Latvijai (ļoti tuvs, tuvs)” jaunākā vērtība (2020.gads), salīdzinot ar NAP2027 norādīto, ir kritusies no 88,9% uz 78,7%. Attiecīgi 2024.gada vērtība ir pārrēķināta atbilstoši aktuālajai situācijai – 80%</w:t>
            </w:r>
            <w:r w:rsidRPr="000E1928">
              <w:rPr>
                <w:sz w:val="22"/>
                <w:szCs w:val="22"/>
              </w:rPr>
              <w:t>”</w:t>
            </w:r>
          </w:p>
        </w:tc>
      </w:tr>
      <w:tr w:rsidR="009141A4" w:rsidRPr="000E1928" w14:paraId="2DFFBFEC" w14:textId="77777777" w:rsidTr="001C1AEB">
        <w:tc>
          <w:tcPr>
            <w:tcW w:w="559" w:type="dxa"/>
            <w:tcBorders>
              <w:top w:val="single" w:sz="6" w:space="0" w:color="000000"/>
              <w:left w:val="single" w:sz="6" w:space="0" w:color="000000"/>
              <w:bottom w:val="single" w:sz="6" w:space="0" w:color="000000"/>
              <w:right w:val="single" w:sz="6" w:space="0" w:color="000000"/>
            </w:tcBorders>
          </w:tcPr>
          <w:p w14:paraId="528FF1DA" w14:textId="39E3670F" w:rsidR="009141A4" w:rsidRPr="000E1928" w:rsidRDefault="002E12EA" w:rsidP="009141A4">
            <w:pPr>
              <w:pStyle w:val="naisc"/>
              <w:spacing w:before="0" w:after="0"/>
              <w:rPr>
                <w:sz w:val="22"/>
                <w:szCs w:val="22"/>
              </w:rPr>
            </w:pPr>
            <w:r w:rsidRPr="000E1928">
              <w:rPr>
                <w:sz w:val="22"/>
                <w:szCs w:val="22"/>
              </w:rPr>
              <w:lastRenderedPageBreak/>
              <w:t>2</w:t>
            </w:r>
            <w:r w:rsidR="00007646" w:rsidRPr="000E1928">
              <w:rPr>
                <w:sz w:val="22"/>
                <w:szCs w:val="22"/>
              </w:rPr>
              <w:t>5</w:t>
            </w:r>
            <w:r w:rsidR="009141A4" w:rsidRPr="000E1928">
              <w:rPr>
                <w:sz w:val="22"/>
                <w:szCs w:val="22"/>
              </w:rPr>
              <w:t>.</w:t>
            </w:r>
          </w:p>
        </w:tc>
        <w:tc>
          <w:tcPr>
            <w:tcW w:w="2977" w:type="dxa"/>
            <w:tcBorders>
              <w:top w:val="single" w:sz="6" w:space="0" w:color="000000"/>
              <w:left w:val="single" w:sz="6" w:space="0" w:color="000000"/>
              <w:bottom w:val="single" w:sz="6" w:space="0" w:color="000000"/>
              <w:right w:val="single" w:sz="6" w:space="0" w:color="000000"/>
            </w:tcBorders>
          </w:tcPr>
          <w:p w14:paraId="6FE882BD" w14:textId="1143402B" w:rsidR="009141A4" w:rsidRPr="000E1928" w:rsidRDefault="009141A4" w:rsidP="009141A4">
            <w:pPr>
              <w:pStyle w:val="naisc"/>
              <w:spacing w:before="0" w:after="0"/>
              <w:jc w:val="both"/>
              <w:rPr>
                <w:rFonts w:eastAsia="Calibri"/>
                <w:sz w:val="22"/>
                <w:szCs w:val="22"/>
                <w:lang w:eastAsia="en-US"/>
              </w:rPr>
            </w:pPr>
            <w:r w:rsidRPr="000E1928">
              <w:rPr>
                <w:sz w:val="22"/>
                <w:szCs w:val="22"/>
              </w:rPr>
              <w:t>Plāna 4.nodaļas „Pasākumi mērķa sasniegšanai” pasākuma Nr.1.1.1. „</w:t>
            </w:r>
            <w:r w:rsidRPr="000E1928">
              <w:rPr>
                <w:rFonts w:eastAsia="Calibri"/>
                <w:sz w:val="22"/>
                <w:szCs w:val="22"/>
                <w:lang w:eastAsia="en-US"/>
              </w:rPr>
              <w:t>Pastāvīgs dialogs ar sabiedrību par nacionālo identitāti un piederību” sadaļa „Rezultatīvais rādītājs”:</w:t>
            </w:r>
          </w:p>
          <w:p w14:paraId="3188D68D" w14:textId="77777777" w:rsidR="009141A4" w:rsidRPr="000E1928" w:rsidRDefault="009141A4" w:rsidP="009141A4">
            <w:pPr>
              <w:jc w:val="both"/>
              <w:rPr>
                <w:sz w:val="22"/>
                <w:szCs w:val="22"/>
              </w:rPr>
            </w:pPr>
          </w:p>
          <w:p w14:paraId="773E16E7" w14:textId="5FA88327" w:rsidR="009141A4" w:rsidRPr="000E1928" w:rsidRDefault="009141A4" w:rsidP="009141A4">
            <w:pPr>
              <w:jc w:val="both"/>
              <w:rPr>
                <w:sz w:val="22"/>
                <w:szCs w:val="22"/>
              </w:rPr>
            </w:pPr>
            <w:r w:rsidRPr="000E1928">
              <w:rPr>
                <w:sz w:val="22"/>
                <w:szCs w:val="22"/>
              </w:rPr>
              <w:t>,,</w:t>
            </w:r>
            <w:r w:rsidRPr="000E1928">
              <w:rPr>
                <w:rFonts w:eastAsia="Calibri"/>
                <w:sz w:val="22"/>
                <w:szCs w:val="22"/>
                <w:lang w:eastAsia="en-US"/>
              </w:rPr>
              <w:t xml:space="preserve">Organizētas tikšanās ar iedzīvotājiem par nacionālās </w:t>
            </w:r>
            <w:r w:rsidRPr="000E1928">
              <w:rPr>
                <w:rFonts w:eastAsia="Calibri"/>
                <w:sz w:val="22"/>
                <w:szCs w:val="22"/>
                <w:lang w:eastAsia="en-US"/>
              </w:rPr>
              <w:lastRenderedPageBreak/>
              <w:t>identitātes un piederības jautājumiem vismaz 1 reizi gadā katrā plānošanas reģionā”.</w:t>
            </w:r>
          </w:p>
        </w:tc>
        <w:tc>
          <w:tcPr>
            <w:tcW w:w="3827" w:type="dxa"/>
            <w:tcBorders>
              <w:top w:val="single" w:sz="6" w:space="0" w:color="000000"/>
              <w:left w:val="single" w:sz="6" w:space="0" w:color="000000"/>
              <w:bottom w:val="single" w:sz="6" w:space="0" w:color="000000"/>
              <w:right w:val="single" w:sz="6" w:space="0" w:color="000000"/>
            </w:tcBorders>
          </w:tcPr>
          <w:p w14:paraId="67EC41B8" w14:textId="5C0175A8" w:rsidR="009141A4" w:rsidRPr="000E1928" w:rsidRDefault="009141A4" w:rsidP="009141A4">
            <w:pPr>
              <w:pStyle w:val="naisc"/>
              <w:spacing w:before="0" w:after="0"/>
              <w:jc w:val="both"/>
              <w:rPr>
                <w:b/>
                <w:sz w:val="22"/>
                <w:szCs w:val="22"/>
              </w:rPr>
            </w:pPr>
            <w:r w:rsidRPr="000E1928">
              <w:rPr>
                <w:b/>
                <w:sz w:val="22"/>
                <w:szCs w:val="22"/>
              </w:rPr>
              <w:lastRenderedPageBreak/>
              <w:t>Biedrība „Sabiedriskās politikas centrs PROVIDUS”:</w:t>
            </w:r>
          </w:p>
          <w:p w14:paraId="24018C8A" w14:textId="15B0C936" w:rsidR="009141A4" w:rsidRPr="000E1928" w:rsidRDefault="009141A4" w:rsidP="009141A4">
            <w:pPr>
              <w:pStyle w:val="naisc"/>
              <w:spacing w:before="0" w:after="0"/>
              <w:jc w:val="both"/>
              <w:rPr>
                <w:b/>
                <w:sz w:val="22"/>
                <w:szCs w:val="22"/>
              </w:rPr>
            </w:pPr>
            <w:r w:rsidRPr="000E1928">
              <w:rPr>
                <w:sz w:val="22"/>
                <w:szCs w:val="22"/>
              </w:rPr>
              <w:t xml:space="preserve">23.lpp. Uzdevums Nr.1.1.1 formulēts kā “Pastāvīgs dialogs ar sabiedrību par nacionālo identitāti un piederību” un tā izpildei paredzēts organizēt tikšanās ar iedzīvotājiem par nacionālās identitātes un piederības jautājumiem vismaz 1 reizi gadā katrā plānošanas reģionā. Ļoti </w:t>
            </w:r>
            <w:r w:rsidRPr="000E1928">
              <w:rPr>
                <w:sz w:val="22"/>
                <w:szCs w:val="22"/>
              </w:rPr>
              <w:lastRenderedPageBreak/>
              <w:t xml:space="preserve">svarīgi piederības sajūtas uzlabošanai ir tas, lai starp šo tikšanos dalībniekiem ir arī tās Latvijas sabiedrības grupas, kurām ir salīdzinoši zemi pašreizējie piederības rādītāji. Atbilstoši 2021.gada nogalē SKDS veiktajai sabiedriskās domas aptaujai, lai gan kopējais Latvijas sabiedrības lepnums par piederību Latvijai ir augsts (73%), dažos Latvijas iedzīvotāju segmentos tas ir izteikti zemāks. Viszemākais tas ir cilvēkiem bez Latvijas pilsonības (44%), kā arī cilvēkiem, kuri ģimenēs sarunājas krieviski (58%). Tādēļ </w:t>
            </w:r>
            <w:r w:rsidRPr="000E1928">
              <w:rPr>
                <w:b/>
                <w:sz w:val="22"/>
                <w:szCs w:val="22"/>
              </w:rPr>
              <w:t>ierosinām skaidri atrunāt</w:t>
            </w:r>
            <w:r w:rsidRPr="000E1928">
              <w:rPr>
                <w:sz w:val="22"/>
                <w:szCs w:val="22"/>
              </w:rPr>
              <w:t>, ka tikšanas reizēs (sarunās) par nacionālo identitāti un piederību ir jābūt pārstāvētiem arī šo grupu pārstāvjiem.</w:t>
            </w:r>
          </w:p>
        </w:tc>
        <w:tc>
          <w:tcPr>
            <w:tcW w:w="2835" w:type="dxa"/>
            <w:tcBorders>
              <w:top w:val="single" w:sz="6" w:space="0" w:color="000000"/>
              <w:left w:val="single" w:sz="6" w:space="0" w:color="000000"/>
              <w:bottom w:val="single" w:sz="6" w:space="0" w:color="000000"/>
              <w:right w:val="single" w:sz="6" w:space="0" w:color="000000"/>
            </w:tcBorders>
          </w:tcPr>
          <w:p w14:paraId="6A793DE8" w14:textId="34D82EEC" w:rsidR="009141A4" w:rsidRPr="000E1928" w:rsidRDefault="009141A4" w:rsidP="009141A4">
            <w:pPr>
              <w:pStyle w:val="naisc"/>
              <w:spacing w:before="0" w:after="0"/>
              <w:rPr>
                <w:b/>
                <w:sz w:val="22"/>
                <w:szCs w:val="22"/>
              </w:rPr>
            </w:pPr>
            <w:r w:rsidRPr="000E1928">
              <w:rPr>
                <w:b/>
                <w:sz w:val="22"/>
                <w:szCs w:val="22"/>
              </w:rPr>
              <w:lastRenderedPageBreak/>
              <w:t>Ņemts vērā</w:t>
            </w:r>
          </w:p>
        </w:tc>
        <w:tc>
          <w:tcPr>
            <w:tcW w:w="3828" w:type="dxa"/>
            <w:tcBorders>
              <w:top w:val="single" w:sz="4" w:space="0" w:color="auto"/>
              <w:left w:val="single" w:sz="4" w:space="0" w:color="auto"/>
              <w:bottom w:val="single" w:sz="4" w:space="0" w:color="auto"/>
            </w:tcBorders>
          </w:tcPr>
          <w:p w14:paraId="0C4E1AF8" w14:textId="11ABF9E7" w:rsidR="009141A4" w:rsidRPr="000E1928" w:rsidRDefault="009141A4" w:rsidP="009141A4">
            <w:pPr>
              <w:pStyle w:val="naisc"/>
              <w:spacing w:before="0" w:after="0"/>
              <w:jc w:val="both"/>
              <w:rPr>
                <w:rFonts w:eastAsia="Calibri"/>
                <w:sz w:val="22"/>
                <w:szCs w:val="22"/>
                <w:lang w:eastAsia="en-US"/>
              </w:rPr>
            </w:pPr>
            <w:r w:rsidRPr="000E1928">
              <w:rPr>
                <w:sz w:val="22"/>
                <w:szCs w:val="22"/>
              </w:rPr>
              <w:t>Precizēta Plāna 4.nodaļas „Pasākumi mērķa sasniegšanai” pasākuma Nr.1.1.1. „</w:t>
            </w:r>
            <w:r w:rsidRPr="000E1928">
              <w:rPr>
                <w:rFonts w:eastAsia="Calibri"/>
                <w:sz w:val="22"/>
                <w:szCs w:val="22"/>
                <w:lang w:eastAsia="en-US"/>
              </w:rPr>
              <w:t>Pastāvīgs dialogs ar sabiedrību par nacionālo identitāti un piederību” sadaļa „Rezultatīvais rādītājs” šādā redakcijā:</w:t>
            </w:r>
          </w:p>
          <w:p w14:paraId="724BB9F2" w14:textId="77777777" w:rsidR="009141A4" w:rsidRPr="000E1928" w:rsidRDefault="009141A4" w:rsidP="009141A4">
            <w:pPr>
              <w:jc w:val="both"/>
              <w:rPr>
                <w:sz w:val="22"/>
                <w:szCs w:val="22"/>
              </w:rPr>
            </w:pPr>
          </w:p>
          <w:p w14:paraId="5E3A08C1" w14:textId="77777777" w:rsidR="009141A4" w:rsidRPr="000E1928" w:rsidRDefault="009141A4" w:rsidP="009141A4">
            <w:pPr>
              <w:jc w:val="both"/>
              <w:rPr>
                <w:rFonts w:eastAsia="Calibri"/>
                <w:sz w:val="22"/>
                <w:szCs w:val="22"/>
                <w:lang w:eastAsia="en-US"/>
              </w:rPr>
            </w:pPr>
            <w:r w:rsidRPr="000E1928">
              <w:rPr>
                <w:sz w:val="22"/>
                <w:szCs w:val="22"/>
              </w:rPr>
              <w:t>,,</w:t>
            </w:r>
            <w:r w:rsidRPr="000E1928">
              <w:rPr>
                <w:rFonts w:eastAsia="Calibri"/>
                <w:sz w:val="22"/>
                <w:szCs w:val="22"/>
                <w:lang w:eastAsia="en-US"/>
              </w:rPr>
              <w:t xml:space="preserve">Organizētas tikšanās ar iedzīvotājiem, ietverot dažādu sabiedrības grupu pārstāvjus, par nacionālās identitātes un </w:t>
            </w:r>
            <w:r w:rsidRPr="000E1928">
              <w:rPr>
                <w:rFonts w:eastAsia="Calibri"/>
                <w:sz w:val="22"/>
                <w:szCs w:val="22"/>
                <w:lang w:eastAsia="en-US"/>
              </w:rPr>
              <w:lastRenderedPageBreak/>
              <w:t>piederības jautājumiem vismaz 1 reizi gadā katrā plānošanas reģionā.”</w:t>
            </w:r>
          </w:p>
          <w:p w14:paraId="78BAF3CF" w14:textId="77777777" w:rsidR="007B0FAB" w:rsidRPr="000E1928" w:rsidRDefault="007B0FAB" w:rsidP="009141A4">
            <w:pPr>
              <w:jc w:val="both"/>
              <w:rPr>
                <w:rFonts w:eastAsia="Calibri"/>
                <w:sz w:val="22"/>
                <w:szCs w:val="22"/>
                <w:lang w:eastAsia="en-US"/>
              </w:rPr>
            </w:pPr>
          </w:p>
          <w:p w14:paraId="3728431C" w14:textId="77777777" w:rsidR="007B0FAB" w:rsidRPr="000E1928" w:rsidRDefault="007B0FAB" w:rsidP="007B0FAB">
            <w:pPr>
              <w:jc w:val="both"/>
              <w:rPr>
                <w:sz w:val="22"/>
                <w:szCs w:val="22"/>
              </w:rPr>
            </w:pPr>
            <w:r w:rsidRPr="000E1928">
              <w:rPr>
                <w:sz w:val="22"/>
                <w:szCs w:val="22"/>
              </w:rPr>
              <w:t>Papildināta Plāna 4.nodaļa „Pasākumi mērķa sasniegšanai ar zemsvītras atsauci šādā redakcijā:</w:t>
            </w:r>
          </w:p>
          <w:p w14:paraId="1EA36D34" w14:textId="77777777" w:rsidR="007B0FAB" w:rsidRPr="000E1928" w:rsidRDefault="007B0FAB" w:rsidP="007B0FAB">
            <w:pPr>
              <w:jc w:val="both"/>
              <w:rPr>
                <w:sz w:val="22"/>
                <w:szCs w:val="22"/>
              </w:rPr>
            </w:pPr>
          </w:p>
          <w:p w14:paraId="4848DAD4" w14:textId="24CCFFC9" w:rsidR="007B0FAB" w:rsidRPr="000E1928" w:rsidRDefault="007B0FAB" w:rsidP="002415D7">
            <w:pPr>
              <w:pStyle w:val="FootnoteText"/>
              <w:spacing w:line="240" w:lineRule="auto"/>
              <w:ind w:firstLine="0"/>
              <w:rPr>
                <w:sz w:val="22"/>
                <w:szCs w:val="22"/>
              </w:rPr>
            </w:pPr>
            <w:r w:rsidRPr="000E1928">
              <w:rPr>
                <w:sz w:val="22"/>
                <w:szCs w:val="22"/>
              </w:rPr>
              <w:t>,,</w:t>
            </w:r>
            <w:r w:rsidRPr="000E1928">
              <w:rPr>
                <w:sz w:val="22"/>
                <w:szCs w:val="22"/>
                <w:vertAlign w:val="superscript"/>
              </w:rPr>
              <w:t>7</w:t>
            </w:r>
            <w:r w:rsidR="00B252EF" w:rsidRPr="000E1928">
              <w:rPr>
                <w:sz w:val="22"/>
                <w:szCs w:val="22"/>
                <w:vertAlign w:val="superscript"/>
              </w:rPr>
              <w:t>9</w:t>
            </w:r>
            <w:r w:rsidRPr="000E1928">
              <w:rPr>
                <w:sz w:val="22"/>
                <w:szCs w:val="22"/>
              </w:rPr>
              <w:t xml:space="preserve"> Kultūras ministrija plāno izstrādāt ieteikumus projektu un pasākumu īstenotājiem, lai iedzīvinātu iekļaujošas līdzdalības principus, kā arī Pamatnostādnēs ietvertās caurviju prioritātes.”</w:t>
            </w:r>
          </w:p>
        </w:tc>
      </w:tr>
      <w:tr w:rsidR="005A2186" w:rsidRPr="000E1928" w14:paraId="53BD8D21" w14:textId="77777777" w:rsidTr="001C1AEB">
        <w:tc>
          <w:tcPr>
            <w:tcW w:w="559" w:type="dxa"/>
            <w:tcBorders>
              <w:top w:val="single" w:sz="6" w:space="0" w:color="000000"/>
              <w:left w:val="single" w:sz="6" w:space="0" w:color="000000"/>
              <w:bottom w:val="single" w:sz="6" w:space="0" w:color="000000"/>
              <w:right w:val="single" w:sz="6" w:space="0" w:color="000000"/>
            </w:tcBorders>
          </w:tcPr>
          <w:p w14:paraId="34E110AB" w14:textId="5E08EF3C" w:rsidR="005A2186" w:rsidRPr="000E1928" w:rsidRDefault="002E12EA" w:rsidP="005A2186">
            <w:pPr>
              <w:pStyle w:val="naisc"/>
              <w:spacing w:before="0" w:after="0"/>
              <w:rPr>
                <w:sz w:val="22"/>
                <w:szCs w:val="22"/>
              </w:rPr>
            </w:pPr>
            <w:r w:rsidRPr="000E1928">
              <w:rPr>
                <w:sz w:val="22"/>
                <w:szCs w:val="22"/>
              </w:rPr>
              <w:lastRenderedPageBreak/>
              <w:t>2</w:t>
            </w:r>
            <w:r w:rsidR="00007646" w:rsidRPr="000E1928">
              <w:rPr>
                <w:sz w:val="22"/>
                <w:szCs w:val="22"/>
              </w:rPr>
              <w:t>6</w:t>
            </w:r>
            <w:r w:rsidRPr="000E1928">
              <w:rPr>
                <w:sz w:val="22"/>
                <w:szCs w:val="22"/>
              </w:rPr>
              <w:t>.</w:t>
            </w:r>
          </w:p>
        </w:tc>
        <w:tc>
          <w:tcPr>
            <w:tcW w:w="2977" w:type="dxa"/>
            <w:tcBorders>
              <w:top w:val="single" w:sz="6" w:space="0" w:color="000000"/>
              <w:left w:val="single" w:sz="6" w:space="0" w:color="000000"/>
              <w:bottom w:val="single" w:sz="6" w:space="0" w:color="000000"/>
              <w:right w:val="single" w:sz="6" w:space="0" w:color="000000"/>
            </w:tcBorders>
          </w:tcPr>
          <w:p w14:paraId="3B8B1B68" w14:textId="726A8BE9" w:rsidR="005A2186" w:rsidRPr="000E1928" w:rsidRDefault="005A2186" w:rsidP="005A2186">
            <w:pPr>
              <w:pStyle w:val="naisc"/>
              <w:spacing w:before="0" w:after="0"/>
              <w:jc w:val="both"/>
              <w:rPr>
                <w:rFonts w:eastAsia="Calibri"/>
                <w:sz w:val="22"/>
                <w:szCs w:val="22"/>
                <w:lang w:eastAsia="en-US"/>
              </w:rPr>
            </w:pPr>
            <w:r w:rsidRPr="000E1928">
              <w:rPr>
                <w:sz w:val="22"/>
                <w:szCs w:val="22"/>
              </w:rPr>
              <w:t>Plāna 4.nodaļas „Pasākumi mērķa sasniegšanai” 1.rīcības virziena „Nacionālā identitāte un piederība” pasākuma Nr.1.1.5.</w:t>
            </w:r>
            <w:r w:rsidR="007B0FAB" w:rsidRPr="000E1928">
              <w:rPr>
                <w:sz w:val="22"/>
                <w:szCs w:val="22"/>
              </w:rPr>
              <w:t xml:space="preserve"> „</w:t>
            </w:r>
            <w:r w:rsidRPr="000E1928">
              <w:rPr>
                <w:rFonts w:eastAsia="Calibri"/>
                <w:sz w:val="22"/>
                <w:szCs w:val="22"/>
                <w:lang w:eastAsia="en-US"/>
              </w:rPr>
              <w:t>Izglītojoši pasākumi skolēniem un jauniešiem par valsts aizsardzības jautājumiem un Latvijas valsts vēstures svarīgiem notikumiem” sadaļa</w:t>
            </w:r>
            <w:r w:rsidR="007B0FAB" w:rsidRPr="000E1928">
              <w:rPr>
                <w:rFonts w:eastAsia="Calibri"/>
                <w:sz w:val="22"/>
                <w:szCs w:val="22"/>
                <w:lang w:eastAsia="en-US"/>
              </w:rPr>
              <w:t xml:space="preserve"> „</w:t>
            </w:r>
            <w:r w:rsidRPr="000E1928">
              <w:rPr>
                <w:rFonts w:eastAsia="Calibri"/>
                <w:sz w:val="22"/>
                <w:szCs w:val="22"/>
                <w:lang w:eastAsia="en-US"/>
              </w:rPr>
              <w:t>Rezultatīvais rādītājs”:</w:t>
            </w:r>
          </w:p>
          <w:p w14:paraId="62A73301" w14:textId="77777777" w:rsidR="005A2186" w:rsidRPr="000E1928" w:rsidRDefault="005A2186" w:rsidP="005A2186">
            <w:pPr>
              <w:pStyle w:val="naisc"/>
              <w:spacing w:before="0" w:after="0"/>
              <w:jc w:val="both"/>
              <w:rPr>
                <w:rFonts w:eastAsia="Calibri"/>
                <w:sz w:val="22"/>
                <w:szCs w:val="22"/>
                <w:lang w:eastAsia="en-US"/>
              </w:rPr>
            </w:pPr>
          </w:p>
          <w:p w14:paraId="435C9F7B" w14:textId="77777777" w:rsidR="005A2186" w:rsidRPr="000E1928" w:rsidRDefault="005A2186" w:rsidP="005A2186">
            <w:pPr>
              <w:jc w:val="both"/>
              <w:rPr>
                <w:rFonts w:eastAsia="Calibri"/>
                <w:sz w:val="22"/>
                <w:szCs w:val="22"/>
                <w:lang w:eastAsia="en-US"/>
              </w:rPr>
            </w:pPr>
            <w:r w:rsidRPr="000E1928">
              <w:rPr>
                <w:rFonts w:eastAsia="Calibri"/>
                <w:sz w:val="22"/>
                <w:szCs w:val="22"/>
                <w:lang w:eastAsia="en-US"/>
              </w:rPr>
              <w:t>,,Valsts aizsardzības mācības saturu 2022./2023.mācību gadā apguvuši 8000 jaunieši;</w:t>
            </w:r>
          </w:p>
          <w:p w14:paraId="535EFDA9" w14:textId="77777777" w:rsidR="005A2186" w:rsidRPr="000E1928" w:rsidRDefault="005A2186" w:rsidP="005A2186">
            <w:pPr>
              <w:pStyle w:val="naisc"/>
              <w:spacing w:before="0" w:after="0"/>
              <w:jc w:val="both"/>
              <w:rPr>
                <w:rFonts w:eastAsia="Calibri"/>
                <w:sz w:val="22"/>
                <w:szCs w:val="22"/>
                <w:lang w:eastAsia="en-US"/>
              </w:rPr>
            </w:pPr>
            <w:r w:rsidRPr="000E1928">
              <w:rPr>
                <w:rFonts w:eastAsia="Calibri"/>
                <w:sz w:val="22"/>
                <w:szCs w:val="22"/>
                <w:lang w:eastAsia="en-US"/>
              </w:rPr>
              <w:lastRenderedPageBreak/>
              <w:t>Patriotiskos pasākumos 2022./2023.mācību gadā iesaistījušies 8000 bērnu un jauniešu, kas darbojas kustībā „</w:t>
            </w:r>
            <w:proofErr w:type="spellStart"/>
            <w:r w:rsidRPr="000E1928">
              <w:rPr>
                <w:rFonts w:eastAsia="Calibri"/>
                <w:sz w:val="22"/>
                <w:szCs w:val="22"/>
                <w:lang w:eastAsia="en-US"/>
              </w:rPr>
              <w:t>Jaunsardze</w:t>
            </w:r>
            <w:proofErr w:type="spellEnd"/>
            <w:r w:rsidRPr="000E1928">
              <w:rPr>
                <w:rFonts w:eastAsia="Calibri"/>
                <w:sz w:val="22"/>
                <w:szCs w:val="22"/>
                <w:lang w:eastAsia="en-US"/>
              </w:rPr>
              <w:t>””.</w:t>
            </w:r>
          </w:p>
          <w:p w14:paraId="3949379A" w14:textId="77777777" w:rsidR="005A2186" w:rsidRPr="000E1928" w:rsidRDefault="005A2186" w:rsidP="005A2186">
            <w:pPr>
              <w:pStyle w:val="naisc"/>
              <w:spacing w:before="0" w:after="0"/>
              <w:jc w:val="both"/>
              <w:rPr>
                <w:sz w:val="22"/>
                <w:szCs w:val="22"/>
              </w:rPr>
            </w:pPr>
          </w:p>
        </w:tc>
        <w:tc>
          <w:tcPr>
            <w:tcW w:w="3827" w:type="dxa"/>
            <w:tcBorders>
              <w:top w:val="single" w:sz="6" w:space="0" w:color="000000"/>
              <w:left w:val="single" w:sz="6" w:space="0" w:color="000000"/>
              <w:bottom w:val="single" w:sz="6" w:space="0" w:color="000000"/>
              <w:right w:val="single" w:sz="6" w:space="0" w:color="000000"/>
            </w:tcBorders>
          </w:tcPr>
          <w:p w14:paraId="3AD300E4" w14:textId="77777777" w:rsidR="005A2186" w:rsidRPr="000E1928" w:rsidRDefault="005A2186" w:rsidP="005A2186">
            <w:pPr>
              <w:pStyle w:val="naisc"/>
              <w:spacing w:before="0" w:after="0"/>
              <w:jc w:val="both"/>
              <w:rPr>
                <w:b/>
                <w:bCs/>
                <w:sz w:val="22"/>
                <w:szCs w:val="22"/>
              </w:rPr>
            </w:pPr>
            <w:proofErr w:type="spellStart"/>
            <w:r w:rsidRPr="000E1928">
              <w:rPr>
                <w:b/>
                <w:bCs/>
                <w:sz w:val="22"/>
                <w:szCs w:val="22"/>
              </w:rPr>
              <w:lastRenderedPageBreak/>
              <w:t>Pārresoru</w:t>
            </w:r>
            <w:proofErr w:type="spellEnd"/>
            <w:r w:rsidRPr="000E1928">
              <w:rPr>
                <w:b/>
                <w:bCs/>
                <w:sz w:val="22"/>
                <w:szCs w:val="22"/>
              </w:rPr>
              <w:t xml:space="preserve"> koordinācijas centrs:</w:t>
            </w:r>
          </w:p>
          <w:p w14:paraId="48E6F3B9" w14:textId="4BD5F66E" w:rsidR="005A2186" w:rsidRPr="000E1928" w:rsidRDefault="005A2186" w:rsidP="005A2186">
            <w:pPr>
              <w:pStyle w:val="naisc"/>
              <w:spacing w:before="0" w:after="0"/>
              <w:jc w:val="both"/>
              <w:rPr>
                <w:b/>
                <w:sz w:val="22"/>
                <w:szCs w:val="22"/>
              </w:rPr>
            </w:pPr>
            <w:r w:rsidRPr="000E1928">
              <w:rPr>
                <w:sz w:val="22"/>
                <w:szCs w:val="22"/>
              </w:rPr>
              <w:t xml:space="preserve">Ņemot vērā to, ka plāna projekta pasākumi ir vērsti uz dažādu rādītāju sasniegšanu, kas veicina iekļaušanu sabiedrībā, aicinām precizēt darbības rezultātus un to rādītājus, lai nodrošinātu to indivīdu iesaisti, kas līdz šim nav piedalījušās līdzīgās aktivitātēs. Piemēram, 1.rīcības virziens ir vērsts uz piederības sajūtas (ļoti tuvs, tuvs) palielināšanu, tāpēc Aizsardzības ministrija varētu papildināt rezultatīvos rādītājus ar rādītāju - Patriotiskos pasākumos 2022./2023. mācību gadā </w:t>
            </w:r>
            <w:r w:rsidRPr="000E1928">
              <w:rPr>
                <w:sz w:val="22"/>
                <w:szCs w:val="22"/>
                <w:u w:val="single"/>
              </w:rPr>
              <w:lastRenderedPageBreak/>
              <w:t>pirmo reizi iesaistījušos</w:t>
            </w:r>
            <w:r w:rsidRPr="000E1928">
              <w:rPr>
                <w:sz w:val="22"/>
                <w:szCs w:val="22"/>
              </w:rPr>
              <w:t xml:space="preserve"> bērnu un jauniešu skaitu. Neprecizējot darbības rezultātu vai rādītājus, pastāv risks, ka darbības tiks īstenotas, bet politikas rezultāti netiek sasniegti.</w:t>
            </w:r>
          </w:p>
        </w:tc>
        <w:tc>
          <w:tcPr>
            <w:tcW w:w="2835" w:type="dxa"/>
            <w:tcBorders>
              <w:top w:val="single" w:sz="6" w:space="0" w:color="000000"/>
              <w:left w:val="single" w:sz="6" w:space="0" w:color="000000"/>
              <w:bottom w:val="single" w:sz="6" w:space="0" w:color="000000"/>
              <w:right w:val="single" w:sz="6" w:space="0" w:color="000000"/>
            </w:tcBorders>
          </w:tcPr>
          <w:p w14:paraId="6D791C6C" w14:textId="77777777" w:rsidR="005A2186" w:rsidRPr="000E1928" w:rsidRDefault="005A2186" w:rsidP="005A2186">
            <w:pPr>
              <w:pStyle w:val="naisc"/>
              <w:spacing w:before="0" w:after="0"/>
              <w:rPr>
                <w:b/>
                <w:sz w:val="22"/>
                <w:szCs w:val="22"/>
              </w:rPr>
            </w:pPr>
            <w:r w:rsidRPr="000E1928">
              <w:rPr>
                <w:b/>
                <w:sz w:val="22"/>
                <w:szCs w:val="22"/>
              </w:rPr>
              <w:lastRenderedPageBreak/>
              <w:t>Panākta vienošanās 22.07.2021. starpinstitūciju saskaņošanas sanāksmē.</w:t>
            </w:r>
          </w:p>
          <w:p w14:paraId="2C1A54F8" w14:textId="5A4443C2" w:rsidR="005A2186" w:rsidRPr="000E1928" w:rsidRDefault="005A2186" w:rsidP="005A2186">
            <w:pPr>
              <w:pStyle w:val="naisc"/>
              <w:spacing w:before="0" w:after="0"/>
              <w:jc w:val="both"/>
              <w:rPr>
                <w:b/>
                <w:bCs/>
                <w:sz w:val="22"/>
                <w:szCs w:val="22"/>
              </w:rPr>
            </w:pPr>
            <w:r w:rsidRPr="000E1928">
              <w:rPr>
                <w:sz w:val="22"/>
                <w:szCs w:val="22"/>
              </w:rPr>
              <w:t>Rezultatīvie rādītāji precizēti atbilstoši Aizsardzības ministrijas sniegtajai informācijai un Valsts kontroles ieteikumiem.</w:t>
            </w:r>
          </w:p>
          <w:p w14:paraId="5F20E5CF" w14:textId="64293C2B" w:rsidR="005A2186" w:rsidRPr="000E1928" w:rsidRDefault="005A2186" w:rsidP="005A2186">
            <w:pPr>
              <w:jc w:val="both"/>
              <w:rPr>
                <w:sz w:val="22"/>
                <w:szCs w:val="22"/>
              </w:rPr>
            </w:pPr>
            <w:r w:rsidRPr="000E1928">
              <w:rPr>
                <w:sz w:val="22"/>
                <w:szCs w:val="22"/>
              </w:rPr>
              <w:t xml:space="preserve">Valsts kontrole, veicot revīziju par </w:t>
            </w:r>
            <w:proofErr w:type="spellStart"/>
            <w:r w:rsidRPr="000E1928">
              <w:rPr>
                <w:sz w:val="22"/>
                <w:szCs w:val="22"/>
              </w:rPr>
              <w:t>Jaunsardzes</w:t>
            </w:r>
            <w:proofErr w:type="spellEnd"/>
            <w:r w:rsidRPr="000E1928">
              <w:rPr>
                <w:sz w:val="22"/>
                <w:szCs w:val="22"/>
              </w:rPr>
              <w:t xml:space="preserve"> darbu</w:t>
            </w:r>
            <w:r w:rsidRPr="000E1928">
              <w:rPr>
                <w:rStyle w:val="FootnoteReference"/>
                <w:sz w:val="22"/>
                <w:szCs w:val="22"/>
              </w:rPr>
              <w:footnoteReference w:id="5"/>
            </w:r>
            <w:r w:rsidRPr="000E1928">
              <w:rPr>
                <w:sz w:val="22"/>
                <w:szCs w:val="22"/>
              </w:rPr>
              <w:t xml:space="preserve">, savos ieteikumos ir norādījusi, ka tā vietā, lai izšķirošu nozīmi piešķirtu jaunsargu skaita </w:t>
            </w:r>
            <w:r w:rsidRPr="000E1928">
              <w:rPr>
                <w:sz w:val="22"/>
                <w:szCs w:val="22"/>
              </w:rPr>
              <w:lastRenderedPageBreak/>
              <w:t xml:space="preserve">palielināšanai, nepieciešams prioritāri nodrošināt aktivitāšu kvalitāti. Aizsardzības ministrija šai </w:t>
            </w:r>
            <w:proofErr w:type="spellStart"/>
            <w:r w:rsidRPr="000E1928">
              <w:rPr>
                <w:sz w:val="22"/>
                <w:szCs w:val="22"/>
              </w:rPr>
              <w:t>nostājai</w:t>
            </w:r>
            <w:proofErr w:type="spellEnd"/>
            <w:r w:rsidRPr="000E1928">
              <w:rPr>
                <w:sz w:val="22"/>
                <w:szCs w:val="22"/>
              </w:rPr>
              <w:t xml:space="preserve"> piekrīt un </w:t>
            </w:r>
            <w:proofErr w:type="spellStart"/>
            <w:r w:rsidRPr="000E1928">
              <w:rPr>
                <w:sz w:val="22"/>
                <w:szCs w:val="22"/>
              </w:rPr>
              <w:t>Jaunsardzes</w:t>
            </w:r>
            <w:proofErr w:type="spellEnd"/>
            <w:r w:rsidRPr="000E1928">
              <w:rPr>
                <w:sz w:val="22"/>
                <w:szCs w:val="22"/>
              </w:rPr>
              <w:t xml:space="preserve"> attīstību turpmākajos gados plāno, liekot uzsvaru uz jauniešu intereses noturēšanu, proti, to, lai jaunieši, kuri uzsākuši apgūt jaunsargu interešu izglītības programmu, to turpinātu apgūt arī nākamajos gados. Aizsardzības ministrijas ieskatā, tāda rezultatīvā rādītāja ieviešana, kas kā mērķi noteiktu arvien jaunu dalībnieku iesaisti </w:t>
            </w:r>
            <w:proofErr w:type="spellStart"/>
            <w:r w:rsidRPr="000E1928">
              <w:rPr>
                <w:sz w:val="22"/>
                <w:szCs w:val="22"/>
              </w:rPr>
              <w:t>Jaunsardzē</w:t>
            </w:r>
            <w:proofErr w:type="spellEnd"/>
            <w:r w:rsidRPr="000E1928">
              <w:rPr>
                <w:sz w:val="22"/>
                <w:szCs w:val="22"/>
              </w:rPr>
              <w:t xml:space="preserve">, būs pretrunā ar Aizsardzības ministrijas sagatavotajā informatīvajā ziņojumā </w:t>
            </w:r>
            <w:r w:rsidRPr="000E1928">
              <w:rPr>
                <w:i/>
                <w:iCs/>
                <w:sz w:val="22"/>
                <w:szCs w:val="22"/>
              </w:rPr>
              <w:t xml:space="preserve">„Par valsts aizsardzības mācības ieviešanas pirmajiem rezultātiem un uzlabojumiem </w:t>
            </w:r>
            <w:proofErr w:type="spellStart"/>
            <w:r w:rsidRPr="000E1928">
              <w:rPr>
                <w:i/>
                <w:iCs/>
                <w:sz w:val="22"/>
                <w:szCs w:val="22"/>
              </w:rPr>
              <w:t>Jaunsardzē</w:t>
            </w:r>
            <w:proofErr w:type="spellEnd"/>
            <w:r w:rsidRPr="000E1928">
              <w:rPr>
                <w:i/>
                <w:iCs/>
                <w:sz w:val="22"/>
                <w:szCs w:val="22"/>
              </w:rPr>
              <w:t>”</w:t>
            </w:r>
            <w:r w:rsidRPr="000E1928">
              <w:rPr>
                <w:sz w:val="22"/>
                <w:szCs w:val="22"/>
              </w:rPr>
              <w:t xml:space="preserve"> noteiktajam </w:t>
            </w:r>
            <w:proofErr w:type="spellStart"/>
            <w:r w:rsidRPr="000E1928">
              <w:rPr>
                <w:sz w:val="22"/>
                <w:szCs w:val="22"/>
              </w:rPr>
              <w:t>Jaunsardzes</w:t>
            </w:r>
            <w:proofErr w:type="spellEnd"/>
            <w:r w:rsidRPr="000E1928">
              <w:rPr>
                <w:sz w:val="22"/>
                <w:szCs w:val="22"/>
              </w:rPr>
              <w:t xml:space="preserve"> attīstības virzienam.</w:t>
            </w:r>
          </w:p>
        </w:tc>
        <w:tc>
          <w:tcPr>
            <w:tcW w:w="3828" w:type="dxa"/>
            <w:tcBorders>
              <w:top w:val="single" w:sz="4" w:space="0" w:color="auto"/>
              <w:left w:val="single" w:sz="4" w:space="0" w:color="auto"/>
              <w:bottom w:val="single" w:sz="4" w:space="0" w:color="auto"/>
            </w:tcBorders>
          </w:tcPr>
          <w:p w14:paraId="2A7FB362" w14:textId="77777777" w:rsidR="005A2186" w:rsidRPr="000E1928" w:rsidRDefault="005A2186" w:rsidP="005A2186">
            <w:pPr>
              <w:pStyle w:val="naisc"/>
              <w:spacing w:before="0" w:after="0"/>
              <w:jc w:val="both"/>
              <w:rPr>
                <w:rFonts w:eastAsia="Calibri"/>
                <w:sz w:val="22"/>
                <w:szCs w:val="22"/>
                <w:lang w:eastAsia="en-US"/>
              </w:rPr>
            </w:pPr>
            <w:r w:rsidRPr="000E1928">
              <w:rPr>
                <w:sz w:val="22"/>
                <w:szCs w:val="22"/>
              </w:rPr>
              <w:lastRenderedPageBreak/>
              <w:t>Precizēta 4.nodaļas „Pasākumi mērķa sasniegšanai” 1.rīcības virziena „Nacionālā identitāte un piederība” pasākuma Nr.1.1.5. „</w:t>
            </w:r>
            <w:r w:rsidRPr="000E1928">
              <w:rPr>
                <w:rFonts w:eastAsia="Calibri"/>
                <w:sz w:val="22"/>
                <w:szCs w:val="22"/>
                <w:lang w:eastAsia="en-US"/>
              </w:rPr>
              <w:t>Izglītojoši pasākumi skolēniem un jauniešiem par valsts aizsardzības jautājumiem un Latvijas valsts vēstures svarīgiem notikumiem” sadaļa „Rezultatīvais rādītājs” šādā redakcijā:</w:t>
            </w:r>
          </w:p>
          <w:p w14:paraId="001181C2" w14:textId="77777777" w:rsidR="005A2186" w:rsidRPr="000E1928" w:rsidRDefault="005A2186" w:rsidP="005A2186">
            <w:pPr>
              <w:pStyle w:val="naisc"/>
              <w:spacing w:before="0" w:after="0"/>
              <w:jc w:val="both"/>
              <w:rPr>
                <w:rFonts w:eastAsia="Calibri"/>
                <w:sz w:val="22"/>
                <w:szCs w:val="22"/>
                <w:lang w:eastAsia="en-US"/>
              </w:rPr>
            </w:pPr>
          </w:p>
          <w:p w14:paraId="3AABAA12" w14:textId="2C875986" w:rsidR="005A2186" w:rsidRPr="000E1928" w:rsidRDefault="005A2186" w:rsidP="005A2186">
            <w:pPr>
              <w:jc w:val="both"/>
              <w:rPr>
                <w:rFonts w:eastAsia="Calibri"/>
                <w:sz w:val="22"/>
                <w:szCs w:val="22"/>
                <w:lang w:eastAsia="en-US"/>
              </w:rPr>
            </w:pPr>
            <w:r w:rsidRPr="000E1928">
              <w:rPr>
                <w:rFonts w:eastAsia="Calibri"/>
                <w:sz w:val="22"/>
                <w:szCs w:val="22"/>
                <w:lang w:eastAsia="en-US"/>
              </w:rPr>
              <w:t>,,</w:t>
            </w:r>
            <w:r w:rsidRPr="000E1928">
              <w:rPr>
                <w:sz w:val="22"/>
                <w:szCs w:val="22"/>
              </w:rPr>
              <w:t>Vidējās izglītības iestādēs nodrošināta valsts aizsardzības mācības apguve 1190 izglītojamo grupām</w:t>
            </w:r>
            <w:r w:rsidRPr="000E1928">
              <w:rPr>
                <w:rFonts w:eastAsia="Calibri"/>
                <w:sz w:val="22"/>
                <w:szCs w:val="22"/>
                <w:lang w:eastAsia="en-US"/>
              </w:rPr>
              <w:t>;</w:t>
            </w:r>
          </w:p>
          <w:p w14:paraId="5F823DBF" w14:textId="77777777" w:rsidR="00325582" w:rsidRPr="000E1928" w:rsidRDefault="00325582" w:rsidP="005A2186">
            <w:pPr>
              <w:jc w:val="both"/>
              <w:rPr>
                <w:rFonts w:eastAsia="Calibri"/>
                <w:sz w:val="22"/>
                <w:szCs w:val="22"/>
                <w:lang w:eastAsia="en-US"/>
              </w:rPr>
            </w:pPr>
          </w:p>
          <w:p w14:paraId="63B03AB4" w14:textId="77777777" w:rsidR="005A2186" w:rsidRPr="000E1928" w:rsidRDefault="005A2186" w:rsidP="005A2186">
            <w:pPr>
              <w:pStyle w:val="naisc"/>
              <w:spacing w:before="0" w:after="0"/>
              <w:jc w:val="both"/>
              <w:rPr>
                <w:rFonts w:eastAsia="Calibri"/>
                <w:sz w:val="22"/>
                <w:szCs w:val="22"/>
                <w:lang w:eastAsia="en-US"/>
              </w:rPr>
            </w:pPr>
            <w:r w:rsidRPr="000E1928">
              <w:rPr>
                <w:rFonts w:eastAsia="Calibri"/>
                <w:sz w:val="22"/>
                <w:szCs w:val="22"/>
                <w:lang w:eastAsia="en-US"/>
              </w:rPr>
              <w:lastRenderedPageBreak/>
              <w:t>Patriotiskos pasākumos 2022./2023.mācību gadā iesaistījušies 8000 bērnu un jauniešu, kas darbojas kustībā „</w:t>
            </w:r>
            <w:proofErr w:type="spellStart"/>
            <w:r w:rsidRPr="000E1928">
              <w:rPr>
                <w:rFonts w:eastAsia="Calibri"/>
                <w:sz w:val="22"/>
                <w:szCs w:val="22"/>
                <w:lang w:eastAsia="en-US"/>
              </w:rPr>
              <w:t>Jaunsardze</w:t>
            </w:r>
            <w:proofErr w:type="spellEnd"/>
            <w:r w:rsidRPr="000E1928">
              <w:rPr>
                <w:rFonts w:eastAsia="Calibri"/>
                <w:sz w:val="22"/>
                <w:szCs w:val="22"/>
                <w:lang w:eastAsia="en-US"/>
              </w:rPr>
              <w:t>”.”</w:t>
            </w:r>
          </w:p>
          <w:p w14:paraId="0C2AEAC7" w14:textId="77777777" w:rsidR="005A2186" w:rsidRPr="000E1928" w:rsidRDefault="005A2186" w:rsidP="005A2186">
            <w:pPr>
              <w:pStyle w:val="naisc"/>
              <w:spacing w:before="0" w:after="0"/>
              <w:jc w:val="both"/>
              <w:rPr>
                <w:rFonts w:eastAsia="Calibri"/>
                <w:sz w:val="22"/>
                <w:szCs w:val="22"/>
                <w:lang w:eastAsia="en-US"/>
              </w:rPr>
            </w:pPr>
          </w:p>
          <w:p w14:paraId="657D7B2E" w14:textId="7C86511E" w:rsidR="005A2186" w:rsidRPr="000E1928" w:rsidRDefault="005A2186" w:rsidP="005A2186">
            <w:pPr>
              <w:jc w:val="both"/>
              <w:rPr>
                <w:sz w:val="22"/>
                <w:szCs w:val="22"/>
              </w:rPr>
            </w:pPr>
            <w:r w:rsidRPr="000E1928">
              <w:rPr>
                <w:sz w:val="22"/>
                <w:szCs w:val="22"/>
              </w:rPr>
              <w:t>Papildināta Plāna 4.nodaļa</w:t>
            </w:r>
            <w:r w:rsidR="007B0FAB" w:rsidRPr="000E1928">
              <w:rPr>
                <w:sz w:val="22"/>
                <w:szCs w:val="22"/>
              </w:rPr>
              <w:t xml:space="preserve"> „</w:t>
            </w:r>
            <w:r w:rsidRPr="000E1928">
              <w:rPr>
                <w:sz w:val="22"/>
                <w:szCs w:val="22"/>
              </w:rPr>
              <w:t>Pasākumi mērķa sasniegšanai ar zemsvītras atsauci šādā redakcijā:</w:t>
            </w:r>
          </w:p>
          <w:p w14:paraId="19EB77F8" w14:textId="77777777" w:rsidR="005A2186" w:rsidRPr="000E1928" w:rsidRDefault="005A2186" w:rsidP="005A2186">
            <w:pPr>
              <w:jc w:val="both"/>
              <w:rPr>
                <w:sz w:val="22"/>
                <w:szCs w:val="22"/>
              </w:rPr>
            </w:pPr>
          </w:p>
          <w:p w14:paraId="0C1D1BBB" w14:textId="677D80E2" w:rsidR="005A2186" w:rsidRPr="000E1928" w:rsidRDefault="005A2186" w:rsidP="002415D7">
            <w:pPr>
              <w:pStyle w:val="FootnoteText"/>
              <w:spacing w:line="240" w:lineRule="auto"/>
              <w:ind w:firstLine="0"/>
              <w:rPr>
                <w:sz w:val="22"/>
                <w:szCs w:val="22"/>
              </w:rPr>
            </w:pPr>
            <w:r w:rsidRPr="000E1928">
              <w:rPr>
                <w:sz w:val="22"/>
                <w:szCs w:val="22"/>
              </w:rPr>
              <w:t>,,</w:t>
            </w:r>
            <w:r w:rsidRPr="000E1928">
              <w:rPr>
                <w:sz w:val="22"/>
                <w:szCs w:val="22"/>
                <w:vertAlign w:val="superscript"/>
              </w:rPr>
              <w:t>7</w:t>
            </w:r>
            <w:r w:rsidR="00B252EF" w:rsidRPr="000E1928">
              <w:rPr>
                <w:sz w:val="22"/>
                <w:szCs w:val="22"/>
                <w:vertAlign w:val="superscript"/>
              </w:rPr>
              <w:t>9</w:t>
            </w:r>
            <w:r w:rsidRPr="000E1928">
              <w:rPr>
                <w:sz w:val="22"/>
                <w:szCs w:val="22"/>
              </w:rPr>
              <w:t xml:space="preserve"> Kultūras ministrija plāno izstrādāt ieteikumus projektu un pasākumu īstenotājiem, lai iedzīvinātu iekļaujošas līdzdalības principus, kā arī Pamatnostādnēs ietvertās caurviju prioritātes.”</w:t>
            </w:r>
          </w:p>
        </w:tc>
      </w:tr>
      <w:tr w:rsidR="005A2186" w:rsidRPr="000E1928" w14:paraId="03C29DC6" w14:textId="77777777" w:rsidTr="001C1AEB">
        <w:tc>
          <w:tcPr>
            <w:tcW w:w="559" w:type="dxa"/>
            <w:tcBorders>
              <w:top w:val="single" w:sz="6" w:space="0" w:color="000000"/>
              <w:left w:val="single" w:sz="6" w:space="0" w:color="000000"/>
              <w:bottom w:val="single" w:sz="6" w:space="0" w:color="000000"/>
              <w:right w:val="single" w:sz="6" w:space="0" w:color="000000"/>
            </w:tcBorders>
          </w:tcPr>
          <w:p w14:paraId="5FE3E395" w14:textId="6E04E5EE" w:rsidR="005A2186" w:rsidRPr="000E1928" w:rsidRDefault="002E12EA" w:rsidP="005A2186">
            <w:pPr>
              <w:pStyle w:val="naisc"/>
              <w:spacing w:before="0" w:after="0"/>
              <w:rPr>
                <w:sz w:val="22"/>
                <w:szCs w:val="22"/>
              </w:rPr>
            </w:pPr>
            <w:r w:rsidRPr="000E1928">
              <w:rPr>
                <w:sz w:val="22"/>
                <w:szCs w:val="22"/>
              </w:rPr>
              <w:lastRenderedPageBreak/>
              <w:t>2</w:t>
            </w:r>
            <w:r w:rsidR="00007646" w:rsidRPr="000E1928">
              <w:rPr>
                <w:sz w:val="22"/>
                <w:szCs w:val="22"/>
              </w:rPr>
              <w:t>7</w:t>
            </w:r>
            <w:r w:rsidR="005A2186" w:rsidRPr="000E1928">
              <w:rPr>
                <w:sz w:val="22"/>
                <w:szCs w:val="22"/>
              </w:rPr>
              <w:t>.</w:t>
            </w:r>
          </w:p>
        </w:tc>
        <w:tc>
          <w:tcPr>
            <w:tcW w:w="2977" w:type="dxa"/>
            <w:tcBorders>
              <w:top w:val="single" w:sz="6" w:space="0" w:color="000000"/>
              <w:left w:val="single" w:sz="6" w:space="0" w:color="000000"/>
              <w:bottom w:val="single" w:sz="6" w:space="0" w:color="000000"/>
              <w:right w:val="single" w:sz="6" w:space="0" w:color="000000"/>
            </w:tcBorders>
          </w:tcPr>
          <w:p w14:paraId="449EBCA5" w14:textId="212AAB7A" w:rsidR="005A2186" w:rsidRPr="000E1928" w:rsidRDefault="005A2186" w:rsidP="005A2186">
            <w:pPr>
              <w:pStyle w:val="naisc"/>
              <w:spacing w:before="0" w:after="0"/>
              <w:jc w:val="both"/>
              <w:rPr>
                <w:sz w:val="22"/>
                <w:szCs w:val="22"/>
              </w:rPr>
            </w:pPr>
            <w:r w:rsidRPr="000E1928">
              <w:rPr>
                <w:sz w:val="22"/>
                <w:szCs w:val="22"/>
              </w:rPr>
              <w:t>Plāna 4.nodaļas „Pasākumi mērķa sasniegšanai” pasākums Nr.1.2.1. „</w:t>
            </w:r>
            <w:r w:rsidRPr="000E1928">
              <w:rPr>
                <w:rFonts w:eastAsia="Calibri"/>
                <w:sz w:val="22"/>
                <w:szCs w:val="22"/>
                <w:lang w:eastAsia="en-US"/>
              </w:rPr>
              <w:t>Latviešu valodas lietošanas veicināšanas programma „Bērnu, jauniešu un vecāku žūrija””.</w:t>
            </w:r>
          </w:p>
        </w:tc>
        <w:tc>
          <w:tcPr>
            <w:tcW w:w="3827" w:type="dxa"/>
            <w:tcBorders>
              <w:top w:val="single" w:sz="6" w:space="0" w:color="000000"/>
              <w:left w:val="single" w:sz="6" w:space="0" w:color="000000"/>
              <w:bottom w:val="single" w:sz="6" w:space="0" w:color="000000"/>
              <w:right w:val="single" w:sz="6" w:space="0" w:color="000000"/>
            </w:tcBorders>
          </w:tcPr>
          <w:p w14:paraId="3FD7CC87" w14:textId="77777777" w:rsidR="005A2186" w:rsidRPr="000E1928" w:rsidRDefault="005A2186" w:rsidP="005A2186">
            <w:pPr>
              <w:pStyle w:val="naisc"/>
              <w:spacing w:before="0" w:after="0"/>
              <w:jc w:val="both"/>
              <w:rPr>
                <w:b/>
                <w:sz w:val="22"/>
                <w:szCs w:val="22"/>
              </w:rPr>
            </w:pPr>
            <w:r w:rsidRPr="000E1928">
              <w:rPr>
                <w:b/>
                <w:sz w:val="22"/>
                <w:szCs w:val="22"/>
              </w:rPr>
              <w:t>Finanšu ministrija:</w:t>
            </w:r>
          </w:p>
          <w:p w14:paraId="18B7E6E7" w14:textId="09984225" w:rsidR="005A2186" w:rsidRPr="000E1928" w:rsidRDefault="005A2186" w:rsidP="005A2186">
            <w:pPr>
              <w:jc w:val="both"/>
              <w:rPr>
                <w:sz w:val="22"/>
                <w:szCs w:val="22"/>
              </w:rPr>
            </w:pPr>
            <w:r w:rsidRPr="000E1928">
              <w:rPr>
                <w:sz w:val="22"/>
                <w:szCs w:val="22"/>
              </w:rPr>
              <w:t xml:space="preserve">Lūdzam papildināt plāna projekta 24. lpp. 1.2.1. pasākuma aprakstu ar darbības programmas “Izaugsme un nodarbinātība” specifisko atbalsta mērķi un projektu, kura finansējums paredzēts 1.2.1. pasākumam, ņemot vērā plāna projekta V sadaļas “Ietekmes </w:t>
            </w:r>
            <w:r w:rsidRPr="000E1928">
              <w:rPr>
                <w:sz w:val="22"/>
                <w:szCs w:val="22"/>
              </w:rPr>
              <w:lastRenderedPageBreak/>
              <w:t>novērtējums uz valsts un pašvaldību budžetu” (turpmāk – V sadaļa) 1. tabulā “Kopsavilkums par plānā iekļauto uzdevumu īstenošanai nepieciešamo valsts un pašvaldību budžeta finansējumu” (turpmāk – 1.tabula) minēto, ka 97 000</w:t>
            </w:r>
            <w:r w:rsidRPr="000E1928">
              <w:rPr>
                <w:i/>
                <w:iCs/>
                <w:sz w:val="22"/>
                <w:szCs w:val="22"/>
              </w:rPr>
              <w:t xml:space="preserve"> </w:t>
            </w:r>
            <w:proofErr w:type="spellStart"/>
            <w:r w:rsidRPr="000E1928">
              <w:rPr>
                <w:i/>
                <w:iCs/>
                <w:sz w:val="22"/>
                <w:szCs w:val="22"/>
              </w:rPr>
              <w:t>euro</w:t>
            </w:r>
            <w:proofErr w:type="spellEnd"/>
            <w:r w:rsidRPr="000E1928">
              <w:rPr>
                <w:sz w:val="22"/>
                <w:szCs w:val="22"/>
              </w:rPr>
              <w:t xml:space="preserve"> finansējums tiks saņemts no 63.08.00 programmas Eiropas Sociālā fonda (ESF) projekti (2014-2020). </w:t>
            </w:r>
          </w:p>
        </w:tc>
        <w:tc>
          <w:tcPr>
            <w:tcW w:w="2835" w:type="dxa"/>
            <w:tcBorders>
              <w:top w:val="single" w:sz="6" w:space="0" w:color="000000"/>
              <w:left w:val="single" w:sz="6" w:space="0" w:color="000000"/>
              <w:bottom w:val="single" w:sz="6" w:space="0" w:color="000000"/>
              <w:right w:val="single" w:sz="6" w:space="0" w:color="000000"/>
            </w:tcBorders>
          </w:tcPr>
          <w:p w14:paraId="6221E10A" w14:textId="71D751D0" w:rsidR="005A2186" w:rsidRPr="000E1928" w:rsidRDefault="005A2186" w:rsidP="005A2186">
            <w:pPr>
              <w:pStyle w:val="naisc"/>
              <w:spacing w:before="0" w:after="0"/>
              <w:rPr>
                <w:b/>
                <w:sz w:val="22"/>
                <w:szCs w:val="22"/>
              </w:rPr>
            </w:pPr>
            <w:r w:rsidRPr="000E1928">
              <w:rPr>
                <w:b/>
                <w:sz w:val="22"/>
                <w:szCs w:val="22"/>
              </w:rPr>
              <w:lastRenderedPageBreak/>
              <w:t>Ņemts vērā</w:t>
            </w:r>
          </w:p>
        </w:tc>
        <w:tc>
          <w:tcPr>
            <w:tcW w:w="3828" w:type="dxa"/>
            <w:tcBorders>
              <w:top w:val="single" w:sz="4" w:space="0" w:color="auto"/>
              <w:left w:val="single" w:sz="4" w:space="0" w:color="auto"/>
              <w:bottom w:val="single" w:sz="4" w:space="0" w:color="auto"/>
            </w:tcBorders>
          </w:tcPr>
          <w:p w14:paraId="13EAEDC5" w14:textId="0D57DABF" w:rsidR="005A2186" w:rsidRPr="000E1928" w:rsidRDefault="005A2186" w:rsidP="005A2186">
            <w:pPr>
              <w:pStyle w:val="naisc"/>
              <w:spacing w:before="0" w:after="0"/>
              <w:jc w:val="both"/>
              <w:rPr>
                <w:sz w:val="22"/>
                <w:szCs w:val="22"/>
              </w:rPr>
            </w:pPr>
            <w:r w:rsidRPr="000E1928">
              <w:rPr>
                <w:sz w:val="22"/>
                <w:szCs w:val="22"/>
              </w:rPr>
              <w:t>Precizēta Plāna 4.nodaļas „Pasākumi mērķa sasniegšanai” pasākuma Nr.1.2.1.</w:t>
            </w:r>
            <w:r w:rsidR="001E5E77" w:rsidRPr="000E1928">
              <w:rPr>
                <w:sz w:val="22"/>
                <w:szCs w:val="22"/>
              </w:rPr>
              <w:t xml:space="preserve"> „</w:t>
            </w:r>
            <w:r w:rsidRPr="000E1928">
              <w:rPr>
                <w:sz w:val="22"/>
                <w:szCs w:val="22"/>
              </w:rPr>
              <w:t>Latviešu valodas lietošanas veicināšanas programma „Bērnu, jauniešu un vecāku žūrija”” zemsvītras atsauce šādā redakcijā:</w:t>
            </w:r>
          </w:p>
          <w:p w14:paraId="264AF608" w14:textId="77777777" w:rsidR="005A2186" w:rsidRPr="000E1928" w:rsidRDefault="005A2186" w:rsidP="005A2186">
            <w:pPr>
              <w:pStyle w:val="naisc"/>
              <w:spacing w:before="0" w:after="0"/>
              <w:jc w:val="both"/>
              <w:rPr>
                <w:sz w:val="22"/>
                <w:szCs w:val="22"/>
              </w:rPr>
            </w:pPr>
          </w:p>
          <w:p w14:paraId="48C33485" w14:textId="18E0CBC1" w:rsidR="005A2186" w:rsidRPr="000E1928" w:rsidRDefault="005A2186" w:rsidP="005A2186">
            <w:pPr>
              <w:pStyle w:val="naisc"/>
              <w:spacing w:before="0" w:after="0"/>
              <w:jc w:val="both"/>
              <w:rPr>
                <w:sz w:val="22"/>
                <w:szCs w:val="22"/>
              </w:rPr>
            </w:pPr>
            <w:r w:rsidRPr="000E1928">
              <w:rPr>
                <w:sz w:val="22"/>
                <w:szCs w:val="22"/>
              </w:rPr>
              <w:lastRenderedPageBreak/>
              <w:t>,,</w:t>
            </w:r>
            <w:r w:rsidR="007C51EF" w:rsidRPr="000E1928">
              <w:rPr>
                <w:sz w:val="22"/>
                <w:szCs w:val="22"/>
                <w:vertAlign w:val="superscript"/>
              </w:rPr>
              <w:t>8</w:t>
            </w:r>
            <w:r w:rsidR="00B252EF" w:rsidRPr="000E1928">
              <w:rPr>
                <w:sz w:val="22"/>
                <w:szCs w:val="22"/>
                <w:vertAlign w:val="superscript"/>
              </w:rPr>
              <w:t>1</w:t>
            </w:r>
            <w:r w:rsidR="00C16425" w:rsidRPr="000E1928">
              <w:rPr>
                <w:sz w:val="22"/>
                <w:szCs w:val="22"/>
              </w:rPr>
              <w:t> </w:t>
            </w:r>
            <w:r w:rsidR="007C51EF" w:rsidRPr="000E1928">
              <w:rPr>
                <w:sz w:val="22"/>
                <w:szCs w:val="22"/>
              </w:rPr>
              <w:t>Latviešu valodas lietošanas veicināšanas programma „Bērnu, jauniešu un vecāku žūrija” iekļauta arī Plānā darbam ar diasporu 2021.-2023.gadam (pasākums Nr. 1.2.1.4.). Plānā darbam ar diasporu 2021.-2023.gadam ietvertais pasākums tiks īstenots tikai Latvijas diasporas mītnes zemēs. Saliedētas un pilsoniski aktīvas sabiedrības attīstības plānā 202</w:t>
            </w:r>
            <w:r w:rsidR="00CC2A07">
              <w:rPr>
                <w:sz w:val="22"/>
                <w:szCs w:val="22"/>
              </w:rPr>
              <w:t>2</w:t>
            </w:r>
            <w:r w:rsidR="007C51EF" w:rsidRPr="000E1928">
              <w:rPr>
                <w:sz w:val="22"/>
                <w:szCs w:val="22"/>
              </w:rPr>
              <w:t>.</w:t>
            </w:r>
            <w:r w:rsidR="007C51EF" w:rsidRPr="000E1928">
              <w:rPr>
                <w:sz w:val="22"/>
                <w:szCs w:val="22"/>
              </w:rPr>
              <w:noBreakHyphen/>
              <w:t>2023.gadam iekļautais pasākums tiks īstenots Latvijā un konkrēti – koncentrējoties uz mazākumtautību auditoriju. Latviešu valodas lietošanas veicināšanas programma „Bērnu, jauniešu un vecāku žūrija” 2021.gadā saņem Eiropas Sociālā fonda specifiskā atbalsta mērķa 8.3.2. ,,Palielināt atbalstu vispārējās izglītības iestādēm izglītojamo individuālo kompetenču attīstībai” ietvaros Valsts izglītības satura centra īstenotā projekta Nr.8.3.2.2/16/I/001 finansējumu.</w:t>
            </w:r>
            <w:r w:rsidRPr="000E1928">
              <w:rPr>
                <w:rFonts w:eastAsia="Wingdings"/>
                <w:sz w:val="22"/>
                <w:szCs w:val="22"/>
                <w:lang w:eastAsia="en-US"/>
              </w:rPr>
              <w:t>”.</w:t>
            </w:r>
          </w:p>
        </w:tc>
      </w:tr>
      <w:tr w:rsidR="005A2186" w:rsidRPr="000E1928" w14:paraId="65607E44" w14:textId="77777777" w:rsidTr="001C1AEB">
        <w:tc>
          <w:tcPr>
            <w:tcW w:w="559" w:type="dxa"/>
            <w:tcBorders>
              <w:top w:val="single" w:sz="6" w:space="0" w:color="000000"/>
              <w:left w:val="single" w:sz="6" w:space="0" w:color="000000"/>
              <w:bottom w:val="single" w:sz="6" w:space="0" w:color="000000"/>
              <w:right w:val="single" w:sz="6" w:space="0" w:color="000000"/>
            </w:tcBorders>
          </w:tcPr>
          <w:p w14:paraId="50FE9D2A" w14:textId="0A3EB108" w:rsidR="005A2186" w:rsidRPr="000E1928" w:rsidRDefault="002E12EA" w:rsidP="005A2186">
            <w:pPr>
              <w:pStyle w:val="naisc"/>
              <w:spacing w:before="0" w:after="0"/>
              <w:rPr>
                <w:sz w:val="22"/>
                <w:szCs w:val="22"/>
              </w:rPr>
            </w:pPr>
            <w:r w:rsidRPr="000E1928">
              <w:rPr>
                <w:sz w:val="22"/>
                <w:szCs w:val="22"/>
              </w:rPr>
              <w:lastRenderedPageBreak/>
              <w:t>2</w:t>
            </w:r>
            <w:r w:rsidR="00007646" w:rsidRPr="000E1928">
              <w:rPr>
                <w:sz w:val="22"/>
                <w:szCs w:val="22"/>
              </w:rPr>
              <w:t>8</w:t>
            </w:r>
            <w:r w:rsidRPr="000E1928">
              <w:rPr>
                <w:sz w:val="22"/>
                <w:szCs w:val="22"/>
              </w:rPr>
              <w:t>.</w:t>
            </w:r>
          </w:p>
        </w:tc>
        <w:tc>
          <w:tcPr>
            <w:tcW w:w="2977" w:type="dxa"/>
            <w:tcBorders>
              <w:top w:val="single" w:sz="6" w:space="0" w:color="000000"/>
              <w:left w:val="single" w:sz="6" w:space="0" w:color="000000"/>
              <w:bottom w:val="single" w:sz="6" w:space="0" w:color="000000"/>
              <w:right w:val="single" w:sz="6" w:space="0" w:color="000000"/>
            </w:tcBorders>
          </w:tcPr>
          <w:p w14:paraId="52E02A80" w14:textId="1998D541" w:rsidR="005A2186" w:rsidRPr="000E1928" w:rsidRDefault="005A2186" w:rsidP="005A2186">
            <w:pPr>
              <w:pStyle w:val="naisc"/>
              <w:spacing w:before="0" w:after="0"/>
              <w:jc w:val="both"/>
              <w:rPr>
                <w:sz w:val="22"/>
                <w:szCs w:val="22"/>
              </w:rPr>
            </w:pPr>
            <w:r w:rsidRPr="000E1928">
              <w:rPr>
                <w:sz w:val="22"/>
                <w:szCs w:val="22"/>
              </w:rPr>
              <w:t>Plāna 4.nodaļas „Pasākumi mērķa sasniegšanai” 2.rīcības virziena „Demokrātijas kultūra un iekļaujošs pilsoniskums” sadaļa „Rezultatīvie rādītāji”.</w:t>
            </w:r>
          </w:p>
        </w:tc>
        <w:tc>
          <w:tcPr>
            <w:tcW w:w="3827" w:type="dxa"/>
            <w:tcBorders>
              <w:top w:val="single" w:sz="6" w:space="0" w:color="000000"/>
              <w:left w:val="single" w:sz="6" w:space="0" w:color="000000"/>
              <w:bottom w:val="single" w:sz="6" w:space="0" w:color="000000"/>
              <w:right w:val="single" w:sz="6" w:space="0" w:color="000000"/>
            </w:tcBorders>
          </w:tcPr>
          <w:p w14:paraId="08DEF8F6" w14:textId="77777777" w:rsidR="005A2186" w:rsidRPr="000E1928" w:rsidRDefault="005A2186" w:rsidP="005A2186">
            <w:pPr>
              <w:pStyle w:val="naisc"/>
              <w:spacing w:before="0" w:after="0"/>
              <w:jc w:val="both"/>
              <w:rPr>
                <w:b/>
                <w:bCs/>
                <w:sz w:val="22"/>
                <w:szCs w:val="22"/>
              </w:rPr>
            </w:pPr>
            <w:r w:rsidRPr="000E1928">
              <w:rPr>
                <w:b/>
                <w:bCs/>
                <w:sz w:val="22"/>
                <w:szCs w:val="22"/>
              </w:rPr>
              <w:t>Biedrība „Sabiedriskās politikas centrs PROVIDUS”:</w:t>
            </w:r>
          </w:p>
          <w:p w14:paraId="7CCB4CF5" w14:textId="47E2E642" w:rsidR="005A2186" w:rsidRPr="000E1928" w:rsidRDefault="005A2186" w:rsidP="005A2186">
            <w:pPr>
              <w:pStyle w:val="naisc"/>
              <w:spacing w:before="0" w:after="0"/>
              <w:jc w:val="both"/>
              <w:rPr>
                <w:b/>
                <w:sz w:val="22"/>
                <w:szCs w:val="22"/>
              </w:rPr>
            </w:pPr>
            <w:r w:rsidRPr="000E1928">
              <w:rPr>
                <w:sz w:val="22"/>
                <w:szCs w:val="22"/>
              </w:rPr>
              <w:t>Vēršam uzmanību, ka pašreiz 26.lpp. paredzētā rezultatīvo rādītāju sistēma demokrātijas kultūras mērīšanai ir pārāk saskaldīta, vairāki rādītāji mēra līdzīgus procesus,</w:t>
            </w:r>
            <w:r w:rsidR="007B0FAB" w:rsidRPr="000E1928">
              <w:rPr>
                <w:sz w:val="22"/>
                <w:szCs w:val="22"/>
              </w:rPr>
              <w:t xml:space="preserve"> </w:t>
            </w:r>
            <w:r w:rsidRPr="000E1928">
              <w:rPr>
                <w:sz w:val="22"/>
                <w:szCs w:val="22"/>
              </w:rPr>
              <w:t xml:space="preserve">kā arī rādītāji nav izvēlēti pietiekami precīzi. Balstoties uz secinājumiem no 2020.gada novembrī veiktās sabiedriskās domas aptaujas, </w:t>
            </w:r>
            <w:r w:rsidRPr="000E1928">
              <w:rPr>
                <w:b/>
                <w:sz w:val="22"/>
                <w:szCs w:val="22"/>
              </w:rPr>
              <w:t>ierosinām izveidot šādu 4 indikatoru sistēmu:</w:t>
            </w:r>
            <w:r w:rsidRPr="000E1928">
              <w:rPr>
                <w:sz w:val="22"/>
                <w:szCs w:val="22"/>
              </w:rPr>
              <w:t xml:space="preserve"> 1) Iedzīvotāju ticība tam, ka viņu balsij Latvijā ir nozīme (tai būtu </w:t>
            </w:r>
            <w:r w:rsidRPr="000E1928">
              <w:rPr>
                <w:sz w:val="22"/>
                <w:szCs w:val="22"/>
              </w:rPr>
              <w:lastRenderedPageBreak/>
              <w:t>jāpieaug); 2) Iedzīvotāju savstarpējā uzticēšanās (tai būtu jāpieaug); 3) Iedzīvotāju īpatsvars, kurš neuzticas nevienai no Latvijas demokrātijai svarīgākajām institūcijām – Saeimai, Ministru kabinetam, tiesu varai, sabiedriskajiem medijiem, sabiedriskajām organizācijām (šim īpatsvaram būtu jāsamazinās); 4) Iedzīvotāju skaits, kurš pēdējo divu gadu laikā ir iesaistījies pilsoniskās aktivitātēs (tam būtu jāpalielinās). Visiem šiem rādītājiem jau ir bāzes vērtības par 2020.gadu, to pārmaiņas ir viegli nomērīt caur sabiedriskās domas aptauju arī turpmāk.</w:t>
            </w:r>
          </w:p>
        </w:tc>
        <w:tc>
          <w:tcPr>
            <w:tcW w:w="2835" w:type="dxa"/>
            <w:tcBorders>
              <w:top w:val="single" w:sz="6" w:space="0" w:color="000000"/>
              <w:left w:val="single" w:sz="6" w:space="0" w:color="000000"/>
              <w:bottom w:val="single" w:sz="6" w:space="0" w:color="000000"/>
              <w:right w:val="single" w:sz="6" w:space="0" w:color="000000"/>
            </w:tcBorders>
          </w:tcPr>
          <w:p w14:paraId="4F87076A" w14:textId="77777777" w:rsidR="005A2186" w:rsidRPr="000E1928" w:rsidRDefault="005A2186" w:rsidP="005A2186">
            <w:pPr>
              <w:pStyle w:val="naisc"/>
              <w:spacing w:before="0" w:after="0"/>
              <w:rPr>
                <w:b/>
                <w:sz w:val="22"/>
                <w:szCs w:val="22"/>
              </w:rPr>
            </w:pPr>
            <w:r w:rsidRPr="000E1928">
              <w:rPr>
                <w:b/>
                <w:sz w:val="22"/>
                <w:szCs w:val="22"/>
              </w:rPr>
              <w:lastRenderedPageBreak/>
              <w:t>Panākta vienošanās 22.07.2021. starpinstitūciju saskaņošanas sanāksmē</w:t>
            </w:r>
          </w:p>
          <w:p w14:paraId="1E5458C1" w14:textId="62B78215" w:rsidR="005A2186" w:rsidRPr="000E1928" w:rsidRDefault="005A2186" w:rsidP="005A2186">
            <w:pPr>
              <w:pStyle w:val="naisc"/>
              <w:spacing w:before="0" w:after="0"/>
              <w:jc w:val="both"/>
              <w:rPr>
                <w:b/>
                <w:sz w:val="22"/>
                <w:szCs w:val="22"/>
              </w:rPr>
            </w:pPr>
            <w:r w:rsidRPr="000E1928">
              <w:rPr>
                <w:bCs/>
                <w:sz w:val="22"/>
                <w:szCs w:val="22"/>
              </w:rPr>
              <w:t>Plānā ietvertie rezultatīvie rādītāji balstīti Kultūras ministrijas 2020.gadā pasūtītā pētījuma ,,Priekšlikumi Saliedētas un pilsoniski aktīvas sabiedrības pamatnostādņu 2021.</w:t>
            </w:r>
            <w:r w:rsidR="007C51EF" w:rsidRPr="000E1928">
              <w:rPr>
                <w:bCs/>
                <w:sz w:val="22"/>
                <w:szCs w:val="22"/>
              </w:rPr>
              <w:noBreakHyphen/>
            </w:r>
            <w:r w:rsidRPr="000E1928">
              <w:rPr>
                <w:bCs/>
                <w:sz w:val="22"/>
                <w:szCs w:val="22"/>
              </w:rPr>
              <w:t xml:space="preserve">2027.gadam rezultātu un ietekmes rādītāju </w:t>
            </w:r>
            <w:r w:rsidRPr="000E1928">
              <w:rPr>
                <w:bCs/>
                <w:sz w:val="22"/>
                <w:szCs w:val="22"/>
              </w:rPr>
              <w:lastRenderedPageBreak/>
              <w:t>modelim” rezultātā iegūtajos secinājumos.</w:t>
            </w:r>
            <w:r w:rsidRPr="000E1928">
              <w:rPr>
                <w:rStyle w:val="FootnoteReference"/>
                <w:bCs/>
                <w:sz w:val="22"/>
                <w:szCs w:val="22"/>
              </w:rPr>
              <w:footnoteReference w:id="6"/>
            </w:r>
          </w:p>
        </w:tc>
        <w:tc>
          <w:tcPr>
            <w:tcW w:w="3828" w:type="dxa"/>
            <w:tcBorders>
              <w:top w:val="single" w:sz="4" w:space="0" w:color="auto"/>
              <w:left w:val="single" w:sz="4" w:space="0" w:color="auto"/>
              <w:bottom w:val="single" w:sz="4" w:space="0" w:color="auto"/>
            </w:tcBorders>
          </w:tcPr>
          <w:p w14:paraId="6B29224D" w14:textId="77777777" w:rsidR="005A2186" w:rsidRPr="000E1928" w:rsidRDefault="005A2186" w:rsidP="005A2186">
            <w:pPr>
              <w:pStyle w:val="naisc"/>
              <w:spacing w:before="0" w:after="0"/>
              <w:jc w:val="both"/>
              <w:rPr>
                <w:sz w:val="22"/>
                <w:szCs w:val="22"/>
              </w:rPr>
            </w:pPr>
            <w:r w:rsidRPr="000E1928">
              <w:rPr>
                <w:sz w:val="22"/>
                <w:szCs w:val="22"/>
              </w:rPr>
              <w:lastRenderedPageBreak/>
              <w:t>Plāna 4.nodaļas „Pasākumi mērķa sasniegšanai” 2.rīcības virziena „Demokrātijas kultūra un iekļaujošs pilsoniskums” sadaļa „Rezultatīvie rādītāji”.</w:t>
            </w:r>
          </w:p>
          <w:p w14:paraId="775AFE9B" w14:textId="77777777" w:rsidR="005A2186" w:rsidRPr="000E1928" w:rsidRDefault="005A2186" w:rsidP="005A2186">
            <w:pPr>
              <w:pStyle w:val="naisc"/>
              <w:spacing w:before="0" w:after="0"/>
              <w:jc w:val="both"/>
              <w:rPr>
                <w:sz w:val="22"/>
                <w:szCs w:val="22"/>
              </w:rPr>
            </w:pPr>
          </w:p>
          <w:p w14:paraId="5C799AEF" w14:textId="66A83D47" w:rsidR="005A2186" w:rsidRPr="000E1928" w:rsidRDefault="005A2186" w:rsidP="005A2186">
            <w:pPr>
              <w:pStyle w:val="naisc"/>
              <w:spacing w:before="0" w:after="0"/>
              <w:jc w:val="both"/>
              <w:rPr>
                <w:rFonts w:eastAsia="Calibri"/>
                <w:sz w:val="22"/>
                <w:szCs w:val="22"/>
                <w:lang w:eastAsia="en-US"/>
              </w:rPr>
            </w:pPr>
            <w:r w:rsidRPr="000E1928">
              <w:rPr>
                <w:sz w:val="22"/>
                <w:szCs w:val="22"/>
              </w:rPr>
              <w:t>Papildināta Plāna 4.nodaļas „Pasākumi mērķa sasniegšanai” pasākums Nr.2.3.1.</w:t>
            </w:r>
            <w:r w:rsidR="007B0FAB" w:rsidRPr="000E1928">
              <w:rPr>
                <w:sz w:val="22"/>
                <w:szCs w:val="22"/>
              </w:rPr>
              <w:t xml:space="preserve"> „</w:t>
            </w:r>
            <w:r w:rsidRPr="000E1928">
              <w:rPr>
                <w:rFonts w:eastAsia="Calibri"/>
                <w:sz w:val="22"/>
                <w:szCs w:val="22"/>
                <w:lang w:eastAsia="en-US"/>
              </w:rPr>
              <w:t>Pētījumos balstītas saliedētas sabiedrības politikas attīstība” ar zemsvītras atsauci šādā redakcijā:</w:t>
            </w:r>
          </w:p>
          <w:p w14:paraId="7F7ADD90" w14:textId="77777777" w:rsidR="005A2186" w:rsidRPr="000E1928" w:rsidRDefault="005A2186" w:rsidP="005A2186">
            <w:pPr>
              <w:pStyle w:val="naisc"/>
              <w:spacing w:before="0" w:after="0"/>
              <w:jc w:val="both"/>
              <w:rPr>
                <w:rFonts w:eastAsia="Calibri"/>
                <w:sz w:val="22"/>
                <w:szCs w:val="22"/>
                <w:lang w:eastAsia="en-US"/>
              </w:rPr>
            </w:pPr>
          </w:p>
          <w:p w14:paraId="24DDA06F" w14:textId="639A300F" w:rsidR="005A2186" w:rsidRPr="000E1928" w:rsidRDefault="005A2186" w:rsidP="005A2186">
            <w:pPr>
              <w:pStyle w:val="naisc"/>
              <w:spacing w:before="0" w:after="0"/>
              <w:jc w:val="both"/>
              <w:rPr>
                <w:sz w:val="22"/>
                <w:szCs w:val="22"/>
              </w:rPr>
            </w:pPr>
            <w:r w:rsidRPr="000E1928">
              <w:rPr>
                <w:rFonts w:eastAsia="Calibri"/>
                <w:sz w:val="22"/>
                <w:szCs w:val="22"/>
                <w:lang w:eastAsia="en-US"/>
              </w:rPr>
              <w:lastRenderedPageBreak/>
              <w:t>,,</w:t>
            </w:r>
            <w:r w:rsidRPr="000E1928">
              <w:rPr>
                <w:rFonts w:eastAsia="Calibri"/>
                <w:sz w:val="22"/>
                <w:szCs w:val="22"/>
                <w:vertAlign w:val="superscript"/>
                <w:lang w:eastAsia="en-US"/>
              </w:rPr>
              <w:t>8</w:t>
            </w:r>
            <w:r w:rsidR="0018112F" w:rsidRPr="000E1928">
              <w:rPr>
                <w:rFonts w:eastAsia="Calibri"/>
                <w:sz w:val="22"/>
                <w:szCs w:val="22"/>
                <w:vertAlign w:val="superscript"/>
                <w:lang w:eastAsia="en-US"/>
              </w:rPr>
              <w:t>6</w:t>
            </w:r>
            <w:r w:rsidRPr="000E1928">
              <w:rPr>
                <w:rFonts w:eastAsia="Calibri"/>
                <w:sz w:val="22"/>
                <w:szCs w:val="22"/>
                <w:lang w:eastAsia="en-US"/>
              </w:rPr>
              <w:t xml:space="preserve"> </w:t>
            </w:r>
            <w:r w:rsidR="00AC31A8" w:rsidRPr="000E1928">
              <w:rPr>
                <w:sz w:val="22"/>
                <w:szCs w:val="22"/>
              </w:rPr>
              <w:t>Lai nodrošinātu datu salīdzināmību un efektīvu Plānā paredzēto rezultatīvo rādītāju izpildes izvērtēšanu, pētījumos tiks izmantoti identiski jautājumu formulējumi, pēc iespējas ņemot vērā arī iepriekš īstenotu pētījumu un aptauju ietvaros formulētos jautājumus (piemēram, 2020.gada novembrī tirgus un sabiedriskās domas pētījumu centra SKDS veiktās Latvijas iedzīvotāju aptaujas jautājumus).</w:t>
            </w:r>
            <w:r w:rsidRPr="000E1928">
              <w:rPr>
                <w:sz w:val="22"/>
                <w:szCs w:val="22"/>
              </w:rPr>
              <w:t>”</w:t>
            </w:r>
          </w:p>
        </w:tc>
      </w:tr>
      <w:tr w:rsidR="005A2186" w:rsidRPr="000E1928" w14:paraId="28B14AC9" w14:textId="77777777" w:rsidTr="001C1AEB">
        <w:tc>
          <w:tcPr>
            <w:tcW w:w="559" w:type="dxa"/>
            <w:tcBorders>
              <w:top w:val="single" w:sz="6" w:space="0" w:color="000000"/>
              <w:left w:val="single" w:sz="6" w:space="0" w:color="000000"/>
              <w:bottom w:val="single" w:sz="6" w:space="0" w:color="000000"/>
              <w:right w:val="single" w:sz="6" w:space="0" w:color="000000"/>
            </w:tcBorders>
          </w:tcPr>
          <w:p w14:paraId="7EA6B61C" w14:textId="5FC24456" w:rsidR="005A2186" w:rsidRPr="000E1928" w:rsidRDefault="002E12EA" w:rsidP="005A2186">
            <w:pPr>
              <w:pStyle w:val="naisc"/>
              <w:spacing w:before="0" w:after="0"/>
              <w:rPr>
                <w:sz w:val="22"/>
                <w:szCs w:val="22"/>
              </w:rPr>
            </w:pPr>
            <w:r w:rsidRPr="000E1928">
              <w:rPr>
                <w:sz w:val="22"/>
                <w:szCs w:val="22"/>
              </w:rPr>
              <w:lastRenderedPageBreak/>
              <w:t>2</w:t>
            </w:r>
            <w:r w:rsidR="00007646" w:rsidRPr="000E1928">
              <w:rPr>
                <w:sz w:val="22"/>
                <w:szCs w:val="22"/>
              </w:rPr>
              <w:t>9</w:t>
            </w:r>
            <w:r w:rsidR="005A2186" w:rsidRPr="000E1928">
              <w:rPr>
                <w:sz w:val="22"/>
                <w:szCs w:val="22"/>
              </w:rPr>
              <w:t>.</w:t>
            </w:r>
          </w:p>
        </w:tc>
        <w:tc>
          <w:tcPr>
            <w:tcW w:w="2977" w:type="dxa"/>
            <w:tcBorders>
              <w:top w:val="single" w:sz="6" w:space="0" w:color="000000"/>
              <w:left w:val="single" w:sz="6" w:space="0" w:color="000000"/>
              <w:bottom w:val="single" w:sz="6" w:space="0" w:color="000000"/>
              <w:right w:val="single" w:sz="6" w:space="0" w:color="000000"/>
            </w:tcBorders>
          </w:tcPr>
          <w:p w14:paraId="23481EB3" w14:textId="4E4F4795" w:rsidR="005A2186" w:rsidRPr="000E1928" w:rsidRDefault="005A2186" w:rsidP="005A2186">
            <w:pPr>
              <w:pStyle w:val="naisc"/>
              <w:spacing w:before="0" w:after="0"/>
              <w:jc w:val="both"/>
              <w:rPr>
                <w:sz w:val="22"/>
                <w:szCs w:val="22"/>
              </w:rPr>
            </w:pPr>
            <w:r w:rsidRPr="000E1928">
              <w:rPr>
                <w:sz w:val="22"/>
                <w:szCs w:val="22"/>
              </w:rPr>
              <w:t>Plāna 4.nodaļas „Pasākumi mērķa sasniegšanai” 2.rīcības virziena „Demokrātijas kultūra un iekļaujošs pilsoniskums” rezultatīvais rādītājs:</w:t>
            </w:r>
          </w:p>
          <w:p w14:paraId="53C629A7" w14:textId="77777777" w:rsidR="005A2186" w:rsidRPr="000E1928" w:rsidRDefault="005A2186" w:rsidP="005A2186">
            <w:pPr>
              <w:pStyle w:val="naisc"/>
              <w:spacing w:before="0" w:after="0"/>
              <w:jc w:val="both"/>
              <w:rPr>
                <w:sz w:val="22"/>
                <w:szCs w:val="22"/>
              </w:rPr>
            </w:pPr>
          </w:p>
          <w:p w14:paraId="5CA54AFA" w14:textId="2D1BD28B" w:rsidR="005A2186" w:rsidRPr="000E1928" w:rsidRDefault="005A2186" w:rsidP="005A2186">
            <w:pPr>
              <w:jc w:val="both"/>
              <w:rPr>
                <w:sz w:val="22"/>
                <w:szCs w:val="22"/>
              </w:rPr>
            </w:pPr>
            <w:r w:rsidRPr="000E1928">
              <w:rPr>
                <w:sz w:val="22"/>
                <w:szCs w:val="22"/>
              </w:rPr>
              <w:t xml:space="preserve">,,[..] Līdzdalība pašvaldību vēlēšanās, CVK (2017.g. 50,4% </w:t>
            </w:r>
            <w:r w:rsidRPr="000E1928">
              <w:rPr>
                <w:rFonts w:eastAsia="Wingdings"/>
                <w:sz w:val="22"/>
                <w:szCs w:val="22"/>
                <w:lang w:eastAsia="en-US"/>
              </w:rPr>
              <w:t>2021.g. 55%) [..]”.</w:t>
            </w:r>
          </w:p>
        </w:tc>
        <w:tc>
          <w:tcPr>
            <w:tcW w:w="3827" w:type="dxa"/>
            <w:tcBorders>
              <w:top w:val="single" w:sz="6" w:space="0" w:color="000000"/>
              <w:left w:val="single" w:sz="6" w:space="0" w:color="000000"/>
              <w:bottom w:val="single" w:sz="6" w:space="0" w:color="000000"/>
              <w:right w:val="single" w:sz="6" w:space="0" w:color="000000"/>
            </w:tcBorders>
          </w:tcPr>
          <w:p w14:paraId="79A1242C" w14:textId="1F68EED2" w:rsidR="005A2186" w:rsidRPr="000E1928" w:rsidRDefault="005A2186" w:rsidP="005A2186">
            <w:pPr>
              <w:pStyle w:val="naisc"/>
              <w:spacing w:before="0" w:after="0"/>
              <w:jc w:val="both"/>
              <w:rPr>
                <w:b/>
                <w:sz w:val="22"/>
                <w:szCs w:val="22"/>
              </w:rPr>
            </w:pPr>
            <w:r w:rsidRPr="000E1928">
              <w:rPr>
                <w:b/>
                <w:sz w:val="22"/>
                <w:szCs w:val="22"/>
              </w:rPr>
              <w:t>Biedrība „Sabiedriskās politikas centrs PROVIDUS”:</w:t>
            </w:r>
          </w:p>
          <w:p w14:paraId="4C3A4DEF" w14:textId="08533DA3" w:rsidR="005A2186" w:rsidRPr="000E1928" w:rsidRDefault="005A2186" w:rsidP="005A2186">
            <w:pPr>
              <w:jc w:val="both"/>
              <w:rPr>
                <w:sz w:val="22"/>
                <w:szCs w:val="22"/>
              </w:rPr>
            </w:pPr>
            <w:r w:rsidRPr="000E1928">
              <w:rPr>
                <w:sz w:val="22"/>
                <w:szCs w:val="22"/>
              </w:rPr>
              <w:t xml:space="preserve">Vēršam uzmanību, ka 26.lpp. minētais rezultatīvais rādītājs par līdzdalību pašvaldību vēlēšanās jau vairs nav aktuāls. </w:t>
            </w:r>
            <w:r w:rsidRPr="000E1928">
              <w:rPr>
                <w:b/>
                <w:sz w:val="22"/>
                <w:szCs w:val="22"/>
              </w:rPr>
              <w:t>Ierosinām to izslēgt.</w:t>
            </w:r>
          </w:p>
        </w:tc>
        <w:tc>
          <w:tcPr>
            <w:tcW w:w="2835" w:type="dxa"/>
            <w:tcBorders>
              <w:top w:val="single" w:sz="6" w:space="0" w:color="000000"/>
              <w:left w:val="single" w:sz="6" w:space="0" w:color="000000"/>
              <w:bottom w:val="single" w:sz="6" w:space="0" w:color="000000"/>
              <w:right w:val="single" w:sz="6" w:space="0" w:color="000000"/>
            </w:tcBorders>
          </w:tcPr>
          <w:p w14:paraId="73CC9FFD" w14:textId="34E7A6D1" w:rsidR="005A2186" w:rsidRPr="000E1928" w:rsidRDefault="005A2186" w:rsidP="005A2186">
            <w:pPr>
              <w:pStyle w:val="naisc"/>
              <w:spacing w:before="0" w:after="0"/>
              <w:rPr>
                <w:b/>
                <w:sz w:val="22"/>
                <w:szCs w:val="22"/>
              </w:rPr>
            </w:pPr>
            <w:r w:rsidRPr="000E1928">
              <w:rPr>
                <w:b/>
                <w:sz w:val="22"/>
                <w:szCs w:val="22"/>
              </w:rPr>
              <w:t>Ņemts vērā</w:t>
            </w:r>
          </w:p>
        </w:tc>
        <w:tc>
          <w:tcPr>
            <w:tcW w:w="3828" w:type="dxa"/>
            <w:tcBorders>
              <w:top w:val="single" w:sz="4" w:space="0" w:color="auto"/>
              <w:left w:val="single" w:sz="4" w:space="0" w:color="auto"/>
              <w:bottom w:val="single" w:sz="4" w:space="0" w:color="auto"/>
            </w:tcBorders>
          </w:tcPr>
          <w:p w14:paraId="35DB5E1B" w14:textId="3FD27E49" w:rsidR="005A2186" w:rsidRPr="000E1928" w:rsidRDefault="005A2186" w:rsidP="005A2186">
            <w:pPr>
              <w:pStyle w:val="naisc"/>
              <w:spacing w:before="0" w:after="0"/>
              <w:jc w:val="both"/>
              <w:rPr>
                <w:sz w:val="22"/>
                <w:szCs w:val="22"/>
              </w:rPr>
            </w:pPr>
            <w:r w:rsidRPr="000E1928">
              <w:rPr>
                <w:sz w:val="22"/>
                <w:szCs w:val="22"/>
              </w:rPr>
              <w:t>Svītrots Plāna 4.nodaļas „Pasākumi mērķa sasniegšanai” 2.rīcības virziena „Demokrātijas kultūra un iekļaujošs pilsoniskums” rezultatīvais rādītājs:</w:t>
            </w:r>
          </w:p>
          <w:p w14:paraId="3BB60475" w14:textId="77777777" w:rsidR="005A2186" w:rsidRPr="000E1928" w:rsidRDefault="005A2186" w:rsidP="005A2186">
            <w:pPr>
              <w:pStyle w:val="naisc"/>
              <w:spacing w:before="0" w:after="0"/>
              <w:jc w:val="both"/>
              <w:rPr>
                <w:sz w:val="22"/>
                <w:szCs w:val="22"/>
              </w:rPr>
            </w:pPr>
          </w:p>
          <w:p w14:paraId="0C22A8C5" w14:textId="09437B88" w:rsidR="005A2186" w:rsidRPr="000E1928" w:rsidRDefault="005A2186" w:rsidP="005A2186">
            <w:pPr>
              <w:pStyle w:val="naisc"/>
              <w:spacing w:before="0" w:after="0"/>
              <w:jc w:val="both"/>
              <w:rPr>
                <w:sz w:val="22"/>
                <w:szCs w:val="22"/>
              </w:rPr>
            </w:pPr>
            <w:r w:rsidRPr="000E1928">
              <w:rPr>
                <w:sz w:val="22"/>
                <w:szCs w:val="22"/>
              </w:rPr>
              <w:t xml:space="preserve">,,[..] Līdzdalība pašvaldību vēlēšanās, CVK (2017.g. 50,4% </w:t>
            </w:r>
            <w:r w:rsidRPr="000E1928">
              <w:rPr>
                <w:rFonts w:eastAsia="Wingdings"/>
                <w:sz w:val="22"/>
                <w:szCs w:val="22"/>
                <w:lang w:eastAsia="en-US"/>
              </w:rPr>
              <w:t>2021.g. 55%) [..]”.</w:t>
            </w:r>
          </w:p>
        </w:tc>
      </w:tr>
      <w:tr w:rsidR="00C92BEF" w:rsidRPr="000E1928" w14:paraId="26C4076A" w14:textId="77777777" w:rsidTr="001C1AEB">
        <w:tc>
          <w:tcPr>
            <w:tcW w:w="559" w:type="dxa"/>
            <w:tcBorders>
              <w:top w:val="single" w:sz="6" w:space="0" w:color="000000"/>
              <w:left w:val="single" w:sz="6" w:space="0" w:color="000000"/>
              <w:bottom w:val="single" w:sz="6" w:space="0" w:color="000000"/>
              <w:right w:val="single" w:sz="6" w:space="0" w:color="000000"/>
            </w:tcBorders>
          </w:tcPr>
          <w:p w14:paraId="3B7B98D0" w14:textId="1D46C809" w:rsidR="00C92BEF" w:rsidRPr="000E1928" w:rsidRDefault="00007646" w:rsidP="00C92BEF">
            <w:pPr>
              <w:pStyle w:val="naisc"/>
              <w:spacing w:before="0" w:after="0"/>
              <w:rPr>
                <w:sz w:val="22"/>
                <w:szCs w:val="22"/>
              </w:rPr>
            </w:pPr>
            <w:r w:rsidRPr="000E1928">
              <w:rPr>
                <w:sz w:val="22"/>
                <w:szCs w:val="22"/>
              </w:rPr>
              <w:t>30</w:t>
            </w:r>
            <w:r w:rsidR="002E12EA" w:rsidRPr="000E1928">
              <w:rPr>
                <w:sz w:val="22"/>
                <w:szCs w:val="22"/>
              </w:rPr>
              <w:t>.</w:t>
            </w:r>
          </w:p>
        </w:tc>
        <w:tc>
          <w:tcPr>
            <w:tcW w:w="2977" w:type="dxa"/>
            <w:tcBorders>
              <w:top w:val="single" w:sz="6" w:space="0" w:color="000000"/>
              <w:left w:val="single" w:sz="6" w:space="0" w:color="000000"/>
              <w:bottom w:val="single" w:sz="6" w:space="0" w:color="000000"/>
              <w:right w:val="single" w:sz="6" w:space="0" w:color="000000"/>
            </w:tcBorders>
          </w:tcPr>
          <w:p w14:paraId="1521B84A" w14:textId="77777777" w:rsidR="00C92BEF" w:rsidRPr="000E1928" w:rsidRDefault="00C92BEF" w:rsidP="00C92BEF">
            <w:pPr>
              <w:pStyle w:val="naisc"/>
              <w:spacing w:before="0" w:after="0"/>
              <w:jc w:val="both"/>
              <w:rPr>
                <w:sz w:val="22"/>
                <w:szCs w:val="22"/>
              </w:rPr>
            </w:pPr>
            <w:r w:rsidRPr="000E1928">
              <w:rPr>
                <w:sz w:val="22"/>
                <w:szCs w:val="22"/>
              </w:rPr>
              <w:t>Plāna 4.nodaļas „Pasākumi mērķa sasniegšanai” 2.rīcības virziens „Demokrātijas kultūra un iekļaujošs pilsoniskums”;</w:t>
            </w:r>
          </w:p>
          <w:p w14:paraId="49A79D0A" w14:textId="77777777" w:rsidR="00C92BEF" w:rsidRPr="000E1928" w:rsidRDefault="00C92BEF" w:rsidP="00C92BEF">
            <w:pPr>
              <w:pStyle w:val="naisc"/>
              <w:spacing w:before="0" w:after="0"/>
              <w:jc w:val="both"/>
              <w:rPr>
                <w:sz w:val="22"/>
                <w:szCs w:val="22"/>
              </w:rPr>
            </w:pPr>
          </w:p>
          <w:p w14:paraId="3E405E47" w14:textId="4484222F" w:rsidR="00C92BEF" w:rsidRPr="000E1928" w:rsidRDefault="00C92BEF" w:rsidP="00C92BEF">
            <w:pPr>
              <w:pStyle w:val="naisc"/>
              <w:spacing w:before="0" w:after="0"/>
              <w:jc w:val="both"/>
              <w:rPr>
                <w:rFonts w:eastAsia="Calibri"/>
                <w:sz w:val="22"/>
                <w:szCs w:val="22"/>
                <w:lang w:eastAsia="en-US"/>
              </w:rPr>
            </w:pPr>
            <w:r w:rsidRPr="000E1928">
              <w:rPr>
                <w:sz w:val="22"/>
                <w:szCs w:val="22"/>
              </w:rPr>
              <w:t xml:space="preserve">Plāna 4.nodaļas „Pasākumi mērķa sasniegšanai” 2.rīcības </w:t>
            </w:r>
            <w:r w:rsidRPr="000E1928">
              <w:rPr>
                <w:sz w:val="22"/>
                <w:szCs w:val="22"/>
              </w:rPr>
              <w:lastRenderedPageBreak/>
              <w:t>virziena „Demokrātijas kultūra un iekļaujošs pilsoniskums” pasākuma Nr.2.2.5.</w:t>
            </w:r>
            <w:r w:rsidR="007B0FAB" w:rsidRPr="000E1928">
              <w:rPr>
                <w:sz w:val="22"/>
                <w:szCs w:val="22"/>
              </w:rPr>
              <w:t xml:space="preserve"> „</w:t>
            </w:r>
            <w:r w:rsidRPr="000E1928">
              <w:rPr>
                <w:rFonts w:eastAsia="Calibri"/>
                <w:sz w:val="22"/>
                <w:szCs w:val="22"/>
                <w:lang w:eastAsia="en-US"/>
              </w:rPr>
              <w:t>Mazākumtautību NVO līdzdalības veicināšanas programma” sadaļa</w:t>
            </w:r>
            <w:r w:rsidR="007B0FAB" w:rsidRPr="000E1928">
              <w:rPr>
                <w:rFonts w:eastAsia="Calibri"/>
                <w:sz w:val="22"/>
                <w:szCs w:val="22"/>
                <w:lang w:eastAsia="en-US"/>
              </w:rPr>
              <w:t xml:space="preserve"> „</w:t>
            </w:r>
            <w:r w:rsidRPr="000E1928">
              <w:rPr>
                <w:rFonts w:eastAsia="Calibri"/>
                <w:sz w:val="22"/>
                <w:szCs w:val="22"/>
                <w:lang w:eastAsia="en-US"/>
              </w:rPr>
              <w:t>Rezultatīvais rādītājs”:</w:t>
            </w:r>
          </w:p>
          <w:p w14:paraId="466D94DF" w14:textId="77777777" w:rsidR="00C92BEF" w:rsidRPr="000E1928" w:rsidRDefault="00C92BEF" w:rsidP="00C92BEF">
            <w:pPr>
              <w:pStyle w:val="naisc"/>
              <w:spacing w:before="0" w:after="0"/>
              <w:jc w:val="both"/>
              <w:rPr>
                <w:rFonts w:eastAsia="Calibri"/>
                <w:sz w:val="22"/>
                <w:szCs w:val="22"/>
                <w:lang w:eastAsia="en-US"/>
              </w:rPr>
            </w:pPr>
          </w:p>
          <w:p w14:paraId="0FA224C1" w14:textId="74F508FF" w:rsidR="00C92BEF" w:rsidRPr="000E1928" w:rsidRDefault="00C92BEF" w:rsidP="00C92BEF">
            <w:pPr>
              <w:pStyle w:val="naisc"/>
              <w:spacing w:before="0" w:after="0"/>
              <w:jc w:val="both"/>
              <w:rPr>
                <w:sz w:val="22"/>
                <w:szCs w:val="22"/>
              </w:rPr>
            </w:pPr>
            <w:r w:rsidRPr="000E1928">
              <w:rPr>
                <w:sz w:val="22"/>
                <w:szCs w:val="22"/>
              </w:rPr>
              <w:t>,,</w:t>
            </w:r>
            <w:r w:rsidRPr="000E1928">
              <w:rPr>
                <w:rFonts w:eastAsia="Calibri"/>
                <w:sz w:val="22"/>
                <w:szCs w:val="22"/>
                <w:lang w:eastAsia="en-US"/>
              </w:rPr>
              <w:t>Katru gadu sniegts atbalsts vismaz 16 mazākumtautību nevalstiskajām organizācijām.”</w:t>
            </w:r>
          </w:p>
        </w:tc>
        <w:tc>
          <w:tcPr>
            <w:tcW w:w="3827" w:type="dxa"/>
            <w:tcBorders>
              <w:top w:val="single" w:sz="6" w:space="0" w:color="000000"/>
              <w:left w:val="single" w:sz="6" w:space="0" w:color="000000"/>
              <w:bottom w:val="single" w:sz="6" w:space="0" w:color="000000"/>
              <w:right w:val="single" w:sz="6" w:space="0" w:color="000000"/>
            </w:tcBorders>
          </w:tcPr>
          <w:p w14:paraId="46D59183" w14:textId="77777777" w:rsidR="00C92BEF" w:rsidRPr="000E1928" w:rsidRDefault="00C92BEF" w:rsidP="00C92BEF">
            <w:pPr>
              <w:pStyle w:val="naisc"/>
              <w:spacing w:before="0" w:after="0"/>
              <w:jc w:val="both"/>
              <w:rPr>
                <w:b/>
                <w:bCs/>
                <w:sz w:val="22"/>
                <w:szCs w:val="22"/>
              </w:rPr>
            </w:pPr>
            <w:r w:rsidRPr="000E1928">
              <w:rPr>
                <w:b/>
                <w:bCs/>
                <w:sz w:val="22"/>
                <w:szCs w:val="22"/>
              </w:rPr>
              <w:lastRenderedPageBreak/>
              <w:t>Biedrība „Sabiedriskās politikas centrs PROVIDUS”:</w:t>
            </w:r>
          </w:p>
          <w:p w14:paraId="0A3C21D7" w14:textId="77777777" w:rsidR="00C92BEF" w:rsidRPr="000E1928" w:rsidRDefault="00C92BEF" w:rsidP="00C92BEF">
            <w:pPr>
              <w:jc w:val="both"/>
              <w:rPr>
                <w:sz w:val="22"/>
                <w:szCs w:val="22"/>
              </w:rPr>
            </w:pPr>
            <w:r w:rsidRPr="000E1928">
              <w:rPr>
                <w:sz w:val="22"/>
                <w:szCs w:val="22"/>
              </w:rPr>
              <w:t xml:space="preserve">Sadaļā 2.2. (sākot ar 27.lpp) noformulētie uzdevumi šobrīd paredz veicināt iekļaujošu pilsonību visā Latvijas sabiedrībā, taču nevienā no 10 punktiem nav paredzēts īpaši strādāt ar tām </w:t>
            </w:r>
            <w:r w:rsidRPr="000E1928">
              <w:rPr>
                <w:sz w:val="22"/>
                <w:szCs w:val="22"/>
              </w:rPr>
              <w:lastRenderedPageBreak/>
              <w:t xml:space="preserve">iedzīvotāju grupām, kuras visretāk iesaistās pilsoniskās aktivitātēs, proti, augstskolas vecuma jauniešiem, cilvēkiem bez Latvijas pilsonības, cilvēkiem, kuri ģimenēs sazinās krievu valodā, cilvēkiem ar zemiem ienākumiem (par šīm grupām skat.3.punkts šajā atzinumā).  </w:t>
            </w:r>
            <w:r w:rsidRPr="000E1928">
              <w:rPr>
                <w:b/>
                <w:sz w:val="22"/>
                <w:szCs w:val="22"/>
              </w:rPr>
              <w:t>Ierosinām:</w:t>
            </w:r>
          </w:p>
          <w:p w14:paraId="3FEAE104" w14:textId="77777777" w:rsidR="00C92BEF" w:rsidRPr="000E1928" w:rsidRDefault="00C92BEF" w:rsidP="00C92BEF">
            <w:pPr>
              <w:jc w:val="both"/>
              <w:rPr>
                <w:sz w:val="22"/>
                <w:szCs w:val="22"/>
              </w:rPr>
            </w:pPr>
            <w:r w:rsidRPr="000E1928">
              <w:rPr>
                <w:sz w:val="22"/>
                <w:szCs w:val="22"/>
              </w:rPr>
              <w:t>2.2.5. punkta ietvaros paredzēt, ka lielāku atbalstu varēs saņemt tās mazākumtautību organizācijas, kuras dažādās līdzdalības aktivitātēs iesaistīs Latvijas iedzīvotājus bez Latvijas pilsonības, kā arī Latvijas pilsoņus, kuri ģimenēs sazinās krievu valodā.</w:t>
            </w:r>
          </w:p>
          <w:p w14:paraId="5A68C01A" w14:textId="30C71ADD" w:rsidR="00C92BEF" w:rsidRPr="000E1928" w:rsidRDefault="00C92BEF" w:rsidP="00C92BEF">
            <w:pPr>
              <w:pStyle w:val="naisc"/>
              <w:spacing w:before="0" w:after="0"/>
              <w:jc w:val="both"/>
              <w:rPr>
                <w:b/>
                <w:sz w:val="22"/>
                <w:szCs w:val="22"/>
              </w:rPr>
            </w:pPr>
            <w:r w:rsidRPr="000E1928">
              <w:rPr>
                <w:sz w:val="22"/>
                <w:szCs w:val="22"/>
              </w:rPr>
              <w:t xml:space="preserve">Kā 2.2.11. punktu paredzēt īpašu atbalsta programmu sociālās drošības jomas nevalstiskajām organizācijām, kuras pārstāv maznodrošināto un citu sociāli nedrošā situācijā esošo grupu intereses, kā arī iesaista šo grupu pārstāvjus savā darbā. Finansējums šāda veida organizāciju atbalstam ir jau paredzēts Atjaunošanas un noturības mehānisma projektā, taču, atbilstoši Eiropas Komisijas noteikumiem, tam ir jābūt daļai no plašākām sabiedrības noturības veicināšanas reformām Latvijā (šobrīd neviens no Latvijas politikas plānošanas dokumentiem nerunā par atbalsta nepieciešamību sociāli </w:t>
            </w:r>
            <w:proofErr w:type="spellStart"/>
            <w:r w:rsidRPr="000E1928">
              <w:rPr>
                <w:sz w:val="22"/>
                <w:szCs w:val="22"/>
              </w:rPr>
              <w:t>mazaizsargāto</w:t>
            </w:r>
            <w:proofErr w:type="spellEnd"/>
            <w:r w:rsidRPr="000E1928">
              <w:rPr>
                <w:sz w:val="22"/>
                <w:szCs w:val="22"/>
              </w:rPr>
              <w:t xml:space="preserve"> grupu iesaistei pilsoniskās sabiedrības veidošanā, kā arī sabiedrības saliedēšanā). Ņemot vērā to, cik maz sociāli </w:t>
            </w:r>
            <w:proofErr w:type="spellStart"/>
            <w:r w:rsidRPr="000E1928">
              <w:rPr>
                <w:sz w:val="22"/>
                <w:szCs w:val="22"/>
              </w:rPr>
              <w:t>mazaizsargāto</w:t>
            </w:r>
            <w:proofErr w:type="spellEnd"/>
            <w:r w:rsidRPr="000E1928">
              <w:rPr>
                <w:sz w:val="22"/>
                <w:szCs w:val="22"/>
              </w:rPr>
              <w:t xml:space="preserve"> grupu pārstāvji </w:t>
            </w:r>
            <w:r w:rsidRPr="000E1928">
              <w:rPr>
                <w:sz w:val="22"/>
                <w:szCs w:val="22"/>
              </w:rPr>
              <w:lastRenderedPageBreak/>
              <w:t>iesaistās pilsoniskajās aktivitātēs, īpaši atbalsta pasākumi būtu paredzami šajā plānā.</w:t>
            </w:r>
          </w:p>
        </w:tc>
        <w:tc>
          <w:tcPr>
            <w:tcW w:w="2835" w:type="dxa"/>
            <w:tcBorders>
              <w:top w:val="single" w:sz="6" w:space="0" w:color="000000"/>
              <w:left w:val="single" w:sz="6" w:space="0" w:color="000000"/>
              <w:bottom w:val="single" w:sz="6" w:space="0" w:color="000000"/>
              <w:right w:val="single" w:sz="6" w:space="0" w:color="000000"/>
            </w:tcBorders>
          </w:tcPr>
          <w:p w14:paraId="5612973A" w14:textId="7E6F9199" w:rsidR="00C92BEF" w:rsidRPr="000E1928" w:rsidRDefault="00C92BEF" w:rsidP="00C92BEF">
            <w:pPr>
              <w:pStyle w:val="naisc"/>
              <w:spacing w:before="0" w:after="0"/>
              <w:rPr>
                <w:b/>
                <w:bCs/>
                <w:sz w:val="22"/>
                <w:szCs w:val="22"/>
              </w:rPr>
            </w:pPr>
            <w:r w:rsidRPr="000E1928">
              <w:rPr>
                <w:b/>
                <w:bCs/>
                <w:sz w:val="22"/>
                <w:szCs w:val="22"/>
              </w:rPr>
              <w:lastRenderedPageBreak/>
              <w:t>Panākta vienošanās 22.07.2021. starpinstitūciju saskaņošanas sanāksmē</w:t>
            </w:r>
          </w:p>
          <w:p w14:paraId="22407F2A" w14:textId="77777777" w:rsidR="00C92BEF" w:rsidRPr="000E1928" w:rsidRDefault="00C92BEF" w:rsidP="00C92BEF">
            <w:pPr>
              <w:pStyle w:val="naisc"/>
              <w:spacing w:before="0" w:after="0"/>
              <w:jc w:val="both"/>
              <w:rPr>
                <w:rFonts w:eastAsia="Calibri"/>
                <w:sz w:val="22"/>
                <w:szCs w:val="22"/>
                <w:lang w:eastAsia="en-US"/>
              </w:rPr>
            </w:pPr>
            <w:r w:rsidRPr="000E1928">
              <w:rPr>
                <w:sz w:val="22"/>
                <w:szCs w:val="22"/>
              </w:rPr>
              <w:t xml:space="preserve">Plāna 4.nodaļas „Pasākumi mērķa sasniegšanai” 2.rīcības virziena „Demokrātijas kultūra un iekļaujošs </w:t>
            </w:r>
            <w:r w:rsidRPr="000E1928">
              <w:rPr>
                <w:sz w:val="22"/>
                <w:szCs w:val="22"/>
              </w:rPr>
              <w:lastRenderedPageBreak/>
              <w:t>pilsoniskums” pasākums Nr.2.2.5. „</w:t>
            </w:r>
            <w:r w:rsidRPr="000E1928">
              <w:rPr>
                <w:rFonts w:eastAsia="Calibri"/>
                <w:sz w:val="22"/>
                <w:szCs w:val="22"/>
                <w:lang w:eastAsia="en-US"/>
              </w:rPr>
              <w:t>Mazākumtautību NVO līdzdalības veicināšanas programma” tiks īstenots atklāta projektu pieteikumu konkursa kārtībā. Norādām, ka Plānā netiek iekļauti konkursa nolikumā iekļaujamie kritēriji. Turklāt, tikai kādas konkrētas mērķa grupas iesaiste līdzdalības aktivitātes nevar kalpot par iemeslu „lielāka atbalsta” (ar to saprotot finansiālu atbalstu) piešķiršanai. Paredzot tik specifiskus mērķa grupu kritērijus, saskatām arī papildu administratīvā sloga veidošanos nevalstiskajām organizācijām, veicot mērķa grupas atbilstības pārbaudes.</w:t>
            </w:r>
          </w:p>
          <w:p w14:paraId="7F9E83ED" w14:textId="0629FAF9" w:rsidR="00C92BEF" w:rsidRPr="000E1928" w:rsidRDefault="00C92BEF" w:rsidP="00C92BEF">
            <w:pPr>
              <w:pStyle w:val="naisc"/>
              <w:spacing w:before="0" w:after="0"/>
              <w:jc w:val="both"/>
              <w:rPr>
                <w:b/>
                <w:sz w:val="22"/>
                <w:szCs w:val="22"/>
              </w:rPr>
            </w:pPr>
            <w:r w:rsidRPr="000E1928">
              <w:rPr>
                <w:sz w:val="22"/>
                <w:szCs w:val="22"/>
              </w:rPr>
              <w:t>Ņemot vērā, ka piedāvātais pasākums par īpašu atbalsta programmu sociālās drošības jomas nevalstiskajām organizācijām jau ir iekļauts Atveseļošanās un noturības mehānisma plānā, lai neradītu pārklāšanās risku, Plānā tas netiek iekļauts.</w:t>
            </w:r>
          </w:p>
        </w:tc>
        <w:tc>
          <w:tcPr>
            <w:tcW w:w="3828" w:type="dxa"/>
            <w:tcBorders>
              <w:top w:val="single" w:sz="4" w:space="0" w:color="auto"/>
              <w:left w:val="single" w:sz="4" w:space="0" w:color="auto"/>
              <w:bottom w:val="single" w:sz="4" w:space="0" w:color="auto"/>
            </w:tcBorders>
          </w:tcPr>
          <w:p w14:paraId="1D91831A" w14:textId="77777777" w:rsidR="00C92BEF" w:rsidRPr="000E1928" w:rsidRDefault="00C92BEF" w:rsidP="00C92BEF">
            <w:pPr>
              <w:pStyle w:val="naisc"/>
              <w:spacing w:before="0" w:after="0"/>
              <w:jc w:val="both"/>
              <w:rPr>
                <w:sz w:val="22"/>
                <w:szCs w:val="22"/>
              </w:rPr>
            </w:pPr>
            <w:r w:rsidRPr="000E1928">
              <w:rPr>
                <w:sz w:val="22"/>
                <w:szCs w:val="22"/>
              </w:rPr>
              <w:lastRenderedPageBreak/>
              <w:t>Plāna 4.nodaļas „Pasākumi mērķa sasniegšanai” 2.rīcības virziens „Demokrātijas kultūra un iekļaujošs pilsoniskums”;</w:t>
            </w:r>
          </w:p>
          <w:p w14:paraId="725F4F63" w14:textId="77777777" w:rsidR="00C92BEF" w:rsidRPr="000E1928" w:rsidRDefault="00C92BEF" w:rsidP="00C92BEF">
            <w:pPr>
              <w:pStyle w:val="naisc"/>
              <w:spacing w:before="0" w:after="0"/>
              <w:jc w:val="both"/>
              <w:rPr>
                <w:sz w:val="22"/>
                <w:szCs w:val="22"/>
              </w:rPr>
            </w:pPr>
          </w:p>
          <w:p w14:paraId="4D758C17" w14:textId="77777777" w:rsidR="00C92BEF" w:rsidRPr="000E1928" w:rsidRDefault="00C92BEF" w:rsidP="00C92BEF">
            <w:pPr>
              <w:pStyle w:val="naisc"/>
              <w:spacing w:before="0" w:after="0"/>
              <w:jc w:val="both"/>
              <w:rPr>
                <w:rFonts w:eastAsia="Calibri"/>
                <w:sz w:val="22"/>
                <w:szCs w:val="22"/>
                <w:lang w:eastAsia="en-US"/>
              </w:rPr>
            </w:pPr>
            <w:r w:rsidRPr="000E1928">
              <w:rPr>
                <w:sz w:val="22"/>
                <w:szCs w:val="22"/>
              </w:rPr>
              <w:t xml:space="preserve">Plāna 4.nodaļas „Pasākumi mērķa sasniegšanai” 2.rīcības virziena </w:t>
            </w:r>
            <w:r w:rsidRPr="000E1928">
              <w:rPr>
                <w:sz w:val="22"/>
                <w:szCs w:val="22"/>
              </w:rPr>
              <w:lastRenderedPageBreak/>
              <w:t>„Demokrātijas kultūra un iekļaujošs pilsoniskums” pasākuma Nr.2.2.5. „</w:t>
            </w:r>
            <w:r w:rsidRPr="000E1928">
              <w:rPr>
                <w:rFonts w:eastAsia="Calibri"/>
                <w:sz w:val="22"/>
                <w:szCs w:val="22"/>
                <w:lang w:eastAsia="en-US"/>
              </w:rPr>
              <w:t>Mazākumtautību NVO līdzdalības veicināšanas programma” sadaļa „Rezultatīvais rādītājs”:</w:t>
            </w:r>
          </w:p>
          <w:p w14:paraId="318C2366" w14:textId="77777777" w:rsidR="00C92BEF" w:rsidRPr="000E1928" w:rsidRDefault="00C92BEF" w:rsidP="00C92BEF">
            <w:pPr>
              <w:pStyle w:val="naisc"/>
              <w:spacing w:before="0" w:after="0"/>
              <w:jc w:val="both"/>
              <w:rPr>
                <w:rFonts w:eastAsia="Calibri"/>
                <w:sz w:val="22"/>
                <w:szCs w:val="22"/>
                <w:lang w:eastAsia="en-US"/>
              </w:rPr>
            </w:pPr>
          </w:p>
          <w:p w14:paraId="4C8F1903" w14:textId="77777777" w:rsidR="00C92BEF" w:rsidRPr="000E1928" w:rsidRDefault="00C92BEF" w:rsidP="00C92BEF">
            <w:pPr>
              <w:pStyle w:val="naisc"/>
              <w:spacing w:before="0" w:after="0"/>
              <w:jc w:val="both"/>
              <w:rPr>
                <w:rFonts w:eastAsia="Calibri"/>
                <w:sz w:val="22"/>
                <w:szCs w:val="22"/>
                <w:lang w:eastAsia="en-US"/>
              </w:rPr>
            </w:pPr>
            <w:r w:rsidRPr="000E1928">
              <w:rPr>
                <w:sz w:val="22"/>
                <w:szCs w:val="22"/>
              </w:rPr>
              <w:t>,,</w:t>
            </w:r>
            <w:r w:rsidRPr="000E1928">
              <w:rPr>
                <w:rFonts w:eastAsia="Calibri"/>
                <w:sz w:val="22"/>
                <w:szCs w:val="22"/>
                <w:lang w:eastAsia="en-US"/>
              </w:rPr>
              <w:t>Katru gadu sniegts atbalsts vismaz 16 mazākumtautību nevalstiskajām organizācijām.”</w:t>
            </w:r>
          </w:p>
          <w:p w14:paraId="50873FDB" w14:textId="77777777" w:rsidR="00C92BEF" w:rsidRPr="000E1928" w:rsidRDefault="00C92BEF" w:rsidP="00C92BEF">
            <w:pPr>
              <w:pStyle w:val="naisc"/>
              <w:spacing w:before="0" w:after="0"/>
              <w:jc w:val="both"/>
              <w:rPr>
                <w:rFonts w:eastAsia="Calibri"/>
                <w:sz w:val="22"/>
                <w:szCs w:val="22"/>
                <w:lang w:eastAsia="en-US"/>
              </w:rPr>
            </w:pPr>
          </w:p>
          <w:p w14:paraId="6FA9A46D" w14:textId="1C203759" w:rsidR="00C92BEF" w:rsidRPr="000E1928" w:rsidRDefault="00C92BEF" w:rsidP="00C92BEF">
            <w:pPr>
              <w:jc w:val="both"/>
              <w:rPr>
                <w:sz w:val="22"/>
                <w:szCs w:val="22"/>
              </w:rPr>
            </w:pPr>
            <w:r w:rsidRPr="000E1928">
              <w:rPr>
                <w:sz w:val="22"/>
                <w:szCs w:val="22"/>
              </w:rPr>
              <w:t>Papildināta Plāna 4.nodaļa</w:t>
            </w:r>
            <w:r w:rsidR="007B0FAB" w:rsidRPr="000E1928">
              <w:rPr>
                <w:sz w:val="22"/>
                <w:szCs w:val="22"/>
              </w:rPr>
              <w:t xml:space="preserve"> „</w:t>
            </w:r>
            <w:r w:rsidRPr="000E1928">
              <w:rPr>
                <w:sz w:val="22"/>
                <w:szCs w:val="22"/>
              </w:rPr>
              <w:t>Pasākumi mērķa sasniegšanai ar zemsvītras atsauci šādā redakcijā:</w:t>
            </w:r>
          </w:p>
          <w:p w14:paraId="5A15CAB4" w14:textId="77777777" w:rsidR="00C92BEF" w:rsidRPr="000E1928" w:rsidRDefault="00C92BEF" w:rsidP="00C92BEF">
            <w:pPr>
              <w:jc w:val="both"/>
              <w:rPr>
                <w:sz w:val="22"/>
                <w:szCs w:val="22"/>
              </w:rPr>
            </w:pPr>
          </w:p>
          <w:p w14:paraId="7F381D2B" w14:textId="54C64726" w:rsidR="00C92BEF" w:rsidRPr="000E1928" w:rsidRDefault="00C92BEF" w:rsidP="002415D7">
            <w:pPr>
              <w:pStyle w:val="FootnoteText"/>
              <w:spacing w:line="240" w:lineRule="auto"/>
              <w:ind w:firstLine="0"/>
              <w:rPr>
                <w:sz w:val="22"/>
                <w:szCs w:val="22"/>
              </w:rPr>
            </w:pPr>
            <w:r w:rsidRPr="000E1928">
              <w:rPr>
                <w:sz w:val="22"/>
                <w:szCs w:val="22"/>
              </w:rPr>
              <w:t>,,</w:t>
            </w:r>
            <w:r w:rsidRPr="000E1928">
              <w:rPr>
                <w:sz w:val="22"/>
                <w:szCs w:val="22"/>
                <w:vertAlign w:val="superscript"/>
              </w:rPr>
              <w:t>7</w:t>
            </w:r>
            <w:r w:rsidR="00B252EF" w:rsidRPr="000E1928">
              <w:rPr>
                <w:sz w:val="22"/>
                <w:szCs w:val="22"/>
                <w:vertAlign w:val="superscript"/>
              </w:rPr>
              <w:t>9</w:t>
            </w:r>
            <w:r w:rsidRPr="000E1928">
              <w:rPr>
                <w:sz w:val="22"/>
                <w:szCs w:val="22"/>
              </w:rPr>
              <w:t xml:space="preserve"> Kultūras ministrija plāno izstrādāt ieteikumus projektu un pasākumu īstenotājiem, lai iedzīvinātu iekļaujošas līdzdalības principus, kā arī Pamatnostādnēs ietvertās caurviju prioritātes.”</w:t>
            </w:r>
          </w:p>
        </w:tc>
      </w:tr>
      <w:tr w:rsidR="00C92BEF" w:rsidRPr="000E1928" w14:paraId="312B71F7" w14:textId="77777777" w:rsidTr="001C1AEB">
        <w:tc>
          <w:tcPr>
            <w:tcW w:w="559" w:type="dxa"/>
            <w:tcBorders>
              <w:top w:val="single" w:sz="6" w:space="0" w:color="000000"/>
              <w:left w:val="single" w:sz="6" w:space="0" w:color="000000"/>
              <w:bottom w:val="single" w:sz="6" w:space="0" w:color="000000"/>
              <w:right w:val="single" w:sz="6" w:space="0" w:color="000000"/>
            </w:tcBorders>
          </w:tcPr>
          <w:p w14:paraId="7C410C8D" w14:textId="7EA80E21" w:rsidR="00C92BEF" w:rsidRPr="000E1928" w:rsidRDefault="005D3F15" w:rsidP="00C92BEF">
            <w:pPr>
              <w:pStyle w:val="naisc"/>
              <w:spacing w:before="0" w:after="0"/>
              <w:rPr>
                <w:sz w:val="22"/>
                <w:szCs w:val="22"/>
              </w:rPr>
            </w:pPr>
            <w:r w:rsidRPr="000E1928">
              <w:rPr>
                <w:sz w:val="22"/>
                <w:szCs w:val="22"/>
              </w:rPr>
              <w:lastRenderedPageBreak/>
              <w:t>3</w:t>
            </w:r>
            <w:r w:rsidR="00007646" w:rsidRPr="000E1928">
              <w:rPr>
                <w:sz w:val="22"/>
                <w:szCs w:val="22"/>
              </w:rPr>
              <w:t>1</w:t>
            </w:r>
            <w:r w:rsidR="002E12EA" w:rsidRPr="000E1928">
              <w:rPr>
                <w:sz w:val="22"/>
                <w:szCs w:val="22"/>
              </w:rPr>
              <w:t>.</w:t>
            </w:r>
          </w:p>
        </w:tc>
        <w:tc>
          <w:tcPr>
            <w:tcW w:w="2977" w:type="dxa"/>
            <w:tcBorders>
              <w:top w:val="single" w:sz="6" w:space="0" w:color="000000"/>
              <w:left w:val="single" w:sz="6" w:space="0" w:color="000000"/>
              <w:bottom w:val="single" w:sz="6" w:space="0" w:color="000000"/>
              <w:right w:val="single" w:sz="6" w:space="0" w:color="000000"/>
            </w:tcBorders>
          </w:tcPr>
          <w:p w14:paraId="668B7960" w14:textId="40979927" w:rsidR="00C92BEF" w:rsidRPr="000E1928" w:rsidRDefault="00C92BEF" w:rsidP="00C92BEF">
            <w:pPr>
              <w:pStyle w:val="naisc"/>
              <w:spacing w:before="0" w:after="0"/>
              <w:jc w:val="both"/>
              <w:rPr>
                <w:sz w:val="22"/>
                <w:szCs w:val="22"/>
              </w:rPr>
            </w:pPr>
            <w:r w:rsidRPr="000E1928">
              <w:rPr>
                <w:sz w:val="22"/>
                <w:szCs w:val="22"/>
              </w:rPr>
              <w:t>Plāna 4.nodaļas „Pasākumi mērķa sasniegšanai” 2.rīcības virziens „Demokrātijas kultūra un iekļaujošs pilsoniskums”.</w:t>
            </w:r>
          </w:p>
        </w:tc>
        <w:tc>
          <w:tcPr>
            <w:tcW w:w="3827" w:type="dxa"/>
            <w:tcBorders>
              <w:top w:val="single" w:sz="6" w:space="0" w:color="000000"/>
              <w:left w:val="single" w:sz="6" w:space="0" w:color="000000"/>
              <w:bottom w:val="single" w:sz="6" w:space="0" w:color="000000"/>
              <w:right w:val="single" w:sz="6" w:space="0" w:color="000000"/>
            </w:tcBorders>
          </w:tcPr>
          <w:p w14:paraId="0A43E4E9" w14:textId="77777777" w:rsidR="00C92BEF" w:rsidRPr="000E1928" w:rsidRDefault="00C92BEF" w:rsidP="00C92BEF">
            <w:pPr>
              <w:pStyle w:val="naisc"/>
              <w:spacing w:before="0" w:after="0"/>
              <w:jc w:val="both"/>
              <w:rPr>
                <w:b/>
                <w:bCs/>
                <w:sz w:val="22"/>
                <w:szCs w:val="22"/>
              </w:rPr>
            </w:pPr>
            <w:r w:rsidRPr="000E1928">
              <w:rPr>
                <w:b/>
                <w:bCs/>
                <w:sz w:val="22"/>
                <w:szCs w:val="22"/>
              </w:rPr>
              <w:t>Biedrība „Sabiedriskās politikas centrs PROVIDUS”:</w:t>
            </w:r>
          </w:p>
          <w:p w14:paraId="0FBC5755" w14:textId="69B1744A" w:rsidR="00C92BEF" w:rsidRPr="000E1928" w:rsidRDefault="00C92BEF" w:rsidP="00C92BEF">
            <w:pPr>
              <w:pStyle w:val="naisc"/>
              <w:spacing w:before="0" w:after="0"/>
              <w:jc w:val="both"/>
              <w:rPr>
                <w:b/>
                <w:bCs/>
                <w:sz w:val="22"/>
                <w:szCs w:val="22"/>
              </w:rPr>
            </w:pPr>
            <w:r w:rsidRPr="000E1928">
              <w:rPr>
                <w:sz w:val="22"/>
                <w:szCs w:val="22"/>
              </w:rPr>
              <w:t xml:space="preserve">Otrā darbības virziena rezultāti paredz uzlabot uzticēšanos valsts institūcijām, taču neviens no uzdevumiem neparedz iespēju sabiedrības pārstāvjiem pārbaudīt, vai valsts institūcijām ir vērts uzticēties, lai ilgtermiņā uzlabotu to darbu (un, tātad, arī sabiedrības uzticēšanos šo institūciju darba kvalitātei). </w:t>
            </w:r>
            <w:r w:rsidRPr="000E1928">
              <w:rPr>
                <w:b/>
                <w:sz w:val="22"/>
                <w:szCs w:val="22"/>
              </w:rPr>
              <w:t>Ierosinām papildināt 2.2. uzdevumu sarakstu ar papildus uzdevumu</w:t>
            </w:r>
            <w:r w:rsidRPr="000E1928">
              <w:rPr>
                <w:sz w:val="22"/>
                <w:szCs w:val="22"/>
              </w:rPr>
              <w:t>, kurš attiektos uz atbalstu sabiedrības interešu uzraudzības nevalstisko organizāciju izaugsmei, izveidei, attīstībai un sadarbības tīklu stimulēšanai nolūkā sekmēt sabiedrības pārstāvju plašāku iesaisti publiskā finansējuma godprātīgas izmantošanas pārraudzībā.  Finansējums šāda veida organizāciju atbalstam ir jau paredzēts Atjaunošanas un noturības mehānisma projektā, taču, atbilstoši Eiropas Komisijas noteikumiem, tam ir jābūt daļai no plašākām sabiedrības noturības veicināšanas reformām Latvijā. Šāds valsts līmeņa konceptuāls atbalsts sabiedrības interešu uzraudzības NVO darbam iederētos šajā plānā.</w:t>
            </w:r>
          </w:p>
        </w:tc>
        <w:tc>
          <w:tcPr>
            <w:tcW w:w="2835" w:type="dxa"/>
            <w:tcBorders>
              <w:top w:val="single" w:sz="6" w:space="0" w:color="000000"/>
              <w:left w:val="single" w:sz="6" w:space="0" w:color="000000"/>
              <w:bottom w:val="single" w:sz="6" w:space="0" w:color="000000"/>
              <w:right w:val="single" w:sz="6" w:space="0" w:color="000000"/>
            </w:tcBorders>
          </w:tcPr>
          <w:p w14:paraId="2FB5A0F3" w14:textId="19318DF9" w:rsidR="00C92BEF" w:rsidRPr="000E1928" w:rsidRDefault="00C92BEF" w:rsidP="00C92BEF">
            <w:pPr>
              <w:pStyle w:val="naisc"/>
              <w:spacing w:before="0" w:after="0"/>
              <w:rPr>
                <w:b/>
                <w:bCs/>
                <w:sz w:val="22"/>
                <w:szCs w:val="22"/>
              </w:rPr>
            </w:pPr>
            <w:r w:rsidRPr="000E1928">
              <w:rPr>
                <w:b/>
                <w:bCs/>
                <w:sz w:val="22"/>
                <w:szCs w:val="22"/>
              </w:rPr>
              <w:t>Panākta vienošanās 22.07.2021. starpinstitūciju saskaņošanas sanāksmē</w:t>
            </w:r>
          </w:p>
          <w:p w14:paraId="476F0A3B" w14:textId="65EC4E9C" w:rsidR="00C92BEF" w:rsidRPr="000E1928" w:rsidRDefault="00C92BEF" w:rsidP="00C92BEF">
            <w:pPr>
              <w:pStyle w:val="naisc"/>
              <w:spacing w:before="0" w:after="0"/>
              <w:jc w:val="both"/>
              <w:rPr>
                <w:b/>
                <w:bCs/>
                <w:sz w:val="22"/>
                <w:szCs w:val="22"/>
              </w:rPr>
            </w:pPr>
            <w:r w:rsidRPr="000E1928">
              <w:rPr>
                <w:sz w:val="22"/>
                <w:szCs w:val="22"/>
              </w:rPr>
              <w:t>Ņemot vērā, ka piedāvātais pasākums par atbalstu sabiedrības interešu uzraudzības nevalstisko organizāciju izaugsmei jau ir iekļauts Atveseļošanās un noturības mehānisma plānā, lai neradītu pārklāšanās risku, Plānā tas netiek iekļauts.</w:t>
            </w:r>
          </w:p>
        </w:tc>
        <w:tc>
          <w:tcPr>
            <w:tcW w:w="3828" w:type="dxa"/>
            <w:tcBorders>
              <w:top w:val="single" w:sz="4" w:space="0" w:color="auto"/>
              <w:left w:val="single" w:sz="4" w:space="0" w:color="auto"/>
              <w:bottom w:val="single" w:sz="4" w:space="0" w:color="auto"/>
            </w:tcBorders>
          </w:tcPr>
          <w:p w14:paraId="09E855AD" w14:textId="53983FD6" w:rsidR="00C92BEF" w:rsidRPr="000E1928" w:rsidRDefault="00C92BEF" w:rsidP="00C92BEF">
            <w:pPr>
              <w:pStyle w:val="naisc"/>
              <w:spacing w:before="0" w:after="0"/>
              <w:jc w:val="both"/>
              <w:rPr>
                <w:sz w:val="22"/>
                <w:szCs w:val="22"/>
              </w:rPr>
            </w:pPr>
            <w:r w:rsidRPr="000E1928">
              <w:rPr>
                <w:sz w:val="22"/>
                <w:szCs w:val="22"/>
              </w:rPr>
              <w:t>Plāna 4.nodaļas „Pasākumi mērķa sasniegšanai” 2.rīcības virziens „Demokrātijas kultūra un iekļaujošs pilsoniskums”.</w:t>
            </w:r>
          </w:p>
        </w:tc>
      </w:tr>
      <w:tr w:rsidR="00C92BEF" w:rsidRPr="000E1928" w14:paraId="542FA9A3" w14:textId="77777777" w:rsidTr="001C1AEB">
        <w:tc>
          <w:tcPr>
            <w:tcW w:w="559" w:type="dxa"/>
            <w:tcBorders>
              <w:top w:val="single" w:sz="6" w:space="0" w:color="000000"/>
              <w:left w:val="single" w:sz="6" w:space="0" w:color="000000"/>
              <w:bottom w:val="single" w:sz="6" w:space="0" w:color="000000"/>
              <w:right w:val="single" w:sz="6" w:space="0" w:color="000000"/>
            </w:tcBorders>
          </w:tcPr>
          <w:p w14:paraId="2EE6EACE" w14:textId="0ED14884" w:rsidR="00C92BEF" w:rsidRPr="000E1928" w:rsidRDefault="002E12EA" w:rsidP="00C92BEF">
            <w:pPr>
              <w:pStyle w:val="naisc"/>
              <w:spacing w:before="0" w:after="0"/>
              <w:rPr>
                <w:sz w:val="22"/>
                <w:szCs w:val="22"/>
              </w:rPr>
            </w:pPr>
            <w:r w:rsidRPr="000E1928">
              <w:rPr>
                <w:sz w:val="22"/>
                <w:szCs w:val="22"/>
              </w:rPr>
              <w:t>3</w:t>
            </w:r>
            <w:r w:rsidR="00007646" w:rsidRPr="000E1928">
              <w:rPr>
                <w:sz w:val="22"/>
                <w:szCs w:val="22"/>
              </w:rPr>
              <w:t>2</w:t>
            </w:r>
            <w:r w:rsidR="00C92BEF" w:rsidRPr="000E1928">
              <w:rPr>
                <w:sz w:val="22"/>
                <w:szCs w:val="22"/>
              </w:rPr>
              <w:t>.</w:t>
            </w:r>
          </w:p>
        </w:tc>
        <w:tc>
          <w:tcPr>
            <w:tcW w:w="2977" w:type="dxa"/>
            <w:tcBorders>
              <w:top w:val="single" w:sz="6" w:space="0" w:color="000000"/>
              <w:left w:val="single" w:sz="6" w:space="0" w:color="000000"/>
              <w:bottom w:val="single" w:sz="6" w:space="0" w:color="000000"/>
              <w:right w:val="single" w:sz="6" w:space="0" w:color="000000"/>
            </w:tcBorders>
          </w:tcPr>
          <w:p w14:paraId="4FFC39BC" w14:textId="043BD51B" w:rsidR="00C92BEF" w:rsidRPr="000E1928" w:rsidRDefault="00C92BEF" w:rsidP="00C92BEF">
            <w:pPr>
              <w:pStyle w:val="naisc"/>
              <w:spacing w:before="0" w:after="0"/>
              <w:jc w:val="both"/>
              <w:rPr>
                <w:rFonts w:eastAsia="Calibri"/>
                <w:sz w:val="22"/>
                <w:szCs w:val="22"/>
                <w:lang w:eastAsia="en-US"/>
              </w:rPr>
            </w:pPr>
            <w:r w:rsidRPr="000E1928">
              <w:rPr>
                <w:sz w:val="22"/>
                <w:szCs w:val="22"/>
              </w:rPr>
              <w:t>Plāna 4.nodaļas „Pasākumi mērķa sasniegšanai” pasākuma Nr.2.1.1. „</w:t>
            </w:r>
            <w:r w:rsidRPr="000E1928">
              <w:rPr>
                <w:rFonts w:eastAsia="Calibri"/>
                <w:sz w:val="22"/>
                <w:szCs w:val="22"/>
                <w:lang w:eastAsia="en-US"/>
              </w:rPr>
              <w:t xml:space="preserve">Demokrātijas un līdzdalības zināšanu un </w:t>
            </w:r>
            <w:r w:rsidRPr="000E1928">
              <w:rPr>
                <w:rFonts w:eastAsia="Calibri"/>
                <w:sz w:val="22"/>
                <w:szCs w:val="22"/>
                <w:lang w:eastAsia="en-US"/>
              </w:rPr>
              <w:lastRenderedPageBreak/>
              <w:t xml:space="preserve">prasmju apguves </w:t>
            </w:r>
            <w:proofErr w:type="spellStart"/>
            <w:r w:rsidRPr="000E1928">
              <w:rPr>
                <w:rFonts w:eastAsia="Calibri"/>
                <w:sz w:val="22"/>
                <w:szCs w:val="22"/>
                <w:lang w:eastAsia="en-US"/>
              </w:rPr>
              <w:t>domnīcas</w:t>
            </w:r>
            <w:proofErr w:type="spellEnd"/>
            <w:r w:rsidRPr="000E1928">
              <w:rPr>
                <w:rFonts w:eastAsia="Calibri"/>
                <w:sz w:val="22"/>
                <w:szCs w:val="22"/>
                <w:lang w:eastAsia="en-US"/>
              </w:rPr>
              <w:t>” sadaļa „Rezultatīvais rādītājs”:</w:t>
            </w:r>
          </w:p>
          <w:p w14:paraId="1A3FB19F" w14:textId="77777777" w:rsidR="00C92BEF" w:rsidRPr="000E1928" w:rsidRDefault="00C92BEF" w:rsidP="00C92BEF">
            <w:pPr>
              <w:pStyle w:val="naisc"/>
              <w:spacing w:before="0" w:after="0"/>
              <w:jc w:val="both"/>
              <w:rPr>
                <w:rFonts w:eastAsia="Calibri"/>
                <w:sz w:val="22"/>
                <w:szCs w:val="22"/>
                <w:lang w:eastAsia="en-US"/>
              </w:rPr>
            </w:pPr>
          </w:p>
          <w:p w14:paraId="188DEFD0" w14:textId="77777777" w:rsidR="00C92BEF" w:rsidRPr="000E1928" w:rsidRDefault="00C92BEF" w:rsidP="00C92BEF">
            <w:pPr>
              <w:jc w:val="both"/>
              <w:rPr>
                <w:rFonts w:eastAsia="Calibri"/>
                <w:sz w:val="22"/>
                <w:szCs w:val="22"/>
                <w:lang w:eastAsia="en-US"/>
              </w:rPr>
            </w:pPr>
            <w:r w:rsidRPr="000E1928">
              <w:rPr>
                <w:rFonts w:eastAsia="Calibri"/>
                <w:sz w:val="22"/>
                <w:szCs w:val="22"/>
                <w:lang w:eastAsia="en-US"/>
              </w:rPr>
              <w:t xml:space="preserve">,,Katru gadu organizēta vismaz 1 demokrātijas un līdzdalības zināšanu un prasmju apguves </w:t>
            </w:r>
            <w:proofErr w:type="spellStart"/>
            <w:r w:rsidRPr="000E1928">
              <w:rPr>
                <w:rFonts w:eastAsia="Calibri"/>
                <w:sz w:val="22"/>
                <w:szCs w:val="22"/>
                <w:lang w:eastAsia="en-US"/>
              </w:rPr>
              <w:t>domnīca</w:t>
            </w:r>
            <w:proofErr w:type="spellEnd"/>
            <w:r w:rsidRPr="000E1928">
              <w:rPr>
                <w:rFonts w:eastAsia="Calibri"/>
                <w:sz w:val="22"/>
                <w:szCs w:val="22"/>
                <w:lang w:eastAsia="en-US"/>
              </w:rPr>
              <w:t xml:space="preserve"> katrā reģionā;</w:t>
            </w:r>
          </w:p>
          <w:p w14:paraId="1835CA3E" w14:textId="77777777" w:rsidR="00C92BEF" w:rsidRPr="000E1928" w:rsidRDefault="00C92BEF" w:rsidP="00C92BEF">
            <w:pPr>
              <w:jc w:val="both"/>
              <w:rPr>
                <w:rFonts w:eastAsia="Calibri"/>
                <w:sz w:val="22"/>
                <w:szCs w:val="22"/>
                <w:lang w:eastAsia="en-US"/>
              </w:rPr>
            </w:pPr>
            <w:r w:rsidRPr="000E1928">
              <w:rPr>
                <w:rFonts w:eastAsia="Calibri"/>
                <w:sz w:val="22"/>
                <w:szCs w:val="22"/>
                <w:lang w:eastAsia="en-US"/>
              </w:rPr>
              <w:t>Norisinājušās vismaz divas diskusijas par mūsdienu demokrātijas izaicinājumiem, apzinot problēmas un mērķa grupas, kurām nepieciešamas informatīvas/ izglītojošas aktivitātes par demokrātiskajiem procesiem valstī”</w:t>
            </w:r>
          </w:p>
          <w:p w14:paraId="629C7188" w14:textId="77777777" w:rsidR="00C92BEF" w:rsidRPr="000E1928" w:rsidRDefault="00C92BEF" w:rsidP="00C92BEF">
            <w:pPr>
              <w:jc w:val="both"/>
              <w:rPr>
                <w:rFonts w:eastAsia="Calibri"/>
                <w:sz w:val="22"/>
                <w:szCs w:val="22"/>
                <w:lang w:eastAsia="en-US"/>
              </w:rPr>
            </w:pPr>
          </w:p>
          <w:p w14:paraId="26BC5369" w14:textId="2346867F" w:rsidR="00C92BEF" w:rsidRPr="000E1928" w:rsidRDefault="00C92BEF" w:rsidP="00C92BEF">
            <w:pPr>
              <w:jc w:val="both"/>
              <w:rPr>
                <w:rFonts w:eastAsia="Calibri"/>
                <w:sz w:val="22"/>
                <w:szCs w:val="22"/>
                <w:lang w:eastAsia="en-US"/>
              </w:rPr>
            </w:pPr>
            <w:r w:rsidRPr="000E1928">
              <w:rPr>
                <w:sz w:val="22"/>
                <w:szCs w:val="22"/>
              </w:rPr>
              <w:t>Plāna 4.nodaļas „Pasākumi mērķa sasniegšanai” pasākuma Nr.2.1.1. „</w:t>
            </w:r>
            <w:r w:rsidRPr="000E1928">
              <w:rPr>
                <w:rFonts w:eastAsia="Calibri"/>
                <w:sz w:val="22"/>
                <w:szCs w:val="22"/>
                <w:lang w:eastAsia="en-US"/>
              </w:rPr>
              <w:t xml:space="preserve">Demokrātijas un līdzdalības zināšanu un prasmju apguves </w:t>
            </w:r>
            <w:proofErr w:type="spellStart"/>
            <w:r w:rsidRPr="000E1928">
              <w:rPr>
                <w:rFonts w:eastAsia="Calibri"/>
                <w:sz w:val="22"/>
                <w:szCs w:val="22"/>
                <w:lang w:eastAsia="en-US"/>
              </w:rPr>
              <w:t>domnīcas</w:t>
            </w:r>
            <w:proofErr w:type="spellEnd"/>
            <w:r w:rsidRPr="000E1928">
              <w:rPr>
                <w:rFonts w:eastAsia="Calibri"/>
                <w:sz w:val="22"/>
                <w:szCs w:val="22"/>
                <w:lang w:eastAsia="en-US"/>
              </w:rPr>
              <w:t>” sadaļa „Līdzatbildīgās institūcijas”:</w:t>
            </w:r>
          </w:p>
          <w:p w14:paraId="21D8B74B" w14:textId="77777777" w:rsidR="00C92BEF" w:rsidRPr="000E1928" w:rsidRDefault="00C92BEF" w:rsidP="00C92BEF">
            <w:pPr>
              <w:jc w:val="both"/>
              <w:rPr>
                <w:rFonts w:eastAsia="Calibri"/>
                <w:sz w:val="22"/>
                <w:szCs w:val="22"/>
                <w:lang w:eastAsia="en-US"/>
              </w:rPr>
            </w:pPr>
          </w:p>
          <w:p w14:paraId="6BCAA8C4" w14:textId="11FC6B0D" w:rsidR="00C92BEF" w:rsidRPr="000E1928" w:rsidRDefault="00C92BEF" w:rsidP="00C92BEF">
            <w:pPr>
              <w:pStyle w:val="naisc"/>
              <w:spacing w:before="0" w:after="0"/>
              <w:jc w:val="both"/>
              <w:rPr>
                <w:sz w:val="22"/>
                <w:szCs w:val="22"/>
              </w:rPr>
            </w:pPr>
            <w:r w:rsidRPr="000E1928">
              <w:rPr>
                <w:rFonts w:eastAsia="Calibri"/>
                <w:sz w:val="22"/>
                <w:szCs w:val="22"/>
                <w:lang w:eastAsia="en-US"/>
              </w:rPr>
              <w:t>,,SIF”.</w:t>
            </w:r>
          </w:p>
        </w:tc>
        <w:tc>
          <w:tcPr>
            <w:tcW w:w="3827" w:type="dxa"/>
            <w:tcBorders>
              <w:top w:val="single" w:sz="6" w:space="0" w:color="000000"/>
              <w:left w:val="single" w:sz="6" w:space="0" w:color="000000"/>
              <w:bottom w:val="single" w:sz="6" w:space="0" w:color="000000"/>
              <w:right w:val="single" w:sz="6" w:space="0" w:color="000000"/>
            </w:tcBorders>
          </w:tcPr>
          <w:p w14:paraId="2C7B8F32" w14:textId="63A277B2" w:rsidR="00C92BEF" w:rsidRPr="000E1928" w:rsidRDefault="00C92BEF" w:rsidP="00C92BEF">
            <w:pPr>
              <w:pStyle w:val="naisc"/>
              <w:spacing w:before="0" w:after="0"/>
              <w:jc w:val="both"/>
              <w:rPr>
                <w:b/>
                <w:bCs/>
                <w:sz w:val="22"/>
                <w:szCs w:val="22"/>
              </w:rPr>
            </w:pPr>
            <w:r w:rsidRPr="000E1928">
              <w:rPr>
                <w:b/>
                <w:bCs/>
                <w:sz w:val="22"/>
                <w:szCs w:val="22"/>
              </w:rPr>
              <w:lastRenderedPageBreak/>
              <w:t>Biedrība „Latvijas Pilsoniskā alianse”:</w:t>
            </w:r>
          </w:p>
          <w:p w14:paraId="58B94F6D" w14:textId="1B313427" w:rsidR="00C92BEF" w:rsidRPr="000E1928" w:rsidRDefault="00C92BEF" w:rsidP="00C92BEF">
            <w:pPr>
              <w:pStyle w:val="naisc"/>
              <w:spacing w:before="0" w:after="0"/>
              <w:jc w:val="both"/>
              <w:rPr>
                <w:b/>
                <w:sz w:val="22"/>
                <w:szCs w:val="22"/>
              </w:rPr>
            </w:pPr>
            <w:r w:rsidRPr="000E1928">
              <w:rPr>
                <w:sz w:val="22"/>
                <w:szCs w:val="22"/>
              </w:rPr>
              <w:t xml:space="preserve">Plāna uzdevumā 2.1.1. pie līdzatbildīgajām personām aicinām iekļaut arī NVO. Tāpat aicinām precizēt </w:t>
            </w:r>
            <w:r w:rsidRPr="000E1928">
              <w:rPr>
                <w:sz w:val="22"/>
                <w:szCs w:val="22"/>
              </w:rPr>
              <w:lastRenderedPageBreak/>
              <w:t xml:space="preserve">rezultatīvo rādītāju “cik diskusijas būs notikušas”. Vienlaikus aicinām precizēt terminu “pilsoniskās izglītības </w:t>
            </w:r>
            <w:proofErr w:type="spellStart"/>
            <w:r w:rsidRPr="000E1928">
              <w:rPr>
                <w:sz w:val="22"/>
                <w:szCs w:val="22"/>
              </w:rPr>
              <w:t>domnīca</w:t>
            </w:r>
            <w:proofErr w:type="spellEnd"/>
            <w:r w:rsidRPr="000E1928">
              <w:rPr>
                <w:sz w:val="22"/>
                <w:szCs w:val="22"/>
              </w:rPr>
              <w:t xml:space="preserve">”, kas pēc būtības ir divas atšķirīgas aktivitātes. </w:t>
            </w:r>
            <w:proofErr w:type="spellStart"/>
            <w:r w:rsidRPr="000E1928">
              <w:rPr>
                <w:sz w:val="22"/>
                <w:szCs w:val="22"/>
              </w:rPr>
              <w:t>Domnīca</w:t>
            </w:r>
            <w:proofErr w:type="spellEnd"/>
            <w:r w:rsidRPr="000E1928">
              <w:rPr>
                <w:sz w:val="22"/>
                <w:szCs w:val="22"/>
              </w:rPr>
              <w:t xml:space="preserve"> ir process, kurā tiek izmantota, piemēram, dizaina domāšanas pieeja, lai risinātu kādas sistemātiskas problēmas. Savukārt pilsoniskā izglītība ir mācību process līdzdalības demokrātijas, cilvēktiesību un sociālās atbildības stiprināšanai.</w:t>
            </w:r>
          </w:p>
        </w:tc>
        <w:tc>
          <w:tcPr>
            <w:tcW w:w="2835" w:type="dxa"/>
            <w:tcBorders>
              <w:top w:val="single" w:sz="6" w:space="0" w:color="000000"/>
              <w:left w:val="single" w:sz="6" w:space="0" w:color="000000"/>
              <w:bottom w:val="single" w:sz="6" w:space="0" w:color="000000"/>
              <w:right w:val="single" w:sz="6" w:space="0" w:color="000000"/>
            </w:tcBorders>
          </w:tcPr>
          <w:p w14:paraId="618D9F4B" w14:textId="77777777" w:rsidR="00C92BEF" w:rsidRPr="000E1928" w:rsidRDefault="00C92BEF" w:rsidP="00C92BEF">
            <w:pPr>
              <w:pStyle w:val="naisc"/>
              <w:spacing w:before="0" w:after="0"/>
              <w:rPr>
                <w:b/>
                <w:sz w:val="22"/>
                <w:szCs w:val="22"/>
              </w:rPr>
            </w:pPr>
            <w:r w:rsidRPr="000E1928">
              <w:rPr>
                <w:b/>
                <w:sz w:val="22"/>
                <w:szCs w:val="22"/>
              </w:rPr>
              <w:lastRenderedPageBreak/>
              <w:t>Ņemts vērā</w:t>
            </w:r>
          </w:p>
          <w:p w14:paraId="5828FBE9" w14:textId="7F4DD9DC" w:rsidR="00C92BEF" w:rsidRPr="000E1928" w:rsidRDefault="00C92BEF" w:rsidP="00C92BEF">
            <w:pPr>
              <w:pStyle w:val="naisc"/>
              <w:spacing w:before="0" w:after="0"/>
              <w:jc w:val="both"/>
              <w:rPr>
                <w:sz w:val="22"/>
                <w:szCs w:val="22"/>
              </w:rPr>
            </w:pPr>
            <w:r w:rsidRPr="000E1928">
              <w:rPr>
                <w:sz w:val="22"/>
                <w:szCs w:val="22"/>
              </w:rPr>
              <w:t>Norādām, ka Plāna pasākuma Nr.2.1.1. „</w:t>
            </w:r>
            <w:r w:rsidRPr="000E1928">
              <w:rPr>
                <w:rFonts w:eastAsia="Calibri"/>
                <w:sz w:val="22"/>
                <w:szCs w:val="22"/>
                <w:lang w:eastAsia="en-US"/>
              </w:rPr>
              <w:t xml:space="preserve">Demokrātijas un līdzdalības zināšanu un </w:t>
            </w:r>
            <w:r w:rsidRPr="000E1928">
              <w:rPr>
                <w:rFonts w:eastAsia="Calibri"/>
                <w:sz w:val="22"/>
                <w:szCs w:val="22"/>
                <w:lang w:eastAsia="en-US"/>
              </w:rPr>
              <w:lastRenderedPageBreak/>
              <w:t xml:space="preserve">prasmju apguves </w:t>
            </w:r>
            <w:proofErr w:type="spellStart"/>
            <w:r w:rsidRPr="000E1928">
              <w:rPr>
                <w:rFonts w:eastAsia="Calibri"/>
                <w:sz w:val="22"/>
                <w:szCs w:val="22"/>
                <w:lang w:eastAsia="en-US"/>
              </w:rPr>
              <w:t>domnīcas</w:t>
            </w:r>
            <w:proofErr w:type="spellEnd"/>
            <w:r w:rsidRPr="000E1928">
              <w:rPr>
                <w:rFonts w:eastAsia="Calibri"/>
                <w:sz w:val="22"/>
                <w:szCs w:val="22"/>
                <w:lang w:eastAsia="en-US"/>
              </w:rPr>
              <w:t xml:space="preserve">” sadaļā „Rezultatīvais rādītājs” jau ir ietverta informācija par to, cik diskusijas plānots organizēt. Kā arī termins „Pilsoniskās izglītības </w:t>
            </w:r>
            <w:proofErr w:type="spellStart"/>
            <w:r w:rsidRPr="000E1928">
              <w:rPr>
                <w:rFonts w:eastAsia="Calibri"/>
                <w:sz w:val="22"/>
                <w:szCs w:val="22"/>
                <w:lang w:eastAsia="en-US"/>
              </w:rPr>
              <w:t>domnīca</w:t>
            </w:r>
            <w:proofErr w:type="spellEnd"/>
            <w:r w:rsidRPr="000E1928">
              <w:rPr>
                <w:rFonts w:eastAsia="Calibri"/>
                <w:sz w:val="22"/>
                <w:szCs w:val="22"/>
                <w:lang w:eastAsia="en-US"/>
              </w:rPr>
              <w:t>” šī pasākuma aprakstā nav lietots.</w:t>
            </w:r>
          </w:p>
        </w:tc>
        <w:tc>
          <w:tcPr>
            <w:tcW w:w="3828" w:type="dxa"/>
            <w:tcBorders>
              <w:top w:val="single" w:sz="4" w:space="0" w:color="auto"/>
              <w:left w:val="single" w:sz="4" w:space="0" w:color="auto"/>
              <w:bottom w:val="single" w:sz="4" w:space="0" w:color="auto"/>
            </w:tcBorders>
          </w:tcPr>
          <w:p w14:paraId="1FFB8D3E" w14:textId="750A766F" w:rsidR="00C92BEF" w:rsidRPr="000E1928" w:rsidRDefault="00C92BEF" w:rsidP="00C92BEF">
            <w:pPr>
              <w:pStyle w:val="naisc"/>
              <w:spacing w:before="0" w:after="0"/>
              <w:jc w:val="both"/>
              <w:rPr>
                <w:rFonts w:eastAsia="Calibri"/>
                <w:sz w:val="22"/>
                <w:szCs w:val="22"/>
                <w:lang w:eastAsia="en-US"/>
              </w:rPr>
            </w:pPr>
            <w:r w:rsidRPr="000E1928">
              <w:rPr>
                <w:sz w:val="22"/>
                <w:szCs w:val="22"/>
              </w:rPr>
              <w:lastRenderedPageBreak/>
              <w:t>Plāna 4.nodaļas „Pasākumi mērķa sasniegšanai” pasākuma Nr.2.1.1. „</w:t>
            </w:r>
            <w:r w:rsidRPr="000E1928">
              <w:rPr>
                <w:rFonts w:eastAsia="Calibri"/>
                <w:sz w:val="22"/>
                <w:szCs w:val="22"/>
                <w:lang w:eastAsia="en-US"/>
              </w:rPr>
              <w:t xml:space="preserve">Demokrātijas un līdzdalības zināšanu un </w:t>
            </w:r>
            <w:r w:rsidRPr="000E1928">
              <w:rPr>
                <w:rFonts w:eastAsia="Calibri"/>
                <w:sz w:val="22"/>
                <w:szCs w:val="22"/>
                <w:lang w:eastAsia="en-US"/>
              </w:rPr>
              <w:lastRenderedPageBreak/>
              <w:t xml:space="preserve">prasmju apguves </w:t>
            </w:r>
            <w:proofErr w:type="spellStart"/>
            <w:r w:rsidRPr="000E1928">
              <w:rPr>
                <w:rFonts w:eastAsia="Calibri"/>
                <w:sz w:val="22"/>
                <w:szCs w:val="22"/>
                <w:lang w:eastAsia="en-US"/>
              </w:rPr>
              <w:t>domnīcas</w:t>
            </w:r>
            <w:proofErr w:type="spellEnd"/>
            <w:r w:rsidRPr="000E1928">
              <w:rPr>
                <w:rFonts w:eastAsia="Calibri"/>
                <w:sz w:val="22"/>
                <w:szCs w:val="22"/>
                <w:lang w:eastAsia="en-US"/>
              </w:rPr>
              <w:t>” sadaļa „Rezultatīvais rādītājs”:</w:t>
            </w:r>
          </w:p>
          <w:p w14:paraId="10664191" w14:textId="77777777" w:rsidR="00C92BEF" w:rsidRPr="000E1928" w:rsidRDefault="00C92BEF" w:rsidP="00C92BEF">
            <w:pPr>
              <w:pStyle w:val="naisc"/>
              <w:spacing w:before="0" w:after="0"/>
              <w:jc w:val="both"/>
              <w:rPr>
                <w:rFonts w:eastAsia="Calibri"/>
                <w:sz w:val="22"/>
                <w:szCs w:val="22"/>
                <w:lang w:eastAsia="en-US"/>
              </w:rPr>
            </w:pPr>
          </w:p>
          <w:p w14:paraId="3DEE1A70" w14:textId="2989E90C" w:rsidR="00C92BEF" w:rsidRPr="000E1928" w:rsidRDefault="00C92BEF" w:rsidP="00C92BEF">
            <w:pPr>
              <w:jc w:val="both"/>
              <w:rPr>
                <w:rFonts w:eastAsia="Calibri"/>
                <w:sz w:val="22"/>
                <w:szCs w:val="22"/>
                <w:lang w:eastAsia="en-US"/>
              </w:rPr>
            </w:pPr>
            <w:r w:rsidRPr="000E1928">
              <w:rPr>
                <w:rFonts w:eastAsia="Calibri"/>
                <w:sz w:val="22"/>
                <w:szCs w:val="22"/>
                <w:lang w:eastAsia="en-US"/>
              </w:rPr>
              <w:t>,,Katru gadu organizēta vismaz 1</w:t>
            </w:r>
            <w:r w:rsidR="00325582" w:rsidRPr="000E1928">
              <w:rPr>
                <w:rFonts w:eastAsia="Calibri"/>
                <w:sz w:val="22"/>
                <w:szCs w:val="22"/>
                <w:lang w:eastAsia="en-US"/>
              </w:rPr>
              <w:t> </w:t>
            </w:r>
            <w:r w:rsidRPr="000E1928">
              <w:rPr>
                <w:rFonts w:eastAsia="Calibri"/>
                <w:sz w:val="22"/>
                <w:szCs w:val="22"/>
                <w:lang w:eastAsia="en-US"/>
              </w:rPr>
              <w:t xml:space="preserve">demokrātijas un līdzdalības zināšanu un prasmju apguves </w:t>
            </w:r>
            <w:proofErr w:type="spellStart"/>
            <w:r w:rsidRPr="000E1928">
              <w:rPr>
                <w:rFonts w:eastAsia="Calibri"/>
                <w:sz w:val="22"/>
                <w:szCs w:val="22"/>
                <w:lang w:eastAsia="en-US"/>
              </w:rPr>
              <w:t>domnīca</w:t>
            </w:r>
            <w:proofErr w:type="spellEnd"/>
            <w:r w:rsidRPr="000E1928">
              <w:rPr>
                <w:rFonts w:eastAsia="Calibri"/>
                <w:sz w:val="22"/>
                <w:szCs w:val="22"/>
                <w:lang w:eastAsia="en-US"/>
              </w:rPr>
              <w:t xml:space="preserve"> katrā reģionā;</w:t>
            </w:r>
          </w:p>
          <w:p w14:paraId="72790E74" w14:textId="35064169" w:rsidR="00C92BEF" w:rsidRPr="000E1928" w:rsidRDefault="00C92BEF" w:rsidP="00C92BEF">
            <w:pPr>
              <w:jc w:val="both"/>
              <w:rPr>
                <w:rFonts w:eastAsia="Calibri"/>
                <w:sz w:val="22"/>
                <w:szCs w:val="22"/>
                <w:lang w:eastAsia="en-US"/>
              </w:rPr>
            </w:pPr>
            <w:r w:rsidRPr="000E1928">
              <w:rPr>
                <w:rFonts w:eastAsia="Calibri"/>
                <w:sz w:val="22"/>
                <w:szCs w:val="22"/>
                <w:lang w:eastAsia="en-US"/>
              </w:rPr>
              <w:t>Norisinājušās vismaz divas diskusijas par mūsdienu demokrātijas izaicinājumiem, apzinot problēmas un mērķa grupas, kurām nepieciešamas informatīvas/ izglītojošas aktivitātes par demokrātiskajiem procesiem valstī</w:t>
            </w:r>
            <w:r w:rsidR="007C51EF" w:rsidRPr="000E1928">
              <w:rPr>
                <w:rFonts w:eastAsia="Calibri"/>
                <w:sz w:val="22"/>
                <w:szCs w:val="22"/>
                <w:lang w:eastAsia="en-US"/>
              </w:rPr>
              <w:t>.</w:t>
            </w:r>
            <w:r w:rsidRPr="000E1928">
              <w:rPr>
                <w:rFonts w:eastAsia="Calibri"/>
                <w:sz w:val="22"/>
                <w:szCs w:val="22"/>
                <w:lang w:eastAsia="en-US"/>
              </w:rPr>
              <w:t>”</w:t>
            </w:r>
          </w:p>
          <w:p w14:paraId="292C7B31" w14:textId="77777777" w:rsidR="00C92BEF" w:rsidRPr="000E1928" w:rsidRDefault="00C92BEF" w:rsidP="00C92BEF">
            <w:pPr>
              <w:jc w:val="both"/>
              <w:rPr>
                <w:rFonts w:eastAsia="Calibri"/>
                <w:sz w:val="22"/>
                <w:szCs w:val="22"/>
                <w:lang w:eastAsia="en-US"/>
              </w:rPr>
            </w:pPr>
          </w:p>
          <w:p w14:paraId="2A7ED4CE" w14:textId="3A66EDA5" w:rsidR="00C92BEF" w:rsidRPr="000E1928" w:rsidRDefault="00C92BEF" w:rsidP="00C92BEF">
            <w:pPr>
              <w:jc w:val="both"/>
              <w:rPr>
                <w:rFonts w:eastAsia="Calibri"/>
                <w:sz w:val="22"/>
                <w:szCs w:val="22"/>
                <w:lang w:eastAsia="en-US"/>
              </w:rPr>
            </w:pPr>
            <w:r w:rsidRPr="000E1928">
              <w:rPr>
                <w:sz w:val="22"/>
                <w:szCs w:val="22"/>
              </w:rPr>
              <w:t>Precizēta Plāna 4.nodaļas „Pasākumi mērķa sasniegšanai” pasākuma Nr.2.1.1.</w:t>
            </w:r>
            <w:r w:rsidR="007B0FAB" w:rsidRPr="000E1928">
              <w:rPr>
                <w:sz w:val="22"/>
                <w:szCs w:val="22"/>
              </w:rPr>
              <w:t xml:space="preserve"> „</w:t>
            </w:r>
            <w:r w:rsidRPr="000E1928">
              <w:rPr>
                <w:rFonts w:eastAsia="Calibri"/>
                <w:sz w:val="22"/>
                <w:szCs w:val="22"/>
                <w:lang w:eastAsia="en-US"/>
              </w:rPr>
              <w:t xml:space="preserve">Demokrātijas un līdzdalības zināšanu un prasmju apguves </w:t>
            </w:r>
            <w:proofErr w:type="spellStart"/>
            <w:r w:rsidRPr="000E1928">
              <w:rPr>
                <w:rFonts w:eastAsia="Calibri"/>
                <w:sz w:val="22"/>
                <w:szCs w:val="22"/>
                <w:lang w:eastAsia="en-US"/>
              </w:rPr>
              <w:t>domnīcas</w:t>
            </w:r>
            <w:proofErr w:type="spellEnd"/>
            <w:r w:rsidRPr="000E1928">
              <w:rPr>
                <w:rFonts w:eastAsia="Calibri"/>
                <w:sz w:val="22"/>
                <w:szCs w:val="22"/>
                <w:lang w:eastAsia="en-US"/>
              </w:rPr>
              <w:t>” sadaļa</w:t>
            </w:r>
            <w:r w:rsidR="007B0FAB" w:rsidRPr="000E1928">
              <w:rPr>
                <w:rFonts w:eastAsia="Calibri"/>
                <w:sz w:val="22"/>
                <w:szCs w:val="22"/>
                <w:lang w:eastAsia="en-US"/>
              </w:rPr>
              <w:t xml:space="preserve"> „</w:t>
            </w:r>
            <w:r w:rsidRPr="000E1928">
              <w:rPr>
                <w:rFonts w:eastAsia="Calibri"/>
                <w:sz w:val="22"/>
                <w:szCs w:val="22"/>
                <w:lang w:eastAsia="en-US"/>
              </w:rPr>
              <w:t>Līdzatbildīgās institūcijas” šādā redakcijā:</w:t>
            </w:r>
          </w:p>
          <w:p w14:paraId="5EB699AF" w14:textId="77777777" w:rsidR="00C92BEF" w:rsidRPr="000E1928" w:rsidRDefault="00C92BEF" w:rsidP="00C92BEF">
            <w:pPr>
              <w:jc w:val="both"/>
              <w:rPr>
                <w:rFonts w:eastAsia="Calibri"/>
                <w:sz w:val="22"/>
                <w:szCs w:val="22"/>
                <w:lang w:eastAsia="en-US"/>
              </w:rPr>
            </w:pPr>
          </w:p>
          <w:p w14:paraId="37550864" w14:textId="7BF4D1E0" w:rsidR="00C92BEF" w:rsidRPr="000E1928" w:rsidRDefault="00C92BEF" w:rsidP="00C92BEF">
            <w:pPr>
              <w:pStyle w:val="naisc"/>
              <w:spacing w:before="0" w:after="0"/>
              <w:jc w:val="both"/>
              <w:rPr>
                <w:sz w:val="22"/>
                <w:szCs w:val="22"/>
              </w:rPr>
            </w:pPr>
            <w:r w:rsidRPr="000E1928">
              <w:rPr>
                <w:rFonts w:eastAsia="Calibri"/>
                <w:sz w:val="22"/>
                <w:szCs w:val="22"/>
                <w:lang w:eastAsia="en-US"/>
              </w:rPr>
              <w:t>,,SIF, reģionu NVO atbalsta centri”.</w:t>
            </w:r>
          </w:p>
        </w:tc>
      </w:tr>
      <w:tr w:rsidR="00C92BEF" w:rsidRPr="000E1928" w14:paraId="6AFDD00C" w14:textId="77777777" w:rsidTr="001C1AEB">
        <w:tc>
          <w:tcPr>
            <w:tcW w:w="559" w:type="dxa"/>
            <w:tcBorders>
              <w:top w:val="single" w:sz="6" w:space="0" w:color="000000"/>
              <w:left w:val="single" w:sz="6" w:space="0" w:color="000000"/>
              <w:bottom w:val="single" w:sz="6" w:space="0" w:color="000000"/>
              <w:right w:val="single" w:sz="6" w:space="0" w:color="000000"/>
            </w:tcBorders>
          </w:tcPr>
          <w:p w14:paraId="79390AB1" w14:textId="26BF0C73" w:rsidR="00C92BEF" w:rsidRPr="000E1928" w:rsidRDefault="002E12EA" w:rsidP="00C92BEF">
            <w:pPr>
              <w:pStyle w:val="naisc"/>
              <w:spacing w:before="0" w:after="0"/>
              <w:rPr>
                <w:sz w:val="22"/>
                <w:szCs w:val="22"/>
              </w:rPr>
            </w:pPr>
            <w:r w:rsidRPr="000E1928">
              <w:rPr>
                <w:sz w:val="22"/>
                <w:szCs w:val="22"/>
              </w:rPr>
              <w:lastRenderedPageBreak/>
              <w:t>3</w:t>
            </w:r>
            <w:r w:rsidR="00007646" w:rsidRPr="000E1928">
              <w:rPr>
                <w:sz w:val="22"/>
                <w:szCs w:val="22"/>
              </w:rPr>
              <w:t>3</w:t>
            </w:r>
            <w:r w:rsidR="00C92BEF" w:rsidRPr="000E1928">
              <w:rPr>
                <w:sz w:val="22"/>
                <w:szCs w:val="22"/>
              </w:rPr>
              <w:t>.</w:t>
            </w:r>
          </w:p>
        </w:tc>
        <w:tc>
          <w:tcPr>
            <w:tcW w:w="2977" w:type="dxa"/>
            <w:tcBorders>
              <w:top w:val="single" w:sz="6" w:space="0" w:color="000000"/>
              <w:left w:val="single" w:sz="6" w:space="0" w:color="000000"/>
              <w:bottom w:val="single" w:sz="6" w:space="0" w:color="000000"/>
              <w:right w:val="single" w:sz="6" w:space="0" w:color="000000"/>
            </w:tcBorders>
          </w:tcPr>
          <w:p w14:paraId="1C5C2775" w14:textId="7F407B16" w:rsidR="00C92BEF" w:rsidRPr="000E1928" w:rsidRDefault="00C92BEF" w:rsidP="00C92BEF">
            <w:pPr>
              <w:pStyle w:val="naisc"/>
              <w:spacing w:before="0" w:after="0"/>
              <w:jc w:val="both"/>
              <w:rPr>
                <w:sz w:val="22"/>
                <w:szCs w:val="22"/>
              </w:rPr>
            </w:pPr>
            <w:r w:rsidRPr="000E1928">
              <w:rPr>
                <w:sz w:val="22"/>
                <w:szCs w:val="22"/>
              </w:rPr>
              <w:t>Plāna 4.nodaļas „Pasākumi mērķa sasniegšanai” pasākums Nr.2.1.4. „</w:t>
            </w:r>
            <w:r w:rsidRPr="000E1928">
              <w:rPr>
                <w:rFonts w:eastAsia="Calibri"/>
                <w:sz w:val="22"/>
                <w:szCs w:val="22"/>
                <w:lang w:eastAsia="en-US"/>
              </w:rPr>
              <w:t>Starptautiskais pilsoniskās izglītības pētījums (</w:t>
            </w:r>
            <w:r w:rsidRPr="000E1928">
              <w:rPr>
                <w:rFonts w:eastAsia="Calibri"/>
                <w:i/>
                <w:iCs/>
                <w:sz w:val="22"/>
                <w:szCs w:val="22"/>
                <w:lang w:eastAsia="en-US"/>
              </w:rPr>
              <w:t xml:space="preserve">IEA </w:t>
            </w:r>
            <w:proofErr w:type="spellStart"/>
            <w:r w:rsidRPr="000E1928">
              <w:rPr>
                <w:rFonts w:eastAsia="Calibri"/>
                <w:i/>
                <w:iCs/>
                <w:sz w:val="22"/>
                <w:szCs w:val="22"/>
                <w:lang w:eastAsia="en-US"/>
              </w:rPr>
              <w:t>International</w:t>
            </w:r>
            <w:proofErr w:type="spellEnd"/>
            <w:r w:rsidRPr="000E1928">
              <w:rPr>
                <w:rFonts w:eastAsia="Calibri"/>
                <w:i/>
                <w:iCs/>
                <w:sz w:val="22"/>
                <w:szCs w:val="22"/>
                <w:lang w:eastAsia="en-US"/>
              </w:rPr>
              <w:t xml:space="preserve"> Civic </w:t>
            </w:r>
            <w:proofErr w:type="spellStart"/>
            <w:r w:rsidRPr="000E1928">
              <w:rPr>
                <w:rFonts w:eastAsia="Calibri"/>
                <w:i/>
                <w:iCs/>
                <w:sz w:val="22"/>
                <w:szCs w:val="22"/>
                <w:lang w:eastAsia="en-US"/>
              </w:rPr>
              <w:t>and</w:t>
            </w:r>
            <w:proofErr w:type="spellEnd"/>
            <w:r w:rsidRPr="000E1928">
              <w:rPr>
                <w:rFonts w:eastAsia="Calibri"/>
                <w:i/>
                <w:iCs/>
                <w:sz w:val="22"/>
                <w:szCs w:val="22"/>
                <w:lang w:eastAsia="en-US"/>
              </w:rPr>
              <w:t xml:space="preserve"> </w:t>
            </w:r>
            <w:proofErr w:type="spellStart"/>
            <w:r w:rsidRPr="000E1928">
              <w:rPr>
                <w:rFonts w:eastAsia="Calibri"/>
                <w:i/>
                <w:iCs/>
                <w:sz w:val="22"/>
                <w:szCs w:val="22"/>
                <w:lang w:eastAsia="en-US"/>
              </w:rPr>
              <w:t>Citizenship</w:t>
            </w:r>
            <w:proofErr w:type="spellEnd"/>
            <w:r w:rsidRPr="000E1928">
              <w:rPr>
                <w:rFonts w:eastAsia="Calibri"/>
                <w:i/>
                <w:iCs/>
                <w:sz w:val="22"/>
                <w:szCs w:val="22"/>
                <w:lang w:eastAsia="en-US"/>
              </w:rPr>
              <w:t xml:space="preserve"> </w:t>
            </w:r>
            <w:proofErr w:type="spellStart"/>
            <w:r w:rsidRPr="000E1928">
              <w:rPr>
                <w:rFonts w:eastAsia="Calibri"/>
                <w:i/>
                <w:iCs/>
                <w:sz w:val="22"/>
                <w:szCs w:val="22"/>
                <w:lang w:eastAsia="en-US"/>
              </w:rPr>
              <w:t>Education</w:t>
            </w:r>
            <w:proofErr w:type="spellEnd"/>
            <w:r w:rsidRPr="000E1928">
              <w:rPr>
                <w:rFonts w:eastAsia="Calibri"/>
                <w:i/>
                <w:iCs/>
                <w:sz w:val="22"/>
                <w:szCs w:val="22"/>
                <w:lang w:eastAsia="en-US"/>
              </w:rPr>
              <w:t xml:space="preserve"> </w:t>
            </w:r>
            <w:proofErr w:type="spellStart"/>
            <w:r w:rsidRPr="000E1928">
              <w:rPr>
                <w:rFonts w:eastAsia="Calibri"/>
                <w:i/>
                <w:iCs/>
                <w:sz w:val="22"/>
                <w:szCs w:val="22"/>
                <w:lang w:eastAsia="en-US"/>
              </w:rPr>
              <w:t>Study</w:t>
            </w:r>
            <w:proofErr w:type="spellEnd"/>
            <w:r w:rsidRPr="000E1928">
              <w:rPr>
                <w:rFonts w:eastAsia="Calibri"/>
                <w:sz w:val="22"/>
                <w:szCs w:val="22"/>
                <w:lang w:eastAsia="en-US"/>
              </w:rPr>
              <w:t>, IEA ICCS 2022),</w:t>
            </w:r>
            <w:r w:rsidRPr="000E1928">
              <w:rPr>
                <w:rFonts w:eastAsia="Calibri"/>
                <w:b/>
                <w:bCs/>
                <w:sz w:val="22"/>
                <w:szCs w:val="22"/>
                <w:lang w:eastAsia="en-US"/>
              </w:rPr>
              <w:t xml:space="preserve"> </w:t>
            </w:r>
            <w:r w:rsidRPr="000E1928">
              <w:rPr>
                <w:rFonts w:eastAsia="Calibri"/>
                <w:sz w:val="22"/>
                <w:szCs w:val="22"/>
                <w:lang w:eastAsia="en-US"/>
              </w:rPr>
              <w:t xml:space="preserve">īstenots Eiropas Sociālā fonda projekta Nr. 8.3.6.2/17/I/001 „Izglītības kvalitātes monitoringa sistēmas </w:t>
            </w:r>
            <w:r w:rsidRPr="000E1928">
              <w:rPr>
                <w:rFonts w:eastAsia="Calibri"/>
                <w:sz w:val="22"/>
                <w:szCs w:val="22"/>
                <w:lang w:eastAsia="en-US"/>
              </w:rPr>
              <w:lastRenderedPageBreak/>
              <w:t>izveide un īstenošana” ietvaros”.</w:t>
            </w:r>
          </w:p>
        </w:tc>
        <w:tc>
          <w:tcPr>
            <w:tcW w:w="3827" w:type="dxa"/>
            <w:tcBorders>
              <w:top w:val="single" w:sz="6" w:space="0" w:color="000000"/>
              <w:left w:val="single" w:sz="6" w:space="0" w:color="000000"/>
              <w:bottom w:val="single" w:sz="6" w:space="0" w:color="000000"/>
              <w:right w:val="single" w:sz="6" w:space="0" w:color="000000"/>
            </w:tcBorders>
          </w:tcPr>
          <w:p w14:paraId="3A0FA8E8" w14:textId="77777777" w:rsidR="00C92BEF" w:rsidRPr="000E1928" w:rsidRDefault="00C92BEF" w:rsidP="00C92BEF">
            <w:pPr>
              <w:pStyle w:val="naisc"/>
              <w:spacing w:before="0" w:after="0"/>
              <w:jc w:val="both"/>
              <w:rPr>
                <w:b/>
                <w:bCs/>
                <w:sz w:val="22"/>
                <w:szCs w:val="22"/>
              </w:rPr>
            </w:pPr>
            <w:r w:rsidRPr="000E1928">
              <w:rPr>
                <w:b/>
                <w:bCs/>
                <w:sz w:val="22"/>
                <w:szCs w:val="22"/>
              </w:rPr>
              <w:lastRenderedPageBreak/>
              <w:t>Finanšu ministrija:</w:t>
            </w:r>
          </w:p>
          <w:p w14:paraId="1662706C" w14:textId="1E74ED62" w:rsidR="00C92BEF" w:rsidRPr="000E1928" w:rsidRDefault="00C92BEF" w:rsidP="00C92BEF">
            <w:pPr>
              <w:pStyle w:val="naisc"/>
              <w:spacing w:before="0" w:after="0"/>
              <w:jc w:val="both"/>
              <w:rPr>
                <w:b/>
                <w:bCs/>
                <w:sz w:val="22"/>
                <w:szCs w:val="22"/>
              </w:rPr>
            </w:pPr>
            <w:r w:rsidRPr="000E1928">
              <w:rPr>
                <w:sz w:val="22"/>
                <w:szCs w:val="22"/>
              </w:rPr>
              <w:t>Lūdzam papildināt plāna projekta 27. lpp. 2.1.4. pasākuma aprakstu ar darbības programmas “Izaugsme un nodarbinātība” specifiskā atbalsta mērķa nosaukumu, kura ietvaros tiek īstenots projekts Nr. 8.3.6.2/17/I/001 ,,Izglītības kvalitātes monitoringa sistēmas izveide un īstenošana”.</w:t>
            </w:r>
          </w:p>
        </w:tc>
        <w:tc>
          <w:tcPr>
            <w:tcW w:w="2835" w:type="dxa"/>
            <w:tcBorders>
              <w:top w:val="single" w:sz="6" w:space="0" w:color="000000"/>
              <w:left w:val="single" w:sz="6" w:space="0" w:color="000000"/>
              <w:bottom w:val="single" w:sz="6" w:space="0" w:color="000000"/>
              <w:right w:val="single" w:sz="6" w:space="0" w:color="000000"/>
            </w:tcBorders>
          </w:tcPr>
          <w:p w14:paraId="597FAC8F" w14:textId="2D0B4CC1" w:rsidR="00C92BEF" w:rsidRPr="000E1928" w:rsidRDefault="00C92BEF" w:rsidP="00C92BEF">
            <w:pPr>
              <w:pStyle w:val="naisc"/>
              <w:spacing w:before="0" w:after="0"/>
              <w:rPr>
                <w:b/>
                <w:sz w:val="22"/>
                <w:szCs w:val="22"/>
              </w:rPr>
            </w:pPr>
            <w:r w:rsidRPr="000E1928">
              <w:rPr>
                <w:b/>
                <w:sz w:val="22"/>
                <w:szCs w:val="22"/>
              </w:rPr>
              <w:t>Ņemts vērā</w:t>
            </w:r>
          </w:p>
        </w:tc>
        <w:tc>
          <w:tcPr>
            <w:tcW w:w="3828" w:type="dxa"/>
            <w:tcBorders>
              <w:top w:val="single" w:sz="4" w:space="0" w:color="auto"/>
              <w:left w:val="single" w:sz="4" w:space="0" w:color="auto"/>
              <w:bottom w:val="single" w:sz="4" w:space="0" w:color="auto"/>
            </w:tcBorders>
          </w:tcPr>
          <w:p w14:paraId="120BD52D" w14:textId="321DA617" w:rsidR="00C92BEF" w:rsidRPr="000E1928" w:rsidRDefault="00C92BEF" w:rsidP="00C92BEF">
            <w:pPr>
              <w:pStyle w:val="naisc"/>
              <w:spacing w:before="0" w:after="0"/>
              <w:jc w:val="both"/>
              <w:rPr>
                <w:sz w:val="22"/>
                <w:szCs w:val="22"/>
              </w:rPr>
            </w:pPr>
            <w:r w:rsidRPr="000E1928">
              <w:rPr>
                <w:sz w:val="22"/>
                <w:szCs w:val="22"/>
              </w:rPr>
              <w:t>Plāna 4.nodaļas „Pasākumi mērķa sasniegšanai” pasākums Nr.2.1.4.</w:t>
            </w:r>
            <w:r w:rsidR="007B0FAB" w:rsidRPr="000E1928">
              <w:rPr>
                <w:sz w:val="22"/>
                <w:szCs w:val="22"/>
              </w:rPr>
              <w:t xml:space="preserve"> „</w:t>
            </w:r>
            <w:r w:rsidRPr="000E1928">
              <w:rPr>
                <w:sz w:val="22"/>
                <w:szCs w:val="22"/>
              </w:rPr>
              <w:t>Starptautiskais pilsoniskās izglītības pētījums (</w:t>
            </w:r>
            <w:r w:rsidRPr="000E1928">
              <w:rPr>
                <w:i/>
                <w:iCs/>
                <w:sz w:val="22"/>
                <w:szCs w:val="22"/>
              </w:rPr>
              <w:t xml:space="preserve">IEA </w:t>
            </w:r>
            <w:proofErr w:type="spellStart"/>
            <w:r w:rsidRPr="000E1928">
              <w:rPr>
                <w:i/>
                <w:iCs/>
                <w:sz w:val="22"/>
                <w:szCs w:val="22"/>
              </w:rPr>
              <w:t>International</w:t>
            </w:r>
            <w:proofErr w:type="spellEnd"/>
            <w:r w:rsidRPr="000E1928">
              <w:rPr>
                <w:i/>
                <w:iCs/>
                <w:sz w:val="22"/>
                <w:szCs w:val="22"/>
              </w:rPr>
              <w:t xml:space="preserve"> Civic </w:t>
            </w:r>
            <w:proofErr w:type="spellStart"/>
            <w:r w:rsidRPr="000E1928">
              <w:rPr>
                <w:i/>
                <w:iCs/>
                <w:sz w:val="22"/>
                <w:szCs w:val="22"/>
              </w:rPr>
              <w:t>and</w:t>
            </w:r>
            <w:proofErr w:type="spellEnd"/>
            <w:r w:rsidRPr="000E1928">
              <w:rPr>
                <w:i/>
                <w:iCs/>
                <w:sz w:val="22"/>
                <w:szCs w:val="22"/>
              </w:rPr>
              <w:t xml:space="preserve"> </w:t>
            </w:r>
            <w:proofErr w:type="spellStart"/>
            <w:r w:rsidRPr="000E1928">
              <w:rPr>
                <w:i/>
                <w:iCs/>
                <w:sz w:val="22"/>
                <w:szCs w:val="22"/>
              </w:rPr>
              <w:t>Citizenship</w:t>
            </w:r>
            <w:proofErr w:type="spellEnd"/>
            <w:r w:rsidRPr="000E1928">
              <w:rPr>
                <w:i/>
                <w:iCs/>
                <w:sz w:val="22"/>
                <w:szCs w:val="22"/>
              </w:rPr>
              <w:t xml:space="preserve"> </w:t>
            </w:r>
            <w:proofErr w:type="spellStart"/>
            <w:r w:rsidRPr="000E1928">
              <w:rPr>
                <w:i/>
                <w:iCs/>
                <w:sz w:val="22"/>
                <w:szCs w:val="22"/>
              </w:rPr>
              <w:t>Education</w:t>
            </w:r>
            <w:proofErr w:type="spellEnd"/>
            <w:r w:rsidRPr="000E1928">
              <w:rPr>
                <w:i/>
                <w:iCs/>
                <w:sz w:val="22"/>
                <w:szCs w:val="22"/>
              </w:rPr>
              <w:t xml:space="preserve"> </w:t>
            </w:r>
            <w:proofErr w:type="spellStart"/>
            <w:r w:rsidRPr="000E1928">
              <w:rPr>
                <w:i/>
                <w:iCs/>
                <w:sz w:val="22"/>
                <w:szCs w:val="22"/>
              </w:rPr>
              <w:t>Study</w:t>
            </w:r>
            <w:proofErr w:type="spellEnd"/>
            <w:r w:rsidRPr="000E1928">
              <w:rPr>
                <w:i/>
                <w:iCs/>
                <w:sz w:val="22"/>
                <w:szCs w:val="22"/>
              </w:rPr>
              <w:t>, IEA ICCS 2022</w:t>
            </w:r>
            <w:r w:rsidRPr="000E1928">
              <w:rPr>
                <w:sz w:val="22"/>
                <w:szCs w:val="22"/>
              </w:rPr>
              <w:t>), īstenots darbības programmas</w:t>
            </w:r>
            <w:r w:rsidR="007B0FAB" w:rsidRPr="000E1928">
              <w:rPr>
                <w:sz w:val="22"/>
                <w:szCs w:val="22"/>
              </w:rPr>
              <w:t xml:space="preserve"> „</w:t>
            </w:r>
            <w:r w:rsidRPr="000E1928">
              <w:rPr>
                <w:sz w:val="22"/>
                <w:szCs w:val="22"/>
              </w:rPr>
              <w:t>Izaugsme un nodarbinātība” 8.3.6. specifiskā atbalsta mērķa</w:t>
            </w:r>
            <w:r w:rsidR="007B0FAB" w:rsidRPr="000E1928">
              <w:rPr>
                <w:sz w:val="22"/>
                <w:szCs w:val="22"/>
              </w:rPr>
              <w:t xml:space="preserve"> „</w:t>
            </w:r>
            <w:r w:rsidRPr="000E1928">
              <w:rPr>
                <w:sz w:val="22"/>
                <w:szCs w:val="22"/>
              </w:rPr>
              <w:t xml:space="preserve">Ieviest izglītības kvalitātes monitoringa sistēmu” 8.3.6.2. pasākuma ,,Izglītības </w:t>
            </w:r>
            <w:r w:rsidRPr="000E1928">
              <w:rPr>
                <w:sz w:val="22"/>
                <w:szCs w:val="22"/>
              </w:rPr>
              <w:lastRenderedPageBreak/>
              <w:t>kvalitātes monitoringa sistēmas izveide” Eiropas Sociālā fonda projekta Nr. 8.3.6.2/17/I/001 ,,Izglītības kvalitātes monitoringa sistēmas izveide un īstenošana” ietvaros”.</w:t>
            </w:r>
          </w:p>
        </w:tc>
      </w:tr>
      <w:tr w:rsidR="00C92BEF" w:rsidRPr="000E1928" w14:paraId="6B5B5C9A" w14:textId="77777777" w:rsidTr="001C1AEB">
        <w:tc>
          <w:tcPr>
            <w:tcW w:w="559" w:type="dxa"/>
            <w:tcBorders>
              <w:top w:val="single" w:sz="6" w:space="0" w:color="000000"/>
              <w:left w:val="single" w:sz="6" w:space="0" w:color="000000"/>
              <w:bottom w:val="single" w:sz="6" w:space="0" w:color="000000"/>
              <w:right w:val="single" w:sz="6" w:space="0" w:color="000000"/>
            </w:tcBorders>
          </w:tcPr>
          <w:p w14:paraId="1B619DB0" w14:textId="5779F2AA" w:rsidR="00C92BEF" w:rsidRPr="000E1928" w:rsidRDefault="002E12EA" w:rsidP="00C92BEF">
            <w:pPr>
              <w:pStyle w:val="naisc"/>
              <w:spacing w:before="0" w:after="0"/>
              <w:rPr>
                <w:sz w:val="22"/>
                <w:szCs w:val="22"/>
              </w:rPr>
            </w:pPr>
            <w:r w:rsidRPr="000E1928">
              <w:rPr>
                <w:sz w:val="22"/>
                <w:szCs w:val="22"/>
              </w:rPr>
              <w:lastRenderedPageBreak/>
              <w:t>3</w:t>
            </w:r>
            <w:r w:rsidR="00007646" w:rsidRPr="000E1928">
              <w:rPr>
                <w:sz w:val="22"/>
                <w:szCs w:val="22"/>
              </w:rPr>
              <w:t>4</w:t>
            </w:r>
            <w:r w:rsidR="00C92BEF" w:rsidRPr="000E1928">
              <w:rPr>
                <w:sz w:val="22"/>
                <w:szCs w:val="22"/>
              </w:rPr>
              <w:t>.</w:t>
            </w:r>
          </w:p>
        </w:tc>
        <w:tc>
          <w:tcPr>
            <w:tcW w:w="2977" w:type="dxa"/>
            <w:tcBorders>
              <w:top w:val="single" w:sz="6" w:space="0" w:color="000000"/>
              <w:left w:val="single" w:sz="6" w:space="0" w:color="000000"/>
              <w:bottom w:val="single" w:sz="6" w:space="0" w:color="000000"/>
              <w:right w:val="single" w:sz="6" w:space="0" w:color="000000"/>
            </w:tcBorders>
          </w:tcPr>
          <w:p w14:paraId="0A984DEF" w14:textId="4CEA0171" w:rsidR="00C92BEF" w:rsidRPr="000E1928" w:rsidRDefault="00C92BEF" w:rsidP="00C92BEF">
            <w:pPr>
              <w:pStyle w:val="naisc"/>
              <w:spacing w:before="0" w:after="0"/>
              <w:jc w:val="both"/>
              <w:rPr>
                <w:rFonts w:eastAsia="Calibri"/>
                <w:sz w:val="22"/>
                <w:szCs w:val="22"/>
                <w:lang w:eastAsia="en-US"/>
              </w:rPr>
            </w:pPr>
            <w:r w:rsidRPr="000E1928">
              <w:rPr>
                <w:sz w:val="22"/>
                <w:szCs w:val="22"/>
              </w:rPr>
              <w:t>Plāna 4.nodaļas „Pasākumi mērķa sasniegšanai” pasākuma Nr.2.2.1. „</w:t>
            </w:r>
            <w:r w:rsidRPr="000E1928">
              <w:rPr>
                <w:rFonts w:eastAsia="Calibri"/>
                <w:sz w:val="22"/>
                <w:szCs w:val="22"/>
                <w:lang w:eastAsia="en-US"/>
              </w:rPr>
              <w:t>Programma „NVO fonds”” sadaļa „Rezultatīvais rādītājs”:</w:t>
            </w:r>
          </w:p>
          <w:p w14:paraId="0FF270A4" w14:textId="77777777" w:rsidR="00C92BEF" w:rsidRPr="000E1928" w:rsidRDefault="00C92BEF" w:rsidP="00C92BEF">
            <w:pPr>
              <w:pStyle w:val="naisc"/>
              <w:spacing w:before="0" w:after="0"/>
              <w:jc w:val="both"/>
              <w:rPr>
                <w:rFonts w:eastAsia="Calibri"/>
                <w:sz w:val="22"/>
                <w:szCs w:val="22"/>
                <w:lang w:eastAsia="en-US"/>
              </w:rPr>
            </w:pPr>
          </w:p>
          <w:p w14:paraId="62D7FA80" w14:textId="77777777" w:rsidR="00C92BEF" w:rsidRPr="000E1928" w:rsidRDefault="00C92BEF" w:rsidP="00C92BEF">
            <w:pPr>
              <w:jc w:val="both"/>
              <w:rPr>
                <w:rFonts w:eastAsia="Calibri"/>
                <w:sz w:val="22"/>
                <w:szCs w:val="22"/>
                <w:lang w:eastAsia="en-US"/>
              </w:rPr>
            </w:pPr>
            <w:r w:rsidRPr="000E1928">
              <w:rPr>
                <w:rFonts w:eastAsia="Calibri"/>
                <w:sz w:val="22"/>
                <w:szCs w:val="22"/>
                <w:lang w:eastAsia="en-US"/>
              </w:rPr>
              <w:t xml:space="preserve">,,Katru gadu NVO fonda ietvaros sniegts pielāgots atbalsts (atbalsts, kas pieejams dažādām mērķa grupām un dažāda profila organizācijām) vismaz 70 nevalstiskajām organizācijām; </w:t>
            </w:r>
          </w:p>
          <w:p w14:paraId="12B1DFD0" w14:textId="77777777" w:rsidR="00C92BEF" w:rsidRPr="000E1928" w:rsidRDefault="00C92BEF" w:rsidP="00C92BEF">
            <w:pPr>
              <w:pStyle w:val="naisc"/>
              <w:spacing w:before="0" w:after="0"/>
              <w:jc w:val="both"/>
              <w:rPr>
                <w:rFonts w:eastAsia="Calibri"/>
                <w:sz w:val="22"/>
                <w:szCs w:val="22"/>
                <w:lang w:eastAsia="en-US"/>
              </w:rPr>
            </w:pPr>
            <w:r w:rsidRPr="000E1928">
              <w:rPr>
                <w:rFonts w:eastAsia="Calibri"/>
                <w:sz w:val="22"/>
                <w:szCs w:val="22"/>
                <w:lang w:eastAsia="en-US"/>
              </w:rPr>
              <w:t>Īstenota mērķtiecīga pilsoniskās sabiedrības attīstības politika, pilsoniskās sabiedrības stiprināšanai.</w:t>
            </w:r>
          </w:p>
          <w:p w14:paraId="4CE3E3D6" w14:textId="77777777" w:rsidR="00C92BEF" w:rsidRPr="000E1928" w:rsidRDefault="00C92BEF" w:rsidP="00C92BEF">
            <w:pPr>
              <w:pStyle w:val="naisc"/>
              <w:spacing w:before="0" w:after="0"/>
              <w:jc w:val="both"/>
              <w:rPr>
                <w:rFonts w:eastAsia="Calibri"/>
                <w:sz w:val="22"/>
                <w:szCs w:val="22"/>
                <w:lang w:eastAsia="en-US"/>
              </w:rPr>
            </w:pPr>
          </w:p>
          <w:p w14:paraId="0AEB1F90" w14:textId="273C2C71" w:rsidR="00C92BEF" w:rsidRPr="000E1928" w:rsidRDefault="00C92BEF" w:rsidP="00C92BEF">
            <w:pPr>
              <w:pStyle w:val="naisc"/>
              <w:spacing w:before="0" w:after="0"/>
              <w:jc w:val="both"/>
              <w:rPr>
                <w:color w:val="000000" w:themeColor="text1"/>
                <w:sz w:val="22"/>
                <w:szCs w:val="22"/>
              </w:rPr>
            </w:pPr>
            <w:r w:rsidRPr="000E1928">
              <w:rPr>
                <w:rFonts w:eastAsia="Calibri"/>
                <w:sz w:val="22"/>
                <w:szCs w:val="22"/>
                <w:vertAlign w:val="superscript"/>
                <w:lang w:eastAsia="en-US"/>
              </w:rPr>
              <w:t>1</w:t>
            </w:r>
            <w:r w:rsidRPr="000E1928">
              <w:rPr>
                <w:rFonts w:eastAsia="Calibri"/>
                <w:sz w:val="22"/>
                <w:szCs w:val="22"/>
                <w:lang w:eastAsia="en-US"/>
              </w:rPr>
              <w:t xml:space="preserve"> </w:t>
            </w:r>
            <w:r w:rsidRPr="000E1928">
              <w:rPr>
                <w:sz w:val="22"/>
                <w:szCs w:val="22"/>
              </w:rPr>
              <w:t xml:space="preserve">Atbalsts nevalstiskajām organizācijām tiks nodrošināts atbilstoši konceptuālajā ziņojumā „Par valsts finansēta nevalstisko organizāciju fonda izveidi” ietvertajiem NVO darbības virzieniem. Konceptuālais ziņojums „Par valsts finansēta nevalstisko organizāciju fonda izveidi” apstiprināts ar Ministru kabineta 2015.gada 16.decembra rīkojumu Nr.792 </w:t>
            </w:r>
            <w:r w:rsidRPr="000E1928">
              <w:rPr>
                <w:sz w:val="22"/>
                <w:szCs w:val="22"/>
              </w:rPr>
              <w:lastRenderedPageBreak/>
              <w:t xml:space="preserve">,,Par konceptuālo ziņojumu ,,Par valsts finansēta nevalstisko organizāciju fonda izveidi””. Pieejams: </w:t>
            </w:r>
            <w:hyperlink r:id="rId12" w:history="1">
              <w:r w:rsidRPr="000E1928">
                <w:rPr>
                  <w:rStyle w:val="Hyperlink"/>
                  <w:sz w:val="22"/>
                  <w:szCs w:val="22"/>
                </w:rPr>
                <w:t>https://likumi.lv/ta/id/278602-par-konceptualo-zinojumu-par-valsts-finanseta-nevalstisko-organizaciju-fonda-izveidi</w:t>
              </w:r>
            </w:hyperlink>
            <w:r w:rsidRPr="000E1928">
              <w:rPr>
                <w:sz w:val="22"/>
                <w:szCs w:val="22"/>
              </w:rPr>
              <w:t xml:space="preserve"> </w:t>
            </w:r>
          </w:p>
        </w:tc>
        <w:tc>
          <w:tcPr>
            <w:tcW w:w="3827" w:type="dxa"/>
            <w:tcBorders>
              <w:top w:val="single" w:sz="6" w:space="0" w:color="000000"/>
              <w:left w:val="single" w:sz="6" w:space="0" w:color="000000"/>
              <w:bottom w:val="single" w:sz="6" w:space="0" w:color="000000"/>
              <w:right w:val="single" w:sz="6" w:space="0" w:color="000000"/>
            </w:tcBorders>
          </w:tcPr>
          <w:p w14:paraId="67453F78" w14:textId="2B7EFDF5" w:rsidR="00C92BEF" w:rsidRPr="000E1928" w:rsidRDefault="00C92BEF" w:rsidP="00C92BEF">
            <w:pPr>
              <w:pStyle w:val="naisc"/>
              <w:spacing w:before="0" w:after="0"/>
              <w:jc w:val="both"/>
              <w:rPr>
                <w:b/>
                <w:bCs/>
                <w:sz w:val="22"/>
                <w:szCs w:val="22"/>
              </w:rPr>
            </w:pPr>
            <w:r w:rsidRPr="000E1928">
              <w:rPr>
                <w:b/>
                <w:bCs/>
                <w:sz w:val="22"/>
                <w:szCs w:val="22"/>
              </w:rPr>
              <w:lastRenderedPageBreak/>
              <w:t>Biedrība „Latvijas Pilsoniskā alianse”:</w:t>
            </w:r>
          </w:p>
          <w:p w14:paraId="79269ABF" w14:textId="429BE049" w:rsidR="00C92BEF" w:rsidRPr="000E1928" w:rsidRDefault="00C92BEF" w:rsidP="00C92BEF">
            <w:pPr>
              <w:pStyle w:val="naisc"/>
              <w:spacing w:before="0" w:after="0"/>
              <w:jc w:val="both"/>
              <w:rPr>
                <w:b/>
                <w:sz w:val="22"/>
                <w:szCs w:val="22"/>
              </w:rPr>
            </w:pPr>
            <w:r w:rsidRPr="000E1928">
              <w:rPr>
                <w:sz w:val="22"/>
                <w:szCs w:val="22"/>
              </w:rPr>
              <w:t>Lūdzam precizēt, pēc kāda principa ir veikti Plāna 2.2.1 uzdevuma darbības rezultāti, kas nesaskan ar NVO fonda konceptuālā ziņojuma saturu, kas šobrīd ir dokuments, kurš nosaka NVO fonda darbības virzienus. Tāpat norādām, ka nepamatoti ir izslēgta interešu pārstāvniecības un aizstāvības aktivitātes, kas vēsturiski ir NVO fonda izveides pamatmērķis. Aicinām precizēt 2.2.1 uzdevuma redakciju.</w:t>
            </w:r>
          </w:p>
        </w:tc>
        <w:tc>
          <w:tcPr>
            <w:tcW w:w="2835" w:type="dxa"/>
            <w:tcBorders>
              <w:top w:val="single" w:sz="6" w:space="0" w:color="000000"/>
              <w:left w:val="single" w:sz="6" w:space="0" w:color="000000"/>
              <w:bottom w:val="single" w:sz="6" w:space="0" w:color="000000"/>
              <w:right w:val="single" w:sz="6" w:space="0" w:color="000000"/>
            </w:tcBorders>
          </w:tcPr>
          <w:p w14:paraId="51105F2B" w14:textId="52579F5A" w:rsidR="00C92BEF" w:rsidRPr="000E1928" w:rsidRDefault="00C92BEF" w:rsidP="00C92BEF">
            <w:pPr>
              <w:pStyle w:val="naisc"/>
              <w:spacing w:before="0" w:after="0"/>
              <w:rPr>
                <w:b/>
                <w:bCs/>
                <w:sz w:val="22"/>
                <w:szCs w:val="22"/>
              </w:rPr>
            </w:pPr>
            <w:r w:rsidRPr="000E1928">
              <w:rPr>
                <w:b/>
                <w:bCs/>
                <w:sz w:val="22"/>
                <w:szCs w:val="22"/>
              </w:rPr>
              <w:t>Ņemts vērā</w:t>
            </w:r>
          </w:p>
          <w:p w14:paraId="590B7D82" w14:textId="2ABE3CE4" w:rsidR="00C92BEF" w:rsidRPr="000E1928" w:rsidRDefault="00C92BEF" w:rsidP="00C92BEF">
            <w:pPr>
              <w:pStyle w:val="naisc"/>
              <w:spacing w:before="0" w:after="0"/>
              <w:jc w:val="both"/>
              <w:rPr>
                <w:b/>
                <w:sz w:val="22"/>
                <w:szCs w:val="22"/>
              </w:rPr>
            </w:pPr>
            <w:r w:rsidRPr="000E1928">
              <w:rPr>
                <w:sz w:val="22"/>
                <w:szCs w:val="22"/>
              </w:rPr>
              <w:t>Norādām, ka Plāna 4.nodaļas „Pasākumi mērķa sasniegšanai” pasākuma Nr.2.2.1. „</w:t>
            </w:r>
            <w:r w:rsidRPr="000E1928">
              <w:rPr>
                <w:rFonts w:eastAsia="Calibri"/>
                <w:sz w:val="22"/>
                <w:szCs w:val="22"/>
                <w:lang w:eastAsia="en-US"/>
              </w:rPr>
              <w:t xml:space="preserve">Programma „NVO fonds”” sadaļā „Rezultatīvais rādītājs” jau ir ietverta informācija, ka </w:t>
            </w:r>
            <w:r w:rsidRPr="000E1928">
              <w:rPr>
                <w:sz w:val="22"/>
                <w:szCs w:val="22"/>
              </w:rPr>
              <w:t xml:space="preserve">Atbalsts nevalstiskajām organizācijām tiks nodrošināts atbilstoši konceptuālajā ziņojumā „Par valsts finansēta nevalstisko organizāciju fonda izveidi” ietvertajiem NVO darbības virzieniem. Konceptuālais ziņojums ,,Par valsts finansēta nevalstisko organizāciju fonda izveidi” apstiprināts ar Ministru kabineta 2015.gada 16.decembra rīkojumu Nr.792 ,,Par konceptuālo ziņojumu ,,Par valsts finansēta nevalstisko organizāciju fonda izveidi””. Pieejams: </w:t>
            </w:r>
            <w:hyperlink r:id="rId13" w:history="1">
              <w:r w:rsidR="00C16425" w:rsidRPr="000E1928">
                <w:rPr>
                  <w:rStyle w:val="Hyperlink"/>
                  <w:sz w:val="22"/>
                  <w:szCs w:val="22"/>
                </w:rPr>
                <w:t>https://likumi.lv/ta/id/278602-par-konceptualo-zinojumu-par-valsts-finanseta-nevalstisko-organizaciju-fonda-izveidi</w:t>
              </w:r>
            </w:hyperlink>
            <w:r w:rsidR="00C16425" w:rsidRPr="000E1928">
              <w:rPr>
                <w:sz w:val="22"/>
                <w:szCs w:val="22"/>
              </w:rPr>
              <w:t xml:space="preserve"> </w:t>
            </w:r>
          </w:p>
        </w:tc>
        <w:tc>
          <w:tcPr>
            <w:tcW w:w="3828" w:type="dxa"/>
            <w:tcBorders>
              <w:top w:val="single" w:sz="4" w:space="0" w:color="auto"/>
              <w:left w:val="single" w:sz="4" w:space="0" w:color="auto"/>
              <w:bottom w:val="single" w:sz="4" w:space="0" w:color="auto"/>
            </w:tcBorders>
          </w:tcPr>
          <w:p w14:paraId="377AA634" w14:textId="25557F8E" w:rsidR="00C92BEF" w:rsidRPr="000E1928" w:rsidRDefault="00C92BEF" w:rsidP="00C92BEF">
            <w:pPr>
              <w:pStyle w:val="naisc"/>
              <w:spacing w:before="0" w:after="0"/>
              <w:jc w:val="both"/>
              <w:rPr>
                <w:rFonts w:eastAsia="Calibri"/>
                <w:sz w:val="22"/>
                <w:szCs w:val="22"/>
                <w:lang w:eastAsia="en-US"/>
              </w:rPr>
            </w:pPr>
            <w:r w:rsidRPr="000E1928">
              <w:rPr>
                <w:sz w:val="22"/>
                <w:szCs w:val="22"/>
              </w:rPr>
              <w:t>Plāna 4.nodaļas „Pasākumi mērķa sasniegšanai” pasākuma Nr.2.2.1. „</w:t>
            </w:r>
            <w:r w:rsidRPr="000E1928">
              <w:rPr>
                <w:rFonts w:eastAsia="Calibri"/>
                <w:sz w:val="22"/>
                <w:szCs w:val="22"/>
                <w:lang w:eastAsia="en-US"/>
              </w:rPr>
              <w:t>Programma „NVO fonds”” sadaļa „Rezultatīvais rādītājs”:</w:t>
            </w:r>
          </w:p>
          <w:p w14:paraId="7746EB02" w14:textId="77777777" w:rsidR="00C92BEF" w:rsidRPr="000E1928" w:rsidRDefault="00C92BEF" w:rsidP="00C92BEF">
            <w:pPr>
              <w:pStyle w:val="naisc"/>
              <w:spacing w:before="0" w:after="0"/>
              <w:jc w:val="both"/>
              <w:rPr>
                <w:rFonts w:eastAsia="Calibri"/>
                <w:sz w:val="22"/>
                <w:szCs w:val="22"/>
                <w:lang w:eastAsia="en-US"/>
              </w:rPr>
            </w:pPr>
          </w:p>
          <w:p w14:paraId="76B2AEEC" w14:textId="5F32ADE6" w:rsidR="00C92BEF" w:rsidRPr="000E1928" w:rsidRDefault="00C92BEF" w:rsidP="00C92BEF">
            <w:pPr>
              <w:jc w:val="both"/>
              <w:rPr>
                <w:rFonts w:eastAsia="Calibri"/>
                <w:sz w:val="22"/>
                <w:szCs w:val="22"/>
                <w:lang w:eastAsia="en-US"/>
              </w:rPr>
            </w:pPr>
            <w:r w:rsidRPr="000E1928">
              <w:rPr>
                <w:rFonts w:eastAsia="Calibri"/>
                <w:sz w:val="22"/>
                <w:szCs w:val="22"/>
                <w:lang w:eastAsia="en-US"/>
              </w:rPr>
              <w:t>,,Katru gadu NVO fonda ietvaros sniegts pielāgots atbalsts (atbalsts, kas pieejams dažādām mērķa grupām un dažāda profila organizācijām) vismaz 75</w:t>
            </w:r>
            <w:r w:rsidR="00325582" w:rsidRPr="000E1928">
              <w:rPr>
                <w:rFonts w:eastAsia="Calibri"/>
                <w:sz w:val="22"/>
                <w:szCs w:val="22"/>
                <w:lang w:eastAsia="en-US"/>
              </w:rPr>
              <w:t> </w:t>
            </w:r>
            <w:r w:rsidRPr="000E1928">
              <w:rPr>
                <w:rFonts w:eastAsia="Calibri"/>
                <w:sz w:val="22"/>
                <w:szCs w:val="22"/>
                <w:lang w:eastAsia="en-US"/>
              </w:rPr>
              <w:t>nevalstisko organizāciju projektiem</w:t>
            </w:r>
            <w:r w:rsidRPr="000E1928">
              <w:rPr>
                <w:rFonts w:eastAsia="Calibri"/>
                <w:sz w:val="22"/>
                <w:szCs w:val="22"/>
                <w:vertAlign w:val="superscript"/>
                <w:lang w:eastAsia="en-US"/>
              </w:rPr>
              <w:t>81</w:t>
            </w:r>
            <w:r w:rsidRPr="000E1928">
              <w:rPr>
                <w:rFonts w:eastAsia="Calibri"/>
                <w:sz w:val="22"/>
                <w:szCs w:val="22"/>
                <w:lang w:eastAsia="en-US"/>
              </w:rPr>
              <w:t xml:space="preserve">; </w:t>
            </w:r>
          </w:p>
          <w:p w14:paraId="3FED9609" w14:textId="77777777" w:rsidR="00C92BEF" w:rsidRPr="000E1928" w:rsidRDefault="00C92BEF" w:rsidP="00C92BEF">
            <w:pPr>
              <w:pStyle w:val="naisc"/>
              <w:spacing w:before="0" w:after="0"/>
              <w:jc w:val="both"/>
              <w:rPr>
                <w:rFonts w:eastAsia="Calibri"/>
                <w:sz w:val="22"/>
                <w:szCs w:val="22"/>
                <w:lang w:eastAsia="en-US"/>
              </w:rPr>
            </w:pPr>
            <w:r w:rsidRPr="000E1928">
              <w:rPr>
                <w:rFonts w:eastAsia="Calibri"/>
                <w:sz w:val="22"/>
                <w:szCs w:val="22"/>
                <w:lang w:eastAsia="en-US"/>
              </w:rPr>
              <w:t>Īstenota mērķtiecīga pilsoniskās sabiedrības attīstības politika, pilsoniskās sabiedrības stiprināšanai.</w:t>
            </w:r>
          </w:p>
          <w:p w14:paraId="18A1AC51" w14:textId="77777777" w:rsidR="00C92BEF" w:rsidRPr="000E1928" w:rsidRDefault="00C92BEF" w:rsidP="00C92BEF">
            <w:pPr>
              <w:pStyle w:val="naisc"/>
              <w:spacing w:before="0" w:after="0"/>
              <w:jc w:val="both"/>
              <w:rPr>
                <w:rFonts w:eastAsia="Calibri"/>
                <w:sz w:val="22"/>
                <w:szCs w:val="22"/>
                <w:lang w:eastAsia="en-US"/>
              </w:rPr>
            </w:pPr>
          </w:p>
          <w:p w14:paraId="28DAC243" w14:textId="7EBC7EDA" w:rsidR="00C92BEF" w:rsidRPr="000E1928" w:rsidRDefault="00C92BEF" w:rsidP="00C92BEF">
            <w:pPr>
              <w:jc w:val="both"/>
              <w:rPr>
                <w:sz w:val="22"/>
                <w:szCs w:val="22"/>
              </w:rPr>
            </w:pPr>
            <w:r w:rsidRPr="000E1928">
              <w:rPr>
                <w:rFonts w:eastAsia="Calibri"/>
                <w:sz w:val="22"/>
                <w:szCs w:val="22"/>
                <w:vertAlign w:val="superscript"/>
                <w:lang w:eastAsia="en-US"/>
              </w:rPr>
              <w:t>8</w:t>
            </w:r>
            <w:r w:rsidR="00F363B3" w:rsidRPr="000E1928">
              <w:rPr>
                <w:rFonts w:eastAsia="Calibri"/>
                <w:sz w:val="22"/>
                <w:szCs w:val="22"/>
                <w:vertAlign w:val="superscript"/>
                <w:lang w:eastAsia="en-US"/>
              </w:rPr>
              <w:t>2</w:t>
            </w:r>
            <w:r w:rsidRPr="000E1928">
              <w:rPr>
                <w:rFonts w:eastAsia="Calibri"/>
                <w:sz w:val="22"/>
                <w:szCs w:val="22"/>
                <w:lang w:eastAsia="en-US"/>
              </w:rPr>
              <w:t xml:space="preserve"> </w:t>
            </w:r>
            <w:r w:rsidRPr="000E1928">
              <w:rPr>
                <w:sz w:val="22"/>
                <w:szCs w:val="22"/>
              </w:rPr>
              <w:t xml:space="preserve">Atbalsts nevalstiskajām organizācijām tiks nodrošināts atbilstoši konceptuālajā ziņojumā „Par valsts finansēta nevalstisko organizāciju fonda izveidi” ietvertajiem NVO darbības virzieniem. Konceptuālais ziņojums „Par valsts finansēta nevalstisko organizāciju fonda izveidi” apstiprināts ar Ministru kabineta 2015.gada 16.decembra rīkojumu Nr.792 ,,Par konceptuālo ziņojumu ,,Par valsts finansēta nevalstisko organizāciju fonda izveidi””. Pieejams: </w:t>
            </w:r>
            <w:hyperlink r:id="rId14" w:history="1">
              <w:r w:rsidRPr="000E1928">
                <w:rPr>
                  <w:rStyle w:val="Hyperlink"/>
                  <w:sz w:val="22"/>
                  <w:szCs w:val="22"/>
                </w:rPr>
                <w:t>https://likumi.lv/ta/id/278602-par-konceptualo-zinojumu-par-valsts-finanseta-nevalstisko-organizaciju-fonda-izveidi</w:t>
              </w:r>
            </w:hyperlink>
            <w:r w:rsidRPr="000E1928">
              <w:rPr>
                <w:sz w:val="22"/>
                <w:szCs w:val="22"/>
              </w:rPr>
              <w:t xml:space="preserve"> </w:t>
            </w:r>
          </w:p>
        </w:tc>
      </w:tr>
      <w:tr w:rsidR="00C92BEF" w:rsidRPr="000E1928" w14:paraId="7CBAB058" w14:textId="77777777" w:rsidTr="001C1AEB">
        <w:tc>
          <w:tcPr>
            <w:tcW w:w="559" w:type="dxa"/>
            <w:tcBorders>
              <w:top w:val="single" w:sz="6" w:space="0" w:color="000000"/>
              <w:left w:val="single" w:sz="6" w:space="0" w:color="000000"/>
              <w:bottom w:val="single" w:sz="6" w:space="0" w:color="000000"/>
              <w:right w:val="single" w:sz="6" w:space="0" w:color="000000"/>
            </w:tcBorders>
          </w:tcPr>
          <w:p w14:paraId="61667DD4" w14:textId="6F79E958" w:rsidR="00C92BEF" w:rsidRPr="000E1928" w:rsidRDefault="002E12EA" w:rsidP="00C92BEF">
            <w:pPr>
              <w:pStyle w:val="naisc"/>
              <w:spacing w:before="0" w:after="0"/>
              <w:rPr>
                <w:sz w:val="22"/>
                <w:szCs w:val="22"/>
              </w:rPr>
            </w:pPr>
            <w:r w:rsidRPr="000E1928">
              <w:rPr>
                <w:sz w:val="22"/>
                <w:szCs w:val="22"/>
              </w:rPr>
              <w:t>3</w:t>
            </w:r>
            <w:r w:rsidR="00007646" w:rsidRPr="000E1928">
              <w:rPr>
                <w:sz w:val="22"/>
                <w:szCs w:val="22"/>
              </w:rPr>
              <w:t>5</w:t>
            </w:r>
            <w:r w:rsidRPr="000E1928">
              <w:rPr>
                <w:sz w:val="22"/>
                <w:szCs w:val="22"/>
              </w:rPr>
              <w:t>.</w:t>
            </w:r>
          </w:p>
        </w:tc>
        <w:tc>
          <w:tcPr>
            <w:tcW w:w="2977" w:type="dxa"/>
            <w:tcBorders>
              <w:top w:val="single" w:sz="6" w:space="0" w:color="000000"/>
              <w:left w:val="single" w:sz="6" w:space="0" w:color="000000"/>
              <w:bottom w:val="single" w:sz="6" w:space="0" w:color="000000"/>
              <w:right w:val="single" w:sz="6" w:space="0" w:color="000000"/>
            </w:tcBorders>
          </w:tcPr>
          <w:p w14:paraId="30E54CD8" w14:textId="77777777" w:rsidR="00C92BEF" w:rsidRPr="000E1928" w:rsidRDefault="00C92BEF" w:rsidP="00C92BEF">
            <w:pPr>
              <w:pStyle w:val="naisc"/>
              <w:spacing w:before="0" w:after="0"/>
              <w:jc w:val="both"/>
              <w:rPr>
                <w:rFonts w:eastAsia="Calibri"/>
                <w:sz w:val="22"/>
                <w:szCs w:val="22"/>
                <w:lang w:eastAsia="en-US"/>
              </w:rPr>
            </w:pPr>
            <w:r w:rsidRPr="000E1928">
              <w:rPr>
                <w:sz w:val="22"/>
                <w:szCs w:val="22"/>
              </w:rPr>
              <w:t>Plāna 4.nodaļas „Pasākumi mērķa sasniegšanai” pasākuma Nr.2.2.3. „</w:t>
            </w:r>
            <w:r w:rsidRPr="000E1928">
              <w:rPr>
                <w:rFonts w:eastAsia="Calibri"/>
                <w:sz w:val="22"/>
                <w:szCs w:val="22"/>
                <w:lang w:eastAsia="en-US"/>
              </w:rPr>
              <w:t>Reģionu NVO atbalsta programma” sadaļa „Rezultatīvais rādītājs”:</w:t>
            </w:r>
          </w:p>
          <w:p w14:paraId="67C1BD9A" w14:textId="77777777" w:rsidR="00C92BEF" w:rsidRPr="000E1928" w:rsidRDefault="00C92BEF" w:rsidP="00C92BEF">
            <w:pPr>
              <w:pStyle w:val="naisc"/>
              <w:spacing w:before="0" w:after="0"/>
              <w:jc w:val="both"/>
              <w:rPr>
                <w:sz w:val="22"/>
                <w:szCs w:val="22"/>
              </w:rPr>
            </w:pPr>
          </w:p>
          <w:p w14:paraId="0E93B38F" w14:textId="77777777" w:rsidR="00C92BEF" w:rsidRPr="000E1928" w:rsidRDefault="00C92BEF" w:rsidP="00C92BEF">
            <w:pPr>
              <w:pStyle w:val="naisc"/>
              <w:spacing w:before="0" w:after="0"/>
              <w:jc w:val="both"/>
              <w:rPr>
                <w:rFonts w:eastAsia="Calibri"/>
                <w:sz w:val="22"/>
                <w:szCs w:val="22"/>
                <w:lang w:eastAsia="en-US"/>
              </w:rPr>
            </w:pPr>
            <w:r w:rsidRPr="000E1928">
              <w:rPr>
                <w:sz w:val="22"/>
                <w:szCs w:val="22"/>
              </w:rPr>
              <w:t>,,</w:t>
            </w:r>
            <w:r w:rsidRPr="000E1928">
              <w:rPr>
                <w:rFonts w:eastAsia="Calibri"/>
                <w:sz w:val="22"/>
                <w:szCs w:val="22"/>
                <w:lang w:eastAsia="en-US"/>
              </w:rPr>
              <w:t>Katru gadu nodrošināta 1 reģiona līmeņa NVO atbalsta centra kā pilsoniskās kompetences centra/ inkubatora darbība katrā reģionā”;</w:t>
            </w:r>
          </w:p>
          <w:p w14:paraId="535C3D08" w14:textId="77777777" w:rsidR="00C92BEF" w:rsidRPr="000E1928" w:rsidRDefault="00C92BEF" w:rsidP="00C92BEF">
            <w:pPr>
              <w:pStyle w:val="naisc"/>
              <w:spacing w:before="0" w:after="0"/>
              <w:jc w:val="both"/>
              <w:rPr>
                <w:rFonts w:eastAsia="Calibri"/>
                <w:sz w:val="22"/>
                <w:szCs w:val="22"/>
                <w:lang w:eastAsia="en-US"/>
              </w:rPr>
            </w:pPr>
          </w:p>
          <w:p w14:paraId="149E2BB5" w14:textId="77777777" w:rsidR="00C92BEF" w:rsidRPr="000E1928" w:rsidRDefault="00C92BEF" w:rsidP="00C92BEF">
            <w:pPr>
              <w:pStyle w:val="naisc"/>
              <w:spacing w:before="0" w:after="0"/>
              <w:jc w:val="both"/>
              <w:rPr>
                <w:rFonts w:eastAsia="Calibri"/>
                <w:sz w:val="22"/>
                <w:szCs w:val="22"/>
                <w:lang w:eastAsia="en-US"/>
              </w:rPr>
            </w:pPr>
            <w:r w:rsidRPr="000E1928">
              <w:rPr>
                <w:rFonts w:eastAsia="Calibri"/>
                <w:sz w:val="22"/>
                <w:szCs w:val="22"/>
                <w:lang w:eastAsia="en-US"/>
              </w:rPr>
              <w:t xml:space="preserve">Plāna 5.nodaļas „Ietekmes novērtējums uz valsts un pašvaldību budžetiem” 2.apakšnodaļas „Detalizēts aprēķins Plānā iekļauto uzdevumu īstenošanai nepieciešamajam papildu finansējumam” </w:t>
            </w:r>
            <w:r w:rsidRPr="000E1928">
              <w:rPr>
                <w:sz w:val="22"/>
                <w:szCs w:val="22"/>
              </w:rPr>
              <w:t>pasākuma Nr.2.2.3. „</w:t>
            </w:r>
            <w:r w:rsidRPr="000E1928">
              <w:rPr>
                <w:rFonts w:eastAsia="Calibri"/>
                <w:sz w:val="22"/>
                <w:szCs w:val="22"/>
                <w:lang w:eastAsia="en-US"/>
              </w:rPr>
              <w:t>Reģionu NVO atbalsta programma” sadaļa „Aprēķins”:</w:t>
            </w:r>
          </w:p>
          <w:p w14:paraId="12FF8364" w14:textId="77777777" w:rsidR="00C92BEF" w:rsidRPr="000E1928" w:rsidRDefault="00C92BEF" w:rsidP="00C92BEF">
            <w:pPr>
              <w:pStyle w:val="naisc"/>
              <w:spacing w:before="0" w:after="0"/>
              <w:jc w:val="both"/>
              <w:rPr>
                <w:rFonts w:eastAsia="Calibri"/>
                <w:sz w:val="22"/>
                <w:szCs w:val="22"/>
                <w:lang w:eastAsia="en-US"/>
              </w:rPr>
            </w:pPr>
          </w:p>
          <w:p w14:paraId="33F60AC7" w14:textId="6F60557D" w:rsidR="00C92BEF" w:rsidRPr="000E1928" w:rsidRDefault="00C92BEF" w:rsidP="00C92BEF">
            <w:pPr>
              <w:pStyle w:val="naisc"/>
              <w:spacing w:before="0" w:after="0"/>
              <w:jc w:val="both"/>
              <w:rPr>
                <w:sz w:val="22"/>
                <w:szCs w:val="22"/>
              </w:rPr>
            </w:pPr>
            <w:r w:rsidRPr="000E1928">
              <w:rPr>
                <w:rFonts w:eastAsia="Calibri"/>
                <w:sz w:val="22"/>
                <w:szCs w:val="22"/>
                <w:lang w:eastAsia="en-US"/>
              </w:rPr>
              <w:t>,,</w:t>
            </w:r>
            <w:r w:rsidRPr="000E1928">
              <w:rPr>
                <w:sz w:val="22"/>
                <w:szCs w:val="22"/>
                <w:lang w:eastAsia="en-US"/>
              </w:rPr>
              <w:t xml:space="preserve">2022.gadā un turpmāk ik gadu - 123 575 </w:t>
            </w:r>
            <w:proofErr w:type="spellStart"/>
            <w:r w:rsidRPr="000E1928">
              <w:rPr>
                <w:i/>
                <w:iCs/>
                <w:sz w:val="22"/>
                <w:szCs w:val="22"/>
                <w:lang w:eastAsia="en-US"/>
              </w:rPr>
              <w:t>euro</w:t>
            </w:r>
            <w:proofErr w:type="spellEnd"/>
            <w:r w:rsidRPr="000E1928">
              <w:rPr>
                <w:sz w:val="22"/>
                <w:szCs w:val="22"/>
                <w:lang w:eastAsia="en-US"/>
              </w:rPr>
              <w:t xml:space="preserve">/gadā, atbalstītas </w:t>
            </w:r>
            <w:r w:rsidRPr="000E1928">
              <w:rPr>
                <w:sz w:val="22"/>
                <w:szCs w:val="22"/>
                <w:lang w:eastAsia="en-US"/>
              </w:rPr>
              <w:lastRenderedPageBreak/>
              <w:t xml:space="preserve">5 reģionālās NVO katrā reģionā x vidējās izmaksas 24 715 </w:t>
            </w:r>
            <w:proofErr w:type="spellStart"/>
            <w:r w:rsidRPr="000E1928">
              <w:rPr>
                <w:i/>
                <w:iCs/>
                <w:sz w:val="22"/>
                <w:szCs w:val="22"/>
                <w:lang w:eastAsia="en-US"/>
              </w:rPr>
              <w:t>euro</w:t>
            </w:r>
            <w:proofErr w:type="spellEnd"/>
            <w:r w:rsidRPr="000E1928">
              <w:rPr>
                <w:sz w:val="22"/>
                <w:szCs w:val="22"/>
                <w:lang w:eastAsia="en-US"/>
              </w:rPr>
              <w:t>”.</w:t>
            </w:r>
          </w:p>
        </w:tc>
        <w:tc>
          <w:tcPr>
            <w:tcW w:w="3827" w:type="dxa"/>
            <w:tcBorders>
              <w:top w:val="single" w:sz="6" w:space="0" w:color="000000"/>
              <w:left w:val="single" w:sz="6" w:space="0" w:color="000000"/>
              <w:bottom w:val="single" w:sz="6" w:space="0" w:color="000000"/>
              <w:right w:val="single" w:sz="6" w:space="0" w:color="000000"/>
            </w:tcBorders>
          </w:tcPr>
          <w:p w14:paraId="781F30B3" w14:textId="77777777" w:rsidR="00C92BEF" w:rsidRPr="000E1928" w:rsidRDefault="00C92BEF" w:rsidP="00C92BEF">
            <w:pPr>
              <w:pStyle w:val="naisc"/>
              <w:spacing w:before="0" w:after="0"/>
              <w:jc w:val="both"/>
              <w:rPr>
                <w:b/>
                <w:bCs/>
                <w:sz w:val="22"/>
                <w:szCs w:val="22"/>
              </w:rPr>
            </w:pPr>
            <w:r w:rsidRPr="000E1928">
              <w:rPr>
                <w:b/>
                <w:bCs/>
                <w:sz w:val="22"/>
                <w:szCs w:val="22"/>
              </w:rPr>
              <w:lastRenderedPageBreak/>
              <w:t>Biedrība „Latvijas Pilsoniskā alianse”:</w:t>
            </w:r>
          </w:p>
          <w:p w14:paraId="01084931" w14:textId="5F9C3B6F" w:rsidR="00C92BEF" w:rsidRPr="000E1928" w:rsidRDefault="00C92BEF" w:rsidP="00C92BEF">
            <w:pPr>
              <w:pStyle w:val="naisc"/>
              <w:spacing w:before="0" w:after="0"/>
              <w:jc w:val="both"/>
              <w:rPr>
                <w:b/>
                <w:bCs/>
                <w:sz w:val="22"/>
                <w:szCs w:val="22"/>
              </w:rPr>
            </w:pPr>
            <w:r w:rsidRPr="000E1928">
              <w:rPr>
                <w:sz w:val="22"/>
                <w:szCs w:val="22"/>
              </w:rPr>
              <w:t xml:space="preserve">Aicinām Plāna 2.2.3.uzdevumu “Reģionu NVO atbalsta programma” pie rezultatīvajiem rādītājiem izteikt šādā redakcijā “Katru gadu nodrošināta 1 reģiona līmeņa NVO atbalsta centra darbība katrā reģionā </w:t>
            </w:r>
            <w:r w:rsidRPr="000E1928">
              <w:rPr>
                <w:sz w:val="22"/>
                <w:szCs w:val="22"/>
                <w:u w:val="single"/>
              </w:rPr>
              <w:t>kā pilsoniskās kompetences centri/inkubatori’</w:t>
            </w:r>
            <w:r w:rsidRPr="000E1928">
              <w:rPr>
                <w:sz w:val="22"/>
                <w:szCs w:val="22"/>
              </w:rPr>
              <w:t xml:space="preserve">”, kā tas tika saskaņots ar Kultūras ministriju saskaņošanas sanāksmē, pamatojoties uz to, ka ir nepieciešams modernizēt un uzlabot reģionālo programmu. Vienlaikus aicinām palielināt plānoto finanšu apjomu, vienam reģionam paredzot vismaz 40 000 </w:t>
            </w:r>
            <w:proofErr w:type="spellStart"/>
            <w:r w:rsidRPr="000E1928">
              <w:rPr>
                <w:i/>
                <w:sz w:val="22"/>
                <w:szCs w:val="22"/>
              </w:rPr>
              <w:t>euro</w:t>
            </w:r>
            <w:proofErr w:type="spellEnd"/>
            <w:r w:rsidRPr="000E1928">
              <w:rPr>
                <w:sz w:val="22"/>
                <w:szCs w:val="22"/>
              </w:rPr>
              <w:t xml:space="preserve"> gadā. </w:t>
            </w:r>
          </w:p>
        </w:tc>
        <w:tc>
          <w:tcPr>
            <w:tcW w:w="2835" w:type="dxa"/>
            <w:tcBorders>
              <w:top w:val="single" w:sz="6" w:space="0" w:color="000000"/>
              <w:left w:val="single" w:sz="6" w:space="0" w:color="000000"/>
              <w:bottom w:val="single" w:sz="6" w:space="0" w:color="000000"/>
              <w:right w:val="single" w:sz="6" w:space="0" w:color="000000"/>
            </w:tcBorders>
          </w:tcPr>
          <w:p w14:paraId="560801B8" w14:textId="1D2058CF" w:rsidR="00C92BEF" w:rsidRPr="000E1928" w:rsidRDefault="00C92BEF" w:rsidP="00C92BEF">
            <w:pPr>
              <w:pStyle w:val="naisc"/>
              <w:spacing w:before="0" w:after="0"/>
              <w:rPr>
                <w:b/>
                <w:bCs/>
                <w:sz w:val="22"/>
                <w:szCs w:val="22"/>
              </w:rPr>
            </w:pPr>
            <w:r w:rsidRPr="000E1928">
              <w:rPr>
                <w:b/>
                <w:bCs/>
                <w:sz w:val="22"/>
                <w:szCs w:val="22"/>
              </w:rPr>
              <w:t>Panākta vienošanās 22.07.2021. starpinstitūciju saskaņošanas sanāksmē</w:t>
            </w:r>
          </w:p>
          <w:p w14:paraId="0C36C51E" w14:textId="77777777" w:rsidR="00C92BEF" w:rsidRPr="000E1928" w:rsidRDefault="00C92BEF" w:rsidP="00C92BEF">
            <w:pPr>
              <w:pStyle w:val="naisc"/>
              <w:spacing w:before="0" w:after="0"/>
              <w:jc w:val="both"/>
              <w:rPr>
                <w:rFonts w:eastAsia="Calibri"/>
                <w:sz w:val="22"/>
                <w:szCs w:val="22"/>
                <w:lang w:eastAsia="en-US"/>
              </w:rPr>
            </w:pPr>
            <w:r w:rsidRPr="000E1928">
              <w:rPr>
                <w:sz w:val="22"/>
                <w:szCs w:val="22"/>
              </w:rPr>
              <w:t>Norādām, ka Plāna 4.nodaļas „Pasākumi mērķa sasniegšanai” pasākuma Nr.2.2.3. „</w:t>
            </w:r>
            <w:r w:rsidRPr="000E1928">
              <w:rPr>
                <w:rFonts w:eastAsia="Calibri"/>
                <w:sz w:val="22"/>
                <w:szCs w:val="22"/>
                <w:lang w:eastAsia="en-US"/>
              </w:rPr>
              <w:t>Reģionu NVO atbalsta programma” sadaļā „Rezultatīvais rādītājs” jau ir ietverta piedāvātā redakcija.</w:t>
            </w:r>
          </w:p>
          <w:p w14:paraId="2C34B823" w14:textId="77777777" w:rsidR="00C92BEF" w:rsidRPr="000E1928" w:rsidRDefault="00C92BEF" w:rsidP="00C92BEF">
            <w:pPr>
              <w:pStyle w:val="Parasts1"/>
              <w:spacing w:after="0" w:line="240" w:lineRule="auto"/>
              <w:jc w:val="both"/>
              <w:rPr>
                <w:rFonts w:ascii="Times New Roman" w:eastAsia="Times New Roman" w:hAnsi="Times New Roman"/>
                <w:color w:val="000000"/>
                <w:lang w:eastAsia="lv-LV"/>
              </w:rPr>
            </w:pPr>
            <w:r w:rsidRPr="000E1928">
              <w:rPr>
                <w:rFonts w:ascii="Times New Roman" w:hAnsi="Times New Roman"/>
              </w:rPr>
              <w:t xml:space="preserve">Norādām, ka Plānā paredzēto pasākumu īstenošana 2021.gadā gan atbildīgajām, gan līdzatbildīgajām institūcijām ir jānodrošina </w:t>
            </w:r>
            <w:r w:rsidRPr="000E1928">
              <w:rPr>
                <w:rFonts w:ascii="Times New Roman" w:eastAsia="Times New Roman" w:hAnsi="Times New Roman"/>
                <w:color w:val="000000"/>
                <w:lang w:eastAsia="lv-LV"/>
              </w:rPr>
              <w:t xml:space="preserve">piešķirto līdzekļu ietvaros. </w:t>
            </w:r>
          </w:p>
          <w:p w14:paraId="35EC888F" w14:textId="36463DCD" w:rsidR="00C92BEF" w:rsidRPr="000E1928" w:rsidRDefault="00C92BEF" w:rsidP="0041434E">
            <w:pPr>
              <w:pStyle w:val="naisc"/>
              <w:spacing w:before="0" w:after="0"/>
              <w:jc w:val="both"/>
              <w:rPr>
                <w:b/>
                <w:bCs/>
                <w:sz w:val="22"/>
                <w:szCs w:val="22"/>
              </w:rPr>
            </w:pPr>
            <w:r w:rsidRPr="000E1928">
              <w:rPr>
                <w:color w:val="000000"/>
                <w:sz w:val="22"/>
                <w:szCs w:val="22"/>
              </w:rPr>
              <w:t>Informējam, ka pasākuma „Reģionu NVO atbalsta programma” plānotie rezultāti un apmērs ir noteikti, balstoties uz iepriekš īstenoto atbalsta pasākumu pieredzi un rezultātiem.</w:t>
            </w:r>
          </w:p>
        </w:tc>
        <w:tc>
          <w:tcPr>
            <w:tcW w:w="3828" w:type="dxa"/>
            <w:tcBorders>
              <w:top w:val="single" w:sz="4" w:space="0" w:color="auto"/>
              <w:left w:val="single" w:sz="4" w:space="0" w:color="auto"/>
              <w:bottom w:val="single" w:sz="4" w:space="0" w:color="auto"/>
            </w:tcBorders>
          </w:tcPr>
          <w:p w14:paraId="3819A603" w14:textId="77777777" w:rsidR="00C92BEF" w:rsidRPr="000E1928" w:rsidRDefault="00C92BEF" w:rsidP="001B2D9F">
            <w:pPr>
              <w:pStyle w:val="naisc"/>
              <w:spacing w:before="0" w:after="0"/>
              <w:jc w:val="both"/>
              <w:rPr>
                <w:rFonts w:eastAsia="Calibri"/>
                <w:sz w:val="22"/>
                <w:szCs w:val="22"/>
                <w:lang w:eastAsia="en-US"/>
              </w:rPr>
            </w:pPr>
            <w:r w:rsidRPr="000E1928">
              <w:rPr>
                <w:sz w:val="22"/>
                <w:szCs w:val="22"/>
              </w:rPr>
              <w:t>Plāna 4.nodaļas „Pasākumi mērķa sasniegšanai” pasākuma Nr.2.2.3. „</w:t>
            </w:r>
            <w:r w:rsidRPr="000E1928">
              <w:rPr>
                <w:rFonts w:eastAsia="Calibri"/>
                <w:sz w:val="22"/>
                <w:szCs w:val="22"/>
                <w:lang w:eastAsia="en-US"/>
              </w:rPr>
              <w:t>Reģionu NVO atbalsta programma” sadaļa „Rezultatīvais rādītājs”:</w:t>
            </w:r>
          </w:p>
          <w:p w14:paraId="4B02965C" w14:textId="77777777" w:rsidR="00C92BEF" w:rsidRPr="000E1928" w:rsidRDefault="00C92BEF" w:rsidP="001B2D9F">
            <w:pPr>
              <w:pStyle w:val="naisc"/>
              <w:spacing w:before="0" w:after="0"/>
              <w:jc w:val="both"/>
              <w:rPr>
                <w:sz w:val="22"/>
                <w:szCs w:val="22"/>
              </w:rPr>
            </w:pPr>
          </w:p>
          <w:p w14:paraId="2E5C59E8" w14:textId="77777777" w:rsidR="00D462DE" w:rsidRPr="000E1928" w:rsidRDefault="00C92BEF" w:rsidP="00D462DE">
            <w:pPr>
              <w:pStyle w:val="naisc"/>
              <w:spacing w:before="0" w:after="0"/>
              <w:jc w:val="both"/>
              <w:rPr>
                <w:rFonts w:eastAsia="Calibri"/>
                <w:sz w:val="22"/>
                <w:szCs w:val="22"/>
                <w:lang w:eastAsia="en-US"/>
              </w:rPr>
            </w:pPr>
            <w:r w:rsidRPr="000E1928">
              <w:rPr>
                <w:sz w:val="22"/>
                <w:szCs w:val="22"/>
              </w:rPr>
              <w:t>,,</w:t>
            </w:r>
            <w:r w:rsidRPr="000E1928">
              <w:rPr>
                <w:rFonts w:eastAsia="Calibri"/>
                <w:sz w:val="22"/>
                <w:szCs w:val="22"/>
                <w:lang w:eastAsia="en-US"/>
              </w:rPr>
              <w:t>Katru gadu nodrošināta 1 reģiona līmeņa NVO atbalsta centra kā pilsoniskās kompetences centra/ inkubatora darbība katrā reģionā”;</w:t>
            </w:r>
          </w:p>
          <w:p w14:paraId="0781A404" w14:textId="77777777" w:rsidR="00D462DE" w:rsidRPr="000E1928" w:rsidRDefault="00D462DE" w:rsidP="00D462DE">
            <w:pPr>
              <w:pStyle w:val="naisc"/>
              <w:spacing w:before="0" w:after="0"/>
              <w:jc w:val="both"/>
              <w:rPr>
                <w:rFonts w:eastAsia="Calibri"/>
                <w:sz w:val="22"/>
                <w:szCs w:val="22"/>
                <w:lang w:eastAsia="en-US"/>
              </w:rPr>
            </w:pPr>
          </w:p>
          <w:p w14:paraId="673F15E1" w14:textId="27F1EF9A" w:rsidR="00C92BEF" w:rsidRPr="000E1928" w:rsidRDefault="001B2D9F" w:rsidP="00D462DE">
            <w:pPr>
              <w:pStyle w:val="naisc"/>
              <w:spacing w:before="0" w:after="0"/>
              <w:jc w:val="both"/>
              <w:rPr>
                <w:rFonts w:eastAsia="Calibri"/>
                <w:sz w:val="22"/>
                <w:szCs w:val="22"/>
                <w:lang w:eastAsia="en-US"/>
              </w:rPr>
            </w:pPr>
            <w:r w:rsidRPr="000E1928">
              <w:rPr>
                <w:rFonts w:eastAsia="Calibri"/>
                <w:sz w:val="22"/>
                <w:szCs w:val="22"/>
                <w:lang w:eastAsia="en-US"/>
              </w:rPr>
              <w:t>Precizēta</w:t>
            </w:r>
            <w:r w:rsidR="004C018E" w:rsidRPr="000E1928">
              <w:rPr>
                <w:rFonts w:eastAsia="Calibri"/>
                <w:sz w:val="22"/>
                <w:szCs w:val="22"/>
                <w:lang w:eastAsia="en-US"/>
              </w:rPr>
              <w:t>s</w:t>
            </w:r>
            <w:r w:rsidRPr="000E1928">
              <w:rPr>
                <w:rFonts w:eastAsia="Calibri"/>
                <w:sz w:val="22"/>
                <w:szCs w:val="22"/>
                <w:lang w:eastAsia="en-US"/>
              </w:rPr>
              <w:t xml:space="preserve"> </w:t>
            </w:r>
            <w:r w:rsidR="00C92BEF" w:rsidRPr="000E1928">
              <w:rPr>
                <w:rFonts w:eastAsia="Calibri"/>
                <w:sz w:val="22"/>
                <w:szCs w:val="22"/>
                <w:lang w:eastAsia="en-US"/>
              </w:rPr>
              <w:t xml:space="preserve">Plāna 5.nodaļas „Ietekmes novērtējums uz valsts un pašvaldību budžetiem” </w:t>
            </w:r>
            <w:r w:rsidRPr="000E1928">
              <w:rPr>
                <w:rFonts w:eastAsia="Calibri"/>
                <w:sz w:val="22"/>
                <w:szCs w:val="22"/>
                <w:lang w:eastAsia="en-US"/>
              </w:rPr>
              <w:t>1</w:t>
            </w:r>
            <w:r w:rsidR="00C92BEF" w:rsidRPr="000E1928">
              <w:rPr>
                <w:rFonts w:eastAsia="Calibri"/>
                <w:sz w:val="22"/>
                <w:szCs w:val="22"/>
                <w:lang w:eastAsia="en-US"/>
              </w:rPr>
              <w:t>.apakšnodaļas „</w:t>
            </w:r>
            <w:bookmarkStart w:id="7" w:name="_Toc84426804"/>
            <w:r w:rsidRPr="000E1928">
              <w:rPr>
                <w:sz w:val="22"/>
                <w:szCs w:val="22"/>
              </w:rPr>
              <w:t>Kopsavilkums par plānā iekļauto uzdevumu īstenošanai nepieciešamo valsts un pašvaldību budžeta finansējumu</w:t>
            </w:r>
            <w:bookmarkEnd w:id="7"/>
            <w:r w:rsidR="00C92BEF" w:rsidRPr="000E1928">
              <w:rPr>
                <w:rFonts w:eastAsia="Calibri"/>
                <w:sz w:val="22"/>
                <w:szCs w:val="22"/>
                <w:lang w:eastAsia="en-US"/>
              </w:rPr>
              <w:t xml:space="preserve">” </w:t>
            </w:r>
            <w:r w:rsidR="00C92BEF" w:rsidRPr="000E1928">
              <w:rPr>
                <w:sz w:val="22"/>
                <w:szCs w:val="22"/>
              </w:rPr>
              <w:t>pasākuma Nr.2.2.3. „</w:t>
            </w:r>
            <w:r w:rsidR="00C92BEF" w:rsidRPr="000E1928">
              <w:rPr>
                <w:rFonts w:eastAsia="Calibri"/>
                <w:sz w:val="22"/>
                <w:szCs w:val="22"/>
                <w:lang w:eastAsia="en-US"/>
              </w:rPr>
              <w:t>Reģionu NVO atbalsta programma” sadaļa</w:t>
            </w:r>
            <w:r w:rsidR="004C018E" w:rsidRPr="000E1928">
              <w:rPr>
                <w:rFonts w:eastAsia="Calibri"/>
                <w:sz w:val="22"/>
                <w:szCs w:val="22"/>
                <w:lang w:eastAsia="en-US"/>
              </w:rPr>
              <w:t>s</w:t>
            </w:r>
            <w:r w:rsidR="00C92BEF" w:rsidRPr="000E1928">
              <w:rPr>
                <w:rFonts w:eastAsia="Calibri"/>
                <w:sz w:val="22"/>
                <w:szCs w:val="22"/>
                <w:lang w:eastAsia="en-US"/>
              </w:rPr>
              <w:t xml:space="preserve"> „</w:t>
            </w:r>
            <w:r w:rsidR="004C018E" w:rsidRPr="000E1928">
              <w:rPr>
                <w:sz w:val="22"/>
                <w:szCs w:val="22"/>
                <w:lang w:eastAsia="en-US"/>
              </w:rPr>
              <w:t>Vidēja termiņa budžeta ietvara likumā plānotais finansējums</w:t>
            </w:r>
            <w:r w:rsidR="00C92BEF" w:rsidRPr="000E1928">
              <w:rPr>
                <w:rFonts w:eastAsia="Calibri"/>
                <w:sz w:val="22"/>
                <w:szCs w:val="22"/>
                <w:lang w:eastAsia="en-US"/>
              </w:rPr>
              <w:t>”</w:t>
            </w:r>
            <w:r w:rsidR="004C018E" w:rsidRPr="000E1928">
              <w:rPr>
                <w:rFonts w:eastAsia="Calibri"/>
                <w:sz w:val="22"/>
                <w:szCs w:val="22"/>
                <w:lang w:eastAsia="en-US"/>
              </w:rPr>
              <w:t xml:space="preserve"> sadaļas </w:t>
            </w:r>
            <w:r w:rsidR="004C018E" w:rsidRPr="000E1928">
              <w:rPr>
                <w:sz w:val="22"/>
                <w:szCs w:val="22"/>
              </w:rPr>
              <w:t>„</w:t>
            </w:r>
            <w:r w:rsidR="004C018E" w:rsidRPr="000E1928">
              <w:rPr>
                <w:rFonts w:eastAsia="Calibri"/>
                <w:sz w:val="22"/>
                <w:szCs w:val="22"/>
                <w:lang w:eastAsia="en-US"/>
              </w:rPr>
              <w:t xml:space="preserve">2022.gads” un </w:t>
            </w:r>
            <w:r w:rsidR="004C018E" w:rsidRPr="000E1928">
              <w:rPr>
                <w:sz w:val="22"/>
                <w:szCs w:val="22"/>
              </w:rPr>
              <w:t>„2023.gads” šādā redakcijā</w:t>
            </w:r>
            <w:r w:rsidR="00C92BEF" w:rsidRPr="000E1928">
              <w:rPr>
                <w:rFonts w:eastAsia="Calibri"/>
                <w:sz w:val="22"/>
                <w:szCs w:val="22"/>
                <w:lang w:eastAsia="en-US"/>
              </w:rPr>
              <w:t>:</w:t>
            </w:r>
          </w:p>
          <w:p w14:paraId="7A373B7E" w14:textId="77777777" w:rsidR="00C92BEF" w:rsidRPr="000E1928" w:rsidRDefault="00C92BEF" w:rsidP="001B2D9F">
            <w:pPr>
              <w:pStyle w:val="naisc"/>
              <w:spacing w:before="0" w:after="0"/>
              <w:jc w:val="both"/>
              <w:rPr>
                <w:rFonts w:eastAsia="Calibri"/>
                <w:sz w:val="22"/>
                <w:szCs w:val="22"/>
                <w:lang w:eastAsia="en-US"/>
              </w:rPr>
            </w:pPr>
          </w:p>
          <w:p w14:paraId="6891BEEE" w14:textId="11D169D2" w:rsidR="004C018E" w:rsidRPr="000E1928" w:rsidRDefault="00C92BEF" w:rsidP="004C018E">
            <w:pPr>
              <w:rPr>
                <w:sz w:val="22"/>
                <w:szCs w:val="22"/>
                <w:vertAlign w:val="superscript"/>
                <w:lang w:eastAsia="en-US"/>
              </w:rPr>
            </w:pPr>
            <w:r w:rsidRPr="000E1928">
              <w:rPr>
                <w:rFonts w:eastAsia="Calibri"/>
                <w:sz w:val="22"/>
                <w:szCs w:val="22"/>
                <w:lang w:eastAsia="en-US"/>
              </w:rPr>
              <w:t>,,</w:t>
            </w:r>
            <w:r w:rsidR="004C018E" w:rsidRPr="000E1928">
              <w:rPr>
                <w:sz w:val="22"/>
                <w:szCs w:val="22"/>
                <w:lang w:eastAsia="en-US"/>
              </w:rPr>
              <w:t>150 000</w:t>
            </w:r>
            <w:r w:rsidR="004C018E" w:rsidRPr="000E1928">
              <w:rPr>
                <w:sz w:val="22"/>
                <w:szCs w:val="22"/>
                <w:vertAlign w:val="superscript"/>
                <w:lang w:eastAsia="en-US"/>
              </w:rPr>
              <w:t>10</w:t>
            </w:r>
            <w:r w:rsidR="00CC2A07">
              <w:rPr>
                <w:sz w:val="22"/>
                <w:szCs w:val="22"/>
                <w:vertAlign w:val="superscript"/>
                <w:lang w:eastAsia="en-US"/>
              </w:rPr>
              <w:t>8</w:t>
            </w:r>
          </w:p>
          <w:p w14:paraId="52F2E331" w14:textId="77777777" w:rsidR="004C018E" w:rsidRPr="000E1928" w:rsidRDefault="004C018E" w:rsidP="001B2D9F">
            <w:pPr>
              <w:pStyle w:val="naisc"/>
              <w:spacing w:before="0" w:after="0"/>
              <w:jc w:val="both"/>
              <w:rPr>
                <w:sz w:val="22"/>
                <w:szCs w:val="22"/>
                <w:lang w:eastAsia="en-US"/>
              </w:rPr>
            </w:pPr>
          </w:p>
          <w:p w14:paraId="4E3FB2C9" w14:textId="05F5358C" w:rsidR="00C92BEF" w:rsidRPr="000E1928" w:rsidRDefault="004C018E" w:rsidP="001B2D9F">
            <w:pPr>
              <w:pStyle w:val="naisc"/>
              <w:spacing w:before="0" w:after="0"/>
              <w:jc w:val="both"/>
              <w:rPr>
                <w:sz w:val="22"/>
                <w:szCs w:val="22"/>
              </w:rPr>
            </w:pPr>
            <w:r w:rsidRPr="000E1928">
              <w:rPr>
                <w:sz w:val="22"/>
                <w:szCs w:val="22"/>
                <w:vertAlign w:val="superscript"/>
                <w:lang w:eastAsia="en-US"/>
              </w:rPr>
              <w:t>10</w:t>
            </w:r>
            <w:r w:rsidR="00CC2A07">
              <w:rPr>
                <w:sz w:val="22"/>
                <w:szCs w:val="22"/>
                <w:vertAlign w:val="superscript"/>
                <w:lang w:eastAsia="en-US"/>
              </w:rPr>
              <w:t>8</w:t>
            </w:r>
            <w:r w:rsidRPr="000E1928">
              <w:rPr>
                <w:sz w:val="22"/>
                <w:szCs w:val="22"/>
                <w:lang w:eastAsia="en-US"/>
              </w:rPr>
              <w:t xml:space="preserve"> </w:t>
            </w:r>
            <w:r w:rsidRPr="000E1928">
              <w:rPr>
                <w:sz w:val="22"/>
                <w:szCs w:val="22"/>
              </w:rPr>
              <w:t xml:space="preserve">Ministru kabineta 2021.gada 12.oktobra sēdes protokola Nr.69 47.§ </w:t>
            </w:r>
            <w:r w:rsidRPr="000E1928">
              <w:rPr>
                <w:sz w:val="22"/>
                <w:szCs w:val="22"/>
                <w:lang w:eastAsia="en-US"/>
              </w:rPr>
              <w:lastRenderedPageBreak/>
              <w:t>„</w:t>
            </w:r>
            <w:r w:rsidRPr="000E1928">
              <w:rPr>
                <w:sz w:val="22"/>
                <w:szCs w:val="22"/>
              </w:rPr>
              <w:t xml:space="preserve">Likumprojekts </w:t>
            </w:r>
            <w:r w:rsidRPr="000E1928">
              <w:rPr>
                <w:sz w:val="22"/>
                <w:szCs w:val="22"/>
                <w:lang w:eastAsia="en-US"/>
              </w:rPr>
              <w:t>„</w:t>
            </w:r>
            <w:r w:rsidRPr="000E1928">
              <w:rPr>
                <w:sz w:val="22"/>
                <w:szCs w:val="22"/>
              </w:rPr>
              <w:t>Par vidēja termiņa budžeta ietvaru 2022., 2023. un 2024.gadam”</w:t>
            </w:r>
            <w:r w:rsidR="00FB5779" w:rsidRPr="000E1928">
              <w:rPr>
                <w:sz w:val="22"/>
                <w:szCs w:val="22"/>
              </w:rPr>
              <w:t>”</w:t>
            </w:r>
            <w:r w:rsidRPr="000E1928">
              <w:rPr>
                <w:sz w:val="22"/>
                <w:szCs w:val="22"/>
              </w:rPr>
              <w:t xml:space="preserve"> </w:t>
            </w:r>
            <w:r w:rsidR="00FB5779" w:rsidRPr="000E1928">
              <w:rPr>
                <w:sz w:val="22"/>
                <w:szCs w:val="22"/>
              </w:rPr>
              <w:t>(</w:t>
            </w:r>
            <w:r w:rsidRPr="000E1928">
              <w:rPr>
                <w:sz w:val="22"/>
                <w:szCs w:val="22"/>
              </w:rPr>
              <w:t>21-TA-524</w:t>
            </w:r>
            <w:r w:rsidR="0099001A" w:rsidRPr="000E1928">
              <w:rPr>
                <w:sz w:val="22"/>
                <w:szCs w:val="22"/>
              </w:rPr>
              <w:t>)</w:t>
            </w:r>
            <w:r w:rsidR="00C92BEF" w:rsidRPr="000E1928">
              <w:rPr>
                <w:sz w:val="22"/>
                <w:szCs w:val="22"/>
                <w:lang w:eastAsia="en-US"/>
              </w:rPr>
              <w:t>”.</w:t>
            </w:r>
          </w:p>
        </w:tc>
      </w:tr>
      <w:tr w:rsidR="00C92BEF" w:rsidRPr="000E1928" w14:paraId="4B62491F" w14:textId="77777777" w:rsidTr="001C1AEB">
        <w:tc>
          <w:tcPr>
            <w:tcW w:w="559" w:type="dxa"/>
            <w:tcBorders>
              <w:top w:val="single" w:sz="6" w:space="0" w:color="000000"/>
              <w:left w:val="single" w:sz="6" w:space="0" w:color="000000"/>
              <w:bottom w:val="single" w:sz="6" w:space="0" w:color="000000"/>
              <w:right w:val="single" w:sz="6" w:space="0" w:color="000000"/>
            </w:tcBorders>
          </w:tcPr>
          <w:p w14:paraId="3DF11479" w14:textId="3185B7FF" w:rsidR="00C92BEF" w:rsidRPr="000E1928" w:rsidRDefault="002E12EA" w:rsidP="00C92BEF">
            <w:pPr>
              <w:pStyle w:val="naisc"/>
              <w:spacing w:before="0" w:after="0"/>
              <w:rPr>
                <w:sz w:val="22"/>
                <w:szCs w:val="22"/>
              </w:rPr>
            </w:pPr>
            <w:r w:rsidRPr="000E1928">
              <w:rPr>
                <w:sz w:val="22"/>
                <w:szCs w:val="22"/>
              </w:rPr>
              <w:lastRenderedPageBreak/>
              <w:t>3</w:t>
            </w:r>
            <w:r w:rsidR="00007646" w:rsidRPr="000E1928">
              <w:rPr>
                <w:sz w:val="22"/>
                <w:szCs w:val="22"/>
              </w:rPr>
              <w:t>6</w:t>
            </w:r>
            <w:r w:rsidR="00C92BEF" w:rsidRPr="000E1928">
              <w:rPr>
                <w:sz w:val="22"/>
                <w:szCs w:val="22"/>
              </w:rPr>
              <w:t>.</w:t>
            </w:r>
          </w:p>
        </w:tc>
        <w:tc>
          <w:tcPr>
            <w:tcW w:w="2977" w:type="dxa"/>
            <w:tcBorders>
              <w:top w:val="single" w:sz="6" w:space="0" w:color="000000"/>
              <w:left w:val="single" w:sz="6" w:space="0" w:color="000000"/>
              <w:bottom w:val="single" w:sz="6" w:space="0" w:color="000000"/>
              <w:right w:val="single" w:sz="6" w:space="0" w:color="000000"/>
            </w:tcBorders>
          </w:tcPr>
          <w:p w14:paraId="291A218E" w14:textId="28E6DCD3" w:rsidR="00C92BEF" w:rsidRPr="000E1928" w:rsidRDefault="00C92BEF" w:rsidP="00C92BEF">
            <w:pPr>
              <w:pStyle w:val="naisc"/>
              <w:spacing w:before="0" w:after="0"/>
              <w:jc w:val="both"/>
              <w:rPr>
                <w:rFonts w:eastAsia="Calibri"/>
                <w:sz w:val="22"/>
                <w:szCs w:val="22"/>
                <w:lang w:eastAsia="en-US"/>
              </w:rPr>
            </w:pPr>
            <w:r w:rsidRPr="000E1928">
              <w:rPr>
                <w:sz w:val="22"/>
                <w:szCs w:val="22"/>
              </w:rPr>
              <w:t>Plāna 4.nodaļas „Pasākumi mērķa sasniegšanai” pasākuma Nr.2.2.4. „</w:t>
            </w:r>
            <w:r w:rsidRPr="000E1928">
              <w:rPr>
                <w:rFonts w:eastAsia="Calibri"/>
                <w:sz w:val="22"/>
                <w:szCs w:val="22"/>
                <w:lang w:eastAsia="en-US"/>
              </w:rPr>
              <w:t>NVO līdzfinansējuma programma” sadaļa „Rezultatīvais rādītājs”:</w:t>
            </w:r>
          </w:p>
          <w:p w14:paraId="6A860B17" w14:textId="77777777" w:rsidR="00C92BEF" w:rsidRPr="000E1928" w:rsidRDefault="00C92BEF" w:rsidP="00C92BEF">
            <w:pPr>
              <w:pStyle w:val="naisc"/>
              <w:spacing w:before="0" w:after="0"/>
              <w:jc w:val="both"/>
              <w:rPr>
                <w:rFonts w:eastAsia="Calibri"/>
                <w:sz w:val="22"/>
                <w:szCs w:val="22"/>
                <w:lang w:eastAsia="en-US"/>
              </w:rPr>
            </w:pPr>
          </w:p>
          <w:p w14:paraId="64AB42CB" w14:textId="2EF531AB" w:rsidR="00C92BEF" w:rsidRPr="000E1928" w:rsidRDefault="00C92BEF" w:rsidP="00C92BEF">
            <w:pPr>
              <w:pStyle w:val="naisc"/>
              <w:spacing w:before="0" w:after="0"/>
              <w:jc w:val="both"/>
              <w:rPr>
                <w:rFonts w:eastAsia="Calibri"/>
                <w:sz w:val="22"/>
                <w:szCs w:val="22"/>
                <w:lang w:eastAsia="en-US"/>
              </w:rPr>
            </w:pPr>
            <w:r w:rsidRPr="000E1928">
              <w:rPr>
                <w:rFonts w:eastAsia="Calibri"/>
                <w:sz w:val="22"/>
                <w:szCs w:val="22"/>
                <w:lang w:eastAsia="en-US"/>
              </w:rPr>
              <w:t>,,Katru gadu atbalstīti vismaz 5 projekti.”</w:t>
            </w:r>
          </w:p>
        </w:tc>
        <w:tc>
          <w:tcPr>
            <w:tcW w:w="3827" w:type="dxa"/>
            <w:tcBorders>
              <w:top w:val="single" w:sz="6" w:space="0" w:color="000000"/>
              <w:left w:val="single" w:sz="6" w:space="0" w:color="000000"/>
              <w:bottom w:val="single" w:sz="6" w:space="0" w:color="000000"/>
              <w:right w:val="single" w:sz="6" w:space="0" w:color="000000"/>
            </w:tcBorders>
          </w:tcPr>
          <w:p w14:paraId="4A100EBF" w14:textId="3BB2494B" w:rsidR="00C92BEF" w:rsidRPr="000E1928" w:rsidRDefault="00C92BEF" w:rsidP="00C92BEF">
            <w:pPr>
              <w:pStyle w:val="naisc"/>
              <w:spacing w:before="0" w:after="0"/>
              <w:jc w:val="both"/>
              <w:rPr>
                <w:b/>
                <w:bCs/>
                <w:sz w:val="22"/>
                <w:szCs w:val="22"/>
              </w:rPr>
            </w:pPr>
            <w:r w:rsidRPr="000E1928">
              <w:rPr>
                <w:b/>
                <w:bCs/>
                <w:sz w:val="22"/>
                <w:szCs w:val="22"/>
              </w:rPr>
              <w:t>Biedrība „Latvijas Pilsoniskā alianse”:</w:t>
            </w:r>
          </w:p>
          <w:p w14:paraId="1E97CBAD" w14:textId="41B29664" w:rsidR="00C92BEF" w:rsidRPr="000E1928" w:rsidRDefault="00C92BEF" w:rsidP="00C92BEF">
            <w:pPr>
              <w:pStyle w:val="naisc"/>
              <w:spacing w:before="0" w:after="0"/>
              <w:jc w:val="both"/>
              <w:rPr>
                <w:b/>
                <w:sz w:val="22"/>
                <w:szCs w:val="22"/>
              </w:rPr>
            </w:pPr>
            <w:r w:rsidRPr="000E1928">
              <w:rPr>
                <w:sz w:val="22"/>
                <w:szCs w:val="22"/>
              </w:rPr>
              <w:t xml:space="preserve">Aicinām precizēt Plāna 2.2.4. ”NVO līdzfinansējuma programma” rezultatīvo rādītāju, proti, nav saprotams, kādēļ Kultūras ministrija paredz tik zemu sasniedzamo rādītāju, kā arī paredz Līdzfinansējuma programmu, kas attiecas uz </w:t>
            </w:r>
            <w:proofErr w:type="spellStart"/>
            <w:r w:rsidRPr="000E1928">
              <w:rPr>
                <w:sz w:val="22"/>
                <w:szCs w:val="22"/>
              </w:rPr>
              <w:t>Erasmus</w:t>
            </w:r>
            <w:proofErr w:type="spellEnd"/>
            <w:r w:rsidRPr="000E1928">
              <w:rPr>
                <w:sz w:val="22"/>
                <w:szCs w:val="22"/>
              </w:rPr>
              <w:t>+ projektiem, kas tomēr vērtējama kā ierobežojoša programma, neatbalstot visas organizācijas, kas piesaista finansējumu no dažādiem ārvalstu finansētājiem un programmām.</w:t>
            </w:r>
          </w:p>
        </w:tc>
        <w:tc>
          <w:tcPr>
            <w:tcW w:w="2835" w:type="dxa"/>
            <w:tcBorders>
              <w:top w:val="single" w:sz="6" w:space="0" w:color="000000"/>
              <w:left w:val="single" w:sz="6" w:space="0" w:color="000000"/>
              <w:bottom w:val="single" w:sz="6" w:space="0" w:color="000000"/>
              <w:right w:val="single" w:sz="6" w:space="0" w:color="000000"/>
            </w:tcBorders>
          </w:tcPr>
          <w:p w14:paraId="63D72873" w14:textId="7B279DA3" w:rsidR="00C92BEF" w:rsidRPr="000E1928" w:rsidRDefault="00C92BEF" w:rsidP="00C92BEF">
            <w:pPr>
              <w:pStyle w:val="naisc"/>
              <w:spacing w:before="0" w:after="0"/>
              <w:rPr>
                <w:b/>
                <w:bCs/>
                <w:sz w:val="22"/>
                <w:szCs w:val="22"/>
              </w:rPr>
            </w:pPr>
            <w:r w:rsidRPr="000E1928">
              <w:rPr>
                <w:b/>
                <w:bCs/>
                <w:sz w:val="22"/>
                <w:szCs w:val="22"/>
              </w:rPr>
              <w:t>Ņemts vērā</w:t>
            </w:r>
          </w:p>
          <w:p w14:paraId="00AF27B0" w14:textId="21531CAA" w:rsidR="00C92BEF" w:rsidRPr="000E1928" w:rsidRDefault="00C92BEF" w:rsidP="00C92BEF">
            <w:pPr>
              <w:pStyle w:val="Parasts1"/>
              <w:spacing w:after="0" w:line="240" w:lineRule="auto"/>
              <w:jc w:val="both"/>
              <w:rPr>
                <w:rFonts w:ascii="Times New Roman" w:hAnsi="Times New Roman"/>
              </w:rPr>
            </w:pPr>
            <w:r w:rsidRPr="000E1928">
              <w:rPr>
                <w:rFonts w:ascii="Times New Roman" w:hAnsi="Times New Roman"/>
              </w:rPr>
              <w:t xml:space="preserve">Norādām, ka 2.2.4. pasākumā „NVO līdzfinansējuma programma” nav norādīts atbalsts </w:t>
            </w:r>
            <w:proofErr w:type="spellStart"/>
            <w:r w:rsidRPr="000E1928">
              <w:rPr>
                <w:rFonts w:ascii="Times New Roman" w:hAnsi="Times New Roman"/>
              </w:rPr>
              <w:t>Erasmus</w:t>
            </w:r>
            <w:proofErr w:type="spellEnd"/>
            <w:r w:rsidRPr="000E1928">
              <w:rPr>
                <w:rFonts w:ascii="Times New Roman" w:hAnsi="Times New Roman"/>
              </w:rPr>
              <w:t xml:space="preserve">+ projektiem. </w:t>
            </w:r>
          </w:p>
          <w:p w14:paraId="406D62B2" w14:textId="5A923199" w:rsidR="00C92BEF" w:rsidRPr="000E1928" w:rsidRDefault="00C92BEF" w:rsidP="00C92BEF">
            <w:pPr>
              <w:pStyle w:val="naisc"/>
              <w:spacing w:before="0" w:after="0"/>
              <w:jc w:val="both"/>
              <w:rPr>
                <w:b/>
                <w:sz w:val="22"/>
                <w:szCs w:val="22"/>
              </w:rPr>
            </w:pPr>
            <w:r w:rsidRPr="000E1928">
              <w:rPr>
                <w:sz w:val="22"/>
                <w:szCs w:val="22"/>
              </w:rPr>
              <w:t>Pasākuma rezultatīvajā rādītājā ir norādīts minimālais atbalstāmo projektu skaits, kas balstīts līdzšinējos šīs programmas īstenošanas rezultatīvajos rādītājos.</w:t>
            </w:r>
          </w:p>
        </w:tc>
        <w:tc>
          <w:tcPr>
            <w:tcW w:w="3828" w:type="dxa"/>
            <w:tcBorders>
              <w:top w:val="single" w:sz="4" w:space="0" w:color="auto"/>
              <w:left w:val="single" w:sz="4" w:space="0" w:color="auto"/>
              <w:bottom w:val="single" w:sz="4" w:space="0" w:color="auto"/>
            </w:tcBorders>
          </w:tcPr>
          <w:p w14:paraId="5174CBA9" w14:textId="6DD0535E" w:rsidR="00C92BEF" w:rsidRPr="000E1928" w:rsidRDefault="00C92BEF" w:rsidP="00C92BEF">
            <w:pPr>
              <w:pStyle w:val="naisc"/>
              <w:spacing w:before="0" w:after="0"/>
              <w:jc w:val="both"/>
              <w:rPr>
                <w:rFonts w:eastAsia="Calibri"/>
                <w:sz w:val="22"/>
                <w:szCs w:val="22"/>
                <w:lang w:eastAsia="en-US"/>
              </w:rPr>
            </w:pPr>
            <w:r w:rsidRPr="000E1928">
              <w:rPr>
                <w:sz w:val="22"/>
                <w:szCs w:val="22"/>
              </w:rPr>
              <w:t>Plāna 4.nodaļas „Pasākumi mērķa sasniegšanai” pasākuma Nr.2.2.4.</w:t>
            </w:r>
            <w:r w:rsidR="007B0FAB" w:rsidRPr="000E1928">
              <w:rPr>
                <w:sz w:val="22"/>
                <w:szCs w:val="22"/>
              </w:rPr>
              <w:t xml:space="preserve"> „</w:t>
            </w:r>
            <w:r w:rsidRPr="000E1928">
              <w:rPr>
                <w:rFonts w:eastAsia="Calibri"/>
                <w:sz w:val="22"/>
                <w:szCs w:val="22"/>
                <w:lang w:eastAsia="en-US"/>
              </w:rPr>
              <w:t>NVO līdzfinansējuma programma” sadaļa</w:t>
            </w:r>
            <w:r w:rsidR="007B0FAB" w:rsidRPr="000E1928">
              <w:rPr>
                <w:rFonts w:eastAsia="Calibri"/>
                <w:sz w:val="22"/>
                <w:szCs w:val="22"/>
                <w:lang w:eastAsia="en-US"/>
              </w:rPr>
              <w:t xml:space="preserve"> „</w:t>
            </w:r>
            <w:r w:rsidRPr="000E1928">
              <w:rPr>
                <w:rFonts w:eastAsia="Calibri"/>
                <w:sz w:val="22"/>
                <w:szCs w:val="22"/>
                <w:lang w:eastAsia="en-US"/>
              </w:rPr>
              <w:t>Rezultatīvais rādītājs”:</w:t>
            </w:r>
          </w:p>
          <w:p w14:paraId="08B5E69E" w14:textId="77777777" w:rsidR="00C92BEF" w:rsidRPr="000E1928" w:rsidRDefault="00C92BEF" w:rsidP="00C92BEF">
            <w:pPr>
              <w:pStyle w:val="naisc"/>
              <w:spacing w:before="0" w:after="0"/>
              <w:jc w:val="both"/>
              <w:rPr>
                <w:rFonts w:eastAsia="Calibri"/>
                <w:sz w:val="22"/>
                <w:szCs w:val="22"/>
                <w:lang w:eastAsia="en-US"/>
              </w:rPr>
            </w:pPr>
          </w:p>
          <w:p w14:paraId="181FAFA3" w14:textId="77777777" w:rsidR="00E11A3B" w:rsidRPr="000E1928" w:rsidRDefault="00C92BEF" w:rsidP="00C92BEF">
            <w:pPr>
              <w:jc w:val="both"/>
              <w:rPr>
                <w:rFonts w:eastAsia="Calibri"/>
                <w:sz w:val="22"/>
                <w:szCs w:val="22"/>
                <w:lang w:eastAsia="en-US"/>
              </w:rPr>
            </w:pPr>
            <w:r w:rsidRPr="000E1928">
              <w:rPr>
                <w:rFonts w:eastAsia="Calibri"/>
                <w:sz w:val="22"/>
                <w:szCs w:val="22"/>
                <w:lang w:eastAsia="en-US"/>
              </w:rPr>
              <w:t xml:space="preserve">,,Katru gadu atbalstīti vismaz </w:t>
            </w:r>
            <w:r w:rsidR="00E11A3B" w:rsidRPr="000E1928">
              <w:rPr>
                <w:rFonts w:eastAsia="Calibri"/>
                <w:sz w:val="22"/>
                <w:szCs w:val="22"/>
                <w:lang w:eastAsia="en-US"/>
              </w:rPr>
              <w:t>2</w:t>
            </w:r>
            <w:r w:rsidRPr="000E1928">
              <w:rPr>
                <w:rFonts w:eastAsia="Calibri"/>
                <w:sz w:val="22"/>
                <w:szCs w:val="22"/>
                <w:lang w:eastAsia="en-US"/>
              </w:rPr>
              <w:t>5 projekti</w:t>
            </w:r>
            <w:r w:rsidR="00E11A3B" w:rsidRPr="000E1928">
              <w:rPr>
                <w:rFonts w:eastAsia="Calibri"/>
                <w:sz w:val="22"/>
                <w:szCs w:val="22"/>
                <w:vertAlign w:val="superscript"/>
                <w:lang w:eastAsia="en-US"/>
              </w:rPr>
              <w:t>83</w:t>
            </w:r>
          </w:p>
          <w:p w14:paraId="5FCDC69A" w14:textId="77777777" w:rsidR="00E11A3B" w:rsidRPr="000E1928" w:rsidRDefault="00E11A3B" w:rsidP="00C92BEF">
            <w:pPr>
              <w:jc w:val="both"/>
              <w:rPr>
                <w:rFonts w:eastAsia="Calibri"/>
                <w:sz w:val="22"/>
                <w:szCs w:val="22"/>
                <w:lang w:eastAsia="en-US"/>
              </w:rPr>
            </w:pPr>
          </w:p>
          <w:p w14:paraId="3F701F01" w14:textId="49F124C8" w:rsidR="00C92BEF" w:rsidRPr="000E1928" w:rsidRDefault="00E11A3B" w:rsidP="00C92BEF">
            <w:pPr>
              <w:jc w:val="both"/>
              <w:rPr>
                <w:iCs/>
                <w:sz w:val="22"/>
                <w:szCs w:val="22"/>
              </w:rPr>
            </w:pPr>
            <w:r w:rsidRPr="000E1928">
              <w:rPr>
                <w:rFonts w:eastAsia="Calibri"/>
                <w:sz w:val="22"/>
                <w:szCs w:val="22"/>
                <w:vertAlign w:val="superscript"/>
                <w:lang w:eastAsia="en-US"/>
              </w:rPr>
              <w:t>83</w:t>
            </w:r>
            <w:r w:rsidRPr="000E1928">
              <w:rPr>
                <w:rFonts w:eastAsia="Calibri"/>
                <w:sz w:val="22"/>
                <w:szCs w:val="22"/>
                <w:lang w:eastAsia="en-US"/>
              </w:rPr>
              <w:t xml:space="preserve"> </w:t>
            </w:r>
            <w:r w:rsidRPr="000E1928">
              <w:rPr>
                <w:sz w:val="22"/>
                <w:szCs w:val="22"/>
              </w:rPr>
              <w:t xml:space="preserve">Tostarp atbalstīti vismaz 20 projekti </w:t>
            </w:r>
            <w:r w:rsidRPr="000E1928">
              <w:rPr>
                <w:rFonts w:eastAsia="Calibri"/>
                <w:sz w:val="22"/>
                <w:szCs w:val="22"/>
                <w:lang w:eastAsia="en-US"/>
              </w:rPr>
              <w:t>E</w:t>
            </w:r>
            <w:r w:rsidR="00CD7F6A" w:rsidRPr="000E1928">
              <w:rPr>
                <w:rFonts w:eastAsia="Calibri"/>
                <w:sz w:val="22"/>
                <w:szCs w:val="22"/>
                <w:lang w:eastAsia="en-US"/>
              </w:rPr>
              <w:t>iropas Savienības</w:t>
            </w:r>
            <w:r w:rsidRPr="000E1928">
              <w:rPr>
                <w:rFonts w:eastAsia="Calibri"/>
                <w:sz w:val="22"/>
                <w:szCs w:val="22"/>
                <w:lang w:eastAsia="en-US"/>
              </w:rPr>
              <w:t xml:space="preserve"> programmās „Radošā Eiropa” un „Pilsoņi, Vienlīdzība, Tiesības un Vērtības”</w:t>
            </w:r>
            <w:r w:rsidR="00C92BEF" w:rsidRPr="000E1928">
              <w:rPr>
                <w:rFonts w:eastAsia="Calibri"/>
                <w:sz w:val="22"/>
                <w:szCs w:val="22"/>
                <w:lang w:eastAsia="en-US"/>
              </w:rPr>
              <w:t>”</w:t>
            </w:r>
            <w:r w:rsidR="00D462DE" w:rsidRPr="000E1928">
              <w:rPr>
                <w:rFonts w:eastAsia="Calibri"/>
                <w:sz w:val="22"/>
                <w:szCs w:val="22"/>
                <w:lang w:eastAsia="en-US"/>
              </w:rPr>
              <w:t>.</w:t>
            </w:r>
          </w:p>
        </w:tc>
      </w:tr>
      <w:tr w:rsidR="00C92BEF" w:rsidRPr="000E1928" w14:paraId="527EC9CD" w14:textId="77777777" w:rsidTr="001C1AEB">
        <w:tc>
          <w:tcPr>
            <w:tcW w:w="559" w:type="dxa"/>
            <w:tcBorders>
              <w:top w:val="single" w:sz="6" w:space="0" w:color="000000"/>
              <w:left w:val="single" w:sz="6" w:space="0" w:color="000000"/>
              <w:bottom w:val="single" w:sz="6" w:space="0" w:color="000000"/>
              <w:right w:val="single" w:sz="6" w:space="0" w:color="000000"/>
            </w:tcBorders>
          </w:tcPr>
          <w:p w14:paraId="62061446" w14:textId="18D32579" w:rsidR="00C92BEF" w:rsidRPr="000E1928" w:rsidRDefault="002E12EA" w:rsidP="00C92BEF">
            <w:pPr>
              <w:pStyle w:val="naisc"/>
              <w:spacing w:before="0" w:after="0"/>
              <w:rPr>
                <w:sz w:val="22"/>
                <w:szCs w:val="22"/>
              </w:rPr>
            </w:pPr>
            <w:r w:rsidRPr="000E1928">
              <w:rPr>
                <w:sz w:val="22"/>
                <w:szCs w:val="22"/>
              </w:rPr>
              <w:t>3</w:t>
            </w:r>
            <w:r w:rsidR="00293C00" w:rsidRPr="000E1928">
              <w:rPr>
                <w:sz w:val="22"/>
                <w:szCs w:val="22"/>
              </w:rPr>
              <w:t>7</w:t>
            </w:r>
            <w:r w:rsidR="00C92BEF" w:rsidRPr="000E1928">
              <w:rPr>
                <w:sz w:val="22"/>
                <w:szCs w:val="22"/>
              </w:rPr>
              <w:t>.</w:t>
            </w:r>
          </w:p>
        </w:tc>
        <w:tc>
          <w:tcPr>
            <w:tcW w:w="2977" w:type="dxa"/>
            <w:tcBorders>
              <w:top w:val="single" w:sz="6" w:space="0" w:color="000000"/>
              <w:left w:val="single" w:sz="6" w:space="0" w:color="000000"/>
              <w:bottom w:val="single" w:sz="6" w:space="0" w:color="000000"/>
              <w:right w:val="single" w:sz="6" w:space="0" w:color="000000"/>
            </w:tcBorders>
          </w:tcPr>
          <w:p w14:paraId="33457314" w14:textId="11B968FB" w:rsidR="00C92BEF" w:rsidRPr="000E1928" w:rsidRDefault="00C92BEF" w:rsidP="00C92BEF">
            <w:pPr>
              <w:pStyle w:val="naisc"/>
              <w:spacing w:before="0" w:after="0"/>
              <w:jc w:val="both"/>
              <w:rPr>
                <w:rFonts w:eastAsia="Calibri"/>
                <w:sz w:val="22"/>
                <w:szCs w:val="22"/>
                <w:lang w:eastAsia="en-US"/>
              </w:rPr>
            </w:pPr>
            <w:r w:rsidRPr="000E1928">
              <w:rPr>
                <w:sz w:val="22"/>
                <w:szCs w:val="22"/>
              </w:rPr>
              <w:t>Plāna 4.nodaļas „Pasākumi mērķa sasniegšanai” pasākuma Nr.2.2.8. „</w:t>
            </w:r>
            <w:r w:rsidRPr="000E1928">
              <w:rPr>
                <w:rFonts w:eastAsia="Calibri"/>
                <w:sz w:val="22"/>
                <w:szCs w:val="22"/>
                <w:lang w:eastAsia="en-US"/>
              </w:rPr>
              <w:t>Pilsoniskās sabiedrības organizāciju izaugsmes sekmēšana, stiprinot dialogu ar sabiedrību un veicinot tās līdzdalību publiskās pārvaldes lēmumu pieņemšanas procesos” sadaļa „Darbības rezultāts”:</w:t>
            </w:r>
          </w:p>
          <w:p w14:paraId="60F85AF7" w14:textId="63723D9D" w:rsidR="00C92BEF" w:rsidRPr="000E1928" w:rsidRDefault="00C92BEF" w:rsidP="00C92BEF">
            <w:pPr>
              <w:pStyle w:val="naisc"/>
              <w:spacing w:before="0" w:after="0"/>
              <w:jc w:val="both"/>
              <w:rPr>
                <w:rFonts w:eastAsia="Calibri"/>
                <w:sz w:val="22"/>
                <w:szCs w:val="22"/>
                <w:lang w:eastAsia="en-US"/>
              </w:rPr>
            </w:pPr>
          </w:p>
          <w:p w14:paraId="1E44ADB4" w14:textId="0CC544D0" w:rsidR="00C92BEF" w:rsidRPr="000E1928" w:rsidRDefault="00C92BEF" w:rsidP="00C92BEF">
            <w:pPr>
              <w:jc w:val="both"/>
              <w:rPr>
                <w:rFonts w:eastAsia="Calibri"/>
                <w:sz w:val="22"/>
                <w:szCs w:val="22"/>
                <w:lang w:eastAsia="en-US"/>
              </w:rPr>
            </w:pPr>
            <w:r w:rsidRPr="000E1928">
              <w:rPr>
                <w:rFonts w:eastAsia="Calibri"/>
                <w:sz w:val="22"/>
                <w:szCs w:val="22"/>
                <w:lang w:eastAsia="en-US"/>
              </w:rPr>
              <w:t xml:space="preserve">,,Attīstīta sabiedrības līdzdalība lēmumu pieņemšanas procesos dažādās platformās un visos pārvaldības līmeņos, lai nodrošinātu mūsdienīgu pilsonisko dialogu starp publisko pārvaldi un nevalstisko sektoru, veicinot, ka sabiedrības intereses tiek </w:t>
            </w:r>
            <w:r w:rsidRPr="000E1928">
              <w:rPr>
                <w:rFonts w:eastAsia="Calibri"/>
                <w:sz w:val="22"/>
                <w:szCs w:val="22"/>
                <w:lang w:eastAsia="en-US"/>
              </w:rPr>
              <w:lastRenderedPageBreak/>
              <w:t xml:space="preserve">uzklausītas un ņemtas vērā </w:t>
            </w:r>
            <w:proofErr w:type="spellStart"/>
            <w:r w:rsidRPr="000E1928">
              <w:rPr>
                <w:rFonts w:eastAsia="Calibri"/>
                <w:sz w:val="22"/>
                <w:szCs w:val="22"/>
                <w:lang w:eastAsia="en-US"/>
              </w:rPr>
              <w:t>rīcībpolitikas</w:t>
            </w:r>
            <w:proofErr w:type="spellEnd"/>
            <w:r w:rsidRPr="000E1928">
              <w:rPr>
                <w:rFonts w:eastAsia="Calibri"/>
                <w:sz w:val="22"/>
                <w:szCs w:val="22"/>
                <w:lang w:eastAsia="en-US"/>
              </w:rPr>
              <w:t xml:space="preserve"> plānošanas un realizācijas procesā.”</w:t>
            </w:r>
          </w:p>
        </w:tc>
        <w:tc>
          <w:tcPr>
            <w:tcW w:w="3827" w:type="dxa"/>
            <w:tcBorders>
              <w:top w:val="single" w:sz="6" w:space="0" w:color="000000"/>
              <w:left w:val="single" w:sz="6" w:space="0" w:color="000000"/>
              <w:bottom w:val="single" w:sz="6" w:space="0" w:color="000000"/>
              <w:right w:val="single" w:sz="6" w:space="0" w:color="000000"/>
            </w:tcBorders>
          </w:tcPr>
          <w:p w14:paraId="1D27ADD5" w14:textId="77777777" w:rsidR="00C92BEF" w:rsidRPr="000E1928" w:rsidRDefault="00C92BEF" w:rsidP="00C92BEF">
            <w:pPr>
              <w:pStyle w:val="naisc"/>
              <w:spacing w:before="0" w:after="0"/>
              <w:jc w:val="both"/>
              <w:rPr>
                <w:b/>
                <w:bCs/>
                <w:sz w:val="22"/>
                <w:szCs w:val="22"/>
              </w:rPr>
            </w:pPr>
            <w:r w:rsidRPr="000E1928">
              <w:rPr>
                <w:b/>
                <w:bCs/>
                <w:sz w:val="22"/>
                <w:szCs w:val="22"/>
              </w:rPr>
              <w:lastRenderedPageBreak/>
              <w:t>Valsts kanceleja:</w:t>
            </w:r>
          </w:p>
          <w:p w14:paraId="4BC897EC" w14:textId="453D5E47" w:rsidR="00C92BEF" w:rsidRPr="000E1928" w:rsidRDefault="00C92BEF" w:rsidP="00C92BEF">
            <w:pPr>
              <w:pStyle w:val="naisc"/>
              <w:spacing w:before="0" w:after="0"/>
              <w:jc w:val="both"/>
              <w:rPr>
                <w:b/>
                <w:bCs/>
                <w:sz w:val="22"/>
                <w:szCs w:val="22"/>
              </w:rPr>
            </w:pPr>
            <w:r w:rsidRPr="000E1928">
              <w:rPr>
                <w:sz w:val="22"/>
                <w:szCs w:val="22"/>
              </w:rPr>
              <w:t>Valsts kancelejas Valsts pārvaldes politikas departaments ir izvērtējis Kultūras ministrijas izstrādāto plāna projektu "Saliedētas un pilsoniski aktīvas sabiedrības attīstības plāns 2021. - 2023.gadam" un lūdz izteikt 2.2.8.uzdevuma darbības rezultātu šādā redakcijā “</w:t>
            </w:r>
            <w:r w:rsidRPr="000E1928">
              <w:rPr>
                <w:sz w:val="22"/>
                <w:szCs w:val="22"/>
                <w:u w:val="single"/>
              </w:rPr>
              <w:t>Sekmēts kvalitatīvāks un iesaistošs ietvars</w:t>
            </w:r>
            <w:r w:rsidRPr="000E1928">
              <w:rPr>
                <w:sz w:val="22"/>
                <w:szCs w:val="22"/>
              </w:rPr>
              <w:t xml:space="preserve"> sabiedrības līdzdalībai lēmumu pieņemšanas procesos dažādās platformās un visos pārvaldības līmeņos, lai nodrošinātu mūsdienīgu pilsonisko dialogu starp publisko pārvaldi un nevalstisko sektoru, veicinot, ka sabiedrības intereses tiek uzklausītas un ņemtas vērā </w:t>
            </w:r>
            <w:proofErr w:type="spellStart"/>
            <w:r w:rsidRPr="000E1928">
              <w:rPr>
                <w:sz w:val="22"/>
                <w:szCs w:val="22"/>
              </w:rPr>
              <w:t>rīcībpolitikas</w:t>
            </w:r>
            <w:proofErr w:type="spellEnd"/>
            <w:r w:rsidRPr="000E1928">
              <w:rPr>
                <w:sz w:val="22"/>
                <w:szCs w:val="22"/>
              </w:rPr>
              <w:t xml:space="preserve"> plānošanas un realizācijas procesā.” Precizējums nepieciešams, lai sekmīgāk izmērītu plānoto darbību ietekmi un nodrošinātu </w:t>
            </w:r>
            <w:r w:rsidRPr="000E1928">
              <w:rPr>
                <w:sz w:val="22"/>
                <w:szCs w:val="22"/>
              </w:rPr>
              <w:lastRenderedPageBreak/>
              <w:t>plānā ietverto 2.rīcības virziena rezultatīvo rādītāju sasniegšanu.</w:t>
            </w:r>
          </w:p>
        </w:tc>
        <w:tc>
          <w:tcPr>
            <w:tcW w:w="2835" w:type="dxa"/>
            <w:tcBorders>
              <w:top w:val="single" w:sz="6" w:space="0" w:color="000000"/>
              <w:left w:val="single" w:sz="6" w:space="0" w:color="000000"/>
              <w:bottom w:val="single" w:sz="6" w:space="0" w:color="000000"/>
              <w:right w:val="single" w:sz="6" w:space="0" w:color="000000"/>
            </w:tcBorders>
          </w:tcPr>
          <w:p w14:paraId="69792827" w14:textId="57737B2B" w:rsidR="00C92BEF" w:rsidRPr="000E1928" w:rsidRDefault="00C92BEF" w:rsidP="00C92BEF">
            <w:pPr>
              <w:pStyle w:val="naisc"/>
              <w:spacing w:before="0" w:after="0"/>
              <w:rPr>
                <w:b/>
                <w:bCs/>
                <w:sz w:val="22"/>
                <w:szCs w:val="22"/>
              </w:rPr>
            </w:pPr>
            <w:r w:rsidRPr="000E1928">
              <w:rPr>
                <w:b/>
                <w:bCs/>
                <w:sz w:val="22"/>
                <w:szCs w:val="22"/>
              </w:rPr>
              <w:lastRenderedPageBreak/>
              <w:t>Ņemts vērā</w:t>
            </w:r>
          </w:p>
        </w:tc>
        <w:tc>
          <w:tcPr>
            <w:tcW w:w="3828" w:type="dxa"/>
            <w:tcBorders>
              <w:top w:val="single" w:sz="4" w:space="0" w:color="auto"/>
              <w:left w:val="single" w:sz="4" w:space="0" w:color="auto"/>
              <w:bottom w:val="single" w:sz="4" w:space="0" w:color="auto"/>
            </w:tcBorders>
          </w:tcPr>
          <w:p w14:paraId="45BF378C" w14:textId="3BEDD4C0" w:rsidR="00C92BEF" w:rsidRPr="000E1928" w:rsidRDefault="00C92BEF" w:rsidP="00C92BEF">
            <w:pPr>
              <w:pStyle w:val="naisc"/>
              <w:spacing w:before="0" w:after="0"/>
              <w:jc w:val="both"/>
              <w:rPr>
                <w:rFonts w:eastAsia="Calibri"/>
                <w:sz w:val="22"/>
                <w:szCs w:val="22"/>
                <w:lang w:eastAsia="en-US"/>
              </w:rPr>
            </w:pPr>
            <w:r w:rsidRPr="000E1928">
              <w:rPr>
                <w:sz w:val="22"/>
                <w:szCs w:val="22"/>
              </w:rPr>
              <w:t>Precizēta Plāna 4.nodaļas „Pasākumi mērķa sasniegšanai” pasākuma Nr.2.2.8. „</w:t>
            </w:r>
            <w:r w:rsidRPr="000E1928">
              <w:rPr>
                <w:rFonts w:eastAsia="Calibri"/>
                <w:sz w:val="22"/>
                <w:szCs w:val="22"/>
                <w:lang w:eastAsia="en-US"/>
              </w:rPr>
              <w:t>Pilsoniskās sabiedrības organizāciju izaugsmes sekmēšana, stiprinot dialogu ar sabiedrību un veicinot tās līdzdalību publiskās pārvaldes lēmumu pieņemšanas procesos” sadaļa „Darbības rezultāts” šādā redakcijā:</w:t>
            </w:r>
          </w:p>
          <w:p w14:paraId="1BE455FE" w14:textId="18B0DE75" w:rsidR="00C92BEF" w:rsidRPr="000E1928" w:rsidRDefault="00C92BEF" w:rsidP="00C92BEF">
            <w:pPr>
              <w:pStyle w:val="naisc"/>
              <w:spacing w:before="0" w:after="0"/>
              <w:jc w:val="both"/>
              <w:rPr>
                <w:rFonts w:eastAsia="Calibri"/>
                <w:sz w:val="22"/>
                <w:szCs w:val="22"/>
                <w:lang w:eastAsia="en-US"/>
              </w:rPr>
            </w:pPr>
          </w:p>
          <w:p w14:paraId="68063DD4" w14:textId="29F4FBED" w:rsidR="00C92BEF" w:rsidRPr="000E1928" w:rsidRDefault="00C92BEF" w:rsidP="00C92BEF">
            <w:pPr>
              <w:pStyle w:val="naisc"/>
              <w:spacing w:before="0" w:after="0"/>
              <w:jc w:val="both"/>
              <w:rPr>
                <w:sz w:val="22"/>
                <w:szCs w:val="22"/>
              </w:rPr>
            </w:pPr>
            <w:r w:rsidRPr="000E1928">
              <w:rPr>
                <w:rFonts w:eastAsia="Calibri"/>
                <w:sz w:val="22"/>
                <w:szCs w:val="22"/>
                <w:lang w:eastAsia="en-US"/>
              </w:rPr>
              <w:t>,,</w:t>
            </w:r>
            <w:r w:rsidR="002F1857" w:rsidRPr="000E1928">
              <w:rPr>
                <w:sz w:val="22"/>
                <w:szCs w:val="22"/>
              </w:rPr>
              <w:t xml:space="preserve">Pilnveidots kvalitatīvāks un iesaistošs ietvars sabiedrības līdzdalībai lēmumu pieņemšanas procesos dažādās platformās un visos pārvaldības līmeņos, lai nodrošinātu mūsdienīgu pilsonisko dialogu starp publisko pārvaldi un nevalstisko sektoru, veicinot pārstāvniecību, kas sekmētu, ka sabiedrības intereses tiek uzklausītas un ņemtas vērā </w:t>
            </w:r>
            <w:proofErr w:type="spellStart"/>
            <w:r w:rsidR="002F1857" w:rsidRPr="000E1928">
              <w:rPr>
                <w:sz w:val="22"/>
                <w:szCs w:val="22"/>
              </w:rPr>
              <w:t>rīcībpolitikas</w:t>
            </w:r>
            <w:proofErr w:type="spellEnd"/>
            <w:r w:rsidR="002F1857" w:rsidRPr="000E1928">
              <w:rPr>
                <w:sz w:val="22"/>
                <w:szCs w:val="22"/>
              </w:rPr>
              <w:t xml:space="preserve"> plānošanas un </w:t>
            </w:r>
            <w:r w:rsidR="007C51EF" w:rsidRPr="000E1928">
              <w:rPr>
                <w:sz w:val="22"/>
                <w:szCs w:val="22"/>
              </w:rPr>
              <w:t>īstenošanas</w:t>
            </w:r>
            <w:r w:rsidR="002F1857" w:rsidRPr="000E1928">
              <w:rPr>
                <w:sz w:val="22"/>
                <w:szCs w:val="22"/>
              </w:rPr>
              <w:t xml:space="preserve"> procesā</w:t>
            </w:r>
            <w:r w:rsidRPr="000E1928">
              <w:rPr>
                <w:sz w:val="22"/>
                <w:szCs w:val="22"/>
              </w:rPr>
              <w:t>.”</w:t>
            </w:r>
          </w:p>
        </w:tc>
      </w:tr>
      <w:tr w:rsidR="00C92BEF" w:rsidRPr="000E1928" w14:paraId="78607A25" w14:textId="77777777" w:rsidTr="001C1AEB">
        <w:tc>
          <w:tcPr>
            <w:tcW w:w="559" w:type="dxa"/>
            <w:tcBorders>
              <w:top w:val="single" w:sz="6" w:space="0" w:color="000000"/>
              <w:left w:val="single" w:sz="6" w:space="0" w:color="000000"/>
              <w:bottom w:val="single" w:sz="6" w:space="0" w:color="000000"/>
              <w:right w:val="single" w:sz="6" w:space="0" w:color="000000"/>
            </w:tcBorders>
          </w:tcPr>
          <w:p w14:paraId="145EA521" w14:textId="07047F99" w:rsidR="00C92BEF" w:rsidRPr="000E1928" w:rsidRDefault="002E12EA" w:rsidP="00C92BEF">
            <w:pPr>
              <w:pStyle w:val="naisc"/>
              <w:spacing w:before="0" w:after="0"/>
              <w:rPr>
                <w:sz w:val="22"/>
                <w:szCs w:val="22"/>
              </w:rPr>
            </w:pPr>
            <w:r w:rsidRPr="000E1928">
              <w:rPr>
                <w:sz w:val="22"/>
                <w:szCs w:val="22"/>
              </w:rPr>
              <w:t>3</w:t>
            </w:r>
            <w:r w:rsidR="00293C00" w:rsidRPr="000E1928">
              <w:rPr>
                <w:sz w:val="22"/>
                <w:szCs w:val="22"/>
              </w:rPr>
              <w:t>8</w:t>
            </w:r>
            <w:r w:rsidR="00C92BEF" w:rsidRPr="000E1928">
              <w:rPr>
                <w:sz w:val="22"/>
                <w:szCs w:val="22"/>
              </w:rPr>
              <w:t>.</w:t>
            </w:r>
          </w:p>
        </w:tc>
        <w:tc>
          <w:tcPr>
            <w:tcW w:w="2977" w:type="dxa"/>
            <w:tcBorders>
              <w:top w:val="single" w:sz="6" w:space="0" w:color="000000"/>
              <w:left w:val="single" w:sz="6" w:space="0" w:color="000000"/>
              <w:bottom w:val="single" w:sz="6" w:space="0" w:color="000000"/>
              <w:right w:val="single" w:sz="6" w:space="0" w:color="000000"/>
            </w:tcBorders>
          </w:tcPr>
          <w:p w14:paraId="3EC6996B" w14:textId="06F4543E" w:rsidR="00C92BEF" w:rsidRPr="000E1928" w:rsidRDefault="00C92BEF" w:rsidP="00C92BEF">
            <w:pPr>
              <w:pStyle w:val="naisc"/>
              <w:spacing w:before="0" w:after="0"/>
              <w:jc w:val="both"/>
              <w:rPr>
                <w:rFonts w:eastAsia="Calibri"/>
                <w:sz w:val="22"/>
                <w:szCs w:val="22"/>
                <w:lang w:eastAsia="en-US"/>
              </w:rPr>
            </w:pPr>
            <w:r w:rsidRPr="000E1928">
              <w:rPr>
                <w:sz w:val="22"/>
                <w:szCs w:val="22"/>
              </w:rPr>
              <w:t>Plāna 4.nodaļas „Pasākumi mērķa sasniegšanai” pasākuma Nr.2.2.8. „</w:t>
            </w:r>
            <w:r w:rsidRPr="000E1928">
              <w:rPr>
                <w:rFonts w:eastAsia="Calibri"/>
                <w:sz w:val="22"/>
                <w:szCs w:val="22"/>
                <w:lang w:eastAsia="en-US"/>
              </w:rPr>
              <w:t>Pilsoniskās sabiedrības organizāciju izaugsmes sekmēšana, stiprinot dialogu ar sabiedrību un veicinot tās līdzdalību publiskās pārvaldes lēmumu pieņemšanas procesos” zemsvītras atsauce:</w:t>
            </w:r>
          </w:p>
          <w:p w14:paraId="4D1E1DE9" w14:textId="77777777" w:rsidR="00C92BEF" w:rsidRPr="000E1928" w:rsidRDefault="00C92BEF" w:rsidP="00C92BEF">
            <w:pPr>
              <w:pStyle w:val="naisc"/>
              <w:spacing w:before="0" w:after="0"/>
              <w:jc w:val="both"/>
              <w:rPr>
                <w:rFonts w:eastAsia="Calibri"/>
                <w:sz w:val="22"/>
                <w:szCs w:val="22"/>
                <w:lang w:eastAsia="en-US"/>
              </w:rPr>
            </w:pPr>
          </w:p>
          <w:p w14:paraId="0A4D0442" w14:textId="77777777" w:rsidR="00C92BEF" w:rsidRPr="000E1928" w:rsidRDefault="00C92BEF" w:rsidP="00C92BEF">
            <w:pPr>
              <w:pStyle w:val="naisc"/>
              <w:spacing w:before="0" w:after="0"/>
              <w:jc w:val="both"/>
              <w:rPr>
                <w:sz w:val="22"/>
                <w:szCs w:val="22"/>
              </w:rPr>
            </w:pPr>
            <w:r w:rsidRPr="000E1928">
              <w:rPr>
                <w:rFonts w:eastAsia="Calibri"/>
                <w:sz w:val="22"/>
                <w:szCs w:val="22"/>
                <w:lang w:eastAsia="en-US"/>
              </w:rPr>
              <w:t>,,</w:t>
            </w:r>
            <w:r w:rsidRPr="000E1928">
              <w:rPr>
                <w:sz w:val="22"/>
                <w:szCs w:val="22"/>
              </w:rPr>
              <w:t>2023.gada I pusgads tiek plānots kā pasākuma (projekta) īstenošanas uzsākšanas laiks. Tā ieviešana un attiecīgi arī rezultātu pilnīga sasniegšana ir paredzēta līdz 2028.gadam. Darbības paredzēts īstenot Kohēzijas politikas fondu Darbības programmas projekta 2021.-2027.gada periodam 4.3.4. specifiskā atbalsta mērķa ,,Sekmēt aktīvu iekļaušanu, lai veicinātu vienlīdzīgas iespējas un aktīvu līdzdalību, kā arī uzlabotu nodarbinātību” 4.3.4.5. pasākuma ,,Atbalsts pilsoniskās sabiedrības organizāciju izaugsmei, stiprinot līdzdalību publiskās pārvaldes lēmumu pieņemšanas procesos” ietvaros.”</w:t>
            </w:r>
          </w:p>
          <w:p w14:paraId="3EA6481E" w14:textId="67C4C1C7" w:rsidR="00C92BEF" w:rsidRPr="000E1928" w:rsidRDefault="00C92BEF" w:rsidP="00C92BEF">
            <w:pPr>
              <w:pStyle w:val="naisc"/>
              <w:spacing w:before="0" w:after="0"/>
              <w:jc w:val="both"/>
              <w:rPr>
                <w:sz w:val="22"/>
                <w:szCs w:val="22"/>
              </w:rPr>
            </w:pPr>
            <w:r w:rsidRPr="000E1928">
              <w:rPr>
                <w:sz w:val="22"/>
                <w:szCs w:val="22"/>
              </w:rPr>
              <w:lastRenderedPageBreak/>
              <w:t>Plāna 5.nodaļas „Ietekmes novērtējums uz valsts un pašvaldību budžetu” 2.apakšnodaļas „Detalizēts aprēķins Plānā iekļauto uzdevumu īstenošanai nepieciešamajam papildu finansējumam” pasākuma Nr.2.2.8. „</w:t>
            </w:r>
            <w:r w:rsidRPr="000E1928">
              <w:rPr>
                <w:rFonts w:eastAsia="Calibri"/>
                <w:sz w:val="22"/>
                <w:szCs w:val="22"/>
                <w:lang w:eastAsia="en-US"/>
              </w:rPr>
              <w:t>Pilsoniskās sabiedrības organizāciju izaugsmes sekmēšana, stiprinot dialogu ar sabiedrību un veicinot tās līdzdalību publiskās pārvaldes lēmumu pieņemšanas procesos”</w:t>
            </w:r>
            <w:r w:rsidRPr="000E1928">
              <w:rPr>
                <w:sz w:val="22"/>
                <w:szCs w:val="22"/>
              </w:rPr>
              <w:t xml:space="preserve"> sadaļa ,,Aprēķins”:</w:t>
            </w:r>
          </w:p>
          <w:p w14:paraId="66D695FD" w14:textId="5144F216" w:rsidR="00C92BEF" w:rsidRPr="000E1928" w:rsidRDefault="00C92BEF" w:rsidP="00C92BEF">
            <w:pPr>
              <w:pStyle w:val="naisc"/>
              <w:spacing w:before="0" w:after="0"/>
              <w:jc w:val="both"/>
              <w:rPr>
                <w:sz w:val="22"/>
                <w:szCs w:val="22"/>
              </w:rPr>
            </w:pPr>
          </w:p>
          <w:p w14:paraId="0DF1B0B1" w14:textId="0829CB88" w:rsidR="00C92BEF" w:rsidRPr="000E1928" w:rsidRDefault="00C92BEF" w:rsidP="00C92BEF">
            <w:pPr>
              <w:pStyle w:val="naisc"/>
              <w:spacing w:before="0" w:after="0"/>
              <w:jc w:val="both"/>
              <w:rPr>
                <w:sz w:val="22"/>
                <w:szCs w:val="22"/>
              </w:rPr>
            </w:pPr>
            <w:r w:rsidRPr="000E1928">
              <w:rPr>
                <w:sz w:val="22"/>
                <w:szCs w:val="22"/>
              </w:rPr>
              <w:t>,,</w:t>
            </w:r>
            <w:r w:rsidRPr="000E1928">
              <w:rPr>
                <w:sz w:val="22"/>
                <w:szCs w:val="22"/>
                <w:lang w:eastAsia="en-US"/>
              </w:rPr>
              <w:t xml:space="preserve">Finansējums 2023.gadā paredzēts atbilstoši plānotajam projekta īstenošanai nepieciešamajam finansējuma apmēram. Finansējumu paredzēts piesaistīt Kohēzijas politikas fondu Darbības programmas projekta 2021.-2027.gada periodam 4.3.4. specifiskā atbalsta mērķa “Sekmēt aktīvu iekļaušanu, lai veicinātu vienlīdzīgas iespējas un aktīvu līdzdalību, kā arī uzlabotu nodarbinātību” 4.3.4.5. pasākuma ,,Atbalsts pilsoniskās sabiedrības organizāciju izaugsmei, stiprinot līdzdalību publiskās pārvaldes lēmumu </w:t>
            </w:r>
            <w:r w:rsidRPr="000E1928">
              <w:rPr>
                <w:sz w:val="22"/>
                <w:szCs w:val="22"/>
                <w:lang w:eastAsia="en-US"/>
              </w:rPr>
              <w:lastRenderedPageBreak/>
              <w:t>pieņemšanas procesos” ietvaros</w:t>
            </w:r>
            <w:r w:rsidRPr="000E1928">
              <w:rPr>
                <w:sz w:val="22"/>
                <w:szCs w:val="22"/>
              </w:rPr>
              <w:t>”.</w:t>
            </w:r>
          </w:p>
        </w:tc>
        <w:tc>
          <w:tcPr>
            <w:tcW w:w="3827" w:type="dxa"/>
            <w:tcBorders>
              <w:top w:val="single" w:sz="6" w:space="0" w:color="000000"/>
              <w:left w:val="single" w:sz="6" w:space="0" w:color="000000"/>
              <w:bottom w:val="single" w:sz="6" w:space="0" w:color="000000"/>
              <w:right w:val="single" w:sz="6" w:space="0" w:color="000000"/>
            </w:tcBorders>
          </w:tcPr>
          <w:p w14:paraId="224F21E2" w14:textId="77777777" w:rsidR="00C92BEF" w:rsidRPr="000E1928" w:rsidRDefault="00C92BEF" w:rsidP="00C92BEF">
            <w:pPr>
              <w:pStyle w:val="naisc"/>
              <w:spacing w:before="0" w:after="0"/>
              <w:jc w:val="both"/>
              <w:rPr>
                <w:b/>
                <w:bCs/>
                <w:sz w:val="22"/>
                <w:szCs w:val="22"/>
              </w:rPr>
            </w:pPr>
            <w:r w:rsidRPr="000E1928">
              <w:rPr>
                <w:b/>
                <w:bCs/>
                <w:sz w:val="22"/>
                <w:szCs w:val="22"/>
              </w:rPr>
              <w:lastRenderedPageBreak/>
              <w:t>Finanšu ministrija:</w:t>
            </w:r>
          </w:p>
          <w:p w14:paraId="0C1437A4" w14:textId="19C3A4CB" w:rsidR="00C92BEF" w:rsidRPr="000E1928" w:rsidRDefault="00C92BEF" w:rsidP="00C92BEF">
            <w:pPr>
              <w:jc w:val="both"/>
              <w:rPr>
                <w:sz w:val="22"/>
                <w:szCs w:val="22"/>
              </w:rPr>
            </w:pPr>
            <w:r w:rsidRPr="000E1928">
              <w:rPr>
                <w:sz w:val="22"/>
                <w:szCs w:val="22"/>
              </w:rPr>
              <w:t xml:space="preserve">Lūdzam precizēt plāna projekta 29. lpp. zemsvītras atsaucē un 55. lpp. 2021. – 2027. gada plānošanas perioda darbības programmas projekta nosaukumu - Eiropas Savienības struktūrfondu un Kohēzijas fonda 2021.–2027. gada plānošanas perioda darbības programmas projekts. </w:t>
            </w:r>
          </w:p>
        </w:tc>
        <w:tc>
          <w:tcPr>
            <w:tcW w:w="2835" w:type="dxa"/>
            <w:tcBorders>
              <w:top w:val="single" w:sz="6" w:space="0" w:color="000000"/>
              <w:left w:val="single" w:sz="6" w:space="0" w:color="000000"/>
              <w:bottom w:val="single" w:sz="6" w:space="0" w:color="000000"/>
              <w:right w:val="single" w:sz="6" w:space="0" w:color="000000"/>
            </w:tcBorders>
          </w:tcPr>
          <w:p w14:paraId="7EA75109" w14:textId="483A929E" w:rsidR="00C92BEF" w:rsidRPr="000E1928" w:rsidRDefault="00C92BEF" w:rsidP="00C92BEF">
            <w:pPr>
              <w:pStyle w:val="naisc"/>
              <w:spacing w:before="0" w:after="0"/>
              <w:rPr>
                <w:b/>
                <w:bCs/>
                <w:sz w:val="22"/>
                <w:szCs w:val="22"/>
              </w:rPr>
            </w:pPr>
            <w:r w:rsidRPr="000E1928">
              <w:rPr>
                <w:b/>
                <w:bCs/>
                <w:sz w:val="22"/>
                <w:szCs w:val="22"/>
              </w:rPr>
              <w:t>Ņemts vērā</w:t>
            </w:r>
          </w:p>
        </w:tc>
        <w:tc>
          <w:tcPr>
            <w:tcW w:w="3828" w:type="dxa"/>
            <w:tcBorders>
              <w:top w:val="single" w:sz="4" w:space="0" w:color="auto"/>
              <w:left w:val="single" w:sz="4" w:space="0" w:color="auto"/>
              <w:bottom w:val="single" w:sz="4" w:space="0" w:color="auto"/>
            </w:tcBorders>
          </w:tcPr>
          <w:p w14:paraId="2A959980" w14:textId="6C1B1C01" w:rsidR="00C92BEF" w:rsidRPr="000E1928" w:rsidRDefault="00C92BEF" w:rsidP="00C92BEF">
            <w:pPr>
              <w:pStyle w:val="naisc"/>
              <w:spacing w:before="0" w:after="0"/>
              <w:jc w:val="both"/>
              <w:rPr>
                <w:rFonts w:eastAsia="Calibri"/>
                <w:sz w:val="22"/>
                <w:szCs w:val="22"/>
                <w:lang w:eastAsia="en-US"/>
              </w:rPr>
            </w:pPr>
            <w:r w:rsidRPr="000E1928">
              <w:rPr>
                <w:sz w:val="22"/>
                <w:szCs w:val="22"/>
              </w:rPr>
              <w:t>Precizēta Plāna 4.nodaļas „Pasākumi mērķa sasniegšanai” pasākuma Nr.2.2.8.</w:t>
            </w:r>
            <w:r w:rsidR="0086417E" w:rsidRPr="000E1928">
              <w:rPr>
                <w:sz w:val="22"/>
                <w:szCs w:val="22"/>
              </w:rPr>
              <w:t xml:space="preserve"> „</w:t>
            </w:r>
            <w:r w:rsidRPr="000E1928">
              <w:rPr>
                <w:rFonts w:eastAsia="Calibri"/>
                <w:sz w:val="22"/>
                <w:szCs w:val="22"/>
                <w:lang w:eastAsia="en-US"/>
              </w:rPr>
              <w:t>Pilsoniskās sabiedrības organizāciju izaugsmes sekmēšana, stiprinot dialogu ar sabiedrību un veicinot tās līdzdalību publiskās pārvaldes lēmumu pieņemšanas procesos” zemsvītras atsauce šādā redakcijā:</w:t>
            </w:r>
          </w:p>
          <w:p w14:paraId="2A94B962" w14:textId="2698A4F8" w:rsidR="00C92BEF" w:rsidRPr="000E1928" w:rsidRDefault="00C92BEF" w:rsidP="00C92BEF">
            <w:pPr>
              <w:pStyle w:val="naisc"/>
              <w:spacing w:before="0" w:after="0"/>
              <w:jc w:val="both"/>
              <w:rPr>
                <w:rFonts w:eastAsia="Calibri"/>
                <w:sz w:val="22"/>
                <w:szCs w:val="22"/>
                <w:lang w:eastAsia="en-US"/>
              </w:rPr>
            </w:pPr>
          </w:p>
          <w:p w14:paraId="5967BF2E" w14:textId="2D328D09" w:rsidR="00C92BEF" w:rsidRPr="000E1928" w:rsidRDefault="00C92BEF" w:rsidP="00C92BEF">
            <w:pPr>
              <w:pStyle w:val="naisc"/>
              <w:spacing w:before="0" w:after="0"/>
              <w:jc w:val="both"/>
              <w:rPr>
                <w:rFonts w:eastAsia="Calibri"/>
                <w:sz w:val="22"/>
                <w:szCs w:val="22"/>
                <w:lang w:eastAsia="en-US"/>
              </w:rPr>
            </w:pPr>
            <w:r w:rsidRPr="000E1928">
              <w:rPr>
                <w:rFonts w:eastAsia="Calibri"/>
                <w:sz w:val="22"/>
                <w:szCs w:val="22"/>
                <w:lang w:eastAsia="en-US"/>
              </w:rPr>
              <w:t>,,</w:t>
            </w:r>
            <w:r w:rsidRPr="000E1928">
              <w:rPr>
                <w:rFonts w:eastAsia="Calibri"/>
                <w:sz w:val="22"/>
                <w:szCs w:val="22"/>
                <w:vertAlign w:val="superscript"/>
                <w:lang w:eastAsia="en-US"/>
              </w:rPr>
              <w:t>8</w:t>
            </w:r>
            <w:r w:rsidR="0018112F" w:rsidRPr="000E1928">
              <w:rPr>
                <w:rFonts w:eastAsia="Calibri"/>
                <w:sz w:val="22"/>
                <w:szCs w:val="22"/>
                <w:vertAlign w:val="superscript"/>
                <w:lang w:eastAsia="en-US"/>
              </w:rPr>
              <w:t>4</w:t>
            </w:r>
            <w:r w:rsidRPr="000E1928">
              <w:rPr>
                <w:rFonts w:eastAsia="Calibri"/>
                <w:sz w:val="22"/>
                <w:szCs w:val="22"/>
                <w:lang w:eastAsia="en-US"/>
              </w:rPr>
              <w:t xml:space="preserve"> </w:t>
            </w:r>
            <w:r w:rsidRPr="000E1928">
              <w:rPr>
                <w:sz w:val="22"/>
                <w:szCs w:val="22"/>
              </w:rPr>
              <w:t>2023.gada I pusgads tiek plānots kā pasākuma (projekta) īstenošanas uzsākšanas laiks. Tā ieviešana un attiecīgi arī rezultātu pilnīga sasniegšana ir paredzēta līdz 2028.gadam. Darbības paredzēts īstenot Eiropas Savienības struktūrfondu un Kohēzijas fonda 2021.–2027. gada plānošanas perioda darbības programmas projekta 2021.-2027.gada periodam 4.3.4. specifiskā atbalsta mērķa ,,Sekmēt aktīvu iekļaušanu, lai veicinātu vienlīdzīgas iespējas un aktīvu līdzdalību, kā arī uzlabotu nodarbinātību” 4.3.4.5. pasākuma ,,Atbalsts pilsoniskās sabiedrības organizāciju izaugsmei, stiprinot līdzdalību publiskās pārvaldes lēmumu pieņemšanas procesos” ietvaros.</w:t>
            </w:r>
            <w:r w:rsidRPr="000E1928">
              <w:rPr>
                <w:rFonts w:eastAsia="Calibri"/>
                <w:sz w:val="22"/>
                <w:szCs w:val="22"/>
                <w:lang w:eastAsia="en-US"/>
              </w:rPr>
              <w:t>”</w:t>
            </w:r>
          </w:p>
          <w:p w14:paraId="2B3C0CEC" w14:textId="77777777" w:rsidR="00C92BEF" w:rsidRPr="000E1928" w:rsidRDefault="00C92BEF" w:rsidP="00C92BEF">
            <w:pPr>
              <w:pStyle w:val="naisc"/>
              <w:spacing w:before="0" w:after="0"/>
              <w:jc w:val="both"/>
              <w:rPr>
                <w:rFonts w:eastAsia="Calibri"/>
                <w:sz w:val="22"/>
                <w:szCs w:val="22"/>
                <w:lang w:eastAsia="en-US"/>
              </w:rPr>
            </w:pPr>
          </w:p>
          <w:p w14:paraId="39C88124" w14:textId="6C1F52CA" w:rsidR="00C92BEF" w:rsidRPr="000E1928" w:rsidRDefault="00C92BEF" w:rsidP="00C92BEF">
            <w:pPr>
              <w:pStyle w:val="naisc"/>
              <w:spacing w:before="0" w:after="0"/>
              <w:jc w:val="both"/>
              <w:rPr>
                <w:sz w:val="22"/>
                <w:szCs w:val="22"/>
              </w:rPr>
            </w:pPr>
            <w:r w:rsidRPr="000E1928">
              <w:rPr>
                <w:sz w:val="22"/>
                <w:szCs w:val="22"/>
              </w:rPr>
              <w:t xml:space="preserve">Precizēta Plāna 5.nodaļas „Ietekmes novērtējums uz valsts un pašvaldību budžetu” 2.apakšnodaļas „Detalizēts aprēķins Plānā iekļauto uzdevumu īstenošanai nepieciešamajam papildu </w:t>
            </w:r>
            <w:r w:rsidRPr="000E1928">
              <w:rPr>
                <w:sz w:val="22"/>
                <w:szCs w:val="22"/>
              </w:rPr>
              <w:lastRenderedPageBreak/>
              <w:t>finansējumam” pasākuma Nr.2.2.8. „</w:t>
            </w:r>
            <w:r w:rsidRPr="000E1928">
              <w:rPr>
                <w:rFonts w:eastAsia="Calibri"/>
                <w:sz w:val="22"/>
                <w:szCs w:val="22"/>
                <w:lang w:eastAsia="en-US"/>
              </w:rPr>
              <w:t>Pilsoniskās sabiedrības organizāciju izaugsmes sekmēšana, stiprinot dialogu ar sabiedrību un veicinot tās līdzdalību publiskās pārvaldes lēmumu pieņemšanas procesos”</w:t>
            </w:r>
            <w:r w:rsidRPr="000E1928">
              <w:rPr>
                <w:sz w:val="22"/>
                <w:szCs w:val="22"/>
              </w:rPr>
              <w:t xml:space="preserve"> sadaļa ,,Aprēķins” šādā redakcijā:</w:t>
            </w:r>
          </w:p>
          <w:p w14:paraId="2B5E431C" w14:textId="5A415A05" w:rsidR="00C92BEF" w:rsidRPr="000E1928" w:rsidRDefault="00C92BEF" w:rsidP="00C92BEF">
            <w:pPr>
              <w:pStyle w:val="naisc"/>
              <w:spacing w:before="0" w:after="0"/>
              <w:jc w:val="both"/>
              <w:rPr>
                <w:sz w:val="22"/>
                <w:szCs w:val="22"/>
              </w:rPr>
            </w:pPr>
          </w:p>
          <w:p w14:paraId="73DCCAE4" w14:textId="486F15FA" w:rsidR="00C92BEF" w:rsidRPr="000E1928" w:rsidRDefault="00C92BEF" w:rsidP="00C92BEF">
            <w:pPr>
              <w:pStyle w:val="naisc"/>
              <w:spacing w:before="0" w:after="0"/>
              <w:jc w:val="both"/>
              <w:rPr>
                <w:rFonts w:eastAsia="Calibri"/>
                <w:sz w:val="22"/>
                <w:szCs w:val="22"/>
                <w:lang w:eastAsia="en-US"/>
              </w:rPr>
            </w:pPr>
            <w:r w:rsidRPr="000E1928">
              <w:rPr>
                <w:sz w:val="22"/>
                <w:szCs w:val="22"/>
              </w:rPr>
              <w:t>,,</w:t>
            </w:r>
            <w:r w:rsidRPr="000E1928">
              <w:rPr>
                <w:sz w:val="22"/>
                <w:szCs w:val="22"/>
                <w:lang w:eastAsia="en-US"/>
              </w:rPr>
              <w:t>Finansējums 2023.gadā paredzēts atbilstoši plānotajam projekta īstenošanai nepieciešamajam finansējuma apmēram. Finansējumu paredzēts piesaistīt Eiropas Savienības struktūrfondu un Kohēzijas politikas fondu 2021.</w:t>
            </w:r>
            <w:r w:rsidR="00325582" w:rsidRPr="000E1928">
              <w:rPr>
                <w:sz w:val="22"/>
                <w:szCs w:val="22"/>
                <w:lang w:eastAsia="en-US"/>
              </w:rPr>
              <w:t>-</w:t>
            </w:r>
            <w:r w:rsidRPr="000E1928">
              <w:rPr>
                <w:sz w:val="22"/>
                <w:szCs w:val="22"/>
                <w:lang w:eastAsia="en-US"/>
              </w:rPr>
              <w:t xml:space="preserve">2027.gada plānošanas perioda Darbības programmas projekta 2021.-2027.gada periodam 4.3.4. specifiskā atbalsta mērķa </w:t>
            </w:r>
            <w:r w:rsidR="006F3D53" w:rsidRPr="000E1928">
              <w:rPr>
                <w:sz w:val="22"/>
                <w:szCs w:val="22"/>
                <w:lang w:eastAsia="en-US"/>
              </w:rPr>
              <w:t>,,</w:t>
            </w:r>
            <w:r w:rsidRPr="000E1928">
              <w:rPr>
                <w:sz w:val="22"/>
                <w:szCs w:val="22"/>
                <w:lang w:eastAsia="en-US"/>
              </w:rPr>
              <w:t xml:space="preserve">Sekmēt aktīvu iekļaušanu, lai veicinātu vienlīdzīgas iespējas un aktīvu līdzdalību, kā arī uzlabotu nodarbinātību” 4.3.4.5.pasākuma </w:t>
            </w:r>
            <w:r w:rsidR="006F3D53" w:rsidRPr="000E1928">
              <w:rPr>
                <w:sz w:val="22"/>
                <w:szCs w:val="22"/>
                <w:lang w:eastAsia="en-US"/>
              </w:rPr>
              <w:t>,,</w:t>
            </w:r>
            <w:r w:rsidRPr="000E1928">
              <w:rPr>
                <w:sz w:val="22"/>
                <w:szCs w:val="22"/>
                <w:lang w:eastAsia="en-US"/>
              </w:rPr>
              <w:t>Atbalsts pilsoniskās sabiedrības organizāciju izaugsmei, stiprinot līdzdalību publiskās pārvaldes lēmumu pieņemšanas procesos</w:t>
            </w:r>
            <w:r w:rsidR="006F3D53" w:rsidRPr="000E1928">
              <w:rPr>
                <w:sz w:val="22"/>
                <w:szCs w:val="22"/>
                <w:lang w:eastAsia="en-US"/>
              </w:rPr>
              <w:t>”</w:t>
            </w:r>
            <w:r w:rsidRPr="000E1928">
              <w:rPr>
                <w:sz w:val="22"/>
                <w:szCs w:val="22"/>
                <w:lang w:eastAsia="en-US"/>
              </w:rPr>
              <w:t xml:space="preserve"> ietvaros. 2023.gadā no valsts budžeta būs nepieciešami 175 000 </w:t>
            </w:r>
            <w:proofErr w:type="spellStart"/>
            <w:r w:rsidRPr="000E1928">
              <w:rPr>
                <w:i/>
                <w:iCs/>
                <w:sz w:val="22"/>
                <w:szCs w:val="22"/>
                <w:lang w:eastAsia="en-US"/>
              </w:rPr>
              <w:t>euro</w:t>
            </w:r>
            <w:proofErr w:type="spellEnd"/>
            <w:r w:rsidRPr="000E1928">
              <w:rPr>
                <w:sz w:val="22"/>
                <w:szCs w:val="22"/>
                <w:lang w:eastAsia="en-US"/>
              </w:rPr>
              <w:t xml:space="preserve">, nākamajos gados vidēji 250 000 </w:t>
            </w:r>
            <w:proofErr w:type="spellStart"/>
            <w:r w:rsidRPr="000E1928">
              <w:rPr>
                <w:i/>
                <w:iCs/>
                <w:sz w:val="22"/>
                <w:szCs w:val="22"/>
                <w:lang w:eastAsia="en-US"/>
              </w:rPr>
              <w:t>euro</w:t>
            </w:r>
            <w:proofErr w:type="spellEnd"/>
            <w:r w:rsidRPr="000E1928">
              <w:rPr>
                <w:sz w:val="22"/>
                <w:szCs w:val="22"/>
                <w:lang w:eastAsia="en-US"/>
              </w:rPr>
              <w:t xml:space="preserve"> gadā (veikt </w:t>
            </w:r>
            <w:proofErr w:type="spellStart"/>
            <w:r w:rsidRPr="000E1928">
              <w:rPr>
                <w:sz w:val="22"/>
                <w:szCs w:val="22"/>
                <w:lang w:eastAsia="en-US"/>
              </w:rPr>
              <w:t>izvērtējumus</w:t>
            </w:r>
            <w:proofErr w:type="spellEnd"/>
            <w:r w:rsidRPr="000E1928">
              <w:rPr>
                <w:sz w:val="22"/>
                <w:szCs w:val="22"/>
                <w:lang w:eastAsia="en-US"/>
              </w:rPr>
              <w:t xml:space="preserve">, pētījumus, ekspertīzes, piesaistīt ekspertus un konsultantus, rīkot informatīvus un izglītojošus pasākumus, atbalstīt sadarbības mehānismu izveidi un norisi (darba grupas, </w:t>
            </w:r>
            <w:proofErr w:type="spellStart"/>
            <w:r w:rsidRPr="000E1928">
              <w:rPr>
                <w:sz w:val="22"/>
                <w:szCs w:val="22"/>
                <w:lang w:eastAsia="en-US"/>
              </w:rPr>
              <w:t>domnīcas</w:t>
            </w:r>
            <w:proofErr w:type="spellEnd"/>
            <w:r w:rsidRPr="000E1928">
              <w:rPr>
                <w:sz w:val="22"/>
                <w:szCs w:val="22"/>
                <w:lang w:eastAsia="en-US"/>
              </w:rPr>
              <w:t>), rīkot ikgadējus forumus par līdzdalības jautājumiem”.</w:t>
            </w:r>
          </w:p>
        </w:tc>
      </w:tr>
      <w:tr w:rsidR="002F1857" w:rsidRPr="000E1928" w14:paraId="4E41C915" w14:textId="77777777" w:rsidTr="001C1AEB">
        <w:tc>
          <w:tcPr>
            <w:tcW w:w="559" w:type="dxa"/>
            <w:tcBorders>
              <w:top w:val="single" w:sz="6" w:space="0" w:color="000000"/>
              <w:left w:val="single" w:sz="6" w:space="0" w:color="000000"/>
              <w:bottom w:val="single" w:sz="6" w:space="0" w:color="000000"/>
              <w:right w:val="single" w:sz="6" w:space="0" w:color="000000"/>
            </w:tcBorders>
          </w:tcPr>
          <w:p w14:paraId="1BF918C0" w14:textId="5892A9B4" w:rsidR="002F1857" w:rsidRPr="000E1928" w:rsidRDefault="002E12EA" w:rsidP="002F1857">
            <w:pPr>
              <w:pStyle w:val="naisc"/>
              <w:spacing w:before="0" w:after="0"/>
              <w:rPr>
                <w:sz w:val="22"/>
                <w:szCs w:val="22"/>
              </w:rPr>
            </w:pPr>
            <w:r w:rsidRPr="000E1928">
              <w:rPr>
                <w:sz w:val="22"/>
                <w:szCs w:val="22"/>
              </w:rPr>
              <w:lastRenderedPageBreak/>
              <w:t>3</w:t>
            </w:r>
            <w:r w:rsidR="00293C00" w:rsidRPr="000E1928">
              <w:rPr>
                <w:sz w:val="22"/>
                <w:szCs w:val="22"/>
              </w:rPr>
              <w:t>9</w:t>
            </w:r>
            <w:r w:rsidRPr="000E1928">
              <w:rPr>
                <w:sz w:val="22"/>
                <w:szCs w:val="22"/>
              </w:rPr>
              <w:t>.</w:t>
            </w:r>
          </w:p>
        </w:tc>
        <w:tc>
          <w:tcPr>
            <w:tcW w:w="2977" w:type="dxa"/>
            <w:tcBorders>
              <w:top w:val="single" w:sz="6" w:space="0" w:color="000000"/>
              <w:left w:val="single" w:sz="6" w:space="0" w:color="000000"/>
              <w:bottom w:val="single" w:sz="6" w:space="0" w:color="000000"/>
              <w:right w:val="single" w:sz="6" w:space="0" w:color="000000"/>
            </w:tcBorders>
          </w:tcPr>
          <w:p w14:paraId="754F17C0" w14:textId="77777777" w:rsidR="002F1857" w:rsidRPr="000E1928" w:rsidRDefault="002F1857" w:rsidP="002F1857">
            <w:pPr>
              <w:pStyle w:val="naisc"/>
              <w:spacing w:before="0" w:after="0"/>
              <w:jc w:val="both"/>
              <w:rPr>
                <w:sz w:val="22"/>
                <w:szCs w:val="22"/>
              </w:rPr>
            </w:pPr>
            <w:r w:rsidRPr="000E1928">
              <w:rPr>
                <w:sz w:val="22"/>
                <w:szCs w:val="22"/>
              </w:rPr>
              <w:t xml:space="preserve">Plāna 4.nodaļas „Pasākumi mērķa sasniegšanai” pasākums Nr.2.2.8.: </w:t>
            </w:r>
          </w:p>
          <w:p w14:paraId="764F199B" w14:textId="77777777" w:rsidR="002F1857" w:rsidRPr="000E1928" w:rsidRDefault="002F1857" w:rsidP="002F1857">
            <w:pPr>
              <w:pStyle w:val="naisc"/>
              <w:spacing w:before="0" w:after="0"/>
              <w:jc w:val="both"/>
              <w:rPr>
                <w:sz w:val="22"/>
                <w:szCs w:val="22"/>
              </w:rPr>
            </w:pPr>
          </w:p>
          <w:p w14:paraId="53964F0F" w14:textId="77777777" w:rsidR="002F1857" w:rsidRPr="000E1928" w:rsidRDefault="002F1857" w:rsidP="002F1857">
            <w:pPr>
              <w:pStyle w:val="naisc"/>
              <w:spacing w:before="0" w:after="0"/>
              <w:jc w:val="both"/>
              <w:rPr>
                <w:rFonts w:eastAsia="Calibri"/>
                <w:sz w:val="22"/>
                <w:szCs w:val="22"/>
                <w:lang w:eastAsia="en-US"/>
              </w:rPr>
            </w:pPr>
            <w:r w:rsidRPr="000E1928">
              <w:rPr>
                <w:sz w:val="22"/>
                <w:szCs w:val="22"/>
              </w:rPr>
              <w:t>,,</w:t>
            </w:r>
            <w:r w:rsidRPr="000E1928">
              <w:rPr>
                <w:rFonts w:eastAsia="Calibri"/>
                <w:sz w:val="22"/>
                <w:szCs w:val="22"/>
                <w:lang w:eastAsia="en-US"/>
              </w:rPr>
              <w:t>Pilsoniskās sabiedrības organizāciju izaugsmes sekmēšana, stiprinot dialogu ar sabiedrību un veicinot tās līdzdalību publiskās pārvaldes lēmumu pieņemšanas procesos”.</w:t>
            </w:r>
          </w:p>
          <w:p w14:paraId="4863E71D" w14:textId="77777777" w:rsidR="002F1857" w:rsidRPr="000E1928" w:rsidRDefault="002F1857" w:rsidP="002F1857">
            <w:pPr>
              <w:pStyle w:val="naisc"/>
              <w:spacing w:before="0" w:after="0"/>
              <w:jc w:val="both"/>
              <w:rPr>
                <w:rFonts w:eastAsia="Calibri"/>
                <w:sz w:val="22"/>
                <w:szCs w:val="22"/>
                <w:lang w:eastAsia="en-US"/>
              </w:rPr>
            </w:pPr>
          </w:p>
          <w:p w14:paraId="3BA61642" w14:textId="77777777" w:rsidR="002F1857" w:rsidRPr="000E1928" w:rsidRDefault="002F1857" w:rsidP="002F1857">
            <w:pPr>
              <w:jc w:val="both"/>
              <w:rPr>
                <w:sz w:val="22"/>
                <w:szCs w:val="22"/>
              </w:rPr>
            </w:pPr>
            <w:r w:rsidRPr="000E1928">
              <w:rPr>
                <w:sz w:val="22"/>
                <w:szCs w:val="22"/>
              </w:rPr>
              <w:t>Plāna 4.nodaļas „Pasākumi mērķa sasniegšanai” pasākuma Nr.2.2.8. „</w:t>
            </w:r>
            <w:r w:rsidRPr="000E1928">
              <w:rPr>
                <w:rFonts w:eastAsia="Calibri"/>
                <w:sz w:val="22"/>
                <w:szCs w:val="22"/>
                <w:lang w:eastAsia="en-US"/>
              </w:rPr>
              <w:t>Pilsoniskās sabiedrības organizāciju izaugsmes sekmēšana, stiprinot dialogu ar sabiedrību un veicinot tās līdzdalību publiskās pārvaldes lēmumu pieņemšanas procesos”</w:t>
            </w:r>
            <w:r w:rsidRPr="000E1928">
              <w:rPr>
                <w:sz w:val="22"/>
                <w:szCs w:val="22"/>
              </w:rPr>
              <w:t xml:space="preserve"> sadaļa „Rezultatīvais rādītājs”:</w:t>
            </w:r>
          </w:p>
          <w:p w14:paraId="6DB0A9D5" w14:textId="77777777" w:rsidR="002F1857" w:rsidRPr="000E1928" w:rsidRDefault="002F1857" w:rsidP="002F1857">
            <w:pPr>
              <w:jc w:val="both"/>
              <w:rPr>
                <w:sz w:val="22"/>
                <w:szCs w:val="22"/>
              </w:rPr>
            </w:pPr>
          </w:p>
          <w:p w14:paraId="2D7031A3" w14:textId="77777777" w:rsidR="002F1857" w:rsidRPr="000E1928" w:rsidRDefault="002F1857" w:rsidP="002F1857">
            <w:pPr>
              <w:jc w:val="both"/>
              <w:rPr>
                <w:rFonts w:eastAsia="Calibri"/>
                <w:sz w:val="22"/>
                <w:szCs w:val="22"/>
                <w:lang w:eastAsia="en-US"/>
              </w:rPr>
            </w:pPr>
            <w:r w:rsidRPr="000E1928">
              <w:rPr>
                <w:sz w:val="22"/>
                <w:szCs w:val="22"/>
              </w:rPr>
              <w:t>,,</w:t>
            </w:r>
            <w:r w:rsidRPr="000E1928">
              <w:rPr>
                <w:rFonts w:eastAsia="Calibri"/>
                <w:sz w:val="22"/>
                <w:szCs w:val="22"/>
                <w:lang w:eastAsia="en-US"/>
              </w:rPr>
              <w:t xml:space="preserve">Katru gadu organizētas </w:t>
            </w:r>
            <w:proofErr w:type="spellStart"/>
            <w:r w:rsidRPr="000E1928">
              <w:rPr>
                <w:rFonts w:eastAsia="Calibri"/>
                <w:sz w:val="22"/>
                <w:szCs w:val="22"/>
                <w:lang w:eastAsia="en-US"/>
              </w:rPr>
              <w:t>domnīcas</w:t>
            </w:r>
            <w:proofErr w:type="spellEnd"/>
            <w:r w:rsidRPr="000E1928">
              <w:rPr>
                <w:rFonts w:eastAsia="Calibri"/>
                <w:sz w:val="22"/>
                <w:szCs w:val="22"/>
                <w:lang w:eastAsia="en-US"/>
              </w:rPr>
              <w:t xml:space="preserve"> un forumi līdzdalības jautājumu risināšanai;</w:t>
            </w:r>
          </w:p>
          <w:p w14:paraId="442D0B5D" w14:textId="77777777" w:rsidR="002F1857" w:rsidRPr="000E1928" w:rsidRDefault="002F1857" w:rsidP="002F1857">
            <w:pPr>
              <w:jc w:val="both"/>
              <w:rPr>
                <w:rFonts w:eastAsia="Calibri"/>
                <w:sz w:val="22"/>
                <w:szCs w:val="22"/>
                <w:lang w:eastAsia="en-US"/>
              </w:rPr>
            </w:pPr>
            <w:r w:rsidRPr="000E1928">
              <w:rPr>
                <w:rFonts w:eastAsia="Calibri"/>
                <w:sz w:val="22"/>
                <w:szCs w:val="22"/>
                <w:lang w:eastAsia="en-US"/>
              </w:rPr>
              <w:t>Katru gadu noorganizēti semināri pilsoniskā dialoga partneru organizāciju, līderu apmācību interešu pārstāvniecībā, aizstāvībā izpratnes sekmēšanai par līdzdalības iespējām lēmumu pieņemšanas procesos;</w:t>
            </w:r>
          </w:p>
          <w:p w14:paraId="3E37357F" w14:textId="0F19BDC3" w:rsidR="002F1857" w:rsidRPr="000E1928" w:rsidRDefault="002F1857" w:rsidP="002F1857">
            <w:pPr>
              <w:pStyle w:val="naisc"/>
              <w:spacing w:before="0" w:after="0"/>
              <w:jc w:val="both"/>
              <w:rPr>
                <w:sz w:val="22"/>
                <w:szCs w:val="22"/>
              </w:rPr>
            </w:pPr>
            <w:r w:rsidRPr="000E1928">
              <w:rPr>
                <w:rFonts w:eastAsia="Calibri"/>
                <w:sz w:val="22"/>
                <w:szCs w:val="22"/>
                <w:lang w:eastAsia="en-US"/>
              </w:rPr>
              <w:lastRenderedPageBreak/>
              <w:t xml:space="preserve">Pilnveidota NVO un MK sadarbības memoranda padomes darbības efektivitāte, t.sk. nodrošinot atbalstu tās atzinumu izstrādei nozaru </w:t>
            </w:r>
            <w:proofErr w:type="spellStart"/>
            <w:r w:rsidRPr="000E1928">
              <w:rPr>
                <w:rFonts w:eastAsia="Calibri"/>
                <w:sz w:val="22"/>
                <w:szCs w:val="22"/>
                <w:lang w:eastAsia="en-US"/>
              </w:rPr>
              <w:t>rīcībpolitikas</w:t>
            </w:r>
            <w:proofErr w:type="spellEnd"/>
            <w:r w:rsidRPr="000E1928">
              <w:rPr>
                <w:rFonts w:eastAsia="Calibri"/>
                <w:sz w:val="22"/>
                <w:szCs w:val="22"/>
                <w:lang w:eastAsia="en-US"/>
              </w:rPr>
              <w:t xml:space="preserve"> plānošanas dokumentiem.”</w:t>
            </w:r>
          </w:p>
        </w:tc>
        <w:tc>
          <w:tcPr>
            <w:tcW w:w="3827" w:type="dxa"/>
            <w:tcBorders>
              <w:top w:val="single" w:sz="6" w:space="0" w:color="000000"/>
              <w:left w:val="single" w:sz="6" w:space="0" w:color="000000"/>
              <w:bottom w:val="single" w:sz="6" w:space="0" w:color="000000"/>
              <w:right w:val="single" w:sz="6" w:space="0" w:color="000000"/>
            </w:tcBorders>
          </w:tcPr>
          <w:p w14:paraId="04AD9018" w14:textId="77777777" w:rsidR="002F1857" w:rsidRPr="000E1928" w:rsidRDefault="002F1857" w:rsidP="002F1857">
            <w:pPr>
              <w:pStyle w:val="naisc"/>
              <w:spacing w:before="0" w:after="0"/>
              <w:jc w:val="both"/>
              <w:rPr>
                <w:b/>
                <w:bCs/>
                <w:sz w:val="22"/>
                <w:szCs w:val="22"/>
              </w:rPr>
            </w:pPr>
            <w:r w:rsidRPr="000E1928">
              <w:rPr>
                <w:b/>
                <w:bCs/>
                <w:sz w:val="22"/>
                <w:szCs w:val="22"/>
              </w:rPr>
              <w:lastRenderedPageBreak/>
              <w:t>Biedrība „Latvijas Pilsoniskā alianse”:</w:t>
            </w:r>
          </w:p>
          <w:p w14:paraId="117D8B57" w14:textId="77777777" w:rsidR="002F1857" w:rsidRPr="000E1928" w:rsidRDefault="002F1857" w:rsidP="002F1857">
            <w:pPr>
              <w:jc w:val="both"/>
              <w:rPr>
                <w:sz w:val="22"/>
                <w:szCs w:val="22"/>
              </w:rPr>
            </w:pPr>
            <w:r w:rsidRPr="000E1928">
              <w:rPr>
                <w:sz w:val="22"/>
                <w:szCs w:val="22"/>
              </w:rPr>
              <w:t>Iebilstam pret Plāna 2.2.8. uzdevuma redakciju un aicinām to labot, proti, LPA sniegtais priekšlikums bija pasākums pilsoniskā dialoga īstenošanai un stiprināšanai, taču piedāvātā redakcija pasākumam nav korekta un konceptuāli atšķiras no pamatidejas par pilsonisko dialogu. Atkārtoti aicinām novērst šo būtisko pretrunu. Tāpat aicinām nenoteikt konkrētu NVO skaitu kā rezultatīvos rādītājus, jo šobrīd nav panākta konceptuāla vienošanās starp Valsts kanceleju, Sabiedrības integrācijas fondu un NVO un Ministru kabineta sadarbības memoranda īstenošanas padomes NVO pārstāvjiem par šo programmu.</w:t>
            </w:r>
          </w:p>
          <w:p w14:paraId="185738F0" w14:textId="77777777" w:rsidR="002F1857" w:rsidRPr="000E1928" w:rsidRDefault="002F1857" w:rsidP="002F1857">
            <w:pPr>
              <w:jc w:val="both"/>
              <w:rPr>
                <w:sz w:val="22"/>
                <w:szCs w:val="22"/>
              </w:rPr>
            </w:pPr>
            <w:r w:rsidRPr="000E1928">
              <w:rPr>
                <w:sz w:val="22"/>
                <w:szCs w:val="22"/>
              </w:rPr>
              <w:t xml:space="preserve">Atkārtoti aicinām skaidrot, vai Plāna 2.2.8. pasākums ietver vienkopus abus no Darbības programmas pasākumu “Atbalsts pilsoniskās sabiedrības organizāciju izaugsmei, stiprinot līdzdalību publiskās pārvaldes lēmumu pieņemšanas procesos” un “Sabiedrības saliedēšana, veicinot sabiedrības </w:t>
            </w:r>
            <w:proofErr w:type="spellStart"/>
            <w:r w:rsidRPr="000E1928">
              <w:rPr>
                <w:sz w:val="22"/>
                <w:szCs w:val="22"/>
              </w:rPr>
              <w:t>pašorganizēšanos</w:t>
            </w:r>
            <w:proofErr w:type="spellEnd"/>
            <w:r w:rsidRPr="000E1928">
              <w:rPr>
                <w:sz w:val="22"/>
                <w:szCs w:val="22"/>
              </w:rPr>
              <w:t xml:space="preserve"> un paplašinot sadarbības un līdzdarbības prasmes un iespējas” vai tikai vienu no šīm programmām (nav saprotams kuru), kuras plāno īstenot Valsts kanceleja. </w:t>
            </w:r>
          </w:p>
          <w:p w14:paraId="670C285E" w14:textId="653008BB" w:rsidR="002F1857" w:rsidRPr="000E1928" w:rsidRDefault="002F1857" w:rsidP="002F1857">
            <w:pPr>
              <w:pStyle w:val="naisc"/>
              <w:spacing w:before="0" w:after="0"/>
              <w:jc w:val="both"/>
              <w:rPr>
                <w:b/>
                <w:bCs/>
                <w:sz w:val="22"/>
                <w:szCs w:val="22"/>
              </w:rPr>
            </w:pPr>
            <w:r w:rsidRPr="000E1928">
              <w:rPr>
                <w:sz w:val="22"/>
                <w:szCs w:val="22"/>
              </w:rPr>
              <w:t xml:space="preserve">Papildus atkārtoti aicinām informēt par Kultūras ministrijas plāniem attiecībā par pilsoniskās sabiedrības atbalstu dažādu </w:t>
            </w:r>
            <w:r w:rsidRPr="000E1928">
              <w:rPr>
                <w:sz w:val="22"/>
                <w:szCs w:val="22"/>
              </w:rPr>
              <w:lastRenderedPageBreak/>
              <w:t xml:space="preserve">programmu ietvaros. Pēc Finanšu ministrijas sniegtajiem datiem, atbalsta sniegšanu Latvijas nevalstisko organizāciju fondam, t.sk, atbalsts NVO darbībai (t.sk. atbalsts reģionālajiem NVO atbalsta centriem, mazākumtautību līdzdalībai, atbalsts diasporas organizācijām u.c.), kapacitātes un interešu pārstāvības spēju celšanai plāno ieviest Valsts kanceleja, nevis Kultūras ministrija, tādēļ aicinām skaidrot, vai Darbības programmā paredzētās aktivitātes un finansējums ir aizstājošs mehānisms minētajām programmām vai papildinošs. </w:t>
            </w:r>
          </w:p>
        </w:tc>
        <w:tc>
          <w:tcPr>
            <w:tcW w:w="2835" w:type="dxa"/>
            <w:tcBorders>
              <w:top w:val="single" w:sz="6" w:space="0" w:color="000000"/>
              <w:left w:val="single" w:sz="6" w:space="0" w:color="000000"/>
              <w:bottom w:val="single" w:sz="6" w:space="0" w:color="000000"/>
              <w:right w:val="single" w:sz="6" w:space="0" w:color="000000"/>
            </w:tcBorders>
          </w:tcPr>
          <w:p w14:paraId="2643732B" w14:textId="7CFBBE62" w:rsidR="002F1857" w:rsidRPr="000E1928" w:rsidRDefault="002F1857" w:rsidP="002F1857">
            <w:pPr>
              <w:pStyle w:val="naisc"/>
              <w:spacing w:before="0" w:after="0"/>
              <w:rPr>
                <w:b/>
                <w:bCs/>
                <w:sz w:val="22"/>
                <w:szCs w:val="22"/>
              </w:rPr>
            </w:pPr>
            <w:r w:rsidRPr="000E1928">
              <w:rPr>
                <w:b/>
                <w:bCs/>
                <w:sz w:val="22"/>
                <w:szCs w:val="22"/>
              </w:rPr>
              <w:lastRenderedPageBreak/>
              <w:t>Panākta vienošanās 22.07.2021. saskaņošanas sanāksmē</w:t>
            </w:r>
          </w:p>
          <w:p w14:paraId="50B8D2AA" w14:textId="68AAFAF3" w:rsidR="002F1857" w:rsidRPr="000E1928" w:rsidRDefault="002F1857" w:rsidP="002F1857">
            <w:pPr>
              <w:pStyle w:val="naisc"/>
              <w:spacing w:before="0" w:after="0"/>
              <w:jc w:val="both"/>
              <w:rPr>
                <w:sz w:val="22"/>
                <w:szCs w:val="22"/>
              </w:rPr>
            </w:pPr>
            <w:r w:rsidRPr="000E1928">
              <w:rPr>
                <w:sz w:val="22"/>
                <w:szCs w:val="22"/>
              </w:rPr>
              <w:t>Plāna pasākuma Nr.2.2.8. redakcija atbilst apstiprinātā Nacionālā attīstības plāna 450.pasākuma aprakstam. Biedrības „Latvijas Pilsoniskā alianse” piedāvātā redakcija būtiski sašaurina NAP iezīmēto atbalsta tvērumu, kurā tiek plānota NVO pārstāvniecības stiprināšana</w:t>
            </w:r>
            <w:r w:rsidR="0086417E" w:rsidRPr="000E1928">
              <w:rPr>
                <w:sz w:val="22"/>
                <w:szCs w:val="22"/>
              </w:rPr>
              <w:t xml:space="preserve"> </w:t>
            </w:r>
            <w:r w:rsidRPr="000E1928">
              <w:rPr>
                <w:sz w:val="22"/>
                <w:szCs w:val="22"/>
              </w:rPr>
              <w:t xml:space="preserve">iespējami plašākā mērogā pilsoniskajā dialogā ar valsti, pašvaldībām un reģioniem, kā arī dažādā </w:t>
            </w:r>
            <w:proofErr w:type="spellStart"/>
            <w:r w:rsidRPr="000E1928">
              <w:rPr>
                <w:sz w:val="22"/>
                <w:szCs w:val="22"/>
              </w:rPr>
              <w:t>sektorālā</w:t>
            </w:r>
            <w:proofErr w:type="spellEnd"/>
            <w:r w:rsidRPr="000E1928">
              <w:rPr>
                <w:sz w:val="22"/>
                <w:szCs w:val="22"/>
              </w:rPr>
              <w:t xml:space="preserve"> griezumā. Papildus norādām, ka šobrīd nav panākta nekāda veida vienošanās, kas atceltu, mainītu vai precizētu NAP 450.pasākumā paredzēto.</w:t>
            </w:r>
          </w:p>
          <w:p w14:paraId="5D76A7C9" w14:textId="3CA85A02" w:rsidR="002F1857" w:rsidRPr="000E1928" w:rsidRDefault="002F1857" w:rsidP="002F1857">
            <w:pPr>
              <w:pStyle w:val="naisc"/>
              <w:spacing w:before="0" w:after="0"/>
              <w:jc w:val="both"/>
              <w:rPr>
                <w:sz w:val="22"/>
                <w:szCs w:val="22"/>
              </w:rPr>
            </w:pPr>
            <w:r w:rsidRPr="000E1928">
              <w:rPr>
                <w:sz w:val="22"/>
                <w:szCs w:val="22"/>
              </w:rPr>
              <w:t xml:space="preserve">Skaidrojam, ka Plāna pasākums Nr.2.2.8. sevī ietver tikai Darbības programmas projekta 2021.-2027.gada periodam 4.3.4.specifiskā atbalsta mērķa ,,Sekmēt aktīvu iekļaušanu, lai veicinātu vienlīdzīgas iespējas un aktīvu līdzdalību, kā arī uzlabotu nodarbinātību” </w:t>
            </w:r>
            <w:r w:rsidRPr="000E1928">
              <w:rPr>
                <w:sz w:val="22"/>
                <w:szCs w:val="22"/>
              </w:rPr>
              <w:lastRenderedPageBreak/>
              <w:t>4.3.4.5.pasākuma ,,Atbalsts pilsoniskās sabiedrības organizāciju izaugsmei, stiprinot līdzdalību publiskās pārvaldes lēmumu pieņemšanas procesos”.</w:t>
            </w:r>
          </w:p>
          <w:p w14:paraId="5875992E" w14:textId="2C0FB6AB" w:rsidR="002F1857" w:rsidRPr="000E1928" w:rsidRDefault="002F1857" w:rsidP="002F1857">
            <w:pPr>
              <w:pStyle w:val="naisc"/>
              <w:spacing w:before="0" w:after="0"/>
              <w:jc w:val="both"/>
              <w:rPr>
                <w:b/>
                <w:bCs/>
                <w:sz w:val="22"/>
                <w:szCs w:val="22"/>
              </w:rPr>
            </w:pPr>
            <w:r w:rsidRPr="000E1928">
              <w:rPr>
                <w:sz w:val="22"/>
                <w:szCs w:val="22"/>
              </w:rPr>
              <w:t xml:space="preserve">Vienlaikus norādām, ka Kultūras ministrija turpinās sniegt atbalstu pilsoniskajai sabiedrībai dažādu programmu, tostarp </w:t>
            </w:r>
            <w:r w:rsidRPr="000E1928">
              <w:rPr>
                <w:rFonts w:eastAsia="Calibri"/>
                <w:sz w:val="22"/>
                <w:szCs w:val="22"/>
                <w:lang w:eastAsia="en-US"/>
              </w:rPr>
              <w:t>programmas „NVO fonds”, reģionu NVO atbalsta programmas, NVO līdzfinansējuma programmas un mazākumtautību NVO līdzdalības veicināšanas programmas ietvaros vienlaikus ņemot vērā valsts budžeta finansiālās iespējas.</w:t>
            </w:r>
          </w:p>
        </w:tc>
        <w:tc>
          <w:tcPr>
            <w:tcW w:w="3828" w:type="dxa"/>
            <w:tcBorders>
              <w:top w:val="single" w:sz="4" w:space="0" w:color="auto"/>
              <w:left w:val="single" w:sz="4" w:space="0" w:color="auto"/>
              <w:bottom w:val="single" w:sz="4" w:space="0" w:color="auto"/>
            </w:tcBorders>
          </w:tcPr>
          <w:p w14:paraId="19DDFB70" w14:textId="77777777" w:rsidR="002F1857" w:rsidRPr="000E1928" w:rsidRDefault="002F1857" w:rsidP="002F1857">
            <w:pPr>
              <w:jc w:val="both"/>
              <w:rPr>
                <w:sz w:val="22"/>
                <w:szCs w:val="22"/>
              </w:rPr>
            </w:pPr>
            <w:r w:rsidRPr="000E1928">
              <w:rPr>
                <w:sz w:val="22"/>
                <w:szCs w:val="22"/>
              </w:rPr>
              <w:lastRenderedPageBreak/>
              <w:t xml:space="preserve">Plāna 4.nodaļas „Pasākumi mērķa sasniegšanai” pasākums Nr.2.2.8.: </w:t>
            </w:r>
          </w:p>
          <w:p w14:paraId="7403A76A" w14:textId="77777777" w:rsidR="002F1857" w:rsidRPr="000E1928" w:rsidRDefault="002F1857" w:rsidP="002F1857">
            <w:pPr>
              <w:jc w:val="both"/>
              <w:rPr>
                <w:sz w:val="22"/>
                <w:szCs w:val="22"/>
              </w:rPr>
            </w:pPr>
          </w:p>
          <w:p w14:paraId="4B3A8265" w14:textId="77777777" w:rsidR="002F1857" w:rsidRPr="000E1928" w:rsidRDefault="002F1857" w:rsidP="002F1857">
            <w:pPr>
              <w:jc w:val="both"/>
              <w:rPr>
                <w:sz w:val="22"/>
                <w:szCs w:val="22"/>
              </w:rPr>
            </w:pPr>
            <w:r w:rsidRPr="000E1928">
              <w:rPr>
                <w:sz w:val="22"/>
                <w:szCs w:val="22"/>
              </w:rPr>
              <w:t>,,Pilsoniskās sabiedrības organizāciju izaugsmes sekmēšana, stiprinot dialogu ar sabiedrību un veicinot tās līdzdalību publiskās pārvaldes lēmumu pieņemšanas procesos”.</w:t>
            </w:r>
          </w:p>
          <w:p w14:paraId="1EA94452" w14:textId="77777777" w:rsidR="002F1857" w:rsidRPr="000E1928" w:rsidRDefault="002F1857" w:rsidP="002F1857">
            <w:pPr>
              <w:jc w:val="both"/>
              <w:rPr>
                <w:sz w:val="22"/>
                <w:szCs w:val="22"/>
              </w:rPr>
            </w:pPr>
          </w:p>
          <w:p w14:paraId="5EAEB948" w14:textId="77777777" w:rsidR="002F1857" w:rsidRPr="000E1928" w:rsidRDefault="002F1857" w:rsidP="002F1857">
            <w:pPr>
              <w:jc w:val="both"/>
              <w:rPr>
                <w:sz w:val="22"/>
                <w:szCs w:val="22"/>
              </w:rPr>
            </w:pPr>
            <w:r w:rsidRPr="000E1928">
              <w:rPr>
                <w:sz w:val="22"/>
                <w:szCs w:val="22"/>
              </w:rPr>
              <w:t>Plāna 4.nodaļas „Pasākumi mērķa sasniegšanai” pasākuma Nr.2.2.8. „Pilsoniskās sabiedrības organizāciju izaugsmes sekmēšana, stiprinot dialogu ar sabiedrību un veicinot tās līdzdalību publiskās pārvaldes lēmumu pieņemšanas procesos” sadaļa „Rezultatīvais rādītājs”:</w:t>
            </w:r>
          </w:p>
          <w:p w14:paraId="7006E189" w14:textId="77777777" w:rsidR="002F1857" w:rsidRPr="000E1928" w:rsidRDefault="002F1857" w:rsidP="002F1857">
            <w:pPr>
              <w:jc w:val="both"/>
              <w:rPr>
                <w:sz w:val="22"/>
                <w:szCs w:val="22"/>
              </w:rPr>
            </w:pPr>
          </w:p>
          <w:p w14:paraId="53073191" w14:textId="77777777" w:rsidR="002F1857" w:rsidRPr="000E1928" w:rsidRDefault="002F1857" w:rsidP="002F1857">
            <w:pPr>
              <w:jc w:val="both"/>
              <w:rPr>
                <w:rFonts w:eastAsia="Calibri"/>
                <w:sz w:val="22"/>
                <w:szCs w:val="22"/>
                <w:lang w:eastAsia="en-US"/>
              </w:rPr>
            </w:pPr>
            <w:r w:rsidRPr="000E1928">
              <w:rPr>
                <w:sz w:val="22"/>
                <w:szCs w:val="22"/>
              </w:rPr>
              <w:t>,,</w:t>
            </w:r>
            <w:r w:rsidRPr="000E1928">
              <w:rPr>
                <w:rFonts w:eastAsia="Calibri"/>
                <w:sz w:val="22"/>
                <w:szCs w:val="22"/>
                <w:lang w:eastAsia="en-US"/>
              </w:rPr>
              <w:t xml:space="preserve">Katru gadu organizētas </w:t>
            </w:r>
            <w:proofErr w:type="spellStart"/>
            <w:r w:rsidRPr="000E1928">
              <w:rPr>
                <w:rFonts w:eastAsia="Calibri"/>
                <w:sz w:val="22"/>
                <w:szCs w:val="22"/>
                <w:lang w:eastAsia="en-US"/>
              </w:rPr>
              <w:t>domnīcas</w:t>
            </w:r>
            <w:proofErr w:type="spellEnd"/>
            <w:r w:rsidRPr="000E1928">
              <w:rPr>
                <w:rFonts w:eastAsia="Calibri"/>
                <w:sz w:val="22"/>
                <w:szCs w:val="22"/>
                <w:lang w:eastAsia="en-US"/>
              </w:rPr>
              <w:t xml:space="preserve"> un forumi līdzdalības jautājumu risināšanai;</w:t>
            </w:r>
          </w:p>
          <w:p w14:paraId="560557A0" w14:textId="10FE12E6" w:rsidR="002F1857" w:rsidRPr="000E1928" w:rsidRDefault="002F1857" w:rsidP="002F1857">
            <w:pPr>
              <w:jc w:val="both"/>
              <w:rPr>
                <w:rFonts w:eastAsia="Calibri"/>
                <w:sz w:val="22"/>
                <w:szCs w:val="22"/>
                <w:lang w:eastAsia="en-US"/>
              </w:rPr>
            </w:pPr>
            <w:r w:rsidRPr="000E1928">
              <w:rPr>
                <w:rFonts w:eastAsia="Calibri"/>
                <w:sz w:val="22"/>
                <w:szCs w:val="22"/>
                <w:lang w:eastAsia="en-US"/>
              </w:rPr>
              <w:t>Katru gadu noorganizēti semināri un kapacitātes stiprināšanas pasākumi pilsoniskā dialoga partneru organizāciju, līderu apmācību interešu pārstāvniecībā, atbalstīta pārstāvniecības mehānisma izveide atsevišķās nozarēs, sekmēta izpratne par pārstāvniecības iespējām un līdzdalību lēmumu pieņemšanā;</w:t>
            </w:r>
          </w:p>
          <w:p w14:paraId="7E27C057" w14:textId="77777777" w:rsidR="006F3D53" w:rsidRPr="000E1928" w:rsidRDefault="006F3D53" w:rsidP="002F1857">
            <w:pPr>
              <w:jc w:val="both"/>
              <w:rPr>
                <w:rFonts w:eastAsia="Calibri"/>
                <w:sz w:val="22"/>
                <w:szCs w:val="22"/>
                <w:lang w:eastAsia="en-US"/>
              </w:rPr>
            </w:pPr>
          </w:p>
          <w:p w14:paraId="32825D4B" w14:textId="25FF67B3" w:rsidR="002F1857" w:rsidRPr="000E1928" w:rsidRDefault="002F1857" w:rsidP="002F1857">
            <w:pPr>
              <w:pStyle w:val="naisc"/>
              <w:spacing w:before="0" w:after="0"/>
              <w:jc w:val="both"/>
              <w:rPr>
                <w:sz w:val="22"/>
                <w:szCs w:val="22"/>
              </w:rPr>
            </w:pPr>
            <w:r w:rsidRPr="000E1928">
              <w:rPr>
                <w:rFonts w:eastAsia="Calibri"/>
                <w:sz w:val="22"/>
                <w:szCs w:val="22"/>
                <w:lang w:eastAsia="en-US"/>
              </w:rPr>
              <w:t xml:space="preserve">Pilnveidota NVO un MK sadarbības memoranda padomes darbības efektivitāte, dodot iespēju NVO </w:t>
            </w:r>
            <w:proofErr w:type="spellStart"/>
            <w:r w:rsidRPr="000E1928">
              <w:rPr>
                <w:rFonts w:eastAsia="Calibri"/>
                <w:sz w:val="22"/>
                <w:szCs w:val="22"/>
                <w:lang w:eastAsia="en-US"/>
              </w:rPr>
              <w:t>līdzorganizēt</w:t>
            </w:r>
            <w:proofErr w:type="spellEnd"/>
            <w:r w:rsidRPr="000E1928">
              <w:rPr>
                <w:rFonts w:eastAsia="Calibri"/>
                <w:sz w:val="22"/>
                <w:szCs w:val="22"/>
                <w:lang w:eastAsia="en-US"/>
              </w:rPr>
              <w:t xml:space="preserve"> tās darbu, veikt </w:t>
            </w:r>
            <w:proofErr w:type="spellStart"/>
            <w:r w:rsidRPr="000E1928">
              <w:rPr>
                <w:rFonts w:eastAsia="Calibri"/>
                <w:sz w:val="22"/>
                <w:szCs w:val="22"/>
                <w:lang w:eastAsia="en-US"/>
              </w:rPr>
              <w:t>izvērtējumus</w:t>
            </w:r>
            <w:proofErr w:type="spellEnd"/>
            <w:r w:rsidRPr="000E1928">
              <w:rPr>
                <w:rFonts w:eastAsia="Calibri"/>
                <w:sz w:val="22"/>
                <w:szCs w:val="22"/>
                <w:lang w:eastAsia="en-US"/>
              </w:rPr>
              <w:t xml:space="preserve">, pētījumus, ekspertīzes, </w:t>
            </w:r>
            <w:r w:rsidRPr="000E1928">
              <w:rPr>
                <w:rFonts w:eastAsia="Calibri"/>
                <w:sz w:val="22"/>
                <w:szCs w:val="22"/>
                <w:lang w:eastAsia="en-US"/>
              </w:rPr>
              <w:lastRenderedPageBreak/>
              <w:t xml:space="preserve">piesaistīt ekspertus un konsultantus par nozaru </w:t>
            </w:r>
            <w:proofErr w:type="spellStart"/>
            <w:r w:rsidRPr="000E1928">
              <w:rPr>
                <w:rFonts w:eastAsia="Calibri"/>
                <w:sz w:val="22"/>
                <w:szCs w:val="22"/>
                <w:lang w:eastAsia="en-US"/>
              </w:rPr>
              <w:t>rīcībpolitikas</w:t>
            </w:r>
            <w:proofErr w:type="spellEnd"/>
            <w:r w:rsidRPr="000E1928">
              <w:rPr>
                <w:rFonts w:eastAsia="Calibri"/>
                <w:sz w:val="22"/>
                <w:szCs w:val="22"/>
                <w:lang w:eastAsia="en-US"/>
              </w:rPr>
              <w:t xml:space="preserve"> plānošanas dokumentiem.”</w:t>
            </w:r>
          </w:p>
        </w:tc>
      </w:tr>
      <w:tr w:rsidR="002F1857" w:rsidRPr="000E1928" w14:paraId="6D02FFAC" w14:textId="77777777" w:rsidTr="001C1AEB">
        <w:tc>
          <w:tcPr>
            <w:tcW w:w="559" w:type="dxa"/>
            <w:tcBorders>
              <w:top w:val="single" w:sz="6" w:space="0" w:color="000000"/>
              <w:left w:val="single" w:sz="6" w:space="0" w:color="000000"/>
              <w:bottom w:val="single" w:sz="6" w:space="0" w:color="000000"/>
              <w:right w:val="single" w:sz="6" w:space="0" w:color="000000"/>
            </w:tcBorders>
          </w:tcPr>
          <w:p w14:paraId="03F14E61" w14:textId="3520E30F" w:rsidR="002F1857" w:rsidRPr="000E1928" w:rsidRDefault="00293C00" w:rsidP="002F1857">
            <w:pPr>
              <w:pStyle w:val="naisc"/>
              <w:spacing w:before="0" w:after="0"/>
              <w:rPr>
                <w:sz w:val="22"/>
                <w:szCs w:val="22"/>
              </w:rPr>
            </w:pPr>
            <w:r w:rsidRPr="000E1928">
              <w:rPr>
                <w:sz w:val="22"/>
                <w:szCs w:val="22"/>
              </w:rPr>
              <w:lastRenderedPageBreak/>
              <w:t>40</w:t>
            </w:r>
            <w:r w:rsidR="002E12EA" w:rsidRPr="000E1928">
              <w:rPr>
                <w:sz w:val="22"/>
                <w:szCs w:val="22"/>
              </w:rPr>
              <w:t>.</w:t>
            </w:r>
          </w:p>
        </w:tc>
        <w:tc>
          <w:tcPr>
            <w:tcW w:w="2977" w:type="dxa"/>
            <w:tcBorders>
              <w:top w:val="single" w:sz="6" w:space="0" w:color="000000"/>
              <w:left w:val="single" w:sz="6" w:space="0" w:color="000000"/>
              <w:bottom w:val="single" w:sz="6" w:space="0" w:color="000000"/>
              <w:right w:val="single" w:sz="6" w:space="0" w:color="000000"/>
            </w:tcBorders>
          </w:tcPr>
          <w:p w14:paraId="09D29D26" w14:textId="77777777" w:rsidR="002F1857" w:rsidRPr="000E1928" w:rsidRDefault="002F1857" w:rsidP="002F1857">
            <w:pPr>
              <w:jc w:val="both"/>
              <w:rPr>
                <w:sz w:val="22"/>
                <w:szCs w:val="22"/>
              </w:rPr>
            </w:pPr>
            <w:r w:rsidRPr="000E1928">
              <w:rPr>
                <w:sz w:val="22"/>
                <w:szCs w:val="22"/>
              </w:rPr>
              <w:t>Plāna 4.nodaļas „Pasākumi mērķa sasniegšanai” pasākuma Nr.2.2.8. „</w:t>
            </w:r>
            <w:r w:rsidRPr="000E1928">
              <w:rPr>
                <w:rFonts w:eastAsia="Calibri"/>
                <w:sz w:val="22"/>
                <w:szCs w:val="22"/>
                <w:lang w:eastAsia="en-US"/>
              </w:rPr>
              <w:t>Pilsoniskās sabiedrības organizāciju izaugsmes sekmēšana, stiprinot dialogu ar sabiedrību un veicinot tās līdzdalību publiskās pārvaldes lēmumu pieņemšanas procesos”</w:t>
            </w:r>
            <w:r w:rsidRPr="000E1928">
              <w:rPr>
                <w:sz w:val="22"/>
                <w:szCs w:val="22"/>
              </w:rPr>
              <w:t xml:space="preserve"> sadaļa „Rezultatīvais rādītājs”:</w:t>
            </w:r>
          </w:p>
          <w:p w14:paraId="6FE372D9" w14:textId="77777777" w:rsidR="002F1857" w:rsidRPr="000E1928" w:rsidRDefault="002F1857" w:rsidP="002F1857">
            <w:pPr>
              <w:jc w:val="both"/>
              <w:rPr>
                <w:sz w:val="22"/>
                <w:szCs w:val="22"/>
              </w:rPr>
            </w:pPr>
          </w:p>
          <w:p w14:paraId="03B9E9F1" w14:textId="77777777" w:rsidR="002F1857" w:rsidRPr="000E1928" w:rsidRDefault="002F1857" w:rsidP="002F1857">
            <w:pPr>
              <w:jc w:val="both"/>
              <w:rPr>
                <w:rFonts w:eastAsia="Calibri"/>
                <w:sz w:val="22"/>
                <w:szCs w:val="22"/>
                <w:lang w:eastAsia="en-US"/>
              </w:rPr>
            </w:pPr>
            <w:r w:rsidRPr="000E1928">
              <w:rPr>
                <w:sz w:val="22"/>
                <w:szCs w:val="22"/>
              </w:rPr>
              <w:t>,,</w:t>
            </w:r>
            <w:r w:rsidRPr="000E1928">
              <w:rPr>
                <w:rFonts w:eastAsia="Calibri"/>
                <w:sz w:val="22"/>
                <w:szCs w:val="22"/>
                <w:lang w:eastAsia="en-US"/>
              </w:rPr>
              <w:t xml:space="preserve">Katru gadu organizētas </w:t>
            </w:r>
            <w:proofErr w:type="spellStart"/>
            <w:r w:rsidRPr="000E1928">
              <w:rPr>
                <w:rFonts w:eastAsia="Calibri"/>
                <w:sz w:val="22"/>
                <w:szCs w:val="22"/>
                <w:lang w:eastAsia="en-US"/>
              </w:rPr>
              <w:t>domnīcas</w:t>
            </w:r>
            <w:proofErr w:type="spellEnd"/>
            <w:r w:rsidRPr="000E1928">
              <w:rPr>
                <w:rFonts w:eastAsia="Calibri"/>
                <w:sz w:val="22"/>
                <w:szCs w:val="22"/>
                <w:lang w:eastAsia="en-US"/>
              </w:rPr>
              <w:t xml:space="preserve"> un forumi līdzdalības jautājumu risināšanai;</w:t>
            </w:r>
          </w:p>
          <w:p w14:paraId="0E5086D0" w14:textId="77777777" w:rsidR="002F1857" w:rsidRPr="000E1928" w:rsidRDefault="002F1857" w:rsidP="002F1857">
            <w:pPr>
              <w:jc w:val="both"/>
              <w:rPr>
                <w:rFonts w:eastAsia="Calibri"/>
                <w:sz w:val="22"/>
                <w:szCs w:val="22"/>
                <w:lang w:eastAsia="en-US"/>
              </w:rPr>
            </w:pPr>
            <w:r w:rsidRPr="000E1928">
              <w:rPr>
                <w:rFonts w:eastAsia="Calibri"/>
                <w:sz w:val="22"/>
                <w:szCs w:val="22"/>
                <w:lang w:eastAsia="en-US"/>
              </w:rPr>
              <w:t xml:space="preserve">Katru gadu noorganizēti semināri pilsoniskā dialoga </w:t>
            </w:r>
            <w:r w:rsidRPr="000E1928">
              <w:rPr>
                <w:rFonts w:eastAsia="Calibri"/>
                <w:sz w:val="22"/>
                <w:szCs w:val="22"/>
                <w:lang w:eastAsia="en-US"/>
              </w:rPr>
              <w:lastRenderedPageBreak/>
              <w:t>partneru organizāciju, līderu apmācību interešu pārstāvniecībā, aizstāvībā izpratnes sekmēšanai par līdzdalības iespējām lēmumu pieņemšanas procesos;</w:t>
            </w:r>
          </w:p>
          <w:p w14:paraId="5B588094" w14:textId="42509F3F" w:rsidR="002F1857" w:rsidRPr="000E1928" w:rsidRDefault="002F1857" w:rsidP="002F1857">
            <w:pPr>
              <w:pStyle w:val="naisc"/>
              <w:spacing w:before="0" w:after="0"/>
              <w:jc w:val="both"/>
              <w:rPr>
                <w:sz w:val="22"/>
                <w:szCs w:val="22"/>
              </w:rPr>
            </w:pPr>
            <w:r w:rsidRPr="000E1928">
              <w:rPr>
                <w:rFonts w:eastAsia="Calibri"/>
                <w:sz w:val="22"/>
                <w:szCs w:val="22"/>
                <w:lang w:eastAsia="en-US"/>
              </w:rPr>
              <w:t xml:space="preserve">Pilnveidota NVO un MK sadarbības memoranda padomes darbības efektivitāte, t.sk. nodrošinot atbalstu tās atzinumu izstrādei nozaru </w:t>
            </w:r>
            <w:proofErr w:type="spellStart"/>
            <w:r w:rsidRPr="000E1928">
              <w:rPr>
                <w:rFonts w:eastAsia="Calibri"/>
                <w:sz w:val="22"/>
                <w:szCs w:val="22"/>
                <w:lang w:eastAsia="en-US"/>
              </w:rPr>
              <w:t>rīcībpolitikas</w:t>
            </w:r>
            <w:proofErr w:type="spellEnd"/>
            <w:r w:rsidRPr="000E1928">
              <w:rPr>
                <w:rFonts w:eastAsia="Calibri"/>
                <w:sz w:val="22"/>
                <w:szCs w:val="22"/>
                <w:lang w:eastAsia="en-US"/>
              </w:rPr>
              <w:t xml:space="preserve"> plānošanas dokumentiem.”</w:t>
            </w:r>
          </w:p>
        </w:tc>
        <w:tc>
          <w:tcPr>
            <w:tcW w:w="3827" w:type="dxa"/>
            <w:tcBorders>
              <w:top w:val="single" w:sz="6" w:space="0" w:color="000000"/>
              <w:left w:val="single" w:sz="6" w:space="0" w:color="000000"/>
              <w:bottom w:val="single" w:sz="6" w:space="0" w:color="000000"/>
              <w:right w:val="single" w:sz="6" w:space="0" w:color="000000"/>
            </w:tcBorders>
          </w:tcPr>
          <w:p w14:paraId="490DEFAE" w14:textId="77777777" w:rsidR="002F1857" w:rsidRPr="000E1928" w:rsidRDefault="002F1857" w:rsidP="002F1857">
            <w:pPr>
              <w:pStyle w:val="naisc"/>
              <w:spacing w:before="0" w:after="0"/>
              <w:jc w:val="both"/>
              <w:rPr>
                <w:b/>
                <w:bCs/>
                <w:sz w:val="22"/>
                <w:szCs w:val="22"/>
              </w:rPr>
            </w:pPr>
            <w:r w:rsidRPr="000E1928">
              <w:rPr>
                <w:b/>
                <w:bCs/>
                <w:sz w:val="22"/>
                <w:szCs w:val="22"/>
              </w:rPr>
              <w:lastRenderedPageBreak/>
              <w:t>Biedrība „Sabiedriskās politikas centrs PROVIDUS”:</w:t>
            </w:r>
          </w:p>
          <w:p w14:paraId="6D49A772" w14:textId="36B0C765" w:rsidR="002F1857" w:rsidRPr="000E1928" w:rsidRDefault="002F1857" w:rsidP="002F1857">
            <w:pPr>
              <w:pStyle w:val="naisc"/>
              <w:spacing w:before="0" w:after="0"/>
              <w:jc w:val="both"/>
              <w:rPr>
                <w:b/>
                <w:bCs/>
                <w:sz w:val="22"/>
                <w:szCs w:val="22"/>
              </w:rPr>
            </w:pPr>
            <w:r w:rsidRPr="000E1928">
              <w:rPr>
                <w:b/>
                <w:sz w:val="22"/>
                <w:szCs w:val="22"/>
              </w:rPr>
              <w:t>Ierosinām 2.2.8 punktā rezultatīvo rādītāju formulēt šādi:</w:t>
            </w:r>
            <w:r w:rsidRPr="000E1928">
              <w:rPr>
                <w:sz w:val="22"/>
                <w:szCs w:val="22"/>
              </w:rPr>
              <w:t xml:space="preserve"> “Pilnveidota NVO un MK sadarbības memoranda padomes darbības efektivitāte, dodot iespēju NVO </w:t>
            </w:r>
            <w:proofErr w:type="spellStart"/>
            <w:r w:rsidRPr="000E1928">
              <w:rPr>
                <w:sz w:val="22"/>
                <w:szCs w:val="22"/>
              </w:rPr>
              <w:t>līdzorganizēt</w:t>
            </w:r>
            <w:proofErr w:type="spellEnd"/>
            <w:r w:rsidRPr="000E1928">
              <w:rPr>
                <w:sz w:val="22"/>
                <w:szCs w:val="22"/>
              </w:rPr>
              <w:t xml:space="preserve"> tās darbu, veikt </w:t>
            </w:r>
            <w:proofErr w:type="spellStart"/>
            <w:r w:rsidRPr="000E1928">
              <w:rPr>
                <w:sz w:val="22"/>
                <w:szCs w:val="22"/>
              </w:rPr>
              <w:t>izvērtējumus</w:t>
            </w:r>
            <w:proofErr w:type="spellEnd"/>
            <w:r w:rsidRPr="000E1928">
              <w:rPr>
                <w:sz w:val="22"/>
                <w:szCs w:val="22"/>
              </w:rPr>
              <w:t xml:space="preserve">, pētījumus, ekspertīzes, piesaistīt ekspertus un konsultantus, rīkot informatīvus un izglītojošus pasākumus, atbalstot NVO-MK sadarbības mehānismu izveidi un norisi (darba grupas, </w:t>
            </w:r>
            <w:proofErr w:type="spellStart"/>
            <w:r w:rsidRPr="000E1928">
              <w:rPr>
                <w:sz w:val="22"/>
                <w:szCs w:val="22"/>
              </w:rPr>
              <w:t>domnīcas</w:t>
            </w:r>
            <w:proofErr w:type="spellEnd"/>
            <w:r w:rsidRPr="000E1928">
              <w:rPr>
                <w:sz w:val="22"/>
                <w:szCs w:val="22"/>
              </w:rPr>
              <w:t xml:space="preserve">), rīkojot ikgadējus forumus par līdzdalības jautājumiem”. </w:t>
            </w:r>
          </w:p>
        </w:tc>
        <w:tc>
          <w:tcPr>
            <w:tcW w:w="2835" w:type="dxa"/>
            <w:tcBorders>
              <w:top w:val="single" w:sz="6" w:space="0" w:color="000000"/>
              <w:left w:val="single" w:sz="6" w:space="0" w:color="000000"/>
              <w:bottom w:val="single" w:sz="6" w:space="0" w:color="000000"/>
              <w:right w:val="single" w:sz="6" w:space="0" w:color="000000"/>
            </w:tcBorders>
          </w:tcPr>
          <w:p w14:paraId="02A4DCDD" w14:textId="60C3B6DA" w:rsidR="002F1857" w:rsidRPr="000E1928" w:rsidRDefault="002F1857" w:rsidP="002F1857">
            <w:pPr>
              <w:pStyle w:val="naisc"/>
              <w:spacing w:before="0" w:after="0"/>
              <w:rPr>
                <w:b/>
                <w:bCs/>
                <w:sz w:val="22"/>
                <w:szCs w:val="22"/>
              </w:rPr>
            </w:pPr>
            <w:r w:rsidRPr="000E1928">
              <w:rPr>
                <w:b/>
                <w:bCs/>
                <w:sz w:val="22"/>
                <w:szCs w:val="22"/>
              </w:rPr>
              <w:t>Panākta vienošanās 22.07.2021. saskaņošanas sanāksmē</w:t>
            </w:r>
          </w:p>
          <w:p w14:paraId="3DA9C004" w14:textId="09B9BAC4" w:rsidR="002F1857" w:rsidRPr="000E1928" w:rsidRDefault="002F1857" w:rsidP="002F1857">
            <w:pPr>
              <w:pStyle w:val="naisc"/>
              <w:spacing w:before="0" w:after="0"/>
              <w:jc w:val="both"/>
              <w:rPr>
                <w:b/>
                <w:bCs/>
                <w:sz w:val="22"/>
                <w:szCs w:val="22"/>
              </w:rPr>
            </w:pPr>
            <w:r w:rsidRPr="000E1928">
              <w:rPr>
                <w:sz w:val="22"/>
                <w:szCs w:val="22"/>
              </w:rPr>
              <w:t>Plāna pasākums Nr.2.2.8. „Pilsoniskās sabiedrības organizāciju izaugsmes sekmēšana, stiprinot dialogu ar sabiedrību un veicinot tās līdzdalību publiskās pārvaldes lēmumu pieņemšanas procesos” daļēji papildināts ar ierosinājumu.</w:t>
            </w:r>
          </w:p>
        </w:tc>
        <w:tc>
          <w:tcPr>
            <w:tcW w:w="3828" w:type="dxa"/>
            <w:tcBorders>
              <w:top w:val="single" w:sz="4" w:space="0" w:color="auto"/>
              <w:left w:val="single" w:sz="4" w:space="0" w:color="auto"/>
              <w:bottom w:val="single" w:sz="4" w:space="0" w:color="auto"/>
            </w:tcBorders>
          </w:tcPr>
          <w:p w14:paraId="57254A60" w14:textId="77777777" w:rsidR="002F1857" w:rsidRPr="000E1928" w:rsidRDefault="002F1857" w:rsidP="002F1857">
            <w:pPr>
              <w:pStyle w:val="naisc"/>
              <w:spacing w:before="0" w:after="0"/>
              <w:jc w:val="both"/>
              <w:rPr>
                <w:sz w:val="22"/>
                <w:szCs w:val="22"/>
              </w:rPr>
            </w:pPr>
            <w:r w:rsidRPr="000E1928">
              <w:rPr>
                <w:sz w:val="22"/>
                <w:szCs w:val="22"/>
              </w:rPr>
              <w:t>Plāna 4.nodaļas „Pasākumi mērķa sasniegšanai” pasākuma Nr.2.2.8. „Pilsoniskās sabiedrības organizāciju izaugsmes sekmēšana, stiprinot dialogu ar sabiedrību un veicinot tās līdzdalību publiskās pārvaldes lēmumu pieņemšanas procesos” sadaļa „Rezultatīvais rādītājs”:</w:t>
            </w:r>
          </w:p>
          <w:p w14:paraId="188B0FD9" w14:textId="77777777" w:rsidR="002F1857" w:rsidRPr="000E1928" w:rsidRDefault="002F1857" w:rsidP="002F1857">
            <w:pPr>
              <w:jc w:val="both"/>
              <w:rPr>
                <w:rFonts w:eastAsia="Calibri"/>
                <w:sz w:val="22"/>
                <w:szCs w:val="22"/>
                <w:lang w:eastAsia="en-US"/>
              </w:rPr>
            </w:pPr>
            <w:r w:rsidRPr="000E1928">
              <w:rPr>
                <w:sz w:val="22"/>
                <w:szCs w:val="22"/>
              </w:rPr>
              <w:t>,,</w:t>
            </w:r>
            <w:r w:rsidRPr="000E1928">
              <w:rPr>
                <w:rFonts w:eastAsia="Calibri"/>
                <w:sz w:val="22"/>
                <w:szCs w:val="22"/>
                <w:lang w:eastAsia="en-US"/>
              </w:rPr>
              <w:t xml:space="preserve">Katru gadu organizētas </w:t>
            </w:r>
            <w:proofErr w:type="spellStart"/>
            <w:r w:rsidRPr="000E1928">
              <w:rPr>
                <w:rFonts w:eastAsia="Calibri"/>
                <w:sz w:val="22"/>
                <w:szCs w:val="22"/>
                <w:lang w:eastAsia="en-US"/>
              </w:rPr>
              <w:t>domnīcas</w:t>
            </w:r>
            <w:proofErr w:type="spellEnd"/>
            <w:r w:rsidRPr="000E1928">
              <w:rPr>
                <w:rFonts w:eastAsia="Calibri"/>
                <w:sz w:val="22"/>
                <w:szCs w:val="22"/>
                <w:lang w:eastAsia="en-US"/>
              </w:rPr>
              <w:t xml:space="preserve"> un forumi līdzdalības jautājumu risināšanai;</w:t>
            </w:r>
          </w:p>
          <w:p w14:paraId="29EBBD25" w14:textId="77777777" w:rsidR="002F1857" w:rsidRPr="000E1928" w:rsidRDefault="002F1857" w:rsidP="002F1857">
            <w:pPr>
              <w:jc w:val="both"/>
              <w:rPr>
                <w:rFonts w:eastAsia="Calibri"/>
                <w:sz w:val="22"/>
                <w:szCs w:val="22"/>
                <w:lang w:eastAsia="en-US"/>
              </w:rPr>
            </w:pPr>
            <w:r w:rsidRPr="000E1928">
              <w:rPr>
                <w:rFonts w:eastAsia="Calibri"/>
                <w:sz w:val="22"/>
                <w:szCs w:val="22"/>
                <w:lang w:eastAsia="en-US"/>
              </w:rPr>
              <w:t xml:space="preserve">Katru gadu noorganizēti semināri un kapacitātes stiprināšanas pasākumi pilsoniskā dialoga partneru organizāciju, līderu apmācību interešu pārstāvniecībā, atbalstīta pārstāvniecības mehānisma izveide atsevišķās nozarēs, sekmēta </w:t>
            </w:r>
            <w:r w:rsidRPr="000E1928">
              <w:rPr>
                <w:rFonts w:eastAsia="Calibri"/>
                <w:sz w:val="22"/>
                <w:szCs w:val="22"/>
                <w:lang w:eastAsia="en-US"/>
              </w:rPr>
              <w:lastRenderedPageBreak/>
              <w:t>izpratne par pārstāvniecības iespējām un līdzdalību lēmumu pieņemšanā;</w:t>
            </w:r>
          </w:p>
          <w:p w14:paraId="3438402E" w14:textId="53C3FF98" w:rsidR="002F1857" w:rsidRPr="000E1928" w:rsidRDefault="002F1857" w:rsidP="002F1857">
            <w:pPr>
              <w:jc w:val="both"/>
              <w:rPr>
                <w:sz w:val="22"/>
                <w:szCs w:val="22"/>
              </w:rPr>
            </w:pPr>
            <w:r w:rsidRPr="000E1928">
              <w:rPr>
                <w:rFonts w:eastAsia="Calibri"/>
                <w:sz w:val="22"/>
                <w:szCs w:val="22"/>
                <w:lang w:eastAsia="en-US"/>
              </w:rPr>
              <w:t xml:space="preserve">Pilnveidota NVO un MK sadarbības memoranda padomes darbības efektivitāte, dodot iespēju NVO </w:t>
            </w:r>
            <w:proofErr w:type="spellStart"/>
            <w:r w:rsidRPr="000E1928">
              <w:rPr>
                <w:rFonts w:eastAsia="Calibri"/>
                <w:sz w:val="22"/>
                <w:szCs w:val="22"/>
                <w:lang w:eastAsia="en-US"/>
              </w:rPr>
              <w:t>līdzorganizēt</w:t>
            </w:r>
            <w:proofErr w:type="spellEnd"/>
            <w:r w:rsidRPr="000E1928">
              <w:rPr>
                <w:rFonts w:eastAsia="Calibri"/>
                <w:sz w:val="22"/>
                <w:szCs w:val="22"/>
                <w:lang w:eastAsia="en-US"/>
              </w:rPr>
              <w:t xml:space="preserve"> tās darbu, veikt </w:t>
            </w:r>
            <w:proofErr w:type="spellStart"/>
            <w:r w:rsidRPr="000E1928">
              <w:rPr>
                <w:rFonts w:eastAsia="Calibri"/>
                <w:sz w:val="22"/>
                <w:szCs w:val="22"/>
                <w:lang w:eastAsia="en-US"/>
              </w:rPr>
              <w:t>izvērtējumus</w:t>
            </w:r>
            <w:proofErr w:type="spellEnd"/>
            <w:r w:rsidRPr="000E1928">
              <w:rPr>
                <w:rFonts w:eastAsia="Calibri"/>
                <w:sz w:val="22"/>
                <w:szCs w:val="22"/>
                <w:lang w:eastAsia="en-US"/>
              </w:rPr>
              <w:t xml:space="preserve">, pētījumus, ekspertīzes, piesaistīt ekspertus un konsultantus par nozaru </w:t>
            </w:r>
            <w:proofErr w:type="spellStart"/>
            <w:r w:rsidRPr="000E1928">
              <w:rPr>
                <w:rFonts w:eastAsia="Calibri"/>
                <w:sz w:val="22"/>
                <w:szCs w:val="22"/>
                <w:lang w:eastAsia="en-US"/>
              </w:rPr>
              <w:t>rīcībpolitikas</w:t>
            </w:r>
            <w:proofErr w:type="spellEnd"/>
            <w:r w:rsidRPr="000E1928">
              <w:rPr>
                <w:rFonts w:eastAsia="Calibri"/>
                <w:sz w:val="22"/>
                <w:szCs w:val="22"/>
                <w:lang w:eastAsia="en-US"/>
              </w:rPr>
              <w:t xml:space="preserve"> plānošanas dokumentiem.”</w:t>
            </w:r>
          </w:p>
        </w:tc>
      </w:tr>
      <w:tr w:rsidR="002F1857" w:rsidRPr="000E1928" w14:paraId="5948B1A2" w14:textId="77777777" w:rsidTr="001C1AEB">
        <w:tc>
          <w:tcPr>
            <w:tcW w:w="559" w:type="dxa"/>
            <w:tcBorders>
              <w:top w:val="single" w:sz="6" w:space="0" w:color="000000"/>
              <w:left w:val="single" w:sz="6" w:space="0" w:color="000000"/>
              <w:bottom w:val="single" w:sz="6" w:space="0" w:color="000000"/>
              <w:right w:val="single" w:sz="6" w:space="0" w:color="000000"/>
            </w:tcBorders>
          </w:tcPr>
          <w:p w14:paraId="1FAA8C5D" w14:textId="06071757" w:rsidR="002F1857" w:rsidRPr="000E1928" w:rsidRDefault="005D3F15" w:rsidP="002F1857">
            <w:pPr>
              <w:pStyle w:val="naisc"/>
              <w:spacing w:before="0" w:after="0"/>
              <w:rPr>
                <w:sz w:val="22"/>
                <w:szCs w:val="22"/>
              </w:rPr>
            </w:pPr>
            <w:r w:rsidRPr="000E1928">
              <w:rPr>
                <w:sz w:val="22"/>
                <w:szCs w:val="22"/>
              </w:rPr>
              <w:lastRenderedPageBreak/>
              <w:t>4</w:t>
            </w:r>
            <w:r w:rsidR="00293C00" w:rsidRPr="000E1928">
              <w:rPr>
                <w:sz w:val="22"/>
                <w:szCs w:val="22"/>
              </w:rPr>
              <w:t>1</w:t>
            </w:r>
            <w:r w:rsidR="002F1857" w:rsidRPr="000E1928">
              <w:rPr>
                <w:sz w:val="22"/>
                <w:szCs w:val="22"/>
              </w:rPr>
              <w:t>.</w:t>
            </w:r>
          </w:p>
        </w:tc>
        <w:tc>
          <w:tcPr>
            <w:tcW w:w="2977" w:type="dxa"/>
            <w:tcBorders>
              <w:top w:val="single" w:sz="6" w:space="0" w:color="000000"/>
              <w:left w:val="single" w:sz="6" w:space="0" w:color="000000"/>
              <w:bottom w:val="single" w:sz="6" w:space="0" w:color="000000"/>
              <w:right w:val="single" w:sz="6" w:space="0" w:color="000000"/>
            </w:tcBorders>
          </w:tcPr>
          <w:p w14:paraId="7DE9D501" w14:textId="61BAD98C" w:rsidR="002F1857" w:rsidRPr="000E1928" w:rsidRDefault="002F1857" w:rsidP="002F1857">
            <w:pPr>
              <w:jc w:val="both"/>
              <w:rPr>
                <w:rFonts w:eastAsia="Calibri"/>
                <w:sz w:val="22"/>
                <w:szCs w:val="22"/>
                <w:lang w:eastAsia="en-US"/>
              </w:rPr>
            </w:pPr>
            <w:r w:rsidRPr="000E1928">
              <w:rPr>
                <w:sz w:val="22"/>
                <w:szCs w:val="22"/>
              </w:rPr>
              <w:t>Plāna 4.nodaļas „Pasākumi mērķa sasniegšanai” pasākuma Nr.2.2.9. „</w:t>
            </w:r>
            <w:r w:rsidRPr="000E1928">
              <w:rPr>
                <w:rFonts w:eastAsia="Calibri"/>
                <w:sz w:val="22"/>
                <w:szCs w:val="22"/>
                <w:lang w:eastAsia="en-US"/>
              </w:rPr>
              <w:t>Tiek veidoti Latvijas Republikas Satversmes lasījumi video un audio formātā.</w:t>
            </w:r>
          </w:p>
          <w:p w14:paraId="1611DEE7" w14:textId="5838C712" w:rsidR="002F1857" w:rsidRPr="000E1928" w:rsidRDefault="002F1857" w:rsidP="002F1857">
            <w:pPr>
              <w:pStyle w:val="naisc"/>
              <w:spacing w:before="0" w:after="0"/>
              <w:jc w:val="both"/>
              <w:rPr>
                <w:rFonts w:eastAsia="Calibri"/>
                <w:sz w:val="22"/>
                <w:szCs w:val="22"/>
                <w:lang w:eastAsia="en-US"/>
              </w:rPr>
            </w:pPr>
            <w:r w:rsidRPr="000E1928">
              <w:rPr>
                <w:rFonts w:eastAsia="Calibri"/>
                <w:sz w:val="22"/>
                <w:szCs w:val="22"/>
                <w:lang w:eastAsia="en-US"/>
              </w:rPr>
              <w:t>Plašā sabiedrībā tiek popularizēta Latvijas konstitūcija un tajā noteiktais demokrātijas funkcionēšanas mehānisms, tiek stiprināta izpratne par valsts pamatiem un uzticēšanās Latvijai” sadaļa „</w:t>
            </w:r>
            <w:r w:rsidRPr="000E1928">
              <w:rPr>
                <w:bCs/>
                <w:sz w:val="22"/>
                <w:szCs w:val="22"/>
              </w:rPr>
              <w:t>Izpildes termiņš (līdz pusgadam)</w:t>
            </w:r>
            <w:r w:rsidRPr="000E1928">
              <w:rPr>
                <w:rFonts w:eastAsia="Calibri"/>
                <w:sz w:val="22"/>
                <w:szCs w:val="22"/>
                <w:lang w:eastAsia="en-US"/>
              </w:rPr>
              <w:t>”:</w:t>
            </w:r>
          </w:p>
          <w:p w14:paraId="264C5DAC" w14:textId="77777777" w:rsidR="002F1857" w:rsidRPr="000E1928" w:rsidRDefault="002F1857" w:rsidP="002F1857">
            <w:pPr>
              <w:pStyle w:val="naisc"/>
              <w:spacing w:before="0" w:after="0"/>
              <w:jc w:val="both"/>
              <w:rPr>
                <w:rFonts w:eastAsia="Calibri"/>
                <w:sz w:val="22"/>
                <w:szCs w:val="22"/>
                <w:lang w:eastAsia="en-US"/>
              </w:rPr>
            </w:pPr>
          </w:p>
          <w:p w14:paraId="6CD79F07" w14:textId="79B8E7E0" w:rsidR="002F1857" w:rsidRPr="000E1928" w:rsidRDefault="002F1857" w:rsidP="002F1857">
            <w:pPr>
              <w:pStyle w:val="naisc"/>
              <w:spacing w:before="0" w:after="0"/>
              <w:jc w:val="both"/>
              <w:rPr>
                <w:sz w:val="22"/>
                <w:szCs w:val="22"/>
              </w:rPr>
            </w:pPr>
            <w:r w:rsidRPr="000E1928">
              <w:rPr>
                <w:rFonts w:eastAsia="Calibri"/>
                <w:sz w:val="22"/>
                <w:szCs w:val="22"/>
                <w:lang w:eastAsia="en-US"/>
              </w:rPr>
              <w:t>,,2023.gada II pusgads”.</w:t>
            </w:r>
          </w:p>
        </w:tc>
        <w:tc>
          <w:tcPr>
            <w:tcW w:w="3827" w:type="dxa"/>
            <w:tcBorders>
              <w:top w:val="single" w:sz="6" w:space="0" w:color="000000"/>
              <w:left w:val="single" w:sz="6" w:space="0" w:color="000000"/>
              <w:bottom w:val="single" w:sz="6" w:space="0" w:color="000000"/>
              <w:right w:val="single" w:sz="6" w:space="0" w:color="000000"/>
            </w:tcBorders>
          </w:tcPr>
          <w:p w14:paraId="5FC88252" w14:textId="77777777" w:rsidR="002F1857" w:rsidRPr="000E1928" w:rsidRDefault="002F1857" w:rsidP="002F1857">
            <w:pPr>
              <w:pStyle w:val="naisc"/>
              <w:spacing w:before="0" w:after="0"/>
              <w:jc w:val="both"/>
              <w:rPr>
                <w:b/>
                <w:bCs/>
                <w:sz w:val="22"/>
                <w:szCs w:val="22"/>
              </w:rPr>
            </w:pPr>
            <w:r w:rsidRPr="000E1928">
              <w:rPr>
                <w:b/>
                <w:bCs/>
                <w:sz w:val="22"/>
                <w:szCs w:val="22"/>
              </w:rPr>
              <w:t>Tieslietu ministrija:</w:t>
            </w:r>
          </w:p>
          <w:p w14:paraId="26FCC82E" w14:textId="2B13570F" w:rsidR="002F1857" w:rsidRPr="000E1928" w:rsidRDefault="002F1857" w:rsidP="002F1857">
            <w:pPr>
              <w:pStyle w:val="naisc"/>
              <w:spacing w:before="0" w:after="0"/>
              <w:jc w:val="both"/>
              <w:rPr>
                <w:b/>
                <w:bCs/>
                <w:sz w:val="22"/>
                <w:szCs w:val="22"/>
              </w:rPr>
            </w:pPr>
            <w:r w:rsidRPr="000E1928">
              <w:rPr>
                <w:sz w:val="22"/>
                <w:szCs w:val="22"/>
              </w:rPr>
              <w:t>Lūdzam projektā paredzētajā uzdevumā Nr. 2.2.9. precizēt izpildes termiņu uz 2022.gada pirmo pusgadu.</w:t>
            </w:r>
          </w:p>
        </w:tc>
        <w:tc>
          <w:tcPr>
            <w:tcW w:w="2835" w:type="dxa"/>
            <w:tcBorders>
              <w:top w:val="single" w:sz="6" w:space="0" w:color="000000"/>
              <w:left w:val="single" w:sz="6" w:space="0" w:color="000000"/>
              <w:bottom w:val="single" w:sz="6" w:space="0" w:color="000000"/>
              <w:right w:val="single" w:sz="6" w:space="0" w:color="000000"/>
            </w:tcBorders>
          </w:tcPr>
          <w:p w14:paraId="4A985145" w14:textId="57BF4FC6" w:rsidR="002F1857" w:rsidRPr="000E1928" w:rsidRDefault="002F1857" w:rsidP="002F1857">
            <w:pPr>
              <w:pStyle w:val="naisc"/>
              <w:spacing w:before="0" w:after="0"/>
              <w:rPr>
                <w:b/>
                <w:bCs/>
                <w:sz w:val="22"/>
                <w:szCs w:val="22"/>
              </w:rPr>
            </w:pPr>
            <w:r w:rsidRPr="000E1928">
              <w:rPr>
                <w:b/>
                <w:bCs/>
                <w:sz w:val="22"/>
                <w:szCs w:val="22"/>
              </w:rPr>
              <w:t>Ņemts vērā</w:t>
            </w:r>
          </w:p>
        </w:tc>
        <w:tc>
          <w:tcPr>
            <w:tcW w:w="3828" w:type="dxa"/>
            <w:tcBorders>
              <w:top w:val="single" w:sz="4" w:space="0" w:color="auto"/>
              <w:left w:val="single" w:sz="4" w:space="0" w:color="auto"/>
              <w:bottom w:val="single" w:sz="4" w:space="0" w:color="auto"/>
            </w:tcBorders>
          </w:tcPr>
          <w:p w14:paraId="21E4639B" w14:textId="55A46FF8" w:rsidR="002F1857" w:rsidRPr="000E1928" w:rsidRDefault="002F1857" w:rsidP="002F1857">
            <w:pPr>
              <w:jc w:val="both"/>
              <w:rPr>
                <w:rFonts w:eastAsia="Calibri"/>
                <w:sz w:val="22"/>
                <w:szCs w:val="22"/>
                <w:lang w:eastAsia="en-US"/>
              </w:rPr>
            </w:pPr>
            <w:r w:rsidRPr="000E1928">
              <w:rPr>
                <w:sz w:val="22"/>
                <w:szCs w:val="22"/>
              </w:rPr>
              <w:t>Precizēt</w:t>
            </w:r>
            <w:r w:rsidR="0014231E" w:rsidRPr="000E1928">
              <w:rPr>
                <w:sz w:val="22"/>
                <w:szCs w:val="22"/>
              </w:rPr>
              <w:t>s</w:t>
            </w:r>
            <w:r w:rsidRPr="000E1928">
              <w:rPr>
                <w:sz w:val="22"/>
                <w:szCs w:val="22"/>
              </w:rPr>
              <w:t xml:space="preserve"> Plāna 4.nodaļas „Pasākumi mērķa sasniegšanai” pasākuma Nr.2.2.9. „</w:t>
            </w:r>
            <w:r w:rsidRPr="000E1928">
              <w:rPr>
                <w:rFonts w:eastAsia="Calibri"/>
                <w:sz w:val="22"/>
                <w:szCs w:val="22"/>
                <w:lang w:eastAsia="en-US"/>
              </w:rPr>
              <w:t>Tiek veidoti Latvijas Republikas Satversmes lasījumi video un audio formātā.</w:t>
            </w:r>
          </w:p>
          <w:p w14:paraId="51CDFC63" w14:textId="5E0F5358" w:rsidR="002F1857" w:rsidRPr="000E1928" w:rsidRDefault="002F1857" w:rsidP="002F1857">
            <w:pPr>
              <w:pStyle w:val="naisc"/>
              <w:spacing w:before="0" w:after="0"/>
              <w:jc w:val="both"/>
              <w:rPr>
                <w:rFonts w:eastAsia="Calibri"/>
                <w:sz w:val="22"/>
                <w:szCs w:val="22"/>
                <w:lang w:eastAsia="en-US"/>
              </w:rPr>
            </w:pPr>
            <w:r w:rsidRPr="000E1928">
              <w:rPr>
                <w:rFonts w:eastAsia="Calibri"/>
                <w:sz w:val="22"/>
                <w:szCs w:val="22"/>
                <w:lang w:eastAsia="en-US"/>
              </w:rPr>
              <w:t>Plašā sabiedrībā tiek popularizēta Latvijas konstitūcija un tajā noteiktais demokrātijas funkcionēšanas mehānisms, tiek stiprināta izpratne par valsts pamatiem un uzticēšanās Latvijai” sadaļa „</w:t>
            </w:r>
            <w:r w:rsidRPr="000E1928">
              <w:rPr>
                <w:bCs/>
                <w:sz w:val="22"/>
                <w:szCs w:val="22"/>
              </w:rPr>
              <w:t>Izpildes termiņš (līdz pusgadam)</w:t>
            </w:r>
            <w:r w:rsidRPr="000E1928">
              <w:rPr>
                <w:rFonts w:eastAsia="Calibri"/>
                <w:sz w:val="22"/>
                <w:szCs w:val="22"/>
                <w:lang w:eastAsia="en-US"/>
              </w:rPr>
              <w:t xml:space="preserve">” </w:t>
            </w:r>
            <w:r w:rsidR="0014231E" w:rsidRPr="000E1928">
              <w:rPr>
                <w:rFonts w:eastAsia="Calibri"/>
                <w:sz w:val="22"/>
                <w:szCs w:val="22"/>
                <w:lang w:eastAsia="en-US"/>
              </w:rPr>
              <w:t xml:space="preserve">termiņš </w:t>
            </w:r>
            <w:r w:rsidRPr="000E1928">
              <w:rPr>
                <w:rFonts w:eastAsia="Calibri"/>
                <w:sz w:val="22"/>
                <w:szCs w:val="22"/>
                <w:lang w:eastAsia="en-US"/>
              </w:rPr>
              <w:t>šādā redakcijā:</w:t>
            </w:r>
          </w:p>
          <w:p w14:paraId="43341C9E" w14:textId="63B7DE00" w:rsidR="002F1857" w:rsidRPr="000E1928" w:rsidRDefault="002F1857" w:rsidP="002F1857">
            <w:pPr>
              <w:pStyle w:val="naisc"/>
              <w:spacing w:before="0" w:after="0"/>
              <w:jc w:val="both"/>
              <w:rPr>
                <w:rFonts w:eastAsia="Calibri"/>
                <w:sz w:val="22"/>
                <w:szCs w:val="22"/>
                <w:lang w:eastAsia="en-US"/>
              </w:rPr>
            </w:pPr>
          </w:p>
          <w:p w14:paraId="5072A59F" w14:textId="7107A77A" w:rsidR="002F1857" w:rsidRPr="000E1928" w:rsidRDefault="002F1857" w:rsidP="002F1857">
            <w:pPr>
              <w:pStyle w:val="naisc"/>
              <w:spacing w:before="0" w:after="0"/>
              <w:jc w:val="both"/>
              <w:rPr>
                <w:sz w:val="22"/>
                <w:szCs w:val="22"/>
              </w:rPr>
            </w:pPr>
            <w:r w:rsidRPr="000E1928">
              <w:rPr>
                <w:rFonts w:eastAsia="Calibri"/>
                <w:sz w:val="22"/>
                <w:szCs w:val="22"/>
                <w:lang w:eastAsia="en-US"/>
              </w:rPr>
              <w:t>,,2022.gada I pusgads”.</w:t>
            </w:r>
          </w:p>
        </w:tc>
      </w:tr>
      <w:tr w:rsidR="002F1857" w:rsidRPr="000E1928" w14:paraId="584DE5B7" w14:textId="77777777" w:rsidTr="001C1AEB">
        <w:tc>
          <w:tcPr>
            <w:tcW w:w="559" w:type="dxa"/>
            <w:tcBorders>
              <w:top w:val="single" w:sz="6" w:space="0" w:color="000000"/>
              <w:left w:val="single" w:sz="6" w:space="0" w:color="000000"/>
              <w:bottom w:val="single" w:sz="6" w:space="0" w:color="000000"/>
              <w:right w:val="single" w:sz="6" w:space="0" w:color="000000"/>
            </w:tcBorders>
          </w:tcPr>
          <w:p w14:paraId="5956CA5E" w14:textId="63744CC9" w:rsidR="002F1857" w:rsidRPr="000E1928" w:rsidRDefault="002E12EA" w:rsidP="002F1857">
            <w:pPr>
              <w:pStyle w:val="naisc"/>
              <w:spacing w:before="0" w:after="0"/>
              <w:rPr>
                <w:sz w:val="22"/>
                <w:szCs w:val="22"/>
              </w:rPr>
            </w:pPr>
            <w:r w:rsidRPr="000E1928">
              <w:rPr>
                <w:sz w:val="22"/>
                <w:szCs w:val="22"/>
              </w:rPr>
              <w:t>4</w:t>
            </w:r>
            <w:r w:rsidR="00293C00" w:rsidRPr="000E1928">
              <w:rPr>
                <w:sz w:val="22"/>
                <w:szCs w:val="22"/>
              </w:rPr>
              <w:t>2</w:t>
            </w:r>
            <w:r w:rsidRPr="000E1928">
              <w:rPr>
                <w:sz w:val="22"/>
                <w:szCs w:val="22"/>
              </w:rPr>
              <w:t>.</w:t>
            </w:r>
          </w:p>
        </w:tc>
        <w:tc>
          <w:tcPr>
            <w:tcW w:w="2977" w:type="dxa"/>
            <w:tcBorders>
              <w:top w:val="single" w:sz="6" w:space="0" w:color="000000"/>
              <w:left w:val="single" w:sz="6" w:space="0" w:color="000000"/>
              <w:bottom w:val="single" w:sz="6" w:space="0" w:color="000000"/>
              <w:right w:val="single" w:sz="6" w:space="0" w:color="000000"/>
            </w:tcBorders>
          </w:tcPr>
          <w:p w14:paraId="583B7042" w14:textId="77777777" w:rsidR="002F1857" w:rsidRPr="000E1928" w:rsidRDefault="002F1857" w:rsidP="002F1857">
            <w:pPr>
              <w:pStyle w:val="naisc"/>
              <w:spacing w:before="0" w:after="0"/>
              <w:jc w:val="both"/>
              <w:rPr>
                <w:rFonts w:eastAsia="Calibri"/>
                <w:sz w:val="22"/>
                <w:szCs w:val="22"/>
                <w:lang w:eastAsia="en-US"/>
              </w:rPr>
            </w:pPr>
            <w:r w:rsidRPr="000E1928">
              <w:rPr>
                <w:sz w:val="22"/>
                <w:szCs w:val="22"/>
              </w:rPr>
              <w:t xml:space="preserve">Plāna 4.nodaļas „Pasākumi mērķa sasniegšanai” pasākuma Nr.2.3.1. </w:t>
            </w:r>
            <w:r w:rsidRPr="000E1928">
              <w:rPr>
                <w:rFonts w:eastAsia="Calibri"/>
                <w:sz w:val="22"/>
                <w:szCs w:val="22"/>
                <w:lang w:eastAsia="en-US"/>
              </w:rPr>
              <w:t>„Pētījumos balstītas saliedētas sabiedrības politikas attīstība” sadaļa „Rezultatīvais rādītājs”:</w:t>
            </w:r>
          </w:p>
          <w:p w14:paraId="7B4E8650" w14:textId="77777777" w:rsidR="002F1857" w:rsidRPr="000E1928" w:rsidRDefault="002F1857" w:rsidP="002F1857">
            <w:pPr>
              <w:pStyle w:val="naisc"/>
              <w:spacing w:before="0" w:after="0"/>
              <w:jc w:val="both"/>
              <w:rPr>
                <w:rFonts w:eastAsia="Calibri"/>
                <w:sz w:val="22"/>
                <w:szCs w:val="22"/>
                <w:lang w:eastAsia="en-US"/>
              </w:rPr>
            </w:pPr>
          </w:p>
          <w:p w14:paraId="0E83B250" w14:textId="77777777" w:rsidR="002F1857" w:rsidRPr="000E1928" w:rsidRDefault="002F1857" w:rsidP="002F1857">
            <w:pPr>
              <w:jc w:val="both"/>
              <w:rPr>
                <w:rFonts w:eastAsia="Calibri"/>
                <w:sz w:val="22"/>
                <w:szCs w:val="22"/>
                <w:lang w:eastAsia="en-US"/>
              </w:rPr>
            </w:pPr>
            <w:r w:rsidRPr="000E1928">
              <w:rPr>
                <w:rFonts w:eastAsia="Calibri"/>
                <w:sz w:val="22"/>
                <w:szCs w:val="22"/>
                <w:lang w:eastAsia="en-US"/>
              </w:rPr>
              <w:t xml:space="preserve">,,Veikti vismaz 2 pētījumi, </w:t>
            </w:r>
            <w:proofErr w:type="spellStart"/>
            <w:r w:rsidRPr="000E1928">
              <w:rPr>
                <w:rFonts w:eastAsia="Calibri"/>
                <w:sz w:val="22"/>
                <w:szCs w:val="22"/>
                <w:lang w:eastAsia="en-US"/>
              </w:rPr>
              <w:t>izvērtējumi</w:t>
            </w:r>
            <w:proofErr w:type="spellEnd"/>
            <w:r w:rsidRPr="000E1928">
              <w:rPr>
                <w:rFonts w:eastAsia="Calibri"/>
                <w:sz w:val="22"/>
                <w:szCs w:val="22"/>
                <w:lang w:eastAsia="en-US"/>
              </w:rPr>
              <w:t xml:space="preserve"> vai sabiedriskās domas aptaujas par saliedētas sabiedrības politikas jautājumiem;</w:t>
            </w:r>
          </w:p>
          <w:p w14:paraId="6D5C554A" w14:textId="77777777" w:rsidR="002F1857" w:rsidRPr="000E1928" w:rsidRDefault="002F1857" w:rsidP="002F1857">
            <w:pPr>
              <w:jc w:val="both"/>
              <w:rPr>
                <w:rFonts w:eastAsia="Calibri"/>
                <w:sz w:val="22"/>
                <w:szCs w:val="22"/>
                <w:lang w:eastAsia="en-US"/>
              </w:rPr>
            </w:pPr>
            <w:r w:rsidRPr="000E1928">
              <w:rPr>
                <w:rFonts w:eastAsia="Calibri"/>
                <w:sz w:val="22"/>
                <w:szCs w:val="22"/>
                <w:lang w:eastAsia="en-US"/>
              </w:rPr>
              <w:t>Veikta sabiedriskās domas aptauja par Latvijas iedzīvotāju zināšanām, prasmēm un attieksmēm diskriminācijas novēršanas un iecietības jomā;</w:t>
            </w:r>
          </w:p>
          <w:p w14:paraId="719E6A7D" w14:textId="0A40FADC" w:rsidR="002F1857" w:rsidRPr="000E1928" w:rsidRDefault="002F1857" w:rsidP="002F1857">
            <w:pPr>
              <w:jc w:val="both"/>
              <w:rPr>
                <w:sz w:val="22"/>
                <w:szCs w:val="22"/>
              </w:rPr>
            </w:pPr>
            <w:r w:rsidRPr="000E1928">
              <w:rPr>
                <w:rFonts w:eastAsia="Calibri"/>
                <w:sz w:val="22"/>
                <w:szCs w:val="22"/>
                <w:lang w:eastAsia="en-US"/>
              </w:rPr>
              <w:t xml:space="preserve">Veikts diskriminācijas novēršanas situācijas novērtējums ar rekomendācijām </w:t>
            </w:r>
            <w:proofErr w:type="spellStart"/>
            <w:r w:rsidRPr="000E1928">
              <w:rPr>
                <w:rFonts w:eastAsia="Calibri"/>
                <w:sz w:val="22"/>
                <w:szCs w:val="22"/>
                <w:lang w:eastAsia="en-US"/>
              </w:rPr>
              <w:t>pretdiskriminācijas</w:t>
            </w:r>
            <w:proofErr w:type="spellEnd"/>
            <w:r w:rsidRPr="000E1928">
              <w:rPr>
                <w:rFonts w:eastAsia="Calibri"/>
                <w:sz w:val="22"/>
                <w:szCs w:val="22"/>
                <w:lang w:eastAsia="en-US"/>
              </w:rPr>
              <w:t xml:space="preserve"> pārraudzības sistēmas uzlabošanai.”</w:t>
            </w:r>
          </w:p>
        </w:tc>
        <w:tc>
          <w:tcPr>
            <w:tcW w:w="3827" w:type="dxa"/>
            <w:tcBorders>
              <w:top w:val="single" w:sz="6" w:space="0" w:color="000000"/>
              <w:left w:val="single" w:sz="6" w:space="0" w:color="000000"/>
              <w:bottom w:val="single" w:sz="6" w:space="0" w:color="000000"/>
              <w:right w:val="single" w:sz="6" w:space="0" w:color="000000"/>
            </w:tcBorders>
          </w:tcPr>
          <w:p w14:paraId="2AFDDBBB" w14:textId="77777777" w:rsidR="002F1857" w:rsidRPr="000E1928" w:rsidRDefault="002F1857" w:rsidP="002F1857">
            <w:pPr>
              <w:pStyle w:val="naisc"/>
              <w:spacing w:before="0" w:after="0"/>
              <w:jc w:val="both"/>
              <w:rPr>
                <w:b/>
                <w:bCs/>
                <w:sz w:val="22"/>
                <w:szCs w:val="22"/>
              </w:rPr>
            </w:pPr>
            <w:r w:rsidRPr="000E1928">
              <w:rPr>
                <w:b/>
                <w:bCs/>
                <w:sz w:val="22"/>
                <w:szCs w:val="22"/>
              </w:rPr>
              <w:lastRenderedPageBreak/>
              <w:t>Biedrība „Sabiedriskās politikas centrs PROVIDUS”:</w:t>
            </w:r>
          </w:p>
          <w:p w14:paraId="67E34C87" w14:textId="77777777" w:rsidR="002F1857" w:rsidRPr="000E1928" w:rsidRDefault="002F1857" w:rsidP="002F1857">
            <w:pPr>
              <w:jc w:val="both"/>
              <w:rPr>
                <w:sz w:val="22"/>
                <w:szCs w:val="22"/>
              </w:rPr>
            </w:pPr>
            <w:r w:rsidRPr="000E1928">
              <w:rPr>
                <w:b/>
                <w:sz w:val="22"/>
                <w:szCs w:val="22"/>
              </w:rPr>
              <w:t>Lūdzam plāna 2.3.1.punkta rezultatīvajos rādītājos paredzēt šādu rādītāju</w:t>
            </w:r>
            <w:r w:rsidRPr="000E1928">
              <w:rPr>
                <w:sz w:val="22"/>
                <w:szCs w:val="22"/>
              </w:rPr>
              <w:t xml:space="preserve">: “Veiktas vismaz divas sabiedriskās domas aptaujas ar </w:t>
            </w:r>
            <w:r w:rsidRPr="000E1928">
              <w:rPr>
                <w:sz w:val="22"/>
                <w:szCs w:val="22"/>
              </w:rPr>
              <w:lastRenderedPageBreak/>
              <w:t xml:space="preserve">identiskiem jautājumu formulējumiem, lai novērtētu Pamatnostādnēs un šajā Plānā paredzēto rezultatīvo rādītāju izpildes gaitu, kā arī vispārējās tendences attiecībā uz sabiedrības noskaņojuma izmaiņām nacionālās identitātes, pilsoniskās piederības, demokrātijas, savstarpējās uzticēšanās, iedzīvotāju iesaistes, sabiedrības saliedēšanas, integrācijas un </w:t>
            </w:r>
            <w:proofErr w:type="spellStart"/>
            <w:r w:rsidRPr="000E1928">
              <w:rPr>
                <w:sz w:val="22"/>
                <w:szCs w:val="22"/>
              </w:rPr>
              <w:t>pretdiskriminācijas</w:t>
            </w:r>
            <w:proofErr w:type="spellEnd"/>
            <w:r w:rsidRPr="000E1928">
              <w:rPr>
                <w:sz w:val="22"/>
                <w:szCs w:val="22"/>
              </w:rPr>
              <w:t xml:space="preserve"> jautājumos”. </w:t>
            </w:r>
          </w:p>
          <w:p w14:paraId="656829C1" w14:textId="77777777" w:rsidR="002F1857" w:rsidRPr="000E1928" w:rsidRDefault="002F1857" w:rsidP="002F1857">
            <w:pPr>
              <w:pStyle w:val="naisc"/>
              <w:spacing w:before="0" w:after="0"/>
              <w:jc w:val="both"/>
              <w:rPr>
                <w:b/>
                <w:bCs/>
                <w:sz w:val="22"/>
                <w:szCs w:val="22"/>
              </w:rPr>
            </w:pPr>
          </w:p>
        </w:tc>
        <w:tc>
          <w:tcPr>
            <w:tcW w:w="2835" w:type="dxa"/>
            <w:tcBorders>
              <w:top w:val="single" w:sz="6" w:space="0" w:color="000000"/>
              <w:left w:val="single" w:sz="6" w:space="0" w:color="000000"/>
              <w:bottom w:val="single" w:sz="6" w:space="0" w:color="000000"/>
              <w:right w:val="single" w:sz="6" w:space="0" w:color="000000"/>
            </w:tcBorders>
          </w:tcPr>
          <w:p w14:paraId="2984ECB0" w14:textId="4F4AAFC6" w:rsidR="002F1857" w:rsidRPr="000E1928" w:rsidRDefault="002F1857" w:rsidP="002F1857">
            <w:pPr>
              <w:pStyle w:val="naisc"/>
              <w:spacing w:before="0" w:after="0"/>
              <w:rPr>
                <w:b/>
                <w:bCs/>
                <w:sz w:val="22"/>
                <w:szCs w:val="22"/>
              </w:rPr>
            </w:pPr>
            <w:r w:rsidRPr="000E1928">
              <w:rPr>
                <w:b/>
                <w:bCs/>
                <w:sz w:val="22"/>
                <w:szCs w:val="22"/>
              </w:rPr>
              <w:lastRenderedPageBreak/>
              <w:t>Panākta vienošanās 22.07.2021. saskaņošanas sanāksmē</w:t>
            </w:r>
          </w:p>
          <w:p w14:paraId="1C7EEDD6" w14:textId="6B78DDF2" w:rsidR="002F1857" w:rsidRPr="000E1928" w:rsidRDefault="002F1857" w:rsidP="002F1857">
            <w:pPr>
              <w:pStyle w:val="naisc"/>
              <w:spacing w:before="0" w:after="0"/>
              <w:jc w:val="both"/>
              <w:rPr>
                <w:rFonts w:eastAsia="Calibri"/>
                <w:sz w:val="22"/>
                <w:szCs w:val="22"/>
                <w:lang w:eastAsia="en-US"/>
              </w:rPr>
            </w:pPr>
            <w:r w:rsidRPr="000E1928">
              <w:rPr>
                <w:sz w:val="22"/>
                <w:szCs w:val="22"/>
              </w:rPr>
              <w:t xml:space="preserve">Plāna 4.nodaļas „Pasākumi mērķa sasniegšanai” pasākuma Nr.2.3.1. </w:t>
            </w:r>
            <w:r w:rsidRPr="000E1928">
              <w:rPr>
                <w:rFonts w:eastAsia="Calibri"/>
                <w:sz w:val="22"/>
                <w:szCs w:val="22"/>
                <w:lang w:eastAsia="en-US"/>
              </w:rPr>
              <w:lastRenderedPageBreak/>
              <w:t xml:space="preserve">„Pētījumos balstītas saliedētas sabiedrības politikas attīstība” sadaļā „Rezultatīvais rādītājs” ietvertais rādītājs: „Veikti vismaz 2 pētījumi, </w:t>
            </w:r>
            <w:proofErr w:type="spellStart"/>
            <w:r w:rsidRPr="000E1928">
              <w:rPr>
                <w:rFonts w:eastAsia="Calibri"/>
                <w:sz w:val="22"/>
                <w:szCs w:val="22"/>
                <w:lang w:eastAsia="en-US"/>
              </w:rPr>
              <w:t>izvērtējumi</w:t>
            </w:r>
            <w:proofErr w:type="spellEnd"/>
            <w:r w:rsidRPr="000E1928">
              <w:rPr>
                <w:rFonts w:eastAsia="Calibri"/>
                <w:sz w:val="22"/>
                <w:szCs w:val="22"/>
                <w:lang w:eastAsia="en-US"/>
              </w:rPr>
              <w:t xml:space="preserve"> vai sabiedriskās domas aptaujas par saliedētas sabiedrības politikas jautājumiem” pēc būtības ietver iebildumā izteiktos nosacījumus.</w:t>
            </w:r>
          </w:p>
          <w:p w14:paraId="6816C420" w14:textId="4C76F3A6" w:rsidR="002F1857" w:rsidRPr="000E1928" w:rsidRDefault="002F1857" w:rsidP="002F1857">
            <w:pPr>
              <w:pStyle w:val="naisc"/>
              <w:spacing w:before="0" w:after="0"/>
              <w:jc w:val="both"/>
              <w:rPr>
                <w:b/>
                <w:bCs/>
                <w:sz w:val="22"/>
                <w:szCs w:val="22"/>
              </w:rPr>
            </w:pPr>
            <w:r w:rsidRPr="000E1928">
              <w:rPr>
                <w:rFonts w:eastAsia="Calibri"/>
                <w:sz w:val="22"/>
                <w:szCs w:val="22"/>
                <w:lang w:eastAsia="en-US"/>
              </w:rPr>
              <w:t xml:space="preserve">Turklāt, lai Kultūras ministrija varētu īstenot sabiedriskās domas aptaujas, pētījumus un </w:t>
            </w:r>
            <w:proofErr w:type="spellStart"/>
            <w:r w:rsidRPr="000E1928">
              <w:rPr>
                <w:rFonts w:eastAsia="Calibri"/>
                <w:sz w:val="22"/>
                <w:szCs w:val="22"/>
                <w:lang w:eastAsia="en-US"/>
              </w:rPr>
              <w:t>izvērtējumus</w:t>
            </w:r>
            <w:proofErr w:type="spellEnd"/>
            <w:r w:rsidRPr="000E1928">
              <w:rPr>
                <w:rFonts w:eastAsia="Calibri"/>
                <w:sz w:val="22"/>
                <w:szCs w:val="22"/>
                <w:lang w:eastAsia="en-US"/>
              </w:rPr>
              <w:t>, tiks veikta tirgus izpēte vai izsludināta iepirkuma procedūra, kuras tehniskajā informācijā tiks ietverti kritēriji jautājumu formulējumiem, kā arī tiks ietvertas pētāmās jomas.</w:t>
            </w:r>
          </w:p>
        </w:tc>
        <w:tc>
          <w:tcPr>
            <w:tcW w:w="3828" w:type="dxa"/>
            <w:tcBorders>
              <w:top w:val="single" w:sz="4" w:space="0" w:color="auto"/>
              <w:left w:val="single" w:sz="4" w:space="0" w:color="auto"/>
              <w:bottom w:val="single" w:sz="4" w:space="0" w:color="auto"/>
            </w:tcBorders>
          </w:tcPr>
          <w:p w14:paraId="4FA4FAF0" w14:textId="77777777" w:rsidR="002F1857" w:rsidRPr="000E1928" w:rsidRDefault="002F1857" w:rsidP="002F1857">
            <w:pPr>
              <w:pStyle w:val="naisc"/>
              <w:spacing w:before="0" w:after="0"/>
              <w:jc w:val="both"/>
              <w:rPr>
                <w:rFonts w:eastAsia="Calibri"/>
                <w:sz w:val="22"/>
                <w:szCs w:val="22"/>
                <w:lang w:eastAsia="en-US"/>
              </w:rPr>
            </w:pPr>
            <w:r w:rsidRPr="000E1928">
              <w:rPr>
                <w:sz w:val="22"/>
                <w:szCs w:val="22"/>
              </w:rPr>
              <w:lastRenderedPageBreak/>
              <w:t xml:space="preserve">Plāna 4.nodaļas „Pasākumi mērķa sasniegšanai” pasākuma Nr.2.3.1. </w:t>
            </w:r>
            <w:r w:rsidRPr="000E1928">
              <w:rPr>
                <w:rFonts w:eastAsia="Calibri"/>
                <w:sz w:val="22"/>
                <w:szCs w:val="22"/>
                <w:lang w:eastAsia="en-US"/>
              </w:rPr>
              <w:t>„Pētījumos balstītas saliedētas sabiedrības politikas attīstība” sadaļa „Rezultatīvais rādītājs”:</w:t>
            </w:r>
          </w:p>
          <w:p w14:paraId="073BACB2" w14:textId="77777777" w:rsidR="002F1857" w:rsidRPr="000E1928" w:rsidRDefault="002F1857" w:rsidP="002F1857">
            <w:pPr>
              <w:pStyle w:val="naisc"/>
              <w:spacing w:before="0" w:after="0"/>
              <w:jc w:val="both"/>
              <w:rPr>
                <w:rFonts w:eastAsia="Calibri"/>
                <w:sz w:val="22"/>
                <w:szCs w:val="22"/>
                <w:lang w:eastAsia="en-US"/>
              </w:rPr>
            </w:pPr>
          </w:p>
          <w:p w14:paraId="175CE489" w14:textId="77777777" w:rsidR="002F1857" w:rsidRPr="000E1928" w:rsidRDefault="002F1857" w:rsidP="002F1857">
            <w:pPr>
              <w:jc w:val="both"/>
              <w:rPr>
                <w:rFonts w:eastAsia="Calibri"/>
                <w:sz w:val="22"/>
                <w:szCs w:val="22"/>
                <w:lang w:eastAsia="en-US"/>
              </w:rPr>
            </w:pPr>
            <w:r w:rsidRPr="000E1928">
              <w:rPr>
                <w:rFonts w:eastAsia="Calibri"/>
                <w:sz w:val="22"/>
                <w:szCs w:val="22"/>
                <w:lang w:eastAsia="en-US"/>
              </w:rPr>
              <w:lastRenderedPageBreak/>
              <w:t xml:space="preserve">,,Veikti vismaz 2 pētījumi, </w:t>
            </w:r>
            <w:proofErr w:type="spellStart"/>
            <w:r w:rsidRPr="000E1928">
              <w:rPr>
                <w:rFonts w:eastAsia="Calibri"/>
                <w:sz w:val="22"/>
                <w:szCs w:val="22"/>
                <w:lang w:eastAsia="en-US"/>
              </w:rPr>
              <w:t>izvērtējumi</w:t>
            </w:r>
            <w:proofErr w:type="spellEnd"/>
            <w:r w:rsidRPr="000E1928">
              <w:rPr>
                <w:rFonts w:eastAsia="Calibri"/>
                <w:sz w:val="22"/>
                <w:szCs w:val="22"/>
                <w:lang w:eastAsia="en-US"/>
              </w:rPr>
              <w:t xml:space="preserve"> vai sabiedriskās domas aptaujas par saliedētas sabiedrības politikas jautājumiem;</w:t>
            </w:r>
          </w:p>
          <w:p w14:paraId="61B81444" w14:textId="77777777" w:rsidR="002F1857" w:rsidRPr="000E1928" w:rsidRDefault="002F1857" w:rsidP="002F1857">
            <w:pPr>
              <w:jc w:val="both"/>
              <w:rPr>
                <w:rFonts w:eastAsia="Calibri"/>
                <w:sz w:val="22"/>
                <w:szCs w:val="22"/>
                <w:lang w:eastAsia="en-US"/>
              </w:rPr>
            </w:pPr>
            <w:r w:rsidRPr="000E1928">
              <w:rPr>
                <w:rFonts w:eastAsia="Calibri"/>
                <w:sz w:val="22"/>
                <w:szCs w:val="22"/>
                <w:lang w:eastAsia="en-US"/>
              </w:rPr>
              <w:t>Veikta sabiedriskās domas aptauja par Latvijas iedzīvotāju zināšanām, prasmēm un attieksmēm diskriminācijas novēršanas un iecietības jomā;</w:t>
            </w:r>
          </w:p>
          <w:p w14:paraId="047947E9" w14:textId="77777777" w:rsidR="002F1857" w:rsidRPr="000E1928" w:rsidRDefault="002F1857" w:rsidP="002F1857">
            <w:pPr>
              <w:jc w:val="both"/>
              <w:rPr>
                <w:rFonts w:eastAsia="Calibri"/>
                <w:sz w:val="22"/>
                <w:szCs w:val="22"/>
                <w:lang w:eastAsia="en-US"/>
              </w:rPr>
            </w:pPr>
            <w:r w:rsidRPr="000E1928">
              <w:rPr>
                <w:rFonts w:eastAsia="Calibri"/>
                <w:sz w:val="22"/>
                <w:szCs w:val="22"/>
                <w:lang w:eastAsia="en-US"/>
              </w:rPr>
              <w:t xml:space="preserve">Veikts diskriminācijas novēršanas situācijas novērtējums ar rekomendācijām </w:t>
            </w:r>
            <w:proofErr w:type="spellStart"/>
            <w:r w:rsidRPr="000E1928">
              <w:rPr>
                <w:rFonts w:eastAsia="Calibri"/>
                <w:sz w:val="22"/>
                <w:szCs w:val="22"/>
                <w:lang w:eastAsia="en-US"/>
              </w:rPr>
              <w:t>pretdiskriminācijas</w:t>
            </w:r>
            <w:proofErr w:type="spellEnd"/>
            <w:r w:rsidRPr="000E1928">
              <w:rPr>
                <w:rFonts w:eastAsia="Calibri"/>
                <w:sz w:val="22"/>
                <w:szCs w:val="22"/>
                <w:lang w:eastAsia="en-US"/>
              </w:rPr>
              <w:t xml:space="preserve"> pārraudzības sistēmas uzlabošanai.”</w:t>
            </w:r>
          </w:p>
          <w:p w14:paraId="113F29E7" w14:textId="77777777" w:rsidR="002F1857" w:rsidRPr="000E1928" w:rsidRDefault="002F1857" w:rsidP="002F1857">
            <w:pPr>
              <w:jc w:val="both"/>
              <w:rPr>
                <w:rFonts w:eastAsia="Calibri"/>
                <w:sz w:val="22"/>
                <w:szCs w:val="22"/>
                <w:lang w:eastAsia="en-US"/>
              </w:rPr>
            </w:pPr>
          </w:p>
          <w:p w14:paraId="3F374D06" w14:textId="2B48D903" w:rsidR="002F1857" w:rsidRPr="000E1928" w:rsidRDefault="002F1857" w:rsidP="002F1857">
            <w:pPr>
              <w:pStyle w:val="naisc"/>
              <w:spacing w:before="0" w:after="0"/>
              <w:jc w:val="both"/>
              <w:rPr>
                <w:rFonts w:eastAsia="Calibri"/>
                <w:sz w:val="22"/>
                <w:szCs w:val="22"/>
                <w:lang w:eastAsia="en-US"/>
              </w:rPr>
            </w:pPr>
            <w:r w:rsidRPr="000E1928">
              <w:rPr>
                <w:sz w:val="22"/>
                <w:szCs w:val="22"/>
              </w:rPr>
              <w:t>Papildināta Plāna 4.nodaļas „Pasākumi mērķa sasniegšanai” pasākums Nr.2.3.1.</w:t>
            </w:r>
            <w:r w:rsidR="0086417E" w:rsidRPr="000E1928">
              <w:rPr>
                <w:sz w:val="22"/>
                <w:szCs w:val="22"/>
              </w:rPr>
              <w:t xml:space="preserve"> „</w:t>
            </w:r>
            <w:r w:rsidRPr="000E1928">
              <w:rPr>
                <w:rFonts w:eastAsia="Calibri"/>
                <w:sz w:val="22"/>
                <w:szCs w:val="22"/>
                <w:lang w:eastAsia="en-US"/>
              </w:rPr>
              <w:t>Pētījumos balstītas saliedētas sabiedrības politikas attīstība” ar zemsvītras atsauci šādā redakcijā:</w:t>
            </w:r>
          </w:p>
          <w:p w14:paraId="4792AB4F" w14:textId="77777777" w:rsidR="002F1857" w:rsidRPr="000E1928" w:rsidRDefault="002F1857" w:rsidP="002F1857">
            <w:pPr>
              <w:pStyle w:val="naisc"/>
              <w:spacing w:before="0" w:after="0"/>
              <w:jc w:val="both"/>
              <w:rPr>
                <w:rFonts w:eastAsia="Calibri"/>
                <w:sz w:val="22"/>
                <w:szCs w:val="22"/>
                <w:lang w:eastAsia="en-US"/>
              </w:rPr>
            </w:pPr>
          </w:p>
          <w:p w14:paraId="4C6EF8DC" w14:textId="07596718" w:rsidR="002F1857" w:rsidRPr="000E1928" w:rsidRDefault="002F1857" w:rsidP="002F1857">
            <w:pPr>
              <w:jc w:val="both"/>
              <w:rPr>
                <w:sz w:val="22"/>
                <w:szCs w:val="22"/>
              </w:rPr>
            </w:pPr>
            <w:r w:rsidRPr="000E1928">
              <w:rPr>
                <w:rFonts w:eastAsia="Calibri"/>
                <w:sz w:val="22"/>
                <w:szCs w:val="22"/>
                <w:lang w:eastAsia="en-US"/>
              </w:rPr>
              <w:t>,,</w:t>
            </w:r>
            <w:r w:rsidRPr="000E1928">
              <w:rPr>
                <w:rFonts w:eastAsia="Calibri"/>
                <w:sz w:val="22"/>
                <w:szCs w:val="22"/>
                <w:vertAlign w:val="superscript"/>
                <w:lang w:eastAsia="en-US"/>
              </w:rPr>
              <w:t>8</w:t>
            </w:r>
            <w:r w:rsidR="0018112F" w:rsidRPr="000E1928">
              <w:rPr>
                <w:rFonts w:eastAsia="Calibri"/>
                <w:sz w:val="22"/>
                <w:szCs w:val="22"/>
                <w:vertAlign w:val="superscript"/>
                <w:lang w:eastAsia="en-US"/>
              </w:rPr>
              <w:t>6</w:t>
            </w:r>
            <w:r w:rsidR="00AC31A8" w:rsidRPr="000E1928">
              <w:rPr>
                <w:sz w:val="22"/>
                <w:szCs w:val="22"/>
              </w:rPr>
              <w:t xml:space="preserve"> Lai nodrošinātu datu salīdzināmību un efektīvu Plānā paredzēto rezultatīvo rādītāju izpildes izvērtēšanu, pētījumos tiks izmantoti identiski jautājumu formulējumi, pēc iespējas ņemot vērā arī iepriekš īstenotu pētījumu un aptauju ietvaros formulētos jautājumus (piemēram, 2020.gada novembrī tirgus un sabiedriskās domas pētījumu centra SKDS veiktās Latvijas iedzīvotāju aptaujas jautājumus).</w:t>
            </w:r>
            <w:r w:rsidRPr="000E1928">
              <w:rPr>
                <w:sz w:val="22"/>
                <w:szCs w:val="22"/>
              </w:rPr>
              <w:t>”</w:t>
            </w:r>
          </w:p>
        </w:tc>
      </w:tr>
      <w:tr w:rsidR="002F1857" w:rsidRPr="000E1928" w14:paraId="4B86AB40" w14:textId="77777777" w:rsidTr="001C1AEB">
        <w:tc>
          <w:tcPr>
            <w:tcW w:w="559" w:type="dxa"/>
            <w:tcBorders>
              <w:top w:val="single" w:sz="6" w:space="0" w:color="000000"/>
              <w:left w:val="single" w:sz="6" w:space="0" w:color="000000"/>
              <w:bottom w:val="single" w:sz="6" w:space="0" w:color="000000"/>
              <w:right w:val="single" w:sz="6" w:space="0" w:color="000000"/>
            </w:tcBorders>
          </w:tcPr>
          <w:p w14:paraId="6F227257" w14:textId="03C8ADC9" w:rsidR="002F1857" w:rsidRPr="000E1928" w:rsidRDefault="002E12EA" w:rsidP="002F1857">
            <w:pPr>
              <w:pStyle w:val="naisc"/>
              <w:spacing w:before="0" w:after="0"/>
              <w:rPr>
                <w:sz w:val="22"/>
                <w:szCs w:val="22"/>
              </w:rPr>
            </w:pPr>
            <w:r w:rsidRPr="000E1928">
              <w:rPr>
                <w:sz w:val="22"/>
                <w:szCs w:val="22"/>
              </w:rPr>
              <w:lastRenderedPageBreak/>
              <w:t>4</w:t>
            </w:r>
            <w:r w:rsidR="00293C00" w:rsidRPr="000E1928">
              <w:rPr>
                <w:sz w:val="22"/>
                <w:szCs w:val="22"/>
              </w:rPr>
              <w:t>3</w:t>
            </w:r>
            <w:r w:rsidR="002F1857" w:rsidRPr="000E1928">
              <w:rPr>
                <w:sz w:val="22"/>
                <w:szCs w:val="22"/>
              </w:rPr>
              <w:t>.</w:t>
            </w:r>
          </w:p>
        </w:tc>
        <w:tc>
          <w:tcPr>
            <w:tcW w:w="2977" w:type="dxa"/>
            <w:tcBorders>
              <w:top w:val="single" w:sz="6" w:space="0" w:color="000000"/>
              <w:left w:val="single" w:sz="6" w:space="0" w:color="000000"/>
              <w:bottom w:val="single" w:sz="6" w:space="0" w:color="000000"/>
              <w:right w:val="single" w:sz="6" w:space="0" w:color="000000"/>
            </w:tcBorders>
          </w:tcPr>
          <w:p w14:paraId="22560521" w14:textId="077ADFB1" w:rsidR="002F1857" w:rsidRPr="000E1928" w:rsidRDefault="002F1857" w:rsidP="002F1857">
            <w:pPr>
              <w:pStyle w:val="naisc"/>
              <w:spacing w:before="0" w:after="0"/>
              <w:jc w:val="both"/>
              <w:rPr>
                <w:rFonts w:eastAsia="Calibri"/>
                <w:sz w:val="22"/>
                <w:szCs w:val="22"/>
                <w:lang w:eastAsia="en-US"/>
              </w:rPr>
            </w:pPr>
            <w:r w:rsidRPr="000E1928">
              <w:rPr>
                <w:sz w:val="22"/>
                <w:szCs w:val="22"/>
              </w:rPr>
              <w:t>Plāna 4.nodaļas „Pasākumi mērķa sasniegšanai” pasākuma Nr.2.3.3. „Uz vienotās valsts, tiesiskās informācijas un pilsoniskās izglītības platformas bāzes „</w:t>
            </w:r>
            <w:proofErr w:type="spellStart"/>
            <w:r w:rsidRPr="000E1928">
              <w:rPr>
                <w:sz w:val="22"/>
                <w:szCs w:val="22"/>
              </w:rPr>
              <w:t>LVportāls</w:t>
            </w:r>
            <w:proofErr w:type="spellEnd"/>
            <w:r w:rsidRPr="000E1928">
              <w:rPr>
                <w:sz w:val="22"/>
                <w:szCs w:val="22"/>
              </w:rPr>
              <w:t xml:space="preserve">” </w:t>
            </w:r>
            <w:r w:rsidRPr="000E1928">
              <w:rPr>
                <w:sz w:val="22"/>
                <w:szCs w:val="22"/>
              </w:rPr>
              <w:lastRenderedPageBreak/>
              <w:t xml:space="preserve">realizē savu stratēģisko mērķi: veicināt sabiedrības </w:t>
            </w:r>
            <w:proofErr w:type="spellStart"/>
            <w:r w:rsidRPr="000E1928">
              <w:rPr>
                <w:sz w:val="22"/>
                <w:szCs w:val="22"/>
              </w:rPr>
              <w:t>tiesībpratību</w:t>
            </w:r>
            <w:proofErr w:type="spellEnd"/>
            <w:r w:rsidRPr="000E1928">
              <w:rPr>
                <w:sz w:val="22"/>
                <w:szCs w:val="22"/>
              </w:rPr>
              <w:t xml:space="preserve"> un pilsonisko izglītību, tādējādi stiprinot uzticēšanos valsts pārvaldei un likuma varai, īpaši sekmējot diskusiju un izpratni par demokrātiskas sabiedrības pamatprincipiem un tiesiskumu Latvijā</w:t>
            </w:r>
            <w:r w:rsidRPr="000E1928">
              <w:rPr>
                <w:rFonts w:eastAsia="Calibri"/>
                <w:sz w:val="22"/>
                <w:szCs w:val="22"/>
                <w:lang w:eastAsia="en-US"/>
              </w:rPr>
              <w:t>” sadaļa ,,</w:t>
            </w:r>
            <w:r w:rsidRPr="000E1928">
              <w:rPr>
                <w:bCs/>
                <w:sz w:val="22"/>
                <w:szCs w:val="22"/>
              </w:rPr>
              <w:t>Izpildes termiņš (līdz pusgadam)</w:t>
            </w:r>
            <w:r w:rsidRPr="000E1928">
              <w:rPr>
                <w:rFonts w:eastAsia="Calibri"/>
                <w:sz w:val="22"/>
                <w:szCs w:val="22"/>
                <w:lang w:eastAsia="en-US"/>
              </w:rPr>
              <w:t>”:</w:t>
            </w:r>
          </w:p>
          <w:p w14:paraId="590F8719" w14:textId="77777777" w:rsidR="002F1857" w:rsidRPr="000E1928" w:rsidRDefault="002F1857" w:rsidP="002F1857">
            <w:pPr>
              <w:pStyle w:val="naisc"/>
              <w:spacing w:before="0" w:after="0"/>
              <w:jc w:val="both"/>
              <w:rPr>
                <w:rFonts w:eastAsia="Calibri"/>
                <w:sz w:val="22"/>
                <w:szCs w:val="22"/>
                <w:lang w:eastAsia="en-US"/>
              </w:rPr>
            </w:pPr>
          </w:p>
          <w:p w14:paraId="17895670" w14:textId="43BEA831" w:rsidR="002F1857" w:rsidRPr="000E1928" w:rsidRDefault="002F1857" w:rsidP="002F1857">
            <w:pPr>
              <w:jc w:val="both"/>
              <w:rPr>
                <w:sz w:val="22"/>
                <w:szCs w:val="22"/>
              </w:rPr>
            </w:pPr>
            <w:r w:rsidRPr="000E1928">
              <w:rPr>
                <w:rFonts w:eastAsia="Calibri"/>
                <w:sz w:val="22"/>
                <w:szCs w:val="22"/>
                <w:lang w:eastAsia="en-US"/>
              </w:rPr>
              <w:t>,,2023.gada II pusgads”.</w:t>
            </w:r>
          </w:p>
        </w:tc>
        <w:tc>
          <w:tcPr>
            <w:tcW w:w="3827" w:type="dxa"/>
            <w:tcBorders>
              <w:top w:val="single" w:sz="6" w:space="0" w:color="000000"/>
              <w:left w:val="single" w:sz="6" w:space="0" w:color="000000"/>
              <w:bottom w:val="single" w:sz="6" w:space="0" w:color="000000"/>
              <w:right w:val="single" w:sz="6" w:space="0" w:color="000000"/>
            </w:tcBorders>
          </w:tcPr>
          <w:p w14:paraId="3A530CFC" w14:textId="77777777" w:rsidR="002F1857" w:rsidRPr="000E1928" w:rsidRDefault="002F1857" w:rsidP="002F1857">
            <w:pPr>
              <w:pStyle w:val="naisc"/>
              <w:spacing w:before="0" w:after="0"/>
              <w:jc w:val="both"/>
              <w:rPr>
                <w:b/>
                <w:bCs/>
                <w:sz w:val="22"/>
                <w:szCs w:val="22"/>
              </w:rPr>
            </w:pPr>
            <w:r w:rsidRPr="000E1928">
              <w:rPr>
                <w:b/>
                <w:bCs/>
                <w:sz w:val="22"/>
                <w:szCs w:val="22"/>
              </w:rPr>
              <w:lastRenderedPageBreak/>
              <w:t>Tieslietu ministrija:</w:t>
            </w:r>
          </w:p>
          <w:p w14:paraId="0AC5D0A5" w14:textId="0FE43A88" w:rsidR="002F1857" w:rsidRPr="000E1928" w:rsidRDefault="002F1857" w:rsidP="002F1857">
            <w:pPr>
              <w:pStyle w:val="naisc"/>
              <w:spacing w:before="0" w:after="0"/>
              <w:jc w:val="both"/>
              <w:rPr>
                <w:b/>
                <w:bCs/>
                <w:sz w:val="22"/>
                <w:szCs w:val="22"/>
              </w:rPr>
            </w:pPr>
            <w:r w:rsidRPr="000E1928">
              <w:rPr>
                <w:sz w:val="22"/>
                <w:szCs w:val="22"/>
              </w:rPr>
              <w:t xml:space="preserve">Norādām, ka projektā paredzētais uzdevums Nr. 2.3.3. faktiski ir oficiālā izdevēja “Latvijas Vēstnesis” valsts un tiesiskās informācijas un pilsoniskās izglītības portāla “Cilvēks. Valsts. </w:t>
            </w:r>
            <w:r w:rsidRPr="000E1928">
              <w:rPr>
                <w:sz w:val="22"/>
                <w:szCs w:val="22"/>
              </w:rPr>
              <w:lastRenderedPageBreak/>
              <w:t>Likums” ikdienas darbs, jo portāla uzdevumi ir nostiprināti Oficiālo publikāciju un tiesiskās informācijas likumā. Tādējādi lūdzam precizēt uzdevuma izpildes termiņu (pašlaik norādīts 2023.gada otrais pusgads, lai gan pēc rezultatīvajiem rādītājiem redzams, ka aktivitāte ir gan 2021., gan 2022., gan 2023.gadā).</w:t>
            </w:r>
          </w:p>
        </w:tc>
        <w:tc>
          <w:tcPr>
            <w:tcW w:w="2835" w:type="dxa"/>
            <w:tcBorders>
              <w:top w:val="single" w:sz="6" w:space="0" w:color="000000"/>
              <w:left w:val="single" w:sz="6" w:space="0" w:color="000000"/>
              <w:bottom w:val="single" w:sz="6" w:space="0" w:color="000000"/>
              <w:right w:val="single" w:sz="6" w:space="0" w:color="000000"/>
            </w:tcBorders>
          </w:tcPr>
          <w:p w14:paraId="49A7F715" w14:textId="77777777" w:rsidR="002F1857" w:rsidRPr="000E1928" w:rsidRDefault="002F1857" w:rsidP="002F1857">
            <w:pPr>
              <w:pStyle w:val="naisc"/>
              <w:spacing w:before="0" w:after="0"/>
              <w:rPr>
                <w:b/>
                <w:bCs/>
                <w:sz w:val="22"/>
                <w:szCs w:val="22"/>
              </w:rPr>
            </w:pPr>
            <w:r w:rsidRPr="000E1928">
              <w:rPr>
                <w:b/>
                <w:bCs/>
                <w:sz w:val="22"/>
                <w:szCs w:val="22"/>
              </w:rPr>
              <w:lastRenderedPageBreak/>
              <w:t>Ņemts vērā</w:t>
            </w:r>
          </w:p>
          <w:p w14:paraId="61E20821" w14:textId="2191D50C" w:rsidR="002F1857" w:rsidRPr="000E1928" w:rsidRDefault="002F1857" w:rsidP="002F1857">
            <w:pPr>
              <w:pStyle w:val="naisc"/>
              <w:spacing w:before="0" w:after="0"/>
              <w:jc w:val="both"/>
              <w:rPr>
                <w:bCs/>
                <w:sz w:val="22"/>
                <w:szCs w:val="22"/>
              </w:rPr>
            </w:pPr>
            <w:r w:rsidRPr="000E1928">
              <w:rPr>
                <w:bCs/>
                <w:sz w:val="22"/>
                <w:szCs w:val="22"/>
              </w:rPr>
              <w:t xml:space="preserve">Norādām, ka visā Plānā sadaļā „Izpildes termiņš (līdz pusgadam)” ir norādīti termiņi, līdz kuriem tiks īstenoti pasākumi. Attiecīgi, </w:t>
            </w:r>
            <w:r w:rsidRPr="000E1928">
              <w:rPr>
                <w:bCs/>
                <w:sz w:val="22"/>
                <w:szCs w:val="22"/>
              </w:rPr>
              <w:lastRenderedPageBreak/>
              <w:t>ja kā izpildes termiņš ir norādīts 2023.gada II</w:t>
            </w:r>
            <w:r w:rsidR="00C16425" w:rsidRPr="000E1928">
              <w:rPr>
                <w:bCs/>
                <w:sz w:val="22"/>
                <w:szCs w:val="22"/>
              </w:rPr>
              <w:t> </w:t>
            </w:r>
            <w:r w:rsidRPr="000E1928">
              <w:rPr>
                <w:bCs/>
                <w:sz w:val="22"/>
                <w:szCs w:val="22"/>
              </w:rPr>
              <w:t>pusgads, tas nozīmē, ka pasākums tiks īstenots gan 2021., gan 2022., gan 2023.gadā.</w:t>
            </w:r>
          </w:p>
        </w:tc>
        <w:tc>
          <w:tcPr>
            <w:tcW w:w="3828" w:type="dxa"/>
            <w:tcBorders>
              <w:top w:val="single" w:sz="4" w:space="0" w:color="auto"/>
              <w:left w:val="single" w:sz="4" w:space="0" w:color="auto"/>
              <w:bottom w:val="single" w:sz="4" w:space="0" w:color="auto"/>
            </w:tcBorders>
          </w:tcPr>
          <w:p w14:paraId="7C02B9C8" w14:textId="4BA4C118" w:rsidR="002F1857" w:rsidRPr="000E1928" w:rsidRDefault="002F1857" w:rsidP="002F1857">
            <w:pPr>
              <w:pStyle w:val="naisc"/>
              <w:spacing w:before="0" w:after="0"/>
              <w:jc w:val="both"/>
              <w:rPr>
                <w:rFonts w:eastAsia="Calibri"/>
                <w:sz w:val="22"/>
                <w:szCs w:val="22"/>
                <w:lang w:eastAsia="en-US"/>
              </w:rPr>
            </w:pPr>
            <w:r w:rsidRPr="000E1928">
              <w:rPr>
                <w:sz w:val="22"/>
                <w:szCs w:val="22"/>
              </w:rPr>
              <w:lastRenderedPageBreak/>
              <w:t>Plāna 4.nodaļas „Pasākumi mērķa sasniegšanai” pasākuma Nr.2.3.3. „Uz vienotās valsts, tiesiskās informācijas un pilsoniskās izglītības platformas bāzes „</w:t>
            </w:r>
            <w:proofErr w:type="spellStart"/>
            <w:r w:rsidRPr="000E1928">
              <w:rPr>
                <w:sz w:val="22"/>
                <w:szCs w:val="22"/>
              </w:rPr>
              <w:t>LVportāls</w:t>
            </w:r>
            <w:proofErr w:type="spellEnd"/>
            <w:r w:rsidRPr="000E1928">
              <w:rPr>
                <w:sz w:val="22"/>
                <w:szCs w:val="22"/>
              </w:rPr>
              <w:t xml:space="preserve">” realizē savu stratēģisko mērķi: veicināt sabiedrības </w:t>
            </w:r>
            <w:proofErr w:type="spellStart"/>
            <w:r w:rsidRPr="000E1928">
              <w:rPr>
                <w:sz w:val="22"/>
                <w:szCs w:val="22"/>
              </w:rPr>
              <w:t>tiesībpratību</w:t>
            </w:r>
            <w:proofErr w:type="spellEnd"/>
            <w:r w:rsidRPr="000E1928">
              <w:rPr>
                <w:sz w:val="22"/>
                <w:szCs w:val="22"/>
              </w:rPr>
              <w:t xml:space="preserve"> </w:t>
            </w:r>
            <w:r w:rsidRPr="000E1928">
              <w:rPr>
                <w:sz w:val="22"/>
                <w:szCs w:val="22"/>
              </w:rPr>
              <w:lastRenderedPageBreak/>
              <w:t>un pilsonisko izglītību, tādējādi stiprinot uzticēšanos valsts pārvaldei un likuma varai, īpaši sekmējot diskusiju un izpratni par demokrātiskas sabiedrības pamatprincipiem un tiesiskumu Latvijā</w:t>
            </w:r>
            <w:r w:rsidRPr="000E1928">
              <w:rPr>
                <w:rFonts w:eastAsia="Calibri"/>
                <w:sz w:val="22"/>
                <w:szCs w:val="22"/>
                <w:lang w:eastAsia="en-US"/>
              </w:rPr>
              <w:t>” sadaļa ,,</w:t>
            </w:r>
            <w:r w:rsidRPr="000E1928">
              <w:rPr>
                <w:bCs/>
                <w:sz w:val="22"/>
                <w:szCs w:val="22"/>
              </w:rPr>
              <w:t>Izpildes termiņš (līdz pusgadam)</w:t>
            </w:r>
            <w:r w:rsidRPr="000E1928">
              <w:rPr>
                <w:rFonts w:eastAsia="Calibri"/>
                <w:sz w:val="22"/>
                <w:szCs w:val="22"/>
                <w:lang w:eastAsia="en-US"/>
              </w:rPr>
              <w:t>”:</w:t>
            </w:r>
          </w:p>
          <w:p w14:paraId="0F9E28D7" w14:textId="77777777" w:rsidR="002F1857" w:rsidRPr="000E1928" w:rsidRDefault="002F1857" w:rsidP="002F1857">
            <w:pPr>
              <w:pStyle w:val="naisc"/>
              <w:spacing w:before="0" w:after="0"/>
              <w:jc w:val="both"/>
              <w:rPr>
                <w:rFonts w:eastAsia="Calibri"/>
                <w:sz w:val="22"/>
                <w:szCs w:val="22"/>
                <w:lang w:eastAsia="en-US"/>
              </w:rPr>
            </w:pPr>
          </w:p>
          <w:p w14:paraId="375ED10D" w14:textId="41918B42" w:rsidR="002F1857" w:rsidRPr="000E1928" w:rsidRDefault="002F1857" w:rsidP="002F1857">
            <w:pPr>
              <w:jc w:val="both"/>
              <w:rPr>
                <w:sz w:val="22"/>
                <w:szCs w:val="22"/>
              </w:rPr>
            </w:pPr>
            <w:r w:rsidRPr="000E1928">
              <w:rPr>
                <w:rFonts w:eastAsia="Calibri"/>
                <w:sz w:val="22"/>
                <w:szCs w:val="22"/>
                <w:lang w:eastAsia="en-US"/>
              </w:rPr>
              <w:t>,,2023.gada II pusgads”.</w:t>
            </w:r>
          </w:p>
        </w:tc>
      </w:tr>
      <w:tr w:rsidR="00486E01" w:rsidRPr="000E1928" w14:paraId="3B217935" w14:textId="77777777" w:rsidTr="001C1AEB">
        <w:tc>
          <w:tcPr>
            <w:tcW w:w="559" w:type="dxa"/>
            <w:tcBorders>
              <w:top w:val="single" w:sz="6" w:space="0" w:color="000000"/>
              <w:left w:val="single" w:sz="6" w:space="0" w:color="000000"/>
              <w:bottom w:val="single" w:sz="6" w:space="0" w:color="000000"/>
              <w:right w:val="single" w:sz="6" w:space="0" w:color="000000"/>
            </w:tcBorders>
          </w:tcPr>
          <w:p w14:paraId="7ECA84B3" w14:textId="059F15C8" w:rsidR="00486E01" w:rsidRPr="000E1928" w:rsidRDefault="002E12EA" w:rsidP="00486E01">
            <w:pPr>
              <w:pStyle w:val="naisc"/>
              <w:spacing w:before="0" w:after="0"/>
              <w:rPr>
                <w:sz w:val="22"/>
                <w:szCs w:val="22"/>
              </w:rPr>
            </w:pPr>
            <w:r w:rsidRPr="000E1928">
              <w:rPr>
                <w:sz w:val="22"/>
                <w:szCs w:val="22"/>
              </w:rPr>
              <w:lastRenderedPageBreak/>
              <w:t>4</w:t>
            </w:r>
            <w:r w:rsidR="00293C00" w:rsidRPr="000E1928">
              <w:rPr>
                <w:sz w:val="22"/>
                <w:szCs w:val="22"/>
              </w:rPr>
              <w:t>4</w:t>
            </w:r>
            <w:r w:rsidRPr="000E1928">
              <w:rPr>
                <w:sz w:val="22"/>
                <w:szCs w:val="22"/>
              </w:rPr>
              <w:t>.</w:t>
            </w:r>
          </w:p>
        </w:tc>
        <w:tc>
          <w:tcPr>
            <w:tcW w:w="2977" w:type="dxa"/>
            <w:tcBorders>
              <w:top w:val="single" w:sz="6" w:space="0" w:color="000000"/>
              <w:left w:val="single" w:sz="6" w:space="0" w:color="000000"/>
              <w:bottom w:val="single" w:sz="6" w:space="0" w:color="000000"/>
              <w:right w:val="single" w:sz="6" w:space="0" w:color="000000"/>
            </w:tcBorders>
          </w:tcPr>
          <w:p w14:paraId="56ED8C10" w14:textId="77777777" w:rsidR="00486E01" w:rsidRPr="000E1928" w:rsidRDefault="00486E01" w:rsidP="00486E01">
            <w:pPr>
              <w:pStyle w:val="naisc"/>
              <w:spacing w:before="0" w:after="0"/>
              <w:jc w:val="both"/>
              <w:rPr>
                <w:sz w:val="22"/>
                <w:szCs w:val="22"/>
              </w:rPr>
            </w:pPr>
            <w:r w:rsidRPr="000E1928">
              <w:rPr>
                <w:sz w:val="22"/>
                <w:szCs w:val="22"/>
              </w:rPr>
              <w:t>Plāna 4.nodaļas „Pasākumi mērķa sasniegšanai” pasākums Nr.3.1.1. „</w:t>
            </w:r>
            <w:r w:rsidRPr="000E1928">
              <w:rPr>
                <w:rFonts w:eastAsia="Calibri"/>
                <w:bCs/>
                <w:sz w:val="22"/>
                <w:szCs w:val="22"/>
                <w:lang w:eastAsia="en-US"/>
              </w:rPr>
              <w:t>Nacionāla līmeņa koordinācijas sistēmas izveide, lai nodrošinātu atbalstu ārvalstu pilsoņiem, tostarp Latvijas reģionos</w:t>
            </w:r>
            <w:r w:rsidRPr="000E1928">
              <w:rPr>
                <w:sz w:val="22"/>
                <w:szCs w:val="22"/>
              </w:rPr>
              <w:t>” sadaļa „Rezultatīvais rādītājs”:</w:t>
            </w:r>
          </w:p>
          <w:p w14:paraId="722331D4" w14:textId="77777777" w:rsidR="00486E01" w:rsidRPr="000E1928" w:rsidRDefault="00486E01" w:rsidP="00486E01">
            <w:pPr>
              <w:pStyle w:val="naisc"/>
              <w:spacing w:before="0" w:after="0"/>
              <w:jc w:val="both"/>
              <w:rPr>
                <w:sz w:val="22"/>
                <w:szCs w:val="22"/>
              </w:rPr>
            </w:pPr>
          </w:p>
          <w:p w14:paraId="3A51D2D8" w14:textId="4B3B810F" w:rsidR="00486E01" w:rsidRPr="000E1928" w:rsidRDefault="00486E01" w:rsidP="00486E01">
            <w:pPr>
              <w:pStyle w:val="naisc"/>
              <w:spacing w:before="0" w:after="0"/>
              <w:jc w:val="both"/>
              <w:rPr>
                <w:sz w:val="22"/>
                <w:szCs w:val="22"/>
              </w:rPr>
            </w:pPr>
            <w:r w:rsidRPr="000E1928">
              <w:rPr>
                <w:sz w:val="22"/>
                <w:szCs w:val="22"/>
              </w:rPr>
              <w:t>,,</w:t>
            </w:r>
            <w:r w:rsidRPr="000E1928">
              <w:rPr>
                <w:rFonts w:eastAsia="Calibri"/>
                <w:sz w:val="22"/>
                <w:szCs w:val="22"/>
                <w:lang w:eastAsia="en-US"/>
              </w:rPr>
              <w:t>Katru gadu vismaz 1000 trešo valstu pilsoņiem, tai skaitā starptautiskās aizsardzības saņēmējiem, nodrošināts informatīvs atbalsts.”</w:t>
            </w:r>
          </w:p>
        </w:tc>
        <w:tc>
          <w:tcPr>
            <w:tcW w:w="3827" w:type="dxa"/>
            <w:tcBorders>
              <w:top w:val="single" w:sz="6" w:space="0" w:color="000000"/>
              <w:left w:val="single" w:sz="6" w:space="0" w:color="000000"/>
              <w:bottom w:val="single" w:sz="6" w:space="0" w:color="000000"/>
              <w:right w:val="single" w:sz="6" w:space="0" w:color="000000"/>
            </w:tcBorders>
          </w:tcPr>
          <w:p w14:paraId="2401A715" w14:textId="77777777" w:rsidR="00486E01" w:rsidRPr="000E1928" w:rsidRDefault="00486E01" w:rsidP="00486E01">
            <w:pPr>
              <w:pStyle w:val="naisc"/>
              <w:spacing w:before="0" w:after="0"/>
              <w:jc w:val="both"/>
              <w:rPr>
                <w:b/>
                <w:bCs/>
                <w:sz w:val="22"/>
                <w:szCs w:val="22"/>
              </w:rPr>
            </w:pPr>
            <w:r w:rsidRPr="000E1928">
              <w:rPr>
                <w:b/>
                <w:bCs/>
                <w:sz w:val="22"/>
                <w:szCs w:val="22"/>
              </w:rPr>
              <w:t>Biedrība „Gribu palīdzēt bēgļiem”:</w:t>
            </w:r>
          </w:p>
          <w:p w14:paraId="458162ED" w14:textId="4F8C8983" w:rsidR="00AB4280" w:rsidRPr="000E1928" w:rsidRDefault="00AB4280" w:rsidP="00486E01">
            <w:pPr>
              <w:pStyle w:val="Body0"/>
              <w:jc w:val="both"/>
              <w:rPr>
                <w:rFonts w:ascii="Times New Roman" w:hAnsi="Times New Roman" w:cs="Times New Roman"/>
                <w:b/>
                <w:bCs/>
                <w:lang w:val="lv-LV"/>
              </w:rPr>
            </w:pPr>
            <w:r w:rsidRPr="000E1928">
              <w:rPr>
                <w:rFonts w:ascii="Times New Roman" w:hAnsi="Times New Roman" w:cs="Times New Roman"/>
                <w:b/>
                <w:bCs/>
                <w:lang w:val="lv-LV"/>
              </w:rPr>
              <w:t>Jākonkretizē nacionālās koordinācijas sistēmas ārvalstnieku atbalstam uzdevumi un rezultatīvie rādītāji.</w:t>
            </w:r>
          </w:p>
          <w:p w14:paraId="6E73921D" w14:textId="5E1778C7" w:rsidR="00486E01" w:rsidRPr="000E1928" w:rsidRDefault="00486E01" w:rsidP="00486E01">
            <w:pPr>
              <w:pStyle w:val="Body0"/>
              <w:jc w:val="both"/>
              <w:rPr>
                <w:rFonts w:ascii="Times New Roman" w:hAnsi="Times New Roman" w:cs="Times New Roman"/>
                <w:lang w:val="lv-LV"/>
              </w:rPr>
            </w:pPr>
            <w:r w:rsidRPr="000E1928">
              <w:rPr>
                <w:rFonts w:ascii="Times New Roman" w:hAnsi="Times New Roman" w:cs="Times New Roman"/>
                <w:lang w:val="lv-LV"/>
              </w:rPr>
              <w:t xml:space="preserve">Lūdzam konkretizēt nacionālās koordinācijas sistēmas ārvalstnieku atbalstam uzdevumus un rezultatīvos rādītājus Plāna 3.1.1. punktā.  No pašreizējiem rādītājiem izriet, ka koordinācijas sistēmas galvenais mērķis ir informēt trešo valstu pilsoņus (turpmāk – TVP) un SAS. Formulējumā un rezultatīvajos rādītājos iztrūkst informācija par konsultatīvu atbalstu ārvalstniekiem, kā arī par koordinācijas sistēmas lomu integrācijas pasākumu koordinācijā un to kvalitātes izvērtēšanā kopumā. </w:t>
            </w:r>
          </w:p>
          <w:p w14:paraId="70128035" w14:textId="62B9594B" w:rsidR="00486E01" w:rsidRPr="000E1928" w:rsidRDefault="00486E01" w:rsidP="00486E01">
            <w:pPr>
              <w:pStyle w:val="naisc"/>
              <w:spacing w:before="0" w:after="0"/>
              <w:jc w:val="both"/>
              <w:rPr>
                <w:b/>
                <w:bCs/>
                <w:sz w:val="22"/>
                <w:szCs w:val="22"/>
              </w:rPr>
            </w:pPr>
            <w:r w:rsidRPr="000E1928">
              <w:rPr>
                <w:sz w:val="22"/>
                <w:szCs w:val="22"/>
              </w:rPr>
              <w:t>Nosakot rezultatīvos rādītājus, lūdzam norādīt atsevišķus uz SAS attiecināmus skaitļus. Piemēram: “</w:t>
            </w:r>
            <w:r w:rsidRPr="000E1928">
              <w:rPr>
                <w:rFonts w:eastAsia="Calibri"/>
                <w:sz w:val="22"/>
                <w:szCs w:val="22"/>
                <w:lang w:eastAsia="en-US"/>
              </w:rPr>
              <w:t xml:space="preserve">Katru gadu </w:t>
            </w:r>
            <w:r w:rsidRPr="000E1928">
              <w:rPr>
                <w:rFonts w:eastAsia="Calibri"/>
                <w:b/>
                <w:bCs/>
                <w:sz w:val="22"/>
                <w:szCs w:val="22"/>
                <w:lang w:eastAsia="en-US"/>
              </w:rPr>
              <w:t>vismaz 1200</w:t>
            </w:r>
            <w:r w:rsidRPr="000E1928">
              <w:rPr>
                <w:rFonts w:eastAsia="Calibri"/>
                <w:sz w:val="22"/>
                <w:szCs w:val="22"/>
                <w:lang w:eastAsia="en-US"/>
              </w:rPr>
              <w:t xml:space="preserve"> trešo valstu pilsoņiem un </w:t>
            </w:r>
            <w:r w:rsidRPr="000E1928">
              <w:rPr>
                <w:rFonts w:eastAsia="Calibri"/>
                <w:b/>
                <w:bCs/>
                <w:sz w:val="22"/>
                <w:szCs w:val="22"/>
                <w:lang w:eastAsia="en-US"/>
              </w:rPr>
              <w:t xml:space="preserve">100 </w:t>
            </w:r>
            <w:r w:rsidRPr="000E1928">
              <w:rPr>
                <w:rFonts w:eastAsia="Calibri"/>
                <w:sz w:val="22"/>
                <w:szCs w:val="22"/>
                <w:lang w:eastAsia="en-US"/>
              </w:rPr>
              <w:lastRenderedPageBreak/>
              <w:t>starptautiskās aizsardzības saņēmējiem, nodrošināts informatīvs atbalsts.”</w:t>
            </w:r>
          </w:p>
        </w:tc>
        <w:tc>
          <w:tcPr>
            <w:tcW w:w="2835" w:type="dxa"/>
            <w:tcBorders>
              <w:top w:val="single" w:sz="6" w:space="0" w:color="000000"/>
              <w:left w:val="single" w:sz="6" w:space="0" w:color="000000"/>
              <w:bottom w:val="single" w:sz="6" w:space="0" w:color="000000"/>
              <w:right w:val="single" w:sz="6" w:space="0" w:color="000000"/>
            </w:tcBorders>
          </w:tcPr>
          <w:p w14:paraId="1C676B23" w14:textId="7F460BF4" w:rsidR="00486E01" w:rsidRPr="000E1928" w:rsidRDefault="00486E01" w:rsidP="00486E01">
            <w:pPr>
              <w:pStyle w:val="naisc"/>
              <w:spacing w:before="0" w:after="0"/>
              <w:rPr>
                <w:b/>
                <w:bCs/>
                <w:sz w:val="22"/>
                <w:szCs w:val="22"/>
              </w:rPr>
            </w:pPr>
            <w:r w:rsidRPr="000E1928">
              <w:rPr>
                <w:b/>
                <w:bCs/>
                <w:sz w:val="22"/>
                <w:szCs w:val="22"/>
              </w:rPr>
              <w:lastRenderedPageBreak/>
              <w:t>Panākta vienošanās 22.07.2021. saskaņošanas sanāksmē</w:t>
            </w:r>
          </w:p>
          <w:p w14:paraId="7600FF5D" w14:textId="4685EA11" w:rsidR="00486E01" w:rsidRPr="000E1928" w:rsidRDefault="00486E01" w:rsidP="00486E01">
            <w:pPr>
              <w:pStyle w:val="naisc"/>
              <w:spacing w:before="0" w:after="0"/>
              <w:jc w:val="both"/>
              <w:rPr>
                <w:sz w:val="22"/>
                <w:szCs w:val="22"/>
                <w:shd w:val="clear" w:color="auto" w:fill="FFFFFF"/>
              </w:rPr>
            </w:pPr>
            <w:r w:rsidRPr="000E1928">
              <w:rPr>
                <w:bCs/>
                <w:sz w:val="22"/>
                <w:szCs w:val="22"/>
              </w:rPr>
              <w:t>Plāna pasākums Nr.3.1.1. „</w:t>
            </w:r>
            <w:r w:rsidRPr="000E1928">
              <w:rPr>
                <w:rFonts w:eastAsia="Calibri"/>
                <w:bCs/>
                <w:sz w:val="22"/>
                <w:szCs w:val="22"/>
                <w:lang w:eastAsia="en-US"/>
              </w:rPr>
              <w:t xml:space="preserve">Nacionāla līmeņa koordinācijas sistēmas izveide, lai nodrošinātu atbalstu ārvalstu pilsoņiem, tostarp Latvijas reģionos” tiek īstenots saskaņā ar Kultūras ministrijas 2020.gadā izsludinātā </w:t>
            </w:r>
            <w:r w:rsidRPr="000E1928">
              <w:rPr>
                <w:sz w:val="22"/>
                <w:szCs w:val="22"/>
                <w:shd w:val="clear" w:color="auto" w:fill="FFFFFF"/>
              </w:rPr>
              <w:t xml:space="preserve">aktivitātes „Nacionāla līmeņa koordinācijas sistēmas izveide, lai nodrošinātu atbalstu imigrantu līdzdalībai, kas saņēmuši tiesības uzturēties Latvijas teritorijā” atklāta konkursa „Pakalpojumu koordinācijas un informācijas centra imigrantu atbalstam darbības nodrošināšana (3.posms)” </w:t>
            </w:r>
            <w:r w:rsidRPr="000E1928">
              <w:rPr>
                <w:sz w:val="22"/>
                <w:szCs w:val="22"/>
                <w:shd w:val="clear" w:color="auto" w:fill="FFFFFF"/>
              </w:rPr>
              <w:lastRenderedPageBreak/>
              <w:t>nolikumā (turpmāk – konkursa nolikums) noteikto.</w:t>
            </w:r>
          </w:p>
          <w:p w14:paraId="1F517B03" w14:textId="77777777" w:rsidR="00486E01" w:rsidRPr="000E1928" w:rsidRDefault="00486E01" w:rsidP="00486E01">
            <w:pPr>
              <w:pStyle w:val="naisc"/>
              <w:spacing w:before="0" w:after="0"/>
              <w:jc w:val="both"/>
              <w:rPr>
                <w:sz w:val="22"/>
                <w:szCs w:val="22"/>
                <w:shd w:val="clear" w:color="auto" w:fill="FFFFFF"/>
              </w:rPr>
            </w:pPr>
            <w:r w:rsidRPr="000E1928">
              <w:rPr>
                <w:sz w:val="22"/>
                <w:szCs w:val="22"/>
                <w:shd w:val="clear" w:color="auto" w:fill="FFFFFF"/>
              </w:rPr>
              <w:t xml:space="preserve">Saskaņā ar konkursa nolikuma 23.1.apakšpunktu, konkursa ietvaros ir sasniedzami šādi nacionālās programmas kopējie rādītāji: </w:t>
            </w:r>
          </w:p>
          <w:p w14:paraId="13E8EF0B" w14:textId="0BEEAB29" w:rsidR="00486E01" w:rsidRPr="000E1928" w:rsidRDefault="00486E01" w:rsidP="00486E01">
            <w:pPr>
              <w:pStyle w:val="naisc"/>
              <w:spacing w:before="0" w:after="0"/>
              <w:jc w:val="both"/>
              <w:rPr>
                <w:sz w:val="22"/>
                <w:szCs w:val="22"/>
                <w:shd w:val="clear" w:color="auto" w:fill="FFFFFF"/>
              </w:rPr>
            </w:pPr>
            <w:r w:rsidRPr="000E1928">
              <w:rPr>
                <w:sz w:val="22"/>
                <w:szCs w:val="22"/>
                <w:shd w:val="clear" w:color="auto" w:fill="FFFFFF"/>
              </w:rPr>
              <w:t>,,23.1.personu skaits, kurām sniegta palīdzība fonda integrācijas pasākumu ietvaros – ne mazāk kā 2</w:t>
            </w:r>
            <w:r w:rsidR="00C16425" w:rsidRPr="000E1928">
              <w:rPr>
                <w:sz w:val="22"/>
                <w:szCs w:val="22"/>
                <w:shd w:val="clear" w:color="auto" w:fill="FFFFFF"/>
              </w:rPr>
              <w:t> </w:t>
            </w:r>
            <w:r w:rsidRPr="000E1928">
              <w:rPr>
                <w:sz w:val="22"/>
                <w:szCs w:val="22"/>
                <w:shd w:val="clear" w:color="auto" w:fill="FFFFFF"/>
              </w:rPr>
              <w:t>500</w:t>
            </w:r>
            <w:r w:rsidR="00C16425" w:rsidRPr="000E1928">
              <w:rPr>
                <w:sz w:val="22"/>
                <w:szCs w:val="22"/>
                <w:shd w:val="clear" w:color="auto" w:fill="FFFFFF"/>
              </w:rPr>
              <w:t> </w:t>
            </w:r>
            <w:r w:rsidRPr="000E1928">
              <w:rPr>
                <w:sz w:val="22"/>
                <w:szCs w:val="22"/>
                <w:shd w:val="clear" w:color="auto" w:fill="FFFFFF"/>
              </w:rPr>
              <w:t>(divi tūkstoši pieci simti) personas.” Līdz ar to plānā iekļauto rezultatīvo rādītāju nav iespējams palielināt. Turklāt norādām, ka projekta īstenotājs neapkopo informāciju par pakalpojumu saņēmēju juridisko statusu.</w:t>
            </w:r>
          </w:p>
          <w:p w14:paraId="10CD65FF" w14:textId="6A274160" w:rsidR="00486E01" w:rsidRPr="000E1928" w:rsidRDefault="00486E01" w:rsidP="00486E01">
            <w:pPr>
              <w:pStyle w:val="naisc"/>
              <w:spacing w:before="0" w:after="0"/>
              <w:jc w:val="both"/>
              <w:rPr>
                <w:b/>
                <w:bCs/>
                <w:sz w:val="22"/>
                <w:szCs w:val="22"/>
              </w:rPr>
            </w:pPr>
            <w:r w:rsidRPr="000E1928">
              <w:rPr>
                <w:sz w:val="22"/>
                <w:szCs w:val="22"/>
                <w:shd w:val="clear" w:color="auto" w:fill="FFFFFF"/>
              </w:rPr>
              <w:t xml:space="preserve">Norādām, ka saskaņā ar </w:t>
            </w:r>
            <w:r w:rsidRPr="000E1928">
              <w:rPr>
                <w:rFonts w:eastAsia="Calibri"/>
                <w:bCs/>
                <w:sz w:val="22"/>
                <w:szCs w:val="22"/>
                <w:lang w:eastAsia="en-US"/>
              </w:rPr>
              <w:t xml:space="preserve">Kultūras ministrijas 2020.gadā izsludinātā </w:t>
            </w:r>
            <w:r w:rsidRPr="000E1928">
              <w:rPr>
                <w:sz w:val="22"/>
                <w:szCs w:val="22"/>
                <w:shd w:val="clear" w:color="auto" w:fill="FFFFFF"/>
              </w:rPr>
              <w:t xml:space="preserve">aktivitātes „Nacionāla līmeņa koordinācijas sistēmas izveide, lai nodrošinātu atbalstu imigrantu līdzdalībai, kas saņēmuši tiesības uzturēties Latvijas teritorijā” atklāta konkursa „Pakalpojumu koordinācijas un informācijas centra imigrantu atbalstam darbības nodrošināšana (3.posms)” rezultātiem, projekta īstenošana tika uzsākta </w:t>
            </w:r>
            <w:r w:rsidRPr="000E1928">
              <w:rPr>
                <w:sz w:val="22"/>
                <w:szCs w:val="22"/>
                <w:shd w:val="clear" w:color="auto" w:fill="FFFFFF"/>
              </w:rPr>
              <w:lastRenderedPageBreak/>
              <w:t>2020.gada 1.jūlijā, un projekts tiks īstenots līdz 2022.gada 31.decembrim.</w:t>
            </w:r>
          </w:p>
        </w:tc>
        <w:tc>
          <w:tcPr>
            <w:tcW w:w="3828" w:type="dxa"/>
            <w:tcBorders>
              <w:top w:val="single" w:sz="4" w:space="0" w:color="auto"/>
              <w:left w:val="single" w:sz="4" w:space="0" w:color="auto"/>
              <w:bottom w:val="single" w:sz="4" w:space="0" w:color="auto"/>
            </w:tcBorders>
          </w:tcPr>
          <w:p w14:paraId="00FFC935" w14:textId="77777777" w:rsidR="00486E01" w:rsidRPr="000E1928" w:rsidRDefault="00486E01" w:rsidP="00486E01">
            <w:pPr>
              <w:pStyle w:val="naisc"/>
              <w:spacing w:before="0" w:after="0"/>
              <w:jc w:val="both"/>
              <w:rPr>
                <w:sz w:val="22"/>
                <w:szCs w:val="22"/>
              </w:rPr>
            </w:pPr>
            <w:r w:rsidRPr="000E1928">
              <w:rPr>
                <w:sz w:val="22"/>
                <w:szCs w:val="22"/>
              </w:rPr>
              <w:lastRenderedPageBreak/>
              <w:t>Plāna 4.nodaļas „Pasākumi mērķa sasniegšanai” pasākums Nr.3.1.1. „Nacionāla līmeņa koordinācijas sistēmas izveide, lai nodrošinātu atbalstu imigrantu līdzdalībai, kas saņēmuši tiesības uzturēties Latvijas teritorijā” sadaļa „Rezultatīvais rādītājs”:</w:t>
            </w:r>
          </w:p>
          <w:p w14:paraId="6FD6A8C1" w14:textId="77777777" w:rsidR="00486E01" w:rsidRPr="000E1928" w:rsidRDefault="00486E01" w:rsidP="00486E01">
            <w:pPr>
              <w:pStyle w:val="naisc"/>
              <w:spacing w:before="0" w:after="0"/>
              <w:jc w:val="both"/>
              <w:rPr>
                <w:sz w:val="22"/>
                <w:szCs w:val="22"/>
              </w:rPr>
            </w:pPr>
          </w:p>
          <w:p w14:paraId="1914E9CA" w14:textId="77777777" w:rsidR="00486E01" w:rsidRPr="000E1928" w:rsidRDefault="00486E01" w:rsidP="00486E01">
            <w:pPr>
              <w:jc w:val="both"/>
              <w:rPr>
                <w:rFonts w:eastAsia="Calibri"/>
                <w:sz w:val="22"/>
                <w:szCs w:val="22"/>
                <w:lang w:eastAsia="en-US"/>
              </w:rPr>
            </w:pPr>
            <w:r w:rsidRPr="000E1928">
              <w:rPr>
                <w:sz w:val="22"/>
                <w:szCs w:val="22"/>
              </w:rPr>
              <w:t>,,</w:t>
            </w:r>
            <w:r w:rsidRPr="000E1928">
              <w:rPr>
                <w:rFonts w:eastAsia="Calibri"/>
                <w:sz w:val="22"/>
                <w:szCs w:val="22"/>
                <w:lang w:eastAsia="en-US"/>
              </w:rPr>
              <w:t>Katru gadu vismaz 1000 trešo valstu pilsoņiem, tai skaitā starptautiskās aizsardzības saņēmējiem, nodrošināts informatīvs atbalsts;</w:t>
            </w:r>
          </w:p>
          <w:p w14:paraId="5259A44D" w14:textId="77777777" w:rsidR="00486E01" w:rsidRPr="000E1928" w:rsidRDefault="00486E01" w:rsidP="00486E01">
            <w:pPr>
              <w:jc w:val="both"/>
              <w:rPr>
                <w:rFonts w:eastAsia="Calibri"/>
                <w:sz w:val="22"/>
                <w:szCs w:val="22"/>
                <w:lang w:eastAsia="en-US"/>
              </w:rPr>
            </w:pPr>
            <w:r w:rsidRPr="000E1928">
              <w:rPr>
                <w:rFonts w:eastAsia="Calibri"/>
                <w:sz w:val="22"/>
                <w:szCs w:val="22"/>
                <w:lang w:eastAsia="en-US"/>
              </w:rPr>
              <w:t xml:space="preserve">Katru gadu trešo valstu pilsoņiem, tai skaitā starptautiskās aizsardzības saņēmējiem, nodrošinātas konsultācijas par valsts un pašvaldību iestāžu sniegtajiem pakalpojumiem, konsultācijas par </w:t>
            </w:r>
            <w:proofErr w:type="spellStart"/>
            <w:r w:rsidRPr="000E1928">
              <w:rPr>
                <w:rFonts w:eastAsia="Calibri"/>
                <w:sz w:val="22"/>
                <w:szCs w:val="22"/>
                <w:lang w:eastAsia="en-US"/>
              </w:rPr>
              <w:t>pamattiesību</w:t>
            </w:r>
            <w:proofErr w:type="spellEnd"/>
            <w:r w:rsidRPr="000E1928">
              <w:rPr>
                <w:rFonts w:eastAsia="Calibri"/>
                <w:sz w:val="22"/>
                <w:szCs w:val="22"/>
                <w:lang w:eastAsia="en-US"/>
              </w:rPr>
              <w:t xml:space="preserve"> jautājumiem, psihologa konsultācijas, un tulka pakalpojumi;</w:t>
            </w:r>
          </w:p>
          <w:p w14:paraId="54010779" w14:textId="77777777" w:rsidR="00486E01" w:rsidRPr="000E1928" w:rsidRDefault="00486E01" w:rsidP="00486E01">
            <w:pPr>
              <w:jc w:val="both"/>
              <w:rPr>
                <w:rFonts w:eastAsia="Calibri"/>
                <w:sz w:val="22"/>
                <w:szCs w:val="22"/>
                <w:lang w:eastAsia="en-US"/>
              </w:rPr>
            </w:pPr>
            <w:r w:rsidRPr="000E1928">
              <w:rPr>
                <w:rFonts w:eastAsia="Calibri"/>
                <w:sz w:val="22"/>
                <w:szCs w:val="22"/>
                <w:lang w:eastAsia="en-US"/>
              </w:rPr>
              <w:t xml:space="preserve">Nodrošināta konsultatīva mehānisma </w:t>
            </w:r>
            <w:proofErr w:type="spellStart"/>
            <w:r w:rsidRPr="000E1928">
              <w:rPr>
                <w:rFonts w:eastAsia="Calibri"/>
                <w:sz w:val="22"/>
                <w:szCs w:val="22"/>
                <w:lang w:eastAsia="en-US"/>
              </w:rPr>
              <w:t>starpsektorālai</w:t>
            </w:r>
            <w:proofErr w:type="spellEnd"/>
            <w:r w:rsidRPr="000E1928">
              <w:rPr>
                <w:rFonts w:eastAsia="Calibri"/>
                <w:sz w:val="22"/>
                <w:szCs w:val="22"/>
                <w:lang w:eastAsia="en-US"/>
              </w:rPr>
              <w:t xml:space="preserve"> sadarbībai darbība;</w:t>
            </w:r>
          </w:p>
          <w:p w14:paraId="32CE9B1D" w14:textId="46887D35" w:rsidR="00486E01" w:rsidRPr="000E1928" w:rsidRDefault="00486E01" w:rsidP="00486E01">
            <w:pPr>
              <w:pStyle w:val="naisc"/>
              <w:spacing w:before="0" w:after="0"/>
              <w:jc w:val="both"/>
              <w:rPr>
                <w:sz w:val="22"/>
                <w:szCs w:val="22"/>
              </w:rPr>
            </w:pPr>
            <w:r w:rsidRPr="000E1928">
              <w:rPr>
                <w:rFonts w:eastAsia="Calibri"/>
                <w:sz w:val="22"/>
                <w:szCs w:val="22"/>
                <w:lang w:eastAsia="en-US"/>
              </w:rPr>
              <w:t>Nodrošināti mācību kursi speciālistiem.”</w:t>
            </w:r>
          </w:p>
        </w:tc>
      </w:tr>
      <w:tr w:rsidR="00486E01" w:rsidRPr="000E1928" w14:paraId="47DF3D5A" w14:textId="77777777" w:rsidTr="001C1AEB">
        <w:tc>
          <w:tcPr>
            <w:tcW w:w="559" w:type="dxa"/>
            <w:tcBorders>
              <w:top w:val="single" w:sz="6" w:space="0" w:color="000000"/>
              <w:left w:val="single" w:sz="6" w:space="0" w:color="000000"/>
              <w:bottom w:val="single" w:sz="6" w:space="0" w:color="000000"/>
              <w:right w:val="single" w:sz="6" w:space="0" w:color="000000"/>
            </w:tcBorders>
          </w:tcPr>
          <w:p w14:paraId="7BDC987D" w14:textId="56CD9FA9" w:rsidR="00486E01" w:rsidRPr="000E1928" w:rsidRDefault="002E12EA" w:rsidP="00486E01">
            <w:pPr>
              <w:pStyle w:val="naisc"/>
              <w:spacing w:before="0" w:after="0"/>
              <w:rPr>
                <w:sz w:val="22"/>
                <w:szCs w:val="22"/>
              </w:rPr>
            </w:pPr>
            <w:r w:rsidRPr="000E1928">
              <w:rPr>
                <w:sz w:val="22"/>
                <w:szCs w:val="22"/>
              </w:rPr>
              <w:lastRenderedPageBreak/>
              <w:t>4</w:t>
            </w:r>
            <w:r w:rsidR="00293C00" w:rsidRPr="000E1928">
              <w:rPr>
                <w:sz w:val="22"/>
                <w:szCs w:val="22"/>
              </w:rPr>
              <w:t>5</w:t>
            </w:r>
            <w:r w:rsidRPr="000E1928">
              <w:rPr>
                <w:sz w:val="22"/>
                <w:szCs w:val="22"/>
              </w:rPr>
              <w:t>.</w:t>
            </w:r>
          </w:p>
        </w:tc>
        <w:tc>
          <w:tcPr>
            <w:tcW w:w="2977" w:type="dxa"/>
            <w:tcBorders>
              <w:top w:val="single" w:sz="6" w:space="0" w:color="000000"/>
              <w:left w:val="single" w:sz="6" w:space="0" w:color="000000"/>
              <w:bottom w:val="single" w:sz="6" w:space="0" w:color="000000"/>
              <w:right w:val="single" w:sz="6" w:space="0" w:color="000000"/>
            </w:tcBorders>
          </w:tcPr>
          <w:p w14:paraId="3D2AE361" w14:textId="77777777" w:rsidR="00486E01" w:rsidRPr="000E1928" w:rsidRDefault="00486E01" w:rsidP="00486E01">
            <w:pPr>
              <w:pStyle w:val="naisc"/>
              <w:spacing w:before="0" w:after="0"/>
              <w:jc w:val="both"/>
              <w:rPr>
                <w:sz w:val="22"/>
                <w:szCs w:val="22"/>
              </w:rPr>
            </w:pPr>
            <w:r w:rsidRPr="000E1928">
              <w:rPr>
                <w:sz w:val="22"/>
                <w:szCs w:val="22"/>
              </w:rPr>
              <w:t>Plāna 4.nodaļas „Pasākumi mērķa sasniegšanai” pasākums Nr.3.1.1. „</w:t>
            </w:r>
            <w:r w:rsidRPr="000E1928">
              <w:rPr>
                <w:rFonts w:eastAsia="Calibri"/>
                <w:bCs/>
                <w:sz w:val="22"/>
                <w:szCs w:val="22"/>
                <w:lang w:eastAsia="en-US"/>
              </w:rPr>
              <w:t>Nacionāla līmeņa koordinācijas sistēmas izveide, lai nodrošinātu atbalstu ārvalstu pilsoņiem, tostarp Latvijas reģionos</w:t>
            </w:r>
            <w:r w:rsidRPr="000E1928">
              <w:rPr>
                <w:sz w:val="22"/>
                <w:szCs w:val="22"/>
              </w:rPr>
              <w:t>” sadaļa „Rezultatīvais rādītājs”:</w:t>
            </w:r>
          </w:p>
          <w:p w14:paraId="3161CBD8" w14:textId="77777777" w:rsidR="00486E01" w:rsidRPr="000E1928" w:rsidRDefault="00486E01" w:rsidP="00486E01">
            <w:pPr>
              <w:pStyle w:val="naisc"/>
              <w:spacing w:before="0" w:after="0"/>
              <w:jc w:val="both"/>
              <w:rPr>
                <w:sz w:val="22"/>
                <w:szCs w:val="22"/>
              </w:rPr>
            </w:pPr>
          </w:p>
          <w:p w14:paraId="58D2E18E" w14:textId="0FD5DB83" w:rsidR="00486E01" w:rsidRPr="000E1928" w:rsidRDefault="00486E01" w:rsidP="00486E01">
            <w:pPr>
              <w:pStyle w:val="naisc"/>
              <w:spacing w:before="0" w:after="0"/>
              <w:jc w:val="both"/>
              <w:rPr>
                <w:sz w:val="22"/>
                <w:szCs w:val="22"/>
              </w:rPr>
            </w:pPr>
            <w:r w:rsidRPr="000E1928">
              <w:rPr>
                <w:sz w:val="22"/>
                <w:szCs w:val="22"/>
              </w:rPr>
              <w:t>,,</w:t>
            </w:r>
            <w:r w:rsidRPr="000E1928">
              <w:rPr>
                <w:rFonts w:eastAsia="Calibri"/>
                <w:sz w:val="22"/>
                <w:szCs w:val="22"/>
                <w:lang w:eastAsia="en-US"/>
              </w:rPr>
              <w:t>Katru gadu vismaz 1000 trešo valstu pilsoņiem, tai skaitā starptautiskās aizsardzības saņēmējiem, nodrošināts informatīvs atbalsts.”</w:t>
            </w:r>
          </w:p>
        </w:tc>
        <w:tc>
          <w:tcPr>
            <w:tcW w:w="3827" w:type="dxa"/>
            <w:tcBorders>
              <w:top w:val="single" w:sz="6" w:space="0" w:color="000000"/>
              <w:left w:val="single" w:sz="6" w:space="0" w:color="000000"/>
              <w:bottom w:val="single" w:sz="6" w:space="0" w:color="000000"/>
              <w:right w:val="single" w:sz="6" w:space="0" w:color="000000"/>
            </w:tcBorders>
          </w:tcPr>
          <w:p w14:paraId="30F31B33" w14:textId="77777777" w:rsidR="00486E01" w:rsidRPr="000E1928" w:rsidRDefault="00486E01" w:rsidP="00486E01">
            <w:pPr>
              <w:pStyle w:val="naisc"/>
              <w:spacing w:before="0" w:after="0"/>
              <w:jc w:val="both"/>
              <w:rPr>
                <w:b/>
                <w:bCs/>
                <w:sz w:val="22"/>
                <w:szCs w:val="22"/>
              </w:rPr>
            </w:pPr>
            <w:r w:rsidRPr="000E1928">
              <w:rPr>
                <w:b/>
                <w:bCs/>
                <w:sz w:val="22"/>
                <w:szCs w:val="22"/>
              </w:rPr>
              <w:t>Biedrība „Sabiedriskās politikas centrs PROVIDUS”:</w:t>
            </w:r>
          </w:p>
          <w:p w14:paraId="2D23DF07" w14:textId="79675229" w:rsidR="00486E01" w:rsidRPr="000E1928" w:rsidRDefault="00486E01" w:rsidP="00486E01">
            <w:pPr>
              <w:pStyle w:val="naisc"/>
              <w:spacing w:before="0" w:after="0"/>
              <w:jc w:val="both"/>
              <w:rPr>
                <w:b/>
                <w:bCs/>
                <w:sz w:val="22"/>
                <w:szCs w:val="22"/>
              </w:rPr>
            </w:pPr>
            <w:r w:rsidRPr="000E1928">
              <w:rPr>
                <w:sz w:val="22"/>
                <w:szCs w:val="22"/>
              </w:rPr>
              <w:t xml:space="preserve">Ierosinām plāna 3.1.1. punktā rezultatīvo rādītāju noformulēt šādi: “Katru gadu vismaz 1000 trešo valstu pilsoņiem, tai skaitā starptautiskās aizsardzības saņēmējiem, nodrošināts informatīvs atbalsts, </w:t>
            </w:r>
            <w:r w:rsidRPr="000E1928">
              <w:rPr>
                <w:b/>
                <w:sz w:val="22"/>
                <w:szCs w:val="22"/>
              </w:rPr>
              <w:t>kā arī uzklausīti, apkopoti un atbildīgajām valsts institūcijām darīti zināmi starptautisko aizsardzības saņēmēju ierosinājumi pakalpojumu kvalitātes uzlabošanai</w:t>
            </w:r>
            <w:r w:rsidRPr="000E1928">
              <w:rPr>
                <w:sz w:val="22"/>
                <w:szCs w:val="22"/>
              </w:rPr>
              <w:t>.”</w:t>
            </w:r>
          </w:p>
        </w:tc>
        <w:tc>
          <w:tcPr>
            <w:tcW w:w="2835" w:type="dxa"/>
            <w:tcBorders>
              <w:top w:val="single" w:sz="6" w:space="0" w:color="000000"/>
              <w:left w:val="single" w:sz="6" w:space="0" w:color="000000"/>
              <w:bottom w:val="single" w:sz="6" w:space="0" w:color="000000"/>
              <w:right w:val="single" w:sz="6" w:space="0" w:color="000000"/>
            </w:tcBorders>
          </w:tcPr>
          <w:p w14:paraId="2E14CA89" w14:textId="3D45855A" w:rsidR="00486E01" w:rsidRPr="000E1928" w:rsidRDefault="00486E01" w:rsidP="00486E01">
            <w:pPr>
              <w:pStyle w:val="naisc"/>
              <w:spacing w:before="0" w:after="0"/>
              <w:rPr>
                <w:b/>
                <w:bCs/>
                <w:sz w:val="22"/>
                <w:szCs w:val="22"/>
              </w:rPr>
            </w:pPr>
            <w:r w:rsidRPr="000E1928">
              <w:rPr>
                <w:b/>
                <w:bCs/>
                <w:sz w:val="22"/>
                <w:szCs w:val="22"/>
              </w:rPr>
              <w:t>Panākta vienošanās 22.07.2021. saskaņošanas sanāksmē</w:t>
            </w:r>
          </w:p>
          <w:p w14:paraId="513BFBA6" w14:textId="6EAAA64F" w:rsidR="00486E01" w:rsidRPr="000E1928" w:rsidRDefault="00486E01" w:rsidP="00486E01">
            <w:pPr>
              <w:pStyle w:val="naisc"/>
              <w:spacing w:before="0" w:after="0"/>
              <w:jc w:val="both"/>
              <w:rPr>
                <w:sz w:val="22"/>
                <w:szCs w:val="22"/>
                <w:shd w:val="clear" w:color="auto" w:fill="FFFFFF"/>
              </w:rPr>
            </w:pPr>
            <w:r w:rsidRPr="000E1928">
              <w:rPr>
                <w:bCs/>
                <w:sz w:val="22"/>
                <w:szCs w:val="22"/>
              </w:rPr>
              <w:t>Plāna pasākums Nr.3.1.1. „</w:t>
            </w:r>
            <w:r w:rsidRPr="000E1928">
              <w:rPr>
                <w:rFonts w:eastAsia="Calibri"/>
                <w:bCs/>
                <w:sz w:val="22"/>
                <w:szCs w:val="22"/>
                <w:lang w:eastAsia="en-US"/>
              </w:rPr>
              <w:t xml:space="preserve">Nacionāla līmeņa koordinācijas sistēmas izveide, lai nodrošinātu atbalstu ārvalstu pilsoņiem, tostarp Latvijas reģionos” tiek īstenots saskaņā ar Kultūras ministrijas 2020.gadā izsludinātā </w:t>
            </w:r>
            <w:r w:rsidRPr="000E1928">
              <w:rPr>
                <w:sz w:val="22"/>
                <w:szCs w:val="22"/>
                <w:shd w:val="clear" w:color="auto" w:fill="FFFFFF"/>
              </w:rPr>
              <w:t>aktivitātes „Nacionāla līmeņa koordinācijas sistēmas izveide, lai nodrošinātu atbalstu imigrantu līdzdalībai, kas saņēmuši tiesības uzturēties Latvijas teritorijā” atklāta konkursa „Pakalpojumu koordinācijas un informācijas centra imigrantu atbalstam darbības nodrošināšana (3.posms)” nolikumā (turpmāk – konkursa nolikums) noteikto.</w:t>
            </w:r>
          </w:p>
          <w:p w14:paraId="0531F36A" w14:textId="77777777" w:rsidR="00486E01" w:rsidRPr="000E1928" w:rsidRDefault="00486E01" w:rsidP="00486E01">
            <w:pPr>
              <w:pStyle w:val="naisc"/>
              <w:spacing w:before="0" w:after="0"/>
              <w:jc w:val="both"/>
              <w:rPr>
                <w:rFonts w:eastAsia="Calibri"/>
                <w:sz w:val="22"/>
                <w:szCs w:val="22"/>
                <w:lang w:eastAsia="en-US"/>
              </w:rPr>
            </w:pPr>
            <w:r w:rsidRPr="000E1928">
              <w:rPr>
                <w:rFonts w:eastAsia="Calibri"/>
                <w:sz w:val="22"/>
                <w:szCs w:val="22"/>
                <w:lang w:eastAsia="en-US"/>
              </w:rPr>
              <w:t xml:space="preserve">Informējam, ka Kultūras ministrija apkopo projektu datus saskaņā ar Eiropas Parlamenta un Eiropas Padomes regulas (ES) Nr.514/2014 ar ko paredz vispārīgus noteikumus Patvēruma, migrācijas un </w:t>
            </w:r>
            <w:r w:rsidRPr="000E1928">
              <w:rPr>
                <w:rFonts w:eastAsia="Calibri"/>
                <w:sz w:val="22"/>
                <w:szCs w:val="22"/>
                <w:lang w:eastAsia="en-US"/>
              </w:rPr>
              <w:lastRenderedPageBreak/>
              <w:t>integrācijas fondam un finansiālā atbalsta instrumentam policijas sadarbībai, noziedzības novēršanai un apkarošanai un krīžu pārvarēšanai 55.pantu, Eiropas Parlamenta un Eiropas Padomes regulas (ES) Nr.516/2014 ar ko izveido Patvēruma, migrācijas un integrācijas fondu, groza Padomes Lēmumu 2008/381/EK un atceļ Eiropas Parlamenta un Eiropas Padomes Lēmumus Nr.573/2007/EK un Nr.575/2007/EK un Padomes Lēmumu 2007/435/EK 3.panta 2.punktu un 4.pielikumu.</w:t>
            </w:r>
          </w:p>
          <w:p w14:paraId="542FCC3C" w14:textId="6853D065" w:rsidR="00486E01" w:rsidRPr="000E1928" w:rsidRDefault="00486E01" w:rsidP="00486E01">
            <w:pPr>
              <w:pStyle w:val="naisc"/>
              <w:spacing w:before="0" w:after="0"/>
              <w:jc w:val="both"/>
              <w:rPr>
                <w:b/>
                <w:bCs/>
                <w:sz w:val="22"/>
                <w:szCs w:val="22"/>
              </w:rPr>
            </w:pPr>
            <w:r w:rsidRPr="000E1928">
              <w:rPr>
                <w:rFonts w:eastAsia="Calibri"/>
                <w:sz w:val="22"/>
                <w:szCs w:val="22"/>
                <w:lang w:eastAsia="en-US"/>
              </w:rPr>
              <w:t xml:space="preserve">Vienlaikus norādām, ka </w:t>
            </w:r>
            <w:r w:rsidRPr="000E1928">
              <w:rPr>
                <w:sz w:val="22"/>
                <w:szCs w:val="22"/>
                <w:shd w:val="clear" w:color="auto" w:fill="FFFFFF"/>
              </w:rPr>
              <w:t xml:space="preserve">saskaņā ar </w:t>
            </w:r>
            <w:r w:rsidRPr="000E1928">
              <w:rPr>
                <w:rFonts w:eastAsia="Calibri"/>
                <w:bCs/>
                <w:sz w:val="22"/>
                <w:szCs w:val="22"/>
                <w:lang w:eastAsia="en-US"/>
              </w:rPr>
              <w:t xml:space="preserve">Kultūras ministrijas 2020.gadā izsludinātā </w:t>
            </w:r>
            <w:r w:rsidRPr="000E1928">
              <w:rPr>
                <w:sz w:val="22"/>
                <w:szCs w:val="22"/>
                <w:shd w:val="clear" w:color="auto" w:fill="FFFFFF"/>
              </w:rPr>
              <w:t xml:space="preserve">aktivitātes „Nacionāla līmeņa koordinācijas sistēmas izveide, lai nodrošinātu atbalstu imigrantu līdzdalībai, kas saņēmuši tiesības uzturēties Latvijas teritorijā” atklāta konkursa „Pakalpojumu koordinācijas un informācijas centra imigrantu atbalstam darbības nodrošināšana (3.posms)” rezultātiem, projekta </w:t>
            </w:r>
            <w:r w:rsidRPr="000E1928">
              <w:rPr>
                <w:sz w:val="22"/>
                <w:szCs w:val="22"/>
                <w:shd w:val="clear" w:color="auto" w:fill="FFFFFF"/>
              </w:rPr>
              <w:lastRenderedPageBreak/>
              <w:t xml:space="preserve">īstenošana tika uzsākta 2020.gada 1.jūlijā, un tas tiks īstenots līdz 2022.gada 31.decembrim. Līdz ar to </w:t>
            </w:r>
            <w:r w:rsidRPr="000E1928">
              <w:rPr>
                <w:rFonts w:eastAsia="Calibri"/>
                <w:sz w:val="22"/>
                <w:szCs w:val="22"/>
                <w:lang w:eastAsia="en-US"/>
              </w:rPr>
              <w:t xml:space="preserve">jaunu </w:t>
            </w:r>
            <w:r w:rsidRPr="000E1928">
              <w:rPr>
                <w:sz w:val="22"/>
                <w:szCs w:val="22"/>
              </w:rPr>
              <w:t xml:space="preserve">kritēriju izvirzīšana projekta īstenotājam būtu pretrunā šī pasākuma atklāta projektu konkursa nolikumā noteiktajam. Turklāt, saskaņā ar konkursa nolikuma 16.2.apakšpunktu atklāta konkursa ietvaros ir atbalstāmas darbības, kas nodrošina nacionāla līmeņa koordinācijas struktūras darbību: ,,[..] konsultatīva mehānisma </w:t>
            </w:r>
            <w:proofErr w:type="spellStart"/>
            <w:r w:rsidRPr="000E1928">
              <w:rPr>
                <w:sz w:val="22"/>
                <w:szCs w:val="22"/>
              </w:rPr>
              <w:t>starpsektorālai</w:t>
            </w:r>
            <w:proofErr w:type="spellEnd"/>
            <w:r w:rsidRPr="000E1928">
              <w:rPr>
                <w:sz w:val="22"/>
                <w:szCs w:val="22"/>
              </w:rPr>
              <w:t xml:space="preserve"> sadarbībai izveide, iesaistot pašvaldību, privātā sektora, valsts pārvaldes un nevalstisko organizāciju pārstāvjus, kā arī sabiedrības iesaiste atbalsta sniegšanai mērķa grupai un brīvprātīgo iniciatīvu koordinēšanai [..]”. Lai izpildītu minētā konkursa nolikuma apakšpunkta prasības projekta īstenotājs ir izveidojis konsultatīvu mehānismu ,,Dialoga platforma”, kura ietvaros tiek </w:t>
            </w:r>
            <w:r w:rsidRPr="000E1928">
              <w:rPr>
                <w:bCs/>
                <w:sz w:val="22"/>
                <w:szCs w:val="22"/>
              </w:rPr>
              <w:t xml:space="preserve">uzklausīti, apkopoti un atbildīgajām valsts institūcijām darīti zināmi starptautisko aizsardzības saņēmēju ierosinājumi </w:t>
            </w:r>
            <w:r w:rsidRPr="000E1928">
              <w:rPr>
                <w:bCs/>
                <w:sz w:val="22"/>
                <w:szCs w:val="22"/>
              </w:rPr>
              <w:lastRenderedPageBreak/>
              <w:t>pakalpojumu kvalitātes uzlabošanai.</w:t>
            </w:r>
          </w:p>
        </w:tc>
        <w:tc>
          <w:tcPr>
            <w:tcW w:w="3828" w:type="dxa"/>
            <w:tcBorders>
              <w:top w:val="single" w:sz="4" w:space="0" w:color="auto"/>
              <w:left w:val="single" w:sz="4" w:space="0" w:color="auto"/>
              <w:bottom w:val="single" w:sz="4" w:space="0" w:color="auto"/>
            </w:tcBorders>
          </w:tcPr>
          <w:p w14:paraId="319D1F05" w14:textId="77777777" w:rsidR="00486E01" w:rsidRPr="000E1928" w:rsidRDefault="00486E01" w:rsidP="00486E01">
            <w:pPr>
              <w:pStyle w:val="naisc"/>
              <w:spacing w:before="0" w:after="0"/>
              <w:jc w:val="both"/>
              <w:rPr>
                <w:sz w:val="22"/>
                <w:szCs w:val="22"/>
              </w:rPr>
            </w:pPr>
            <w:r w:rsidRPr="000E1928">
              <w:rPr>
                <w:sz w:val="22"/>
                <w:szCs w:val="22"/>
              </w:rPr>
              <w:lastRenderedPageBreak/>
              <w:t>Plāna 4.nodaļas „Pasākumi mērķa sasniegšanai” pasākums Nr.3.1.1. „Nacionāla līmeņa koordinācijas sistēmas izveide, lai nodrošinātu atbalstu imigrantu līdzdalībai, kas saņēmuši tiesības uzturēties Latvijas teritorijā” sadaļa „Rezultatīvais rādītājs”:</w:t>
            </w:r>
          </w:p>
          <w:p w14:paraId="73BBC7C0" w14:textId="77777777" w:rsidR="00486E01" w:rsidRPr="000E1928" w:rsidRDefault="00486E01" w:rsidP="00486E01">
            <w:pPr>
              <w:pStyle w:val="naisc"/>
              <w:spacing w:before="0" w:after="0"/>
              <w:jc w:val="both"/>
              <w:rPr>
                <w:sz w:val="22"/>
                <w:szCs w:val="22"/>
              </w:rPr>
            </w:pPr>
          </w:p>
          <w:p w14:paraId="05EAFA4A" w14:textId="77777777" w:rsidR="00486E01" w:rsidRPr="000E1928" w:rsidRDefault="00486E01" w:rsidP="00486E01">
            <w:pPr>
              <w:jc w:val="both"/>
              <w:rPr>
                <w:rFonts w:eastAsia="Calibri"/>
                <w:sz w:val="22"/>
                <w:szCs w:val="22"/>
                <w:lang w:eastAsia="en-US"/>
              </w:rPr>
            </w:pPr>
            <w:r w:rsidRPr="000E1928">
              <w:rPr>
                <w:sz w:val="22"/>
                <w:szCs w:val="22"/>
              </w:rPr>
              <w:t>,,</w:t>
            </w:r>
            <w:r w:rsidRPr="000E1928">
              <w:rPr>
                <w:rFonts w:eastAsia="Calibri"/>
                <w:sz w:val="22"/>
                <w:szCs w:val="22"/>
                <w:lang w:eastAsia="en-US"/>
              </w:rPr>
              <w:t>Katru gadu vismaz 1000 trešo valstu pilsoņiem, tai skaitā starptautiskās aizsardzības saņēmējiem, nodrošināts informatīvs atbalsts;</w:t>
            </w:r>
          </w:p>
          <w:p w14:paraId="2290A98C" w14:textId="20685DE7" w:rsidR="00486E01" w:rsidRPr="000E1928" w:rsidRDefault="00486E01" w:rsidP="00486E01">
            <w:pPr>
              <w:jc w:val="both"/>
              <w:rPr>
                <w:rFonts w:eastAsia="Calibri"/>
                <w:sz w:val="22"/>
                <w:szCs w:val="22"/>
                <w:lang w:eastAsia="en-US"/>
              </w:rPr>
            </w:pPr>
            <w:r w:rsidRPr="000E1928">
              <w:rPr>
                <w:rFonts w:eastAsia="Calibri"/>
                <w:sz w:val="22"/>
                <w:szCs w:val="22"/>
                <w:lang w:eastAsia="en-US"/>
              </w:rPr>
              <w:t xml:space="preserve">Katru gadu trešo valstu pilsoņiem, tai skaitā starptautiskās aizsardzības saņēmējiem, nodrošinātas konsultācijas par valsts un pašvaldību iestāžu sniegtajiem pakalpojumiem, konsultācijas par </w:t>
            </w:r>
            <w:proofErr w:type="spellStart"/>
            <w:r w:rsidRPr="000E1928">
              <w:rPr>
                <w:rFonts w:eastAsia="Calibri"/>
                <w:sz w:val="22"/>
                <w:szCs w:val="22"/>
                <w:lang w:eastAsia="en-US"/>
              </w:rPr>
              <w:t>pamattiesību</w:t>
            </w:r>
            <w:proofErr w:type="spellEnd"/>
            <w:r w:rsidRPr="000E1928">
              <w:rPr>
                <w:rFonts w:eastAsia="Calibri"/>
                <w:sz w:val="22"/>
                <w:szCs w:val="22"/>
                <w:lang w:eastAsia="en-US"/>
              </w:rPr>
              <w:t xml:space="preserve"> jautājumiem, psihologa konsultācijas un tulka pakalpojumi;</w:t>
            </w:r>
          </w:p>
          <w:p w14:paraId="22C53056" w14:textId="77777777" w:rsidR="00486E01" w:rsidRPr="000E1928" w:rsidRDefault="00486E01" w:rsidP="00486E01">
            <w:pPr>
              <w:jc w:val="both"/>
              <w:rPr>
                <w:rFonts w:eastAsia="Calibri"/>
                <w:sz w:val="22"/>
                <w:szCs w:val="22"/>
                <w:lang w:eastAsia="en-US"/>
              </w:rPr>
            </w:pPr>
            <w:r w:rsidRPr="000E1928">
              <w:rPr>
                <w:rFonts w:eastAsia="Calibri"/>
                <w:sz w:val="22"/>
                <w:szCs w:val="22"/>
                <w:lang w:eastAsia="en-US"/>
              </w:rPr>
              <w:t xml:space="preserve">Nodrošināta konsultatīva mehānisma </w:t>
            </w:r>
            <w:proofErr w:type="spellStart"/>
            <w:r w:rsidRPr="000E1928">
              <w:rPr>
                <w:rFonts w:eastAsia="Calibri"/>
                <w:sz w:val="22"/>
                <w:szCs w:val="22"/>
                <w:lang w:eastAsia="en-US"/>
              </w:rPr>
              <w:t>starpsektorālai</w:t>
            </w:r>
            <w:proofErr w:type="spellEnd"/>
            <w:r w:rsidRPr="000E1928">
              <w:rPr>
                <w:rFonts w:eastAsia="Calibri"/>
                <w:sz w:val="22"/>
                <w:szCs w:val="22"/>
                <w:lang w:eastAsia="en-US"/>
              </w:rPr>
              <w:t xml:space="preserve"> sadarbībai darbība;</w:t>
            </w:r>
          </w:p>
          <w:p w14:paraId="48BAF895" w14:textId="01DC09DE" w:rsidR="00486E01" w:rsidRPr="000E1928" w:rsidRDefault="00486E01" w:rsidP="00486E01">
            <w:pPr>
              <w:pStyle w:val="naisc"/>
              <w:spacing w:before="0" w:after="0"/>
              <w:jc w:val="both"/>
              <w:rPr>
                <w:sz w:val="22"/>
                <w:szCs w:val="22"/>
              </w:rPr>
            </w:pPr>
            <w:r w:rsidRPr="000E1928">
              <w:rPr>
                <w:rFonts w:eastAsia="Calibri"/>
                <w:sz w:val="22"/>
                <w:szCs w:val="22"/>
                <w:lang w:eastAsia="en-US"/>
              </w:rPr>
              <w:t>Nodrošināti mācību kursi speciālistiem.”</w:t>
            </w:r>
          </w:p>
        </w:tc>
      </w:tr>
      <w:tr w:rsidR="00486E01" w:rsidRPr="000E1928" w14:paraId="7829AFFE" w14:textId="77777777" w:rsidTr="001C1AEB">
        <w:tc>
          <w:tcPr>
            <w:tcW w:w="559" w:type="dxa"/>
            <w:tcBorders>
              <w:top w:val="single" w:sz="6" w:space="0" w:color="000000"/>
              <w:left w:val="single" w:sz="6" w:space="0" w:color="000000"/>
              <w:bottom w:val="single" w:sz="6" w:space="0" w:color="000000"/>
              <w:right w:val="single" w:sz="6" w:space="0" w:color="000000"/>
            </w:tcBorders>
          </w:tcPr>
          <w:p w14:paraId="0CE09448" w14:textId="3A967289" w:rsidR="00486E01" w:rsidRPr="000E1928" w:rsidRDefault="002E12EA" w:rsidP="00486E01">
            <w:pPr>
              <w:pStyle w:val="naisc"/>
              <w:spacing w:before="0" w:after="0"/>
              <w:rPr>
                <w:sz w:val="22"/>
                <w:szCs w:val="22"/>
              </w:rPr>
            </w:pPr>
            <w:r w:rsidRPr="000E1928">
              <w:rPr>
                <w:sz w:val="22"/>
                <w:szCs w:val="22"/>
              </w:rPr>
              <w:lastRenderedPageBreak/>
              <w:t>4</w:t>
            </w:r>
            <w:r w:rsidR="00293C00" w:rsidRPr="000E1928">
              <w:rPr>
                <w:sz w:val="22"/>
                <w:szCs w:val="22"/>
              </w:rPr>
              <w:t>6</w:t>
            </w:r>
            <w:r w:rsidRPr="000E1928">
              <w:rPr>
                <w:sz w:val="22"/>
                <w:szCs w:val="22"/>
              </w:rPr>
              <w:t>.</w:t>
            </w:r>
          </w:p>
        </w:tc>
        <w:tc>
          <w:tcPr>
            <w:tcW w:w="2977" w:type="dxa"/>
            <w:tcBorders>
              <w:top w:val="single" w:sz="6" w:space="0" w:color="000000"/>
              <w:left w:val="single" w:sz="6" w:space="0" w:color="000000"/>
              <w:bottom w:val="single" w:sz="6" w:space="0" w:color="000000"/>
              <w:right w:val="single" w:sz="6" w:space="0" w:color="000000"/>
            </w:tcBorders>
          </w:tcPr>
          <w:p w14:paraId="2D5190BB" w14:textId="77777777" w:rsidR="00486E01" w:rsidRPr="000E1928" w:rsidRDefault="00486E01" w:rsidP="00486E01">
            <w:pPr>
              <w:pStyle w:val="naisc"/>
              <w:spacing w:before="0" w:after="0"/>
              <w:jc w:val="both"/>
              <w:rPr>
                <w:sz w:val="22"/>
                <w:szCs w:val="22"/>
              </w:rPr>
            </w:pPr>
            <w:r w:rsidRPr="000E1928">
              <w:rPr>
                <w:sz w:val="22"/>
                <w:szCs w:val="22"/>
              </w:rPr>
              <w:t>Plāna 4.nodaļas „Pasākumi mērķa sasniegšanai” pasākums Nr.3.1.2. „</w:t>
            </w:r>
            <w:r w:rsidRPr="000E1928">
              <w:rPr>
                <w:rFonts w:eastAsia="Calibri"/>
                <w:sz w:val="22"/>
                <w:szCs w:val="22"/>
                <w:lang w:eastAsia="en-US"/>
              </w:rPr>
              <w:t>Latviešu valodas apguves aktivitātes formālā un neformālā vidē trešo valstu pilsoņiem</w:t>
            </w:r>
            <w:r w:rsidRPr="000E1928">
              <w:rPr>
                <w:sz w:val="22"/>
                <w:szCs w:val="22"/>
              </w:rPr>
              <w:t>” sadaļa „Rezultatīvais rādītājs”:</w:t>
            </w:r>
          </w:p>
          <w:p w14:paraId="2D2A2416" w14:textId="77777777" w:rsidR="00486E01" w:rsidRPr="000E1928" w:rsidRDefault="00486E01" w:rsidP="00486E01">
            <w:pPr>
              <w:pStyle w:val="naisc"/>
              <w:spacing w:before="0" w:after="0"/>
              <w:jc w:val="both"/>
              <w:rPr>
                <w:sz w:val="22"/>
                <w:szCs w:val="22"/>
              </w:rPr>
            </w:pPr>
          </w:p>
          <w:p w14:paraId="44B724C7" w14:textId="77777777" w:rsidR="00486E01" w:rsidRPr="000E1928" w:rsidRDefault="00486E01" w:rsidP="00486E01">
            <w:pPr>
              <w:pStyle w:val="naisc"/>
              <w:spacing w:before="0" w:after="0"/>
              <w:jc w:val="both"/>
              <w:rPr>
                <w:rFonts w:eastAsia="Calibri"/>
                <w:sz w:val="22"/>
                <w:szCs w:val="22"/>
                <w:lang w:eastAsia="en-US"/>
              </w:rPr>
            </w:pPr>
            <w:r w:rsidRPr="000E1928">
              <w:rPr>
                <w:sz w:val="22"/>
                <w:szCs w:val="22"/>
              </w:rPr>
              <w:t>,,</w:t>
            </w:r>
            <w:r w:rsidRPr="000E1928">
              <w:rPr>
                <w:rFonts w:eastAsia="Calibri"/>
                <w:sz w:val="22"/>
                <w:szCs w:val="22"/>
                <w:lang w:eastAsia="en-US"/>
              </w:rPr>
              <w:t>Katru gadu nodrošināti latviešu valodas kursi un latviešu valodas klubi vismaz 500 trešo valstu pilsoņiem, sniedzot iespēju paaugstināt latviešu valodas prasmes vismaz par vienu līmeni, atbilstoši Eiropas Savienības valodu prasmju kopējam ietvaram”;</w:t>
            </w:r>
          </w:p>
          <w:p w14:paraId="410AB664" w14:textId="77777777" w:rsidR="00486E01" w:rsidRPr="000E1928" w:rsidRDefault="00486E01" w:rsidP="00486E01">
            <w:pPr>
              <w:pStyle w:val="naisc"/>
              <w:spacing w:before="0" w:after="0"/>
              <w:jc w:val="both"/>
              <w:rPr>
                <w:rFonts w:eastAsia="Calibri"/>
                <w:sz w:val="22"/>
                <w:szCs w:val="22"/>
                <w:lang w:eastAsia="en-US"/>
              </w:rPr>
            </w:pPr>
          </w:p>
          <w:p w14:paraId="5303FAD6" w14:textId="77777777" w:rsidR="00486E01" w:rsidRPr="000E1928" w:rsidRDefault="00486E01" w:rsidP="00486E01">
            <w:pPr>
              <w:pStyle w:val="naisc"/>
              <w:spacing w:before="0" w:after="0"/>
              <w:jc w:val="both"/>
              <w:rPr>
                <w:sz w:val="22"/>
                <w:szCs w:val="22"/>
              </w:rPr>
            </w:pPr>
            <w:r w:rsidRPr="000E1928">
              <w:rPr>
                <w:sz w:val="22"/>
                <w:szCs w:val="22"/>
              </w:rPr>
              <w:t>Plāna 4.nodaļas „Pasākumi mērķa sasniegšanai” pasākums Nr.3.1.3. „</w:t>
            </w:r>
            <w:r w:rsidRPr="000E1928">
              <w:rPr>
                <w:rFonts w:eastAsia="Calibri"/>
                <w:sz w:val="22"/>
                <w:szCs w:val="22"/>
                <w:lang w:eastAsia="en-US"/>
              </w:rPr>
              <w:t xml:space="preserve">Integrācijas un </w:t>
            </w:r>
            <w:proofErr w:type="spellStart"/>
            <w:r w:rsidRPr="000E1928">
              <w:rPr>
                <w:rFonts w:eastAsia="Calibri"/>
                <w:sz w:val="22"/>
                <w:szCs w:val="22"/>
                <w:lang w:eastAsia="en-US"/>
              </w:rPr>
              <w:t>koprades</w:t>
            </w:r>
            <w:proofErr w:type="spellEnd"/>
            <w:r w:rsidRPr="000E1928">
              <w:rPr>
                <w:rFonts w:eastAsia="Calibri"/>
                <w:sz w:val="22"/>
                <w:szCs w:val="22"/>
                <w:lang w:eastAsia="en-US"/>
              </w:rPr>
              <w:t xml:space="preserve"> pasākumi trešo valstu pilsoņiem, iesaistot uzņemošās sabiedrības pārstāvjus</w:t>
            </w:r>
            <w:r w:rsidRPr="000E1928">
              <w:rPr>
                <w:sz w:val="22"/>
                <w:szCs w:val="22"/>
              </w:rPr>
              <w:t>” sadaļa „Rezultatīvais rādītājs”:</w:t>
            </w:r>
          </w:p>
          <w:p w14:paraId="1EA53951" w14:textId="48C2D1E8" w:rsidR="00486E01" w:rsidRPr="000E1928" w:rsidRDefault="00486E01" w:rsidP="00486E01">
            <w:pPr>
              <w:pStyle w:val="naisc"/>
              <w:spacing w:before="0" w:after="0"/>
              <w:jc w:val="both"/>
              <w:rPr>
                <w:sz w:val="22"/>
                <w:szCs w:val="22"/>
              </w:rPr>
            </w:pPr>
            <w:r w:rsidRPr="000E1928">
              <w:rPr>
                <w:sz w:val="22"/>
                <w:szCs w:val="22"/>
              </w:rPr>
              <w:t>,,</w:t>
            </w:r>
            <w:r w:rsidRPr="000E1928">
              <w:rPr>
                <w:rFonts w:eastAsia="Calibri"/>
                <w:sz w:val="22"/>
                <w:szCs w:val="22"/>
                <w:lang w:eastAsia="en-US"/>
              </w:rPr>
              <w:t>Katru gadu nodrošināti integrācijas kursi vismaz 500 trešo valstu pilsoņiem.”</w:t>
            </w:r>
          </w:p>
        </w:tc>
        <w:tc>
          <w:tcPr>
            <w:tcW w:w="3827" w:type="dxa"/>
            <w:tcBorders>
              <w:top w:val="single" w:sz="6" w:space="0" w:color="000000"/>
              <w:left w:val="single" w:sz="6" w:space="0" w:color="000000"/>
              <w:bottom w:val="single" w:sz="6" w:space="0" w:color="000000"/>
              <w:right w:val="single" w:sz="6" w:space="0" w:color="000000"/>
            </w:tcBorders>
          </w:tcPr>
          <w:p w14:paraId="09E14BFC" w14:textId="77777777" w:rsidR="00486E01" w:rsidRPr="000E1928" w:rsidRDefault="00486E01" w:rsidP="00486E01">
            <w:pPr>
              <w:pStyle w:val="naisc"/>
              <w:spacing w:before="0" w:after="0"/>
              <w:jc w:val="both"/>
              <w:rPr>
                <w:b/>
                <w:bCs/>
                <w:sz w:val="22"/>
                <w:szCs w:val="22"/>
              </w:rPr>
            </w:pPr>
            <w:r w:rsidRPr="000E1928">
              <w:rPr>
                <w:b/>
                <w:bCs/>
                <w:sz w:val="22"/>
                <w:szCs w:val="22"/>
              </w:rPr>
              <w:t xml:space="preserve">Biedrība „Gribu palīdzēt bēgļiem”: </w:t>
            </w:r>
          </w:p>
          <w:p w14:paraId="3C2BF660" w14:textId="755AA005" w:rsidR="00AB4280" w:rsidRPr="000E1928" w:rsidRDefault="00AB4280" w:rsidP="00486E01">
            <w:pPr>
              <w:pStyle w:val="Body0"/>
              <w:jc w:val="both"/>
              <w:rPr>
                <w:rFonts w:ascii="Times New Roman" w:hAnsi="Times New Roman" w:cs="Times New Roman"/>
                <w:b/>
                <w:bCs/>
                <w:lang w:val="lv-LV"/>
              </w:rPr>
            </w:pPr>
            <w:r w:rsidRPr="000E1928">
              <w:rPr>
                <w:rFonts w:ascii="Times New Roman" w:hAnsi="Times New Roman" w:cs="Times New Roman"/>
                <w:b/>
                <w:bCs/>
                <w:lang w:val="lv-LV"/>
              </w:rPr>
              <w:t>Jāpalielina latviešu valodas kursu un integrācijas kursu saņēmēju skaits, jāievieš vienota kursu izvērtēšanas metode un jāpagarina pakalpojuma īstenošanas termiņš</w:t>
            </w:r>
          </w:p>
          <w:p w14:paraId="232CBC2B" w14:textId="33B18444" w:rsidR="00486E01" w:rsidRPr="000E1928" w:rsidRDefault="00486E01" w:rsidP="00486E01">
            <w:pPr>
              <w:pStyle w:val="Body0"/>
              <w:jc w:val="both"/>
              <w:rPr>
                <w:rFonts w:ascii="Times New Roman" w:hAnsi="Times New Roman" w:cs="Times New Roman"/>
                <w:lang w:val="lv-LV"/>
              </w:rPr>
            </w:pPr>
            <w:r w:rsidRPr="000E1928">
              <w:rPr>
                <w:rFonts w:ascii="Times New Roman" w:hAnsi="Times New Roman" w:cs="Times New Roman"/>
                <w:lang w:val="lv-LV"/>
              </w:rPr>
              <w:t xml:space="preserve">Ņemot vērā pakāpenisko imigrācijas pieauguma tendenci pēdējos gados un integrācijas pakalpojumu, īpaši latviešu valodas kursu nepietiekamību, iesakām palielināt latviešu valodas un integrācijas kursu saņēmēju skaitu. Ierosinām izteikt 3.1.2. rezultatīvo rādītāju šādi:” “Katru gadu nodrošināti latviešu valodas kursi un latviešu valodas klubi </w:t>
            </w:r>
            <w:r w:rsidRPr="000E1928">
              <w:rPr>
                <w:rFonts w:ascii="Times New Roman" w:hAnsi="Times New Roman" w:cs="Times New Roman"/>
                <w:b/>
                <w:bCs/>
                <w:lang w:val="lv-LV"/>
              </w:rPr>
              <w:t xml:space="preserve">vismaz 800 </w:t>
            </w:r>
            <w:r w:rsidRPr="000E1928">
              <w:rPr>
                <w:rFonts w:ascii="Times New Roman" w:hAnsi="Times New Roman" w:cs="Times New Roman"/>
                <w:lang w:val="lv-LV"/>
              </w:rPr>
              <w:t xml:space="preserve">trešo valstu pilsoņiem, sniedzot iespēju paaugstināt latviešu valodas prasmes vismaz par vienu līmeni, atbilstoši Eiropas Savienības valodu prasmju kopējam ietvaram.” Ierosinām izteikt 3.1.3. rezultatīvo rādītāju šādi: “Katru gadu nodrošināti integrācijas kursi </w:t>
            </w:r>
            <w:r w:rsidRPr="000E1928">
              <w:rPr>
                <w:rFonts w:ascii="Times New Roman" w:hAnsi="Times New Roman" w:cs="Times New Roman"/>
                <w:b/>
                <w:bCs/>
                <w:lang w:val="lv-LV"/>
              </w:rPr>
              <w:t>vismaz 800</w:t>
            </w:r>
            <w:r w:rsidRPr="000E1928">
              <w:rPr>
                <w:rFonts w:ascii="Times New Roman" w:hAnsi="Times New Roman" w:cs="Times New Roman"/>
                <w:lang w:val="lv-LV"/>
              </w:rPr>
              <w:t xml:space="preserve"> trešo valstu pilsoņiem.”</w:t>
            </w:r>
          </w:p>
          <w:p w14:paraId="3559D09F" w14:textId="77777777" w:rsidR="00486E01" w:rsidRPr="000E1928" w:rsidRDefault="00486E01" w:rsidP="00486E01">
            <w:pPr>
              <w:pStyle w:val="Body0"/>
              <w:jc w:val="both"/>
              <w:rPr>
                <w:rFonts w:ascii="Times New Roman" w:hAnsi="Times New Roman" w:cs="Times New Roman"/>
                <w:lang w:val="lv-LV"/>
              </w:rPr>
            </w:pPr>
            <w:r w:rsidRPr="000E1928">
              <w:rPr>
                <w:rFonts w:ascii="Times New Roman" w:hAnsi="Times New Roman" w:cs="Times New Roman"/>
                <w:lang w:val="lv-LV"/>
              </w:rPr>
              <w:t xml:space="preserve">Tāpat rosinām papildus Kultūras ministrijas datu apkopošanai par </w:t>
            </w:r>
            <w:proofErr w:type="spellStart"/>
            <w:r w:rsidRPr="000E1928">
              <w:rPr>
                <w:rFonts w:ascii="Times New Roman" w:hAnsi="Times New Roman" w:cs="Times New Roman"/>
                <w:lang w:val="lv-LV"/>
              </w:rPr>
              <w:t>Patvēruma</w:t>
            </w:r>
            <w:proofErr w:type="spellEnd"/>
            <w:r w:rsidRPr="000E1928">
              <w:rPr>
                <w:rFonts w:ascii="Times New Roman" w:hAnsi="Times New Roman" w:cs="Times New Roman"/>
                <w:lang w:val="lv-LV"/>
              </w:rPr>
              <w:t xml:space="preserve">, </w:t>
            </w:r>
            <w:proofErr w:type="spellStart"/>
            <w:r w:rsidRPr="000E1928">
              <w:rPr>
                <w:rFonts w:ascii="Times New Roman" w:hAnsi="Times New Roman" w:cs="Times New Roman"/>
                <w:lang w:val="lv-LV"/>
              </w:rPr>
              <w:t>migrācijas</w:t>
            </w:r>
            <w:proofErr w:type="spellEnd"/>
            <w:r w:rsidRPr="000E1928">
              <w:rPr>
                <w:rFonts w:ascii="Times New Roman" w:hAnsi="Times New Roman" w:cs="Times New Roman"/>
                <w:lang w:val="lv-LV"/>
              </w:rPr>
              <w:t xml:space="preserve"> un </w:t>
            </w:r>
            <w:proofErr w:type="spellStart"/>
            <w:r w:rsidRPr="000E1928">
              <w:rPr>
                <w:rFonts w:ascii="Times New Roman" w:hAnsi="Times New Roman" w:cs="Times New Roman"/>
                <w:lang w:val="lv-LV"/>
              </w:rPr>
              <w:t>integrācijas</w:t>
            </w:r>
            <w:proofErr w:type="spellEnd"/>
            <w:r w:rsidRPr="000E1928">
              <w:rPr>
                <w:rFonts w:ascii="Times New Roman" w:hAnsi="Times New Roman" w:cs="Times New Roman"/>
                <w:lang w:val="lv-LV"/>
              </w:rPr>
              <w:t xml:space="preserve"> fonda (2014-2020) pasākumu ietvaros organizēto integrācijas pasākumu (valodas un integrācijas kursu un citu aktivitāšu) dalībnieku skaitu ieviest vienotas valodas un integrācijas kursu izvērtēšanas veidlapas a) kursu apmeklētājiem un b) kursu īstenotājiem. Vienota kursu izvērtēšanas metode ļaus </w:t>
            </w:r>
            <w:r w:rsidRPr="000E1928">
              <w:rPr>
                <w:rFonts w:ascii="Times New Roman" w:hAnsi="Times New Roman" w:cs="Times New Roman"/>
                <w:lang w:val="lv-LV"/>
              </w:rPr>
              <w:lastRenderedPageBreak/>
              <w:t>labāk izvērtēt pasākumu kvalitāti un efektivitāti un kalpos par labu atspēriena punktu vienota agrīnās integrācijas kursu modeļa izveidei pēc likumprojekta “Imigrācijas likums” spēkā stāšanās.</w:t>
            </w:r>
          </w:p>
          <w:p w14:paraId="4394A3E1" w14:textId="51A52A58" w:rsidR="00486E01" w:rsidRPr="000E1928" w:rsidRDefault="00486E01" w:rsidP="00486E01">
            <w:pPr>
              <w:pStyle w:val="naisc"/>
              <w:spacing w:before="0" w:after="0"/>
              <w:jc w:val="both"/>
              <w:rPr>
                <w:b/>
                <w:bCs/>
                <w:sz w:val="22"/>
                <w:szCs w:val="22"/>
              </w:rPr>
            </w:pPr>
            <w:r w:rsidRPr="000E1928">
              <w:t>Iesakām kā pasākumu 3.1.2. un 3.1.3. izpildes termiņu noteikt 2023. gada 2. pusgadu, tādējādi nodrošinot pakalpojuma turpināšanu arī Patvēruma, migrācijas un integrācijas fonda finansējuma pārtraukuma periodā.</w:t>
            </w:r>
          </w:p>
        </w:tc>
        <w:tc>
          <w:tcPr>
            <w:tcW w:w="2835" w:type="dxa"/>
            <w:tcBorders>
              <w:top w:val="single" w:sz="6" w:space="0" w:color="000000"/>
              <w:left w:val="single" w:sz="6" w:space="0" w:color="000000"/>
              <w:bottom w:val="single" w:sz="6" w:space="0" w:color="000000"/>
              <w:right w:val="single" w:sz="6" w:space="0" w:color="000000"/>
            </w:tcBorders>
          </w:tcPr>
          <w:p w14:paraId="5F087099" w14:textId="2F19B553" w:rsidR="00486E01" w:rsidRPr="000E1928" w:rsidRDefault="00486E01" w:rsidP="00486E01">
            <w:pPr>
              <w:pStyle w:val="naisc"/>
              <w:spacing w:before="0" w:after="0"/>
              <w:rPr>
                <w:b/>
                <w:bCs/>
                <w:sz w:val="22"/>
                <w:szCs w:val="22"/>
              </w:rPr>
            </w:pPr>
            <w:r w:rsidRPr="000E1928">
              <w:rPr>
                <w:b/>
                <w:bCs/>
                <w:sz w:val="22"/>
                <w:szCs w:val="22"/>
              </w:rPr>
              <w:lastRenderedPageBreak/>
              <w:t>Panākta vienošanās 22.07.2021. saskaņošanas sanāksmē</w:t>
            </w:r>
          </w:p>
          <w:p w14:paraId="0C12318A" w14:textId="61D47B51" w:rsidR="00486E01" w:rsidRPr="000E1928" w:rsidRDefault="00486E01" w:rsidP="00486E01">
            <w:pPr>
              <w:pStyle w:val="naisc"/>
              <w:spacing w:before="0" w:after="0"/>
              <w:jc w:val="both"/>
              <w:rPr>
                <w:rFonts w:eastAsia="Calibri"/>
                <w:sz w:val="22"/>
                <w:szCs w:val="22"/>
                <w:lang w:eastAsia="en-US"/>
              </w:rPr>
            </w:pPr>
            <w:r w:rsidRPr="000E1928">
              <w:rPr>
                <w:bCs/>
                <w:sz w:val="22"/>
                <w:szCs w:val="22"/>
              </w:rPr>
              <w:t>Plāna pasākumi Nr.3.1.2. „</w:t>
            </w:r>
            <w:r w:rsidRPr="000E1928">
              <w:rPr>
                <w:rFonts w:eastAsia="Calibri"/>
                <w:sz w:val="22"/>
                <w:szCs w:val="22"/>
                <w:lang w:eastAsia="en-US"/>
              </w:rPr>
              <w:t xml:space="preserve">Latviešu valodas apguves aktivitātes formālā un neformālā vidē trešo valstu pilsoņiem” un Nr.3.1.3. „Integrācijas un </w:t>
            </w:r>
            <w:proofErr w:type="spellStart"/>
            <w:r w:rsidRPr="000E1928">
              <w:rPr>
                <w:rFonts w:eastAsia="Calibri"/>
                <w:sz w:val="22"/>
                <w:szCs w:val="22"/>
                <w:lang w:eastAsia="en-US"/>
              </w:rPr>
              <w:t>koprades</w:t>
            </w:r>
            <w:proofErr w:type="spellEnd"/>
            <w:r w:rsidRPr="000E1928">
              <w:rPr>
                <w:rFonts w:eastAsia="Calibri"/>
                <w:sz w:val="22"/>
                <w:szCs w:val="22"/>
                <w:lang w:eastAsia="en-US"/>
              </w:rPr>
              <w:t xml:space="preserve"> pasākumi trešo valstu pilsoņiem, iesaistot uzņemošās sabiedrības pārstāvjus” tiek īstenoti Patvēruma, migrācijas un integrācijas fonda (2014.-2020) šīm aktivitātēm paredzēto finanšu līdzekļu ietvaros. </w:t>
            </w:r>
          </w:p>
          <w:p w14:paraId="310340E4" w14:textId="77777777" w:rsidR="00486E01" w:rsidRPr="000E1928" w:rsidRDefault="00486E01" w:rsidP="00486E01">
            <w:pPr>
              <w:pStyle w:val="naisc"/>
              <w:spacing w:before="0" w:after="0"/>
              <w:jc w:val="both"/>
              <w:rPr>
                <w:rFonts w:eastAsia="Calibri"/>
                <w:sz w:val="22"/>
                <w:szCs w:val="22"/>
                <w:lang w:eastAsia="en-US"/>
              </w:rPr>
            </w:pPr>
            <w:r w:rsidRPr="000E1928">
              <w:rPr>
                <w:rFonts w:eastAsia="Calibri"/>
                <w:sz w:val="22"/>
                <w:szCs w:val="22"/>
                <w:lang w:eastAsia="en-US"/>
              </w:rPr>
              <w:t xml:space="preserve">Ņemot vērā līdzšinējo abu pasākumu apmeklētāju statistikas rādītājus un projektu īstenotāju kapacitāti, rezultatīvos rādītājus palielināt nav nepieciešams.  Turklāt rezultatīvā rādītāja formulējums: „[..] </w:t>
            </w:r>
            <w:r w:rsidRPr="000E1928">
              <w:rPr>
                <w:rFonts w:eastAsia="Calibri"/>
                <w:b/>
                <w:sz w:val="22"/>
                <w:szCs w:val="22"/>
                <w:lang w:eastAsia="en-US"/>
              </w:rPr>
              <w:t>vismaz 500 trešo valstu pilsoņiem</w:t>
            </w:r>
            <w:r w:rsidRPr="000E1928">
              <w:rPr>
                <w:rFonts w:eastAsia="Calibri"/>
                <w:sz w:val="22"/>
                <w:szCs w:val="22"/>
                <w:lang w:eastAsia="en-US"/>
              </w:rPr>
              <w:t xml:space="preserve"> [..]” neierobežo projektu īstenotājus pakalpojumus sniegt lielākam personu skaitam.</w:t>
            </w:r>
          </w:p>
          <w:p w14:paraId="64DD48C9" w14:textId="77777777" w:rsidR="00486E01" w:rsidRPr="000E1928" w:rsidRDefault="00486E01" w:rsidP="00486E01">
            <w:pPr>
              <w:pStyle w:val="naisc"/>
              <w:spacing w:before="0" w:after="0"/>
              <w:jc w:val="both"/>
              <w:rPr>
                <w:rFonts w:eastAsia="Calibri"/>
                <w:sz w:val="22"/>
                <w:szCs w:val="22"/>
                <w:lang w:eastAsia="en-US"/>
              </w:rPr>
            </w:pPr>
            <w:r w:rsidRPr="000E1928">
              <w:rPr>
                <w:rFonts w:eastAsia="Calibri"/>
                <w:sz w:val="22"/>
                <w:szCs w:val="22"/>
                <w:lang w:eastAsia="en-US"/>
              </w:rPr>
              <w:t xml:space="preserve">Informējam, ka Kultūras ministrija apkopo projektu datus saskaņā ar Eiropas </w:t>
            </w:r>
            <w:r w:rsidRPr="000E1928">
              <w:rPr>
                <w:rFonts w:eastAsia="Calibri"/>
                <w:sz w:val="22"/>
                <w:szCs w:val="22"/>
                <w:lang w:eastAsia="en-US"/>
              </w:rPr>
              <w:lastRenderedPageBreak/>
              <w:t>Parlamenta un Eiropas Padomes regulas (ES) Nr.514/2014 ar ko paredz vispārīgus noteikumus Patvēruma, migrācijas un integrācijas fondam un finansiālā atbalsta instrumentam policijas sadarbībai, noziedzības novēršanai un apkarošanai un krīžu pārvarēšanai 55.pantu, Eiropas Parlamenta un Eiropas Padomes regulas (ES) Nr.516/2014 ar ko izveido Patvēruma, migrācijas un integrācijas fondu, groza Padomes Lēmumu 2008/381/EK un atceļ Eiropas Parlamenta un Eiropas Padomes Lēmumus Nr.573/2007/EK un Nr.575/2007/EK un Padomes Lēmumu 2007/435/EK 3.panta 2.punktu un 4.pielikumu.</w:t>
            </w:r>
          </w:p>
          <w:p w14:paraId="385FC535" w14:textId="183E3EAF" w:rsidR="00486E01" w:rsidRPr="000E1928" w:rsidRDefault="00486E01" w:rsidP="00486E01">
            <w:pPr>
              <w:pStyle w:val="naisc"/>
              <w:spacing w:before="0" w:after="0"/>
              <w:jc w:val="both"/>
              <w:rPr>
                <w:b/>
                <w:bCs/>
                <w:sz w:val="22"/>
                <w:szCs w:val="22"/>
              </w:rPr>
            </w:pPr>
            <w:r w:rsidRPr="000E1928">
              <w:rPr>
                <w:rFonts w:eastAsia="Calibri"/>
                <w:sz w:val="22"/>
                <w:szCs w:val="22"/>
                <w:lang w:eastAsia="en-US"/>
              </w:rPr>
              <w:t xml:space="preserve">Vienlaikus norādām, ka pasākuma „Latviešu valodas apguves aktivitātes formālā un neformālā vidē trešo valstu pilsoņiem” īstenošana ir uzsākta 2021.gada 1.janvārī, savukārt pasākuma ,,Integrācijas un </w:t>
            </w:r>
            <w:proofErr w:type="spellStart"/>
            <w:r w:rsidRPr="000E1928">
              <w:rPr>
                <w:rFonts w:eastAsia="Calibri"/>
                <w:sz w:val="22"/>
                <w:szCs w:val="22"/>
                <w:lang w:eastAsia="en-US"/>
              </w:rPr>
              <w:t>koprades</w:t>
            </w:r>
            <w:proofErr w:type="spellEnd"/>
            <w:r w:rsidRPr="000E1928">
              <w:rPr>
                <w:rFonts w:eastAsia="Calibri"/>
                <w:sz w:val="22"/>
                <w:szCs w:val="22"/>
                <w:lang w:eastAsia="en-US"/>
              </w:rPr>
              <w:t xml:space="preserve"> pasākumi trešo valstu pilsoņiem, iesaistot uzņemošās sabiedrības </w:t>
            </w:r>
            <w:r w:rsidRPr="000E1928">
              <w:rPr>
                <w:rFonts w:eastAsia="Calibri"/>
                <w:sz w:val="22"/>
                <w:szCs w:val="22"/>
                <w:lang w:eastAsia="en-US"/>
              </w:rPr>
              <w:lastRenderedPageBreak/>
              <w:t xml:space="preserve">pārstāvjus” īstenošana ir uzsākta 2021.gada 26. un 27.aprīlī. Abu pasākumu īstenošana norisināsies līdz 2022.gada 30.septembrim. Tādējādi jaunu </w:t>
            </w:r>
            <w:r w:rsidRPr="000E1928">
              <w:rPr>
                <w:sz w:val="22"/>
                <w:szCs w:val="22"/>
              </w:rPr>
              <w:t>valodas un integrācijas kursu izvērtēšanas veidlapu ieviešana būtu pretrunā abu pasākumu atklātu projektu konkursu nolikumos noteiktajam.</w:t>
            </w:r>
          </w:p>
        </w:tc>
        <w:tc>
          <w:tcPr>
            <w:tcW w:w="3828" w:type="dxa"/>
            <w:tcBorders>
              <w:top w:val="single" w:sz="4" w:space="0" w:color="auto"/>
              <w:left w:val="single" w:sz="4" w:space="0" w:color="auto"/>
              <w:bottom w:val="single" w:sz="4" w:space="0" w:color="auto"/>
            </w:tcBorders>
          </w:tcPr>
          <w:p w14:paraId="2970873E" w14:textId="77777777" w:rsidR="00486E01" w:rsidRPr="000E1928" w:rsidRDefault="00486E01" w:rsidP="00486E01">
            <w:pPr>
              <w:pStyle w:val="naisc"/>
              <w:spacing w:before="0" w:after="0"/>
              <w:jc w:val="both"/>
              <w:rPr>
                <w:sz w:val="22"/>
                <w:szCs w:val="22"/>
              </w:rPr>
            </w:pPr>
            <w:r w:rsidRPr="000E1928">
              <w:rPr>
                <w:sz w:val="22"/>
                <w:szCs w:val="22"/>
              </w:rPr>
              <w:lastRenderedPageBreak/>
              <w:t>Plāna 4.nodaļas „Pasākumi mērķa sasniegšanai” pasākums Nr.3.1.2. „Latviešu valodas lietošanas publiskajā telpā, tai skaitā daudzveidīgu pieeju latviešu valodas apguvē, attīstīšana” sadaļa „Rezultatīvais rādītājs”:</w:t>
            </w:r>
          </w:p>
          <w:p w14:paraId="5D010C25" w14:textId="77777777" w:rsidR="00486E01" w:rsidRPr="000E1928" w:rsidRDefault="00486E01" w:rsidP="00486E01">
            <w:pPr>
              <w:pStyle w:val="naisc"/>
              <w:spacing w:before="0" w:after="0"/>
              <w:jc w:val="both"/>
              <w:rPr>
                <w:sz w:val="22"/>
                <w:szCs w:val="22"/>
              </w:rPr>
            </w:pPr>
          </w:p>
          <w:p w14:paraId="0C3BD13E" w14:textId="77777777" w:rsidR="00486E01" w:rsidRPr="000E1928" w:rsidRDefault="00486E01" w:rsidP="00486E01">
            <w:pPr>
              <w:pStyle w:val="naisc"/>
              <w:spacing w:before="0" w:after="0"/>
              <w:jc w:val="both"/>
              <w:rPr>
                <w:rFonts w:eastAsia="Calibri"/>
                <w:sz w:val="22"/>
                <w:szCs w:val="22"/>
                <w:lang w:eastAsia="en-US"/>
              </w:rPr>
            </w:pPr>
            <w:r w:rsidRPr="000E1928">
              <w:rPr>
                <w:sz w:val="22"/>
                <w:szCs w:val="22"/>
              </w:rPr>
              <w:t>,,</w:t>
            </w:r>
            <w:r w:rsidRPr="000E1928">
              <w:rPr>
                <w:rFonts w:eastAsia="Calibri"/>
                <w:sz w:val="22"/>
                <w:szCs w:val="22"/>
                <w:lang w:eastAsia="en-US"/>
              </w:rPr>
              <w:t>Katru gadu nodrošināti latviešu valodas kursi un latviešu valodas klubi vismaz 500 trešo valstu pilsoņiem, sniedzot iespēju paaugstināt latviešu valodas prasmes vismaz par vienu līmeni, atbilstoši Eiropas Savienības valodu prasmju kopējam ietvaram”;</w:t>
            </w:r>
          </w:p>
          <w:p w14:paraId="6DD6FD47" w14:textId="77777777" w:rsidR="00486E01" w:rsidRPr="000E1928" w:rsidRDefault="00486E01" w:rsidP="00486E01">
            <w:pPr>
              <w:pStyle w:val="naisc"/>
              <w:spacing w:before="0" w:after="0"/>
              <w:jc w:val="both"/>
              <w:rPr>
                <w:rFonts w:eastAsia="Calibri"/>
                <w:sz w:val="22"/>
                <w:szCs w:val="22"/>
                <w:lang w:eastAsia="en-US"/>
              </w:rPr>
            </w:pPr>
          </w:p>
          <w:p w14:paraId="6BBF911D" w14:textId="77777777" w:rsidR="00486E01" w:rsidRPr="000E1928" w:rsidRDefault="00486E01" w:rsidP="00486E01">
            <w:pPr>
              <w:pStyle w:val="naisc"/>
              <w:spacing w:before="0" w:after="0"/>
              <w:jc w:val="both"/>
              <w:rPr>
                <w:sz w:val="22"/>
                <w:szCs w:val="22"/>
              </w:rPr>
            </w:pPr>
            <w:r w:rsidRPr="000E1928">
              <w:rPr>
                <w:sz w:val="22"/>
                <w:szCs w:val="22"/>
              </w:rPr>
              <w:t>Plāna 4.nodaļas „Pasākumi mērķa sasniegšanai” pasākums Nr.3.1.3. „</w:t>
            </w:r>
            <w:r w:rsidRPr="000E1928">
              <w:rPr>
                <w:rFonts w:eastAsia="Calibri"/>
                <w:sz w:val="22"/>
                <w:szCs w:val="22"/>
                <w:lang w:eastAsia="en-US"/>
              </w:rPr>
              <w:t xml:space="preserve">Integrācijas un </w:t>
            </w:r>
            <w:proofErr w:type="spellStart"/>
            <w:r w:rsidRPr="000E1928">
              <w:rPr>
                <w:rFonts w:eastAsia="Calibri"/>
                <w:sz w:val="22"/>
                <w:szCs w:val="22"/>
                <w:lang w:eastAsia="en-US"/>
              </w:rPr>
              <w:t>koprades</w:t>
            </w:r>
            <w:proofErr w:type="spellEnd"/>
            <w:r w:rsidRPr="000E1928">
              <w:rPr>
                <w:rFonts w:eastAsia="Calibri"/>
                <w:sz w:val="22"/>
                <w:szCs w:val="22"/>
                <w:lang w:eastAsia="en-US"/>
              </w:rPr>
              <w:t xml:space="preserve"> pasākumi trešo valstu pilsoņiem, iesaistot uzņemošās sabiedrības pārstāvjus</w:t>
            </w:r>
            <w:r w:rsidRPr="000E1928">
              <w:rPr>
                <w:sz w:val="22"/>
                <w:szCs w:val="22"/>
              </w:rPr>
              <w:t>” sadaļa „Rezultatīvais rādītājs”:</w:t>
            </w:r>
          </w:p>
          <w:p w14:paraId="2F2EFD59" w14:textId="77777777" w:rsidR="00486E01" w:rsidRPr="000E1928" w:rsidRDefault="00486E01" w:rsidP="00486E01">
            <w:pPr>
              <w:pStyle w:val="naisc"/>
              <w:spacing w:before="0" w:after="0"/>
              <w:jc w:val="both"/>
              <w:rPr>
                <w:sz w:val="22"/>
                <w:szCs w:val="22"/>
              </w:rPr>
            </w:pPr>
          </w:p>
          <w:p w14:paraId="4D1D4D42" w14:textId="38BA03E4" w:rsidR="00486E01" w:rsidRPr="000E1928" w:rsidRDefault="00486E01" w:rsidP="00486E01">
            <w:pPr>
              <w:pStyle w:val="naisc"/>
              <w:spacing w:before="0" w:after="0"/>
              <w:jc w:val="both"/>
              <w:rPr>
                <w:sz w:val="22"/>
                <w:szCs w:val="22"/>
              </w:rPr>
            </w:pPr>
            <w:r w:rsidRPr="000E1928">
              <w:rPr>
                <w:sz w:val="22"/>
                <w:szCs w:val="22"/>
              </w:rPr>
              <w:t>,,</w:t>
            </w:r>
            <w:r w:rsidRPr="000E1928">
              <w:rPr>
                <w:rFonts w:eastAsia="Calibri"/>
                <w:sz w:val="22"/>
                <w:szCs w:val="22"/>
                <w:lang w:eastAsia="en-US"/>
              </w:rPr>
              <w:t>Katru gadu nodrošināti integrācijas kursi vismaz 500 trešo valstu pilsoņiem.”</w:t>
            </w:r>
          </w:p>
        </w:tc>
      </w:tr>
      <w:tr w:rsidR="00486E01" w:rsidRPr="000E1928" w14:paraId="1F6C2DA7" w14:textId="77777777" w:rsidTr="001C1AEB">
        <w:tc>
          <w:tcPr>
            <w:tcW w:w="559" w:type="dxa"/>
            <w:tcBorders>
              <w:top w:val="single" w:sz="6" w:space="0" w:color="000000"/>
              <w:left w:val="single" w:sz="6" w:space="0" w:color="000000"/>
              <w:bottom w:val="single" w:sz="6" w:space="0" w:color="000000"/>
              <w:right w:val="single" w:sz="6" w:space="0" w:color="000000"/>
            </w:tcBorders>
          </w:tcPr>
          <w:p w14:paraId="1C2F058D" w14:textId="0C5E210D" w:rsidR="00486E01" w:rsidRPr="000E1928" w:rsidRDefault="002E12EA" w:rsidP="00486E01">
            <w:pPr>
              <w:pStyle w:val="naisc"/>
              <w:spacing w:before="0" w:after="0"/>
              <w:rPr>
                <w:sz w:val="22"/>
                <w:szCs w:val="22"/>
              </w:rPr>
            </w:pPr>
            <w:r w:rsidRPr="000E1928">
              <w:rPr>
                <w:sz w:val="22"/>
                <w:szCs w:val="22"/>
              </w:rPr>
              <w:lastRenderedPageBreak/>
              <w:t>4</w:t>
            </w:r>
            <w:r w:rsidR="00293C00" w:rsidRPr="000E1928">
              <w:rPr>
                <w:sz w:val="22"/>
                <w:szCs w:val="22"/>
              </w:rPr>
              <w:t>7</w:t>
            </w:r>
            <w:r w:rsidR="00486E01" w:rsidRPr="000E1928">
              <w:rPr>
                <w:sz w:val="22"/>
                <w:szCs w:val="22"/>
              </w:rPr>
              <w:t>.</w:t>
            </w:r>
          </w:p>
        </w:tc>
        <w:tc>
          <w:tcPr>
            <w:tcW w:w="2977" w:type="dxa"/>
            <w:tcBorders>
              <w:top w:val="single" w:sz="6" w:space="0" w:color="000000"/>
              <w:left w:val="single" w:sz="6" w:space="0" w:color="000000"/>
              <w:bottom w:val="single" w:sz="6" w:space="0" w:color="000000"/>
              <w:right w:val="single" w:sz="6" w:space="0" w:color="000000"/>
            </w:tcBorders>
          </w:tcPr>
          <w:p w14:paraId="2A82ED82" w14:textId="7B5AB8ED" w:rsidR="00486E01" w:rsidRPr="000E1928" w:rsidRDefault="00486E01" w:rsidP="00486E01">
            <w:pPr>
              <w:pStyle w:val="naisc"/>
              <w:spacing w:before="0" w:after="0"/>
              <w:jc w:val="both"/>
              <w:rPr>
                <w:rFonts w:eastAsia="Calibri"/>
                <w:sz w:val="22"/>
                <w:szCs w:val="22"/>
                <w:lang w:eastAsia="en-US"/>
              </w:rPr>
            </w:pPr>
            <w:r w:rsidRPr="000E1928">
              <w:rPr>
                <w:sz w:val="22"/>
                <w:szCs w:val="22"/>
              </w:rPr>
              <w:t xml:space="preserve">Plāna 4.nodaļas „Pasākumi mērķa sasniegšanai” pasākuma Nr.3.1.3. „Integrācijas un </w:t>
            </w:r>
            <w:proofErr w:type="spellStart"/>
            <w:r w:rsidRPr="000E1928">
              <w:rPr>
                <w:sz w:val="22"/>
                <w:szCs w:val="22"/>
              </w:rPr>
              <w:t>koprades</w:t>
            </w:r>
            <w:proofErr w:type="spellEnd"/>
            <w:r w:rsidRPr="000E1928">
              <w:rPr>
                <w:sz w:val="22"/>
                <w:szCs w:val="22"/>
              </w:rPr>
              <w:t xml:space="preserve"> pasākumi trešo valstu pilsoņiem, iesaistot uzņemošās sabiedrības pārstāvjus</w:t>
            </w:r>
            <w:r w:rsidRPr="000E1928">
              <w:rPr>
                <w:rFonts w:eastAsia="Calibri"/>
                <w:sz w:val="22"/>
                <w:szCs w:val="22"/>
                <w:lang w:eastAsia="en-US"/>
              </w:rPr>
              <w:t>” sadaļa „Līdzatbildīgās institūcijas”:</w:t>
            </w:r>
          </w:p>
          <w:p w14:paraId="3DA18CFC" w14:textId="77777777" w:rsidR="00486E01" w:rsidRPr="000E1928" w:rsidRDefault="00486E01" w:rsidP="00486E01">
            <w:pPr>
              <w:pStyle w:val="naisc"/>
              <w:spacing w:before="0" w:after="0"/>
              <w:jc w:val="both"/>
              <w:rPr>
                <w:rFonts w:eastAsia="Calibri"/>
                <w:sz w:val="22"/>
                <w:szCs w:val="22"/>
                <w:lang w:eastAsia="en-US"/>
              </w:rPr>
            </w:pPr>
          </w:p>
          <w:p w14:paraId="52F4AFD0" w14:textId="6DA0C090" w:rsidR="00486E01" w:rsidRPr="000E1928" w:rsidRDefault="00486E01" w:rsidP="00486E01">
            <w:pPr>
              <w:pStyle w:val="naisc"/>
              <w:spacing w:before="0" w:after="0"/>
              <w:jc w:val="both"/>
              <w:rPr>
                <w:sz w:val="22"/>
                <w:szCs w:val="22"/>
              </w:rPr>
            </w:pPr>
            <w:r w:rsidRPr="000E1928">
              <w:rPr>
                <w:rFonts w:eastAsia="Calibri"/>
                <w:sz w:val="22"/>
                <w:szCs w:val="22"/>
                <w:lang w:eastAsia="en-US"/>
              </w:rPr>
              <w:t>,,SIF”.</w:t>
            </w:r>
          </w:p>
        </w:tc>
        <w:tc>
          <w:tcPr>
            <w:tcW w:w="3827" w:type="dxa"/>
            <w:tcBorders>
              <w:top w:val="single" w:sz="6" w:space="0" w:color="000000"/>
              <w:left w:val="single" w:sz="6" w:space="0" w:color="000000"/>
              <w:bottom w:val="single" w:sz="6" w:space="0" w:color="000000"/>
              <w:right w:val="single" w:sz="6" w:space="0" w:color="000000"/>
            </w:tcBorders>
          </w:tcPr>
          <w:p w14:paraId="180900EA" w14:textId="77777777" w:rsidR="00486E01" w:rsidRPr="000E1928" w:rsidRDefault="00486E01" w:rsidP="00486E01">
            <w:pPr>
              <w:pStyle w:val="naisc"/>
              <w:spacing w:before="0" w:after="0"/>
              <w:jc w:val="both"/>
              <w:rPr>
                <w:b/>
                <w:bCs/>
                <w:sz w:val="22"/>
                <w:szCs w:val="22"/>
              </w:rPr>
            </w:pPr>
            <w:r w:rsidRPr="000E1928">
              <w:rPr>
                <w:b/>
                <w:bCs/>
                <w:sz w:val="22"/>
                <w:szCs w:val="22"/>
              </w:rPr>
              <w:t>Sabiedrības integrācijas fonds:</w:t>
            </w:r>
          </w:p>
          <w:p w14:paraId="1009A43E" w14:textId="4F6CC3BC" w:rsidR="00486E01" w:rsidRPr="000E1928" w:rsidRDefault="00486E01" w:rsidP="00486E01">
            <w:pPr>
              <w:pStyle w:val="NoSpacing"/>
              <w:widowControl w:val="0"/>
              <w:suppressAutoHyphens/>
              <w:jc w:val="both"/>
              <w:rPr>
                <w:sz w:val="22"/>
                <w:szCs w:val="22"/>
              </w:rPr>
            </w:pPr>
            <w:r w:rsidRPr="000E1928">
              <w:rPr>
                <w:sz w:val="22"/>
                <w:szCs w:val="22"/>
              </w:rPr>
              <w:t xml:space="preserve">Lūdzam precizēt plāna projekta IV sadaļas “Pasākumi mērķa sasniegšanai” 3.1.3.pasākuma “Integrācijas un </w:t>
            </w:r>
            <w:proofErr w:type="spellStart"/>
            <w:r w:rsidRPr="000E1928">
              <w:rPr>
                <w:sz w:val="22"/>
                <w:szCs w:val="22"/>
              </w:rPr>
              <w:t>koprades</w:t>
            </w:r>
            <w:proofErr w:type="spellEnd"/>
            <w:r w:rsidRPr="000E1928">
              <w:rPr>
                <w:sz w:val="22"/>
                <w:szCs w:val="22"/>
              </w:rPr>
              <w:t xml:space="preserve"> pasākumi trešo valstu pilsoņiem, iesaistot uzņemošās sabiedrības pārstāvjus” līdzatbildīgās institūcijas, svītrojot no tām SIF, ņemot vērā to, ka pasākuma īstenošana ir plānota Patvēruma, migrācijas un integrācijas fonda 2014.–2020.gada perioda finansējuma ietvaros līdz 2022.gada 2.pusgadam, taču SIF iesaiste pasākumā plānota no 2023.gada. </w:t>
            </w:r>
          </w:p>
        </w:tc>
        <w:tc>
          <w:tcPr>
            <w:tcW w:w="2835" w:type="dxa"/>
            <w:tcBorders>
              <w:top w:val="single" w:sz="6" w:space="0" w:color="000000"/>
              <w:left w:val="single" w:sz="6" w:space="0" w:color="000000"/>
              <w:bottom w:val="single" w:sz="6" w:space="0" w:color="000000"/>
              <w:right w:val="single" w:sz="6" w:space="0" w:color="000000"/>
            </w:tcBorders>
          </w:tcPr>
          <w:p w14:paraId="5CEEA4A8" w14:textId="000F195E" w:rsidR="00486E01" w:rsidRPr="000E1928" w:rsidRDefault="00486E01" w:rsidP="00486E01">
            <w:pPr>
              <w:pStyle w:val="naisc"/>
              <w:spacing w:before="0" w:after="0"/>
              <w:rPr>
                <w:b/>
                <w:bCs/>
                <w:sz w:val="22"/>
                <w:szCs w:val="22"/>
              </w:rPr>
            </w:pPr>
            <w:r w:rsidRPr="000E1928">
              <w:rPr>
                <w:b/>
                <w:bCs/>
                <w:sz w:val="22"/>
                <w:szCs w:val="22"/>
              </w:rPr>
              <w:t>Ņemts vērā</w:t>
            </w:r>
          </w:p>
        </w:tc>
        <w:tc>
          <w:tcPr>
            <w:tcW w:w="3828" w:type="dxa"/>
            <w:tcBorders>
              <w:top w:val="single" w:sz="4" w:space="0" w:color="auto"/>
              <w:left w:val="single" w:sz="4" w:space="0" w:color="auto"/>
              <w:bottom w:val="single" w:sz="4" w:space="0" w:color="auto"/>
            </w:tcBorders>
          </w:tcPr>
          <w:p w14:paraId="4A2F9B78" w14:textId="4716BC08" w:rsidR="00486E01" w:rsidRPr="000E1928" w:rsidRDefault="00486E01" w:rsidP="00486E01">
            <w:pPr>
              <w:pStyle w:val="naisc"/>
              <w:spacing w:before="0" w:after="0"/>
              <w:jc w:val="both"/>
              <w:rPr>
                <w:sz w:val="22"/>
                <w:szCs w:val="22"/>
              </w:rPr>
            </w:pPr>
            <w:r w:rsidRPr="000E1928">
              <w:rPr>
                <w:sz w:val="22"/>
                <w:szCs w:val="22"/>
              </w:rPr>
              <w:t xml:space="preserve">Svītrota informācija Plāna 4.nodaļas „Pasākumi mērķa sasniegšanai” pasākuma Nr.3.1.3. „Trešo valstu </w:t>
            </w:r>
            <w:proofErr w:type="spellStart"/>
            <w:r w:rsidRPr="000E1928">
              <w:rPr>
                <w:sz w:val="22"/>
                <w:szCs w:val="22"/>
              </w:rPr>
              <w:t>valstspiederīgo</w:t>
            </w:r>
            <w:proofErr w:type="spellEnd"/>
            <w:r w:rsidRPr="000E1928">
              <w:rPr>
                <w:sz w:val="22"/>
                <w:szCs w:val="22"/>
              </w:rPr>
              <w:t xml:space="preserve"> iesaistīšana Latvijas sabiedriskajā dzīvē, tai skaitā atbalsts </w:t>
            </w:r>
            <w:proofErr w:type="spellStart"/>
            <w:r w:rsidRPr="000E1928">
              <w:rPr>
                <w:sz w:val="22"/>
                <w:szCs w:val="22"/>
              </w:rPr>
              <w:t>mazaizsargātu</w:t>
            </w:r>
            <w:proofErr w:type="spellEnd"/>
            <w:r w:rsidRPr="000E1928">
              <w:rPr>
                <w:sz w:val="22"/>
                <w:szCs w:val="22"/>
              </w:rPr>
              <w:t xml:space="preserve"> personu (sievietes, bērni, veci cilvēki) un starptautiskās aizsardzības personu līdzdalības nodrošināšanai</w:t>
            </w:r>
            <w:r w:rsidRPr="000E1928">
              <w:rPr>
                <w:rFonts w:eastAsia="Calibri"/>
                <w:sz w:val="22"/>
                <w:szCs w:val="22"/>
                <w:lang w:eastAsia="en-US"/>
              </w:rPr>
              <w:t>” sadaļā „Līdzatbildīgās institūcijas”.</w:t>
            </w:r>
          </w:p>
        </w:tc>
      </w:tr>
      <w:tr w:rsidR="00486E01" w:rsidRPr="000E1928" w14:paraId="445C47E6" w14:textId="77777777" w:rsidTr="001C1AEB">
        <w:tc>
          <w:tcPr>
            <w:tcW w:w="559" w:type="dxa"/>
            <w:tcBorders>
              <w:top w:val="single" w:sz="6" w:space="0" w:color="000000"/>
              <w:left w:val="single" w:sz="6" w:space="0" w:color="000000"/>
              <w:bottom w:val="single" w:sz="6" w:space="0" w:color="000000"/>
              <w:right w:val="single" w:sz="6" w:space="0" w:color="000000"/>
            </w:tcBorders>
          </w:tcPr>
          <w:p w14:paraId="562DBA24" w14:textId="71EA8F31" w:rsidR="00486E01" w:rsidRPr="000E1928" w:rsidRDefault="002E12EA" w:rsidP="00486E01">
            <w:pPr>
              <w:pStyle w:val="naisc"/>
              <w:spacing w:before="0" w:after="0"/>
              <w:rPr>
                <w:sz w:val="22"/>
                <w:szCs w:val="22"/>
              </w:rPr>
            </w:pPr>
            <w:r w:rsidRPr="000E1928">
              <w:rPr>
                <w:sz w:val="22"/>
                <w:szCs w:val="22"/>
              </w:rPr>
              <w:t>4</w:t>
            </w:r>
            <w:r w:rsidR="00293C00" w:rsidRPr="000E1928">
              <w:rPr>
                <w:sz w:val="22"/>
                <w:szCs w:val="22"/>
              </w:rPr>
              <w:t>8</w:t>
            </w:r>
            <w:r w:rsidRPr="000E1928">
              <w:rPr>
                <w:sz w:val="22"/>
                <w:szCs w:val="22"/>
              </w:rPr>
              <w:t>.</w:t>
            </w:r>
          </w:p>
        </w:tc>
        <w:tc>
          <w:tcPr>
            <w:tcW w:w="2977" w:type="dxa"/>
            <w:tcBorders>
              <w:top w:val="single" w:sz="6" w:space="0" w:color="000000"/>
              <w:left w:val="single" w:sz="6" w:space="0" w:color="000000"/>
              <w:bottom w:val="single" w:sz="6" w:space="0" w:color="000000"/>
              <w:right w:val="single" w:sz="6" w:space="0" w:color="000000"/>
            </w:tcBorders>
          </w:tcPr>
          <w:p w14:paraId="399A3B6A" w14:textId="77777777" w:rsidR="00486E01" w:rsidRPr="000E1928" w:rsidRDefault="00486E01" w:rsidP="00486E01">
            <w:pPr>
              <w:pStyle w:val="naisc"/>
              <w:spacing w:before="0" w:after="0"/>
              <w:jc w:val="both"/>
              <w:rPr>
                <w:sz w:val="22"/>
                <w:szCs w:val="22"/>
              </w:rPr>
            </w:pPr>
            <w:r w:rsidRPr="000E1928">
              <w:rPr>
                <w:sz w:val="22"/>
                <w:szCs w:val="22"/>
              </w:rPr>
              <w:t>Plāna 4.nodaļas „Pasākumi mērķa sasniegšanai” pasākums Nr.3.1.5. „</w:t>
            </w:r>
            <w:r w:rsidRPr="000E1928">
              <w:rPr>
                <w:rFonts w:eastAsia="Calibri"/>
                <w:sz w:val="22"/>
                <w:szCs w:val="22"/>
                <w:lang w:eastAsia="en-US"/>
              </w:rPr>
              <w:t>Plašsaziņas līdzekļu lomas stiprināšana trešo valstu pilsoņu integrācijā</w:t>
            </w:r>
            <w:r w:rsidRPr="000E1928">
              <w:rPr>
                <w:sz w:val="22"/>
                <w:szCs w:val="22"/>
              </w:rPr>
              <w:t>” sadaļa „Rezultatīvais rādītājs”:</w:t>
            </w:r>
          </w:p>
          <w:p w14:paraId="6CE62B0B" w14:textId="77777777" w:rsidR="00486E01" w:rsidRPr="000E1928" w:rsidRDefault="00486E01" w:rsidP="00486E01">
            <w:pPr>
              <w:pStyle w:val="naisc"/>
              <w:spacing w:before="0" w:after="0"/>
              <w:jc w:val="both"/>
              <w:rPr>
                <w:sz w:val="22"/>
                <w:szCs w:val="22"/>
              </w:rPr>
            </w:pPr>
          </w:p>
          <w:p w14:paraId="334AE274" w14:textId="550E4785" w:rsidR="00486E01" w:rsidRPr="000E1928" w:rsidRDefault="00486E01" w:rsidP="00486E01">
            <w:pPr>
              <w:pStyle w:val="naisc"/>
              <w:spacing w:before="0" w:after="0"/>
              <w:jc w:val="both"/>
              <w:rPr>
                <w:sz w:val="22"/>
                <w:szCs w:val="22"/>
              </w:rPr>
            </w:pPr>
            <w:r w:rsidRPr="000E1928">
              <w:rPr>
                <w:sz w:val="22"/>
                <w:szCs w:val="22"/>
              </w:rPr>
              <w:t>,,</w:t>
            </w:r>
            <w:r w:rsidRPr="000E1928">
              <w:rPr>
                <w:rFonts w:eastAsia="Calibri"/>
                <w:sz w:val="22"/>
                <w:szCs w:val="22"/>
                <w:lang w:eastAsia="en-US"/>
              </w:rPr>
              <w:t xml:space="preserve">Īstenots mācību kurss plašsaziņas līdzekļu pārstāvjiem par </w:t>
            </w:r>
            <w:proofErr w:type="spellStart"/>
            <w:r w:rsidRPr="000E1928">
              <w:rPr>
                <w:rFonts w:eastAsia="Calibri"/>
                <w:sz w:val="22"/>
                <w:szCs w:val="22"/>
                <w:lang w:eastAsia="en-US"/>
              </w:rPr>
              <w:t>starpkultūru</w:t>
            </w:r>
            <w:proofErr w:type="spellEnd"/>
            <w:r w:rsidRPr="000E1928">
              <w:rPr>
                <w:rFonts w:eastAsia="Calibri"/>
                <w:sz w:val="22"/>
                <w:szCs w:val="22"/>
                <w:lang w:eastAsia="en-US"/>
              </w:rPr>
              <w:t xml:space="preserve"> </w:t>
            </w:r>
            <w:r w:rsidRPr="000E1928">
              <w:rPr>
                <w:rFonts w:eastAsia="Calibri"/>
                <w:sz w:val="22"/>
                <w:szCs w:val="22"/>
                <w:lang w:eastAsia="en-US"/>
              </w:rPr>
              <w:lastRenderedPageBreak/>
              <w:t>komunikāciju un trešo valstu pilsoņu sociālās iekļaušanas jautājumiem vismaz 28 stundu apjomā.”</w:t>
            </w:r>
          </w:p>
        </w:tc>
        <w:tc>
          <w:tcPr>
            <w:tcW w:w="3827" w:type="dxa"/>
            <w:tcBorders>
              <w:top w:val="single" w:sz="6" w:space="0" w:color="000000"/>
              <w:left w:val="single" w:sz="6" w:space="0" w:color="000000"/>
              <w:bottom w:val="single" w:sz="6" w:space="0" w:color="000000"/>
              <w:right w:val="single" w:sz="6" w:space="0" w:color="000000"/>
            </w:tcBorders>
          </w:tcPr>
          <w:p w14:paraId="70F9BFF5" w14:textId="77777777" w:rsidR="00486E01" w:rsidRPr="000E1928" w:rsidRDefault="00486E01" w:rsidP="00486E01">
            <w:pPr>
              <w:pStyle w:val="naisc"/>
              <w:spacing w:before="0" w:after="0"/>
              <w:jc w:val="both"/>
              <w:rPr>
                <w:b/>
                <w:bCs/>
                <w:sz w:val="22"/>
                <w:szCs w:val="22"/>
              </w:rPr>
            </w:pPr>
            <w:r w:rsidRPr="000E1928">
              <w:rPr>
                <w:b/>
                <w:bCs/>
                <w:sz w:val="22"/>
                <w:szCs w:val="22"/>
              </w:rPr>
              <w:lastRenderedPageBreak/>
              <w:t>Biedrība „Sabiedriskās politikas centrs PROVIDUS”:</w:t>
            </w:r>
          </w:p>
          <w:p w14:paraId="5ADE3AC8" w14:textId="38461BB5" w:rsidR="00486E01" w:rsidRPr="000E1928" w:rsidRDefault="00486E01" w:rsidP="00486E01">
            <w:pPr>
              <w:pStyle w:val="naisc"/>
              <w:spacing w:before="0" w:after="0"/>
              <w:jc w:val="both"/>
              <w:rPr>
                <w:b/>
                <w:bCs/>
                <w:sz w:val="22"/>
                <w:szCs w:val="22"/>
              </w:rPr>
            </w:pPr>
            <w:r w:rsidRPr="000E1928">
              <w:rPr>
                <w:sz w:val="22"/>
                <w:szCs w:val="22"/>
              </w:rPr>
              <w:t xml:space="preserve">Ierosinām </w:t>
            </w:r>
            <w:r w:rsidRPr="000E1928">
              <w:rPr>
                <w:b/>
                <w:sz w:val="22"/>
                <w:szCs w:val="22"/>
              </w:rPr>
              <w:t>3.1.5 punktā rezultatīvos rādītājus formulēt šādi</w:t>
            </w:r>
            <w:r w:rsidRPr="000E1928">
              <w:rPr>
                <w:sz w:val="22"/>
                <w:szCs w:val="22"/>
              </w:rPr>
              <w:t xml:space="preserve">: “Īstenots mācību kurss plašsaziņas līdzekļu pārstāvjiem par </w:t>
            </w:r>
            <w:proofErr w:type="spellStart"/>
            <w:r w:rsidRPr="000E1928">
              <w:rPr>
                <w:sz w:val="22"/>
                <w:szCs w:val="22"/>
              </w:rPr>
              <w:t>starpkultūru</w:t>
            </w:r>
            <w:proofErr w:type="spellEnd"/>
            <w:r w:rsidRPr="000E1928">
              <w:rPr>
                <w:sz w:val="22"/>
                <w:szCs w:val="22"/>
              </w:rPr>
              <w:t xml:space="preserve"> komunikāciju un trešo valstu pilsoņu sociālās iekļaušanas jautājumiem vismaz 28 stundu apjomā. Šajā kursā ietverts arī izglītojošs saturs par iekļaujošas valodas </w:t>
            </w:r>
            <w:r w:rsidRPr="000E1928">
              <w:rPr>
                <w:sz w:val="22"/>
                <w:szCs w:val="22"/>
              </w:rPr>
              <w:lastRenderedPageBreak/>
              <w:t>nozīmi, kā arī žurnālistu lomu un atbildību diskriminācijas novēršanā.”</w:t>
            </w:r>
          </w:p>
        </w:tc>
        <w:tc>
          <w:tcPr>
            <w:tcW w:w="2835" w:type="dxa"/>
            <w:tcBorders>
              <w:top w:val="single" w:sz="6" w:space="0" w:color="000000"/>
              <w:left w:val="single" w:sz="6" w:space="0" w:color="000000"/>
              <w:bottom w:val="single" w:sz="6" w:space="0" w:color="000000"/>
              <w:right w:val="single" w:sz="6" w:space="0" w:color="000000"/>
            </w:tcBorders>
          </w:tcPr>
          <w:p w14:paraId="7604C71A" w14:textId="084DECA6" w:rsidR="00486E01" w:rsidRPr="000E1928" w:rsidRDefault="00486E01" w:rsidP="00486E01">
            <w:pPr>
              <w:pStyle w:val="naisc"/>
              <w:spacing w:before="0" w:after="0"/>
              <w:rPr>
                <w:b/>
                <w:bCs/>
                <w:sz w:val="22"/>
                <w:szCs w:val="22"/>
              </w:rPr>
            </w:pPr>
            <w:r w:rsidRPr="000E1928">
              <w:rPr>
                <w:b/>
                <w:bCs/>
                <w:sz w:val="22"/>
                <w:szCs w:val="22"/>
              </w:rPr>
              <w:lastRenderedPageBreak/>
              <w:t>Panākta vienošanās 22.07.2021. saskaņošanas sanāksmē</w:t>
            </w:r>
          </w:p>
          <w:p w14:paraId="54B420D1" w14:textId="30571DB1" w:rsidR="00486E01" w:rsidRPr="000E1928" w:rsidRDefault="00486E01" w:rsidP="00486E01">
            <w:pPr>
              <w:pStyle w:val="naisc"/>
              <w:spacing w:before="0" w:after="0"/>
              <w:jc w:val="both"/>
              <w:rPr>
                <w:sz w:val="22"/>
                <w:szCs w:val="22"/>
                <w:shd w:val="clear" w:color="auto" w:fill="FFFFFF"/>
              </w:rPr>
            </w:pPr>
            <w:r w:rsidRPr="000E1928">
              <w:rPr>
                <w:sz w:val="22"/>
                <w:szCs w:val="22"/>
              </w:rPr>
              <w:t>Plāna 4.nodaļas „Pasākumi mērķa sasniegšanai” pasākums Nr.3.1.5. „</w:t>
            </w:r>
            <w:r w:rsidRPr="000E1928">
              <w:rPr>
                <w:rFonts w:eastAsia="Calibri"/>
                <w:sz w:val="22"/>
                <w:szCs w:val="22"/>
                <w:lang w:eastAsia="en-US"/>
              </w:rPr>
              <w:t>Plašsaziņas līdzekļu lomas stiprināšana trešo valstu pilsoņu integrācijā</w:t>
            </w:r>
            <w:r w:rsidRPr="000E1928">
              <w:rPr>
                <w:sz w:val="22"/>
                <w:szCs w:val="22"/>
              </w:rPr>
              <w:t xml:space="preserve">” tiks īstenots saskaņā ar </w:t>
            </w:r>
            <w:r w:rsidRPr="000E1928">
              <w:rPr>
                <w:sz w:val="22"/>
                <w:szCs w:val="22"/>
                <w:shd w:val="clear" w:color="auto" w:fill="FFFFFF"/>
              </w:rPr>
              <w:t xml:space="preserve">atklāta </w:t>
            </w:r>
            <w:r w:rsidRPr="000E1928">
              <w:rPr>
                <w:sz w:val="22"/>
                <w:szCs w:val="22"/>
                <w:shd w:val="clear" w:color="auto" w:fill="FFFFFF"/>
              </w:rPr>
              <w:lastRenderedPageBreak/>
              <w:t>konkursa nolikumā (turpmāk – konkursa nolikums) noteikto.</w:t>
            </w:r>
          </w:p>
          <w:p w14:paraId="72D01C80" w14:textId="77777777" w:rsidR="00486E01" w:rsidRPr="000E1928" w:rsidRDefault="00486E01" w:rsidP="00486E01">
            <w:pPr>
              <w:pStyle w:val="naisc"/>
              <w:spacing w:before="0" w:after="0"/>
              <w:jc w:val="both"/>
              <w:rPr>
                <w:sz w:val="22"/>
                <w:szCs w:val="22"/>
                <w:shd w:val="clear" w:color="auto" w:fill="FFFFFF"/>
              </w:rPr>
            </w:pPr>
            <w:r w:rsidRPr="000E1928">
              <w:rPr>
                <w:sz w:val="22"/>
                <w:szCs w:val="22"/>
                <w:shd w:val="clear" w:color="auto" w:fill="FFFFFF"/>
              </w:rPr>
              <w:t>Norādām, ka aktivitātes mērķi ir noteikti Patvēruma, migrācijas un integrācijas fonda (2014.-2020.) nacionālajā programmā, kas ir apstiprināta ar Eiropas Komisijas lēmumu Nr.21.5.2019, ar kuru groza Komisijas Īstenošanas lēmumu C(2015) 8521, ar ko apstiprina Latvijas valsts programmu atbalsta saņemšanai no Patvēruma, migrācijas un integrācijas fonda laikposmam no 2014.gada līdz 2020.gadam.</w:t>
            </w:r>
          </w:p>
          <w:p w14:paraId="1A81DECE" w14:textId="099BA264" w:rsidR="0086417E" w:rsidRPr="000E1928" w:rsidRDefault="0086417E" w:rsidP="00486E01">
            <w:pPr>
              <w:pStyle w:val="naisc"/>
              <w:spacing w:before="0" w:after="0"/>
              <w:jc w:val="both"/>
              <w:rPr>
                <w:rFonts w:eastAsia="Calibri"/>
                <w:sz w:val="22"/>
                <w:szCs w:val="22"/>
                <w:lang w:eastAsia="en-US"/>
              </w:rPr>
            </w:pPr>
            <w:r w:rsidRPr="000E1928">
              <w:rPr>
                <w:rFonts w:eastAsia="Calibri"/>
                <w:sz w:val="22"/>
                <w:szCs w:val="22"/>
                <w:lang w:eastAsia="en-US"/>
              </w:rPr>
              <w:t xml:space="preserve">Vienlaikus norādām, ka aktivitātes </w:t>
            </w:r>
            <w:r w:rsidRPr="000E1928">
              <w:rPr>
                <w:rFonts w:hint="eastAsia"/>
                <w:sz w:val="22"/>
                <w:szCs w:val="22"/>
                <w:shd w:val="clear" w:color="auto" w:fill="FFFFFF"/>
              </w:rPr>
              <w:t>„</w:t>
            </w:r>
            <w:r w:rsidRPr="000E1928">
              <w:rPr>
                <w:sz w:val="22"/>
                <w:szCs w:val="22"/>
                <w:shd w:val="clear" w:color="auto" w:fill="FFFFFF"/>
              </w:rPr>
              <w:t>Tre</w:t>
            </w:r>
            <w:r w:rsidRPr="000E1928">
              <w:rPr>
                <w:rFonts w:hint="eastAsia"/>
                <w:sz w:val="22"/>
                <w:szCs w:val="22"/>
                <w:shd w:val="clear" w:color="auto" w:fill="FFFFFF"/>
              </w:rPr>
              <w:t>š</w:t>
            </w:r>
            <w:r w:rsidRPr="000E1928">
              <w:rPr>
                <w:sz w:val="22"/>
                <w:szCs w:val="22"/>
                <w:shd w:val="clear" w:color="auto" w:fill="FFFFFF"/>
              </w:rPr>
              <w:t xml:space="preserve">o valstu </w:t>
            </w:r>
            <w:proofErr w:type="spellStart"/>
            <w:r w:rsidRPr="000E1928">
              <w:rPr>
                <w:sz w:val="22"/>
                <w:szCs w:val="22"/>
                <w:shd w:val="clear" w:color="auto" w:fill="FFFFFF"/>
              </w:rPr>
              <w:t>valstspieder</w:t>
            </w:r>
            <w:r w:rsidRPr="000E1928">
              <w:rPr>
                <w:rFonts w:hint="eastAsia"/>
                <w:sz w:val="22"/>
                <w:szCs w:val="22"/>
                <w:shd w:val="clear" w:color="auto" w:fill="FFFFFF"/>
              </w:rPr>
              <w:t>ī</w:t>
            </w:r>
            <w:r w:rsidRPr="000E1928">
              <w:rPr>
                <w:sz w:val="22"/>
                <w:szCs w:val="22"/>
                <w:shd w:val="clear" w:color="auto" w:fill="FFFFFF"/>
              </w:rPr>
              <w:t>go</w:t>
            </w:r>
            <w:proofErr w:type="spellEnd"/>
            <w:r w:rsidRPr="000E1928">
              <w:rPr>
                <w:sz w:val="22"/>
                <w:szCs w:val="22"/>
                <w:shd w:val="clear" w:color="auto" w:fill="FFFFFF"/>
              </w:rPr>
              <w:t xml:space="preserve"> integr</w:t>
            </w:r>
            <w:r w:rsidRPr="000E1928">
              <w:rPr>
                <w:rFonts w:hint="eastAsia"/>
                <w:sz w:val="22"/>
                <w:szCs w:val="22"/>
                <w:shd w:val="clear" w:color="auto" w:fill="FFFFFF"/>
              </w:rPr>
              <w:t>ēš</w:t>
            </w:r>
            <w:r w:rsidRPr="000E1928">
              <w:rPr>
                <w:sz w:val="22"/>
                <w:szCs w:val="22"/>
                <w:shd w:val="clear" w:color="auto" w:fill="FFFFFF"/>
              </w:rPr>
              <w:t>ana Latvijas sabiedr</w:t>
            </w:r>
            <w:r w:rsidRPr="000E1928">
              <w:rPr>
                <w:rFonts w:hint="eastAsia"/>
                <w:sz w:val="22"/>
                <w:szCs w:val="22"/>
                <w:shd w:val="clear" w:color="auto" w:fill="FFFFFF"/>
              </w:rPr>
              <w:t>ī</w:t>
            </w:r>
            <w:r w:rsidRPr="000E1928">
              <w:rPr>
                <w:sz w:val="22"/>
                <w:szCs w:val="22"/>
                <w:shd w:val="clear" w:color="auto" w:fill="FFFFFF"/>
              </w:rPr>
              <w:t>b</w:t>
            </w:r>
            <w:r w:rsidRPr="000E1928">
              <w:rPr>
                <w:rFonts w:hint="eastAsia"/>
                <w:sz w:val="22"/>
                <w:szCs w:val="22"/>
                <w:shd w:val="clear" w:color="auto" w:fill="FFFFFF"/>
              </w:rPr>
              <w:t>ā</w:t>
            </w:r>
            <w:r w:rsidRPr="000E1928">
              <w:rPr>
                <w:sz w:val="22"/>
                <w:szCs w:val="22"/>
                <w:shd w:val="clear" w:color="auto" w:fill="FFFFFF"/>
              </w:rPr>
              <w:t xml:space="preserve">, </w:t>
            </w:r>
            <w:r w:rsidRPr="000E1928">
              <w:rPr>
                <w:rFonts w:hint="eastAsia"/>
                <w:sz w:val="22"/>
                <w:szCs w:val="22"/>
                <w:shd w:val="clear" w:color="auto" w:fill="FFFFFF"/>
              </w:rPr>
              <w:t>š</w:t>
            </w:r>
            <w:r w:rsidRPr="000E1928">
              <w:rPr>
                <w:sz w:val="22"/>
                <w:szCs w:val="22"/>
                <w:shd w:val="clear" w:color="auto" w:fill="FFFFFF"/>
              </w:rPr>
              <w:t>aj</w:t>
            </w:r>
            <w:r w:rsidRPr="000E1928">
              <w:rPr>
                <w:rFonts w:hint="eastAsia"/>
                <w:sz w:val="22"/>
                <w:szCs w:val="22"/>
                <w:shd w:val="clear" w:color="auto" w:fill="FFFFFF"/>
              </w:rPr>
              <w:t>ā</w:t>
            </w:r>
            <w:r w:rsidRPr="000E1928">
              <w:rPr>
                <w:sz w:val="22"/>
                <w:szCs w:val="22"/>
                <w:shd w:val="clear" w:color="auto" w:fill="FFFFFF"/>
              </w:rPr>
              <w:t xml:space="preserve"> proces</w:t>
            </w:r>
            <w:r w:rsidRPr="000E1928">
              <w:rPr>
                <w:rFonts w:hint="eastAsia"/>
                <w:sz w:val="22"/>
                <w:szCs w:val="22"/>
                <w:shd w:val="clear" w:color="auto" w:fill="FFFFFF"/>
              </w:rPr>
              <w:t>ā</w:t>
            </w:r>
            <w:r w:rsidRPr="000E1928">
              <w:rPr>
                <w:sz w:val="22"/>
                <w:szCs w:val="22"/>
                <w:shd w:val="clear" w:color="auto" w:fill="FFFFFF"/>
              </w:rPr>
              <w:t xml:space="preserve"> iesaistot pla</w:t>
            </w:r>
            <w:r w:rsidRPr="000E1928">
              <w:rPr>
                <w:rFonts w:hint="eastAsia"/>
                <w:sz w:val="22"/>
                <w:szCs w:val="22"/>
                <w:shd w:val="clear" w:color="auto" w:fill="FFFFFF"/>
              </w:rPr>
              <w:t>š</w:t>
            </w:r>
            <w:r w:rsidRPr="000E1928">
              <w:rPr>
                <w:sz w:val="22"/>
                <w:szCs w:val="22"/>
                <w:shd w:val="clear" w:color="auto" w:fill="FFFFFF"/>
              </w:rPr>
              <w:t>sazi</w:t>
            </w:r>
            <w:r w:rsidRPr="000E1928">
              <w:rPr>
                <w:rFonts w:hint="eastAsia"/>
                <w:sz w:val="22"/>
                <w:szCs w:val="22"/>
                <w:shd w:val="clear" w:color="auto" w:fill="FFFFFF"/>
              </w:rPr>
              <w:t>ņ</w:t>
            </w:r>
            <w:r w:rsidRPr="000E1928">
              <w:rPr>
                <w:sz w:val="22"/>
                <w:szCs w:val="22"/>
                <w:shd w:val="clear" w:color="auto" w:fill="FFFFFF"/>
              </w:rPr>
              <w:t>as l</w:t>
            </w:r>
            <w:r w:rsidRPr="000E1928">
              <w:rPr>
                <w:rFonts w:hint="eastAsia"/>
                <w:sz w:val="22"/>
                <w:szCs w:val="22"/>
                <w:shd w:val="clear" w:color="auto" w:fill="FFFFFF"/>
              </w:rPr>
              <w:t>ī</w:t>
            </w:r>
            <w:r w:rsidRPr="000E1928">
              <w:rPr>
                <w:sz w:val="22"/>
                <w:szCs w:val="22"/>
                <w:shd w:val="clear" w:color="auto" w:fill="FFFFFF"/>
              </w:rPr>
              <w:t>dzek</w:t>
            </w:r>
            <w:r w:rsidRPr="000E1928">
              <w:rPr>
                <w:rFonts w:hint="eastAsia"/>
                <w:sz w:val="22"/>
                <w:szCs w:val="22"/>
                <w:shd w:val="clear" w:color="auto" w:fill="FFFFFF"/>
              </w:rPr>
              <w:t>ļ</w:t>
            </w:r>
            <w:r w:rsidRPr="000E1928">
              <w:rPr>
                <w:sz w:val="22"/>
                <w:szCs w:val="22"/>
                <w:shd w:val="clear" w:color="auto" w:fill="FFFFFF"/>
              </w:rPr>
              <w:t>us</w:t>
            </w:r>
            <w:r w:rsidRPr="000E1928">
              <w:rPr>
                <w:rFonts w:hint="eastAsia"/>
                <w:sz w:val="22"/>
                <w:szCs w:val="22"/>
                <w:shd w:val="clear" w:color="auto" w:fill="FFFFFF"/>
              </w:rPr>
              <w:t>”</w:t>
            </w:r>
            <w:r w:rsidRPr="000E1928">
              <w:rPr>
                <w:sz w:val="22"/>
                <w:szCs w:val="22"/>
                <w:shd w:val="clear" w:color="auto" w:fill="FFFFFF"/>
              </w:rPr>
              <w:t xml:space="preserve"> atkl</w:t>
            </w:r>
            <w:r w:rsidRPr="000E1928">
              <w:rPr>
                <w:rFonts w:hint="eastAsia"/>
                <w:sz w:val="22"/>
                <w:szCs w:val="22"/>
                <w:shd w:val="clear" w:color="auto" w:fill="FFFFFF"/>
              </w:rPr>
              <w:t>ā</w:t>
            </w:r>
            <w:r w:rsidRPr="000E1928">
              <w:rPr>
                <w:sz w:val="22"/>
                <w:szCs w:val="22"/>
                <w:shd w:val="clear" w:color="auto" w:fill="FFFFFF"/>
              </w:rPr>
              <w:t xml:space="preserve">ta konkursa </w:t>
            </w:r>
            <w:r w:rsidRPr="000E1928">
              <w:rPr>
                <w:rFonts w:hint="eastAsia"/>
                <w:sz w:val="22"/>
                <w:szCs w:val="22"/>
                <w:shd w:val="clear" w:color="auto" w:fill="FFFFFF"/>
              </w:rPr>
              <w:t>„</w:t>
            </w:r>
            <w:r w:rsidRPr="000E1928">
              <w:rPr>
                <w:sz w:val="22"/>
                <w:szCs w:val="22"/>
                <w:shd w:val="clear" w:color="auto" w:fill="FFFFFF"/>
              </w:rPr>
              <w:t>Tre</w:t>
            </w:r>
            <w:r w:rsidRPr="000E1928">
              <w:rPr>
                <w:rFonts w:hint="eastAsia"/>
                <w:sz w:val="22"/>
                <w:szCs w:val="22"/>
                <w:shd w:val="clear" w:color="auto" w:fill="FFFFFF"/>
              </w:rPr>
              <w:t>š</w:t>
            </w:r>
            <w:r w:rsidRPr="000E1928">
              <w:rPr>
                <w:sz w:val="22"/>
                <w:szCs w:val="22"/>
                <w:shd w:val="clear" w:color="auto" w:fill="FFFFFF"/>
              </w:rPr>
              <w:t>o valstu pilso</w:t>
            </w:r>
            <w:r w:rsidRPr="000E1928">
              <w:rPr>
                <w:rFonts w:hint="eastAsia"/>
                <w:sz w:val="22"/>
                <w:szCs w:val="22"/>
                <w:shd w:val="clear" w:color="auto" w:fill="FFFFFF"/>
              </w:rPr>
              <w:t>ņ</w:t>
            </w:r>
            <w:r w:rsidRPr="000E1928">
              <w:rPr>
                <w:sz w:val="22"/>
                <w:szCs w:val="22"/>
                <w:shd w:val="clear" w:color="auto" w:fill="FFFFFF"/>
              </w:rPr>
              <w:t>u soci</w:t>
            </w:r>
            <w:r w:rsidRPr="000E1928">
              <w:rPr>
                <w:rFonts w:hint="eastAsia"/>
                <w:sz w:val="22"/>
                <w:szCs w:val="22"/>
                <w:shd w:val="clear" w:color="auto" w:fill="FFFFFF"/>
              </w:rPr>
              <w:t>ā</w:t>
            </w:r>
            <w:r w:rsidRPr="000E1928">
              <w:rPr>
                <w:sz w:val="22"/>
                <w:szCs w:val="22"/>
                <w:shd w:val="clear" w:color="auto" w:fill="FFFFFF"/>
              </w:rPr>
              <w:t>lo iek</w:t>
            </w:r>
            <w:r w:rsidRPr="000E1928">
              <w:rPr>
                <w:rFonts w:hint="eastAsia"/>
                <w:sz w:val="22"/>
                <w:szCs w:val="22"/>
                <w:shd w:val="clear" w:color="auto" w:fill="FFFFFF"/>
              </w:rPr>
              <w:t>ļ</w:t>
            </w:r>
            <w:r w:rsidRPr="000E1928">
              <w:rPr>
                <w:sz w:val="22"/>
                <w:szCs w:val="22"/>
                <w:shd w:val="clear" w:color="auto" w:fill="FFFFFF"/>
              </w:rPr>
              <w:t>au</w:t>
            </w:r>
            <w:r w:rsidRPr="000E1928">
              <w:rPr>
                <w:rFonts w:hint="eastAsia"/>
                <w:sz w:val="22"/>
                <w:szCs w:val="22"/>
                <w:shd w:val="clear" w:color="auto" w:fill="FFFFFF"/>
              </w:rPr>
              <w:t>š</w:t>
            </w:r>
            <w:r w:rsidRPr="000E1928">
              <w:rPr>
                <w:sz w:val="22"/>
                <w:szCs w:val="22"/>
                <w:shd w:val="clear" w:color="auto" w:fill="FFFFFF"/>
              </w:rPr>
              <w:t>anu veicino</w:t>
            </w:r>
            <w:r w:rsidRPr="000E1928">
              <w:rPr>
                <w:rFonts w:hint="eastAsia"/>
                <w:sz w:val="22"/>
                <w:szCs w:val="22"/>
                <w:shd w:val="clear" w:color="auto" w:fill="FFFFFF"/>
              </w:rPr>
              <w:t>š</w:t>
            </w:r>
            <w:r w:rsidRPr="000E1928">
              <w:rPr>
                <w:sz w:val="22"/>
                <w:szCs w:val="22"/>
                <w:shd w:val="clear" w:color="auto" w:fill="FFFFFF"/>
              </w:rPr>
              <w:t>i pas</w:t>
            </w:r>
            <w:r w:rsidRPr="000E1928">
              <w:rPr>
                <w:rFonts w:hint="eastAsia"/>
                <w:sz w:val="22"/>
                <w:szCs w:val="22"/>
                <w:shd w:val="clear" w:color="auto" w:fill="FFFFFF"/>
              </w:rPr>
              <w:t>ā</w:t>
            </w:r>
            <w:r w:rsidRPr="000E1928">
              <w:rPr>
                <w:sz w:val="22"/>
                <w:szCs w:val="22"/>
                <w:shd w:val="clear" w:color="auto" w:fill="FFFFFF"/>
              </w:rPr>
              <w:t>kumi, iesaistot masu medijus (3.posms)</w:t>
            </w:r>
            <w:r w:rsidRPr="000E1928">
              <w:rPr>
                <w:rFonts w:hint="eastAsia"/>
                <w:sz w:val="22"/>
                <w:szCs w:val="22"/>
                <w:shd w:val="clear" w:color="auto" w:fill="FFFFFF"/>
              </w:rPr>
              <w:t>”</w:t>
            </w:r>
            <w:r w:rsidRPr="000E1928">
              <w:rPr>
                <w:sz w:val="22"/>
                <w:szCs w:val="22"/>
                <w:shd w:val="clear" w:color="auto" w:fill="FFFFFF"/>
              </w:rPr>
              <w:t xml:space="preserve"> nolikums tika apstiprin</w:t>
            </w:r>
            <w:r w:rsidRPr="000E1928">
              <w:rPr>
                <w:rFonts w:hint="eastAsia"/>
                <w:sz w:val="22"/>
                <w:szCs w:val="22"/>
                <w:shd w:val="clear" w:color="auto" w:fill="FFFFFF"/>
              </w:rPr>
              <w:t>ā</w:t>
            </w:r>
            <w:r w:rsidRPr="000E1928">
              <w:rPr>
                <w:sz w:val="22"/>
                <w:szCs w:val="22"/>
                <w:shd w:val="clear" w:color="auto" w:fill="FFFFFF"/>
              </w:rPr>
              <w:t>ts 2021.gada maij</w:t>
            </w:r>
            <w:r w:rsidRPr="000E1928">
              <w:rPr>
                <w:rFonts w:hint="eastAsia"/>
                <w:sz w:val="22"/>
                <w:szCs w:val="22"/>
                <w:shd w:val="clear" w:color="auto" w:fill="FFFFFF"/>
              </w:rPr>
              <w:t>ā</w:t>
            </w:r>
            <w:r w:rsidRPr="000E1928">
              <w:rPr>
                <w:sz w:val="22"/>
                <w:szCs w:val="22"/>
                <w:shd w:val="clear" w:color="auto" w:fill="FFFFFF"/>
              </w:rPr>
              <w:t>. Par projektu pieteikumu iesnieg</w:t>
            </w:r>
            <w:r w:rsidRPr="000E1928">
              <w:rPr>
                <w:rFonts w:hint="eastAsia"/>
                <w:sz w:val="22"/>
                <w:szCs w:val="22"/>
                <w:shd w:val="clear" w:color="auto" w:fill="FFFFFF"/>
              </w:rPr>
              <w:t>š</w:t>
            </w:r>
            <w:r w:rsidRPr="000E1928">
              <w:rPr>
                <w:sz w:val="22"/>
                <w:szCs w:val="22"/>
                <w:shd w:val="clear" w:color="auto" w:fill="FFFFFF"/>
              </w:rPr>
              <w:t>anas termi</w:t>
            </w:r>
            <w:r w:rsidRPr="000E1928">
              <w:rPr>
                <w:rFonts w:hint="eastAsia"/>
                <w:sz w:val="22"/>
                <w:szCs w:val="22"/>
                <w:shd w:val="clear" w:color="auto" w:fill="FFFFFF"/>
              </w:rPr>
              <w:t>ņ</w:t>
            </w:r>
            <w:r w:rsidRPr="000E1928">
              <w:rPr>
                <w:sz w:val="22"/>
                <w:szCs w:val="22"/>
                <w:shd w:val="clear" w:color="auto" w:fill="FFFFFF"/>
              </w:rPr>
              <w:t>u tika noteikts 2021.gada 7.j</w:t>
            </w:r>
            <w:r w:rsidRPr="000E1928">
              <w:rPr>
                <w:rFonts w:hint="eastAsia"/>
                <w:sz w:val="22"/>
                <w:szCs w:val="22"/>
                <w:shd w:val="clear" w:color="auto" w:fill="FFFFFF"/>
              </w:rPr>
              <w:t>ū</w:t>
            </w:r>
            <w:r w:rsidRPr="000E1928">
              <w:rPr>
                <w:sz w:val="22"/>
                <w:szCs w:val="22"/>
                <w:shd w:val="clear" w:color="auto" w:fill="FFFFFF"/>
              </w:rPr>
              <w:t xml:space="preserve">nijs. </w:t>
            </w:r>
            <w:r w:rsidRPr="000E1928">
              <w:rPr>
                <w:rFonts w:eastAsia="Calibri"/>
                <w:sz w:val="22"/>
                <w:szCs w:val="22"/>
                <w:lang w:eastAsia="en-US"/>
              </w:rPr>
              <w:t xml:space="preserve">Tādējādi jaunu </w:t>
            </w:r>
            <w:r w:rsidRPr="000E1928">
              <w:rPr>
                <w:sz w:val="22"/>
                <w:szCs w:val="22"/>
              </w:rPr>
              <w:t xml:space="preserve">rezultatīvo rādītāju noteikšana būtu pretrunā </w:t>
            </w:r>
            <w:r w:rsidRPr="000E1928">
              <w:rPr>
                <w:sz w:val="22"/>
                <w:szCs w:val="22"/>
              </w:rPr>
              <w:lastRenderedPageBreak/>
              <w:t>atklāta projekta konkursa nolikumā noteiktajam.</w:t>
            </w:r>
          </w:p>
        </w:tc>
        <w:tc>
          <w:tcPr>
            <w:tcW w:w="3828" w:type="dxa"/>
            <w:tcBorders>
              <w:top w:val="single" w:sz="4" w:space="0" w:color="auto"/>
              <w:left w:val="single" w:sz="4" w:space="0" w:color="auto"/>
              <w:bottom w:val="single" w:sz="4" w:space="0" w:color="auto"/>
            </w:tcBorders>
          </w:tcPr>
          <w:p w14:paraId="63DD77A3" w14:textId="5EE73478" w:rsidR="00486E01" w:rsidRPr="000E1928" w:rsidRDefault="00486E01" w:rsidP="00486E01">
            <w:pPr>
              <w:pStyle w:val="naisc"/>
              <w:spacing w:before="0" w:after="0"/>
              <w:jc w:val="both"/>
              <w:rPr>
                <w:sz w:val="22"/>
                <w:szCs w:val="22"/>
              </w:rPr>
            </w:pPr>
            <w:r w:rsidRPr="000E1928">
              <w:rPr>
                <w:sz w:val="22"/>
                <w:szCs w:val="22"/>
              </w:rPr>
              <w:lastRenderedPageBreak/>
              <w:t>Plāna 4.nodaļas „Pasākumi mērķa sasniegšanai” pasākum</w:t>
            </w:r>
            <w:r w:rsidR="0014231E" w:rsidRPr="000E1928">
              <w:rPr>
                <w:sz w:val="22"/>
                <w:szCs w:val="22"/>
              </w:rPr>
              <w:t>a</w:t>
            </w:r>
            <w:r w:rsidRPr="000E1928">
              <w:rPr>
                <w:sz w:val="22"/>
                <w:szCs w:val="22"/>
              </w:rPr>
              <w:t xml:space="preserve"> Nr.3.1.5. „Trešo valstu </w:t>
            </w:r>
            <w:proofErr w:type="spellStart"/>
            <w:r w:rsidRPr="000E1928">
              <w:rPr>
                <w:sz w:val="22"/>
                <w:szCs w:val="22"/>
              </w:rPr>
              <w:t>valstspiederīgo</w:t>
            </w:r>
            <w:proofErr w:type="spellEnd"/>
            <w:r w:rsidRPr="000E1928">
              <w:rPr>
                <w:sz w:val="22"/>
                <w:szCs w:val="22"/>
              </w:rPr>
              <w:t xml:space="preserve"> integrēšana Latvijas sabiedrībā, šajā procesā iesaistot plašsaziņas līdzekļus” sadaļa „Rezultatīvais rādītājs”:</w:t>
            </w:r>
          </w:p>
          <w:p w14:paraId="4243814E" w14:textId="77777777" w:rsidR="00486E01" w:rsidRPr="000E1928" w:rsidRDefault="00486E01" w:rsidP="00486E01">
            <w:pPr>
              <w:pStyle w:val="naisc"/>
              <w:spacing w:before="0" w:after="0"/>
              <w:jc w:val="both"/>
              <w:rPr>
                <w:sz w:val="22"/>
                <w:szCs w:val="22"/>
              </w:rPr>
            </w:pPr>
          </w:p>
          <w:p w14:paraId="034D37A4" w14:textId="32C4660D" w:rsidR="00486E01" w:rsidRPr="000E1928" w:rsidRDefault="00486E01" w:rsidP="00486E01">
            <w:pPr>
              <w:pStyle w:val="naisc"/>
              <w:spacing w:before="0" w:after="0"/>
              <w:jc w:val="both"/>
              <w:rPr>
                <w:sz w:val="22"/>
                <w:szCs w:val="22"/>
              </w:rPr>
            </w:pPr>
            <w:r w:rsidRPr="000E1928">
              <w:rPr>
                <w:sz w:val="22"/>
                <w:szCs w:val="22"/>
              </w:rPr>
              <w:t>,,</w:t>
            </w:r>
            <w:r w:rsidRPr="000E1928">
              <w:rPr>
                <w:rFonts w:eastAsia="Calibri"/>
                <w:sz w:val="22"/>
                <w:szCs w:val="22"/>
                <w:lang w:eastAsia="en-US"/>
              </w:rPr>
              <w:t xml:space="preserve">Īstenots mācību kurss plašsaziņas līdzekļu pārstāvjiem par </w:t>
            </w:r>
            <w:proofErr w:type="spellStart"/>
            <w:r w:rsidRPr="000E1928">
              <w:rPr>
                <w:rFonts w:eastAsia="Calibri"/>
                <w:sz w:val="22"/>
                <w:szCs w:val="22"/>
                <w:lang w:eastAsia="en-US"/>
              </w:rPr>
              <w:t>starpkultūru</w:t>
            </w:r>
            <w:proofErr w:type="spellEnd"/>
            <w:r w:rsidRPr="000E1928">
              <w:rPr>
                <w:rFonts w:eastAsia="Calibri"/>
                <w:sz w:val="22"/>
                <w:szCs w:val="22"/>
                <w:lang w:eastAsia="en-US"/>
              </w:rPr>
              <w:t xml:space="preserve"> komunikāciju un trešo valstu pilsoņu </w:t>
            </w:r>
            <w:r w:rsidRPr="000E1928">
              <w:rPr>
                <w:rFonts w:eastAsia="Calibri"/>
                <w:sz w:val="22"/>
                <w:szCs w:val="22"/>
                <w:lang w:eastAsia="en-US"/>
              </w:rPr>
              <w:lastRenderedPageBreak/>
              <w:t>sociālās iekļaušanas jautājumiem vismaz 28 stundu apjomā.”</w:t>
            </w:r>
          </w:p>
        </w:tc>
      </w:tr>
      <w:tr w:rsidR="00486E01" w:rsidRPr="000E1928" w14:paraId="01309A66" w14:textId="77777777" w:rsidTr="001C1AEB">
        <w:tc>
          <w:tcPr>
            <w:tcW w:w="559" w:type="dxa"/>
            <w:tcBorders>
              <w:top w:val="single" w:sz="6" w:space="0" w:color="000000"/>
              <w:left w:val="single" w:sz="6" w:space="0" w:color="000000"/>
              <w:bottom w:val="single" w:sz="6" w:space="0" w:color="000000"/>
              <w:right w:val="single" w:sz="6" w:space="0" w:color="000000"/>
            </w:tcBorders>
          </w:tcPr>
          <w:p w14:paraId="51185263" w14:textId="449FF2B7" w:rsidR="00486E01" w:rsidRPr="000E1928" w:rsidRDefault="002E12EA" w:rsidP="00486E01">
            <w:pPr>
              <w:pStyle w:val="naisc"/>
              <w:spacing w:before="0" w:after="0"/>
              <w:rPr>
                <w:sz w:val="22"/>
                <w:szCs w:val="22"/>
              </w:rPr>
            </w:pPr>
            <w:r w:rsidRPr="000E1928">
              <w:rPr>
                <w:sz w:val="22"/>
                <w:szCs w:val="22"/>
              </w:rPr>
              <w:lastRenderedPageBreak/>
              <w:t>4</w:t>
            </w:r>
            <w:r w:rsidR="00293C00" w:rsidRPr="000E1928">
              <w:rPr>
                <w:sz w:val="22"/>
                <w:szCs w:val="22"/>
              </w:rPr>
              <w:t>9</w:t>
            </w:r>
            <w:r w:rsidRPr="000E1928">
              <w:rPr>
                <w:sz w:val="22"/>
                <w:szCs w:val="22"/>
              </w:rPr>
              <w:t>.</w:t>
            </w:r>
          </w:p>
        </w:tc>
        <w:tc>
          <w:tcPr>
            <w:tcW w:w="2977" w:type="dxa"/>
            <w:tcBorders>
              <w:top w:val="single" w:sz="6" w:space="0" w:color="000000"/>
              <w:left w:val="single" w:sz="6" w:space="0" w:color="000000"/>
              <w:bottom w:val="single" w:sz="6" w:space="0" w:color="000000"/>
              <w:right w:val="single" w:sz="6" w:space="0" w:color="000000"/>
            </w:tcBorders>
          </w:tcPr>
          <w:p w14:paraId="2D1D8618" w14:textId="53C35F1C" w:rsidR="00486E01" w:rsidRPr="000E1928" w:rsidRDefault="00486E01" w:rsidP="00486E01">
            <w:pPr>
              <w:pStyle w:val="naisc"/>
              <w:spacing w:before="0" w:after="0"/>
              <w:jc w:val="both"/>
              <w:rPr>
                <w:sz w:val="22"/>
                <w:szCs w:val="22"/>
              </w:rPr>
            </w:pPr>
            <w:r w:rsidRPr="000E1928">
              <w:rPr>
                <w:sz w:val="22"/>
                <w:szCs w:val="22"/>
              </w:rPr>
              <w:t>Plāna 4.nodaļas „Pasākumi mērķa sasniegšanai” pasākums Nr.3.1.5. „</w:t>
            </w:r>
            <w:r w:rsidRPr="000E1928">
              <w:rPr>
                <w:rFonts w:eastAsia="Calibri"/>
                <w:sz w:val="22"/>
                <w:szCs w:val="22"/>
                <w:lang w:eastAsia="en-US"/>
              </w:rPr>
              <w:t>Plašsaziņas līdzekļu lomas stiprināšana trešo valstu pilsoņu integrācijā</w:t>
            </w:r>
            <w:r w:rsidRPr="000E1928">
              <w:rPr>
                <w:sz w:val="22"/>
                <w:szCs w:val="22"/>
              </w:rPr>
              <w:t>”.</w:t>
            </w:r>
          </w:p>
        </w:tc>
        <w:tc>
          <w:tcPr>
            <w:tcW w:w="3827" w:type="dxa"/>
            <w:tcBorders>
              <w:top w:val="single" w:sz="6" w:space="0" w:color="000000"/>
              <w:left w:val="single" w:sz="6" w:space="0" w:color="000000"/>
              <w:bottom w:val="single" w:sz="6" w:space="0" w:color="000000"/>
              <w:right w:val="single" w:sz="6" w:space="0" w:color="000000"/>
            </w:tcBorders>
          </w:tcPr>
          <w:p w14:paraId="669489EC" w14:textId="77777777" w:rsidR="00486E01" w:rsidRPr="000E1928" w:rsidRDefault="00486E01" w:rsidP="00486E01">
            <w:pPr>
              <w:pStyle w:val="naisc"/>
              <w:spacing w:before="0" w:after="0"/>
              <w:jc w:val="both"/>
              <w:rPr>
                <w:b/>
                <w:bCs/>
                <w:sz w:val="22"/>
                <w:szCs w:val="22"/>
              </w:rPr>
            </w:pPr>
            <w:r w:rsidRPr="000E1928">
              <w:rPr>
                <w:b/>
                <w:bCs/>
                <w:sz w:val="22"/>
                <w:szCs w:val="22"/>
              </w:rPr>
              <w:t>Biedrība „Latvijas Raidorganizāciju asociācija”:</w:t>
            </w:r>
          </w:p>
          <w:p w14:paraId="6B7C04F7" w14:textId="77777777" w:rsidR="00486E01" w:rsidRPr="000E1928" w:rsidRDefault="00486E01" w:rsidP="00486E01">
            <w:pPr>
              <w:jc w:val="both"/>
              <w:rPr>
                <w:iCs/>
                <w:sz w:val="22"/>
                <w:szCs w:val="22"/>
              </w:rPr>
            </w:pPr>
            <w:r w:rsidRPr="000E1928">
              <w:rPr>
                <w:iCs/>
                <w:sz w:val="22"/>
                <w:szCs w:val="22"/>
              </w:rPr>
              <w:t>Projekta ietvaros ir paredzēts piešķirt nelielus finanšu līdzekļus mediju satura veidošanai, bet to apjoms nav pietiekams. Turklāt Projekts neietver nekādu informāciju par jau paredzēto finanšu līdzekļu izlietojuma mērķi un atšifrējumu summu pamatojumam, līdz ar to lūdzam sniegt detalizētu informāciju par Projekta kopsavilkuma punktā 1.2.2. paredzētajām aktivitātēm.</w:t>
            </w:r>
          </w:p>
          <w:p w14:paraId="60AE104C" w14:textId="1907C018" w:rsidR="00486E01" w:rsidRPr="000E1928" w:rsidRDefault="00486E01" w:rsidP="00486E01">
            <w:pPr>
              <w:pStyle w:val="naisc"/>
              <w:spacing w:before="0" w:after="0"/>
              <w:jc w:val="both"/>
              <w:rPr>
                <w:b/>
                <w:bCs/>
                <w:sz w:val="22"/>
                <w:szCs w:val="22"/>
              </w:rPr>
            </w:pPr>
            <w:r w:rsidRPr="000E1928">
              <w:rPr>
                <w:iCs/>
                <w:sz w:val="22"/>
                <w:szCs w:val="22"/>
              </w:rPr>
              <w:t xml:space="preserve">Ņemot vērā sabiedrības mediju lietošanas paradumus, Projektā definēto mērķu sasniegšanai ir jāparedz pietiekošs papildu finansējums </w:t>
            </w:r>
            <w:proofErr w:type="spellStart"/>
            <w:r w:rsidRPr="000E1928">
              <w:rPr>
                <w:iCs/>
                <w:sz w:val="22"/>
                <w:szCs w:val="22"/>
              </w:rPr>
              <w:t>oriģinālsatura</w:t>
            </w:r>
            <w:proofErr w:type="spellEnd"/>
            <w:r w:rsidRPr="000E1928">
              <w:rPr>
                <w:iCs/>
                <w:sz w:val="22"/>
                <w:szCs w:val="22"/>
              </w:rPr>
              <w:t xml:space="preserve"> veidošanai tieši komerciālajiem medijiem, tāpēc, pēc informācijas saņemšanas (kontekstā ar to/esošo plānu) par Projekta kopsavilkuma punktā 1.2.2. paredzētajām aktivitātēm, sagatavosim un iesniegsim konkrētus priekšlikumus.</w:t>
            </w:r>
          </w:p>
        </w:tc>
        <w:tc>
          <w:tcPr>
            <w:tcW w:w="2835" w:type="dxa"/>
            <w:tcBorders>
              <w:top w:val="single" w:sz="6" w:space="0" w:color="000000"/>
              <w:left w:val="single" w:sz="6" w:space="0" w:color="000000"/>
              <w:bottom w:val="single" w:sz="6" w:space="0" w:color="000000"/>
              <w:right w:val="single" w:sz="6" w:space="0" w:color="000000"/>
            </w:tcBorders>
          </w:tcPr>
          <w:p w14:paraId="6F45A9AA" w14:textId="2D552E96" w:rsidR="00486E01" w:rsidRPr="000E1928" w:rsidRDefault="001E5E77" w:rsidP="001E5E77">
            <w:pPr>
              <w:jc w:val="center"/>
              <w:rPr>
                <w:b/>
                <w:bCs/>
                <w:sz w:val="22"/>
                <w:szCs w:val="22"/>
              </w:rPr>
            </w:pPr>
            <w:r w:rsidRPr="000E1928">
              <w:rPr>
                <w:b/>
                <w:bCs/>
                <w:sz w:val="22"/>
                <w:szCs w:val="22"/>
              </w:rPr>
              <w:t>22.07.2021. starpinstitūciju saskaņošanas sanāksmē iebildums netika uzturēts</w:t>
            </w:r>
          </w:p>
          <w:p w14:paraId="17CCBC1D" w14:textId="4FE7160C" w:rsidR="00486E01" w:rsidRPr="000E1928" w:rsidRDefault="00486E01" w:rsidP="00486E01">
            <w:pPr>
              <w:jc w:val="both"/>
              <w:rPr>
                <w:sz w:val="22"/>
                <w:szCs w:val="22"/>
              </w:rPr>
            </w:pPr>
            <w:r w:rsidRPr="000E1928">
              <w:rPr>
                <w:sz w:val="22"/>
                <w:szCs w:val="22"/>
              </w:rPr>
              <w:t>Plāna pasākums precizēts atbilstoši Patvēruma, migrācijas un integrācijas fonda 2014.-2020.gada plānošanas perioda nacionālajā programmā definētajām aktivitātēm.</w:t>
            </w:r>
          </w:p>
          <w:p w14:paraId="10B41BB0" w14:textId="2459631A" w:rsidR="00486E01" w:rsidRPr="000E1928" w:rsidRDefault="00486E01" w:rsidP="00486E01">
            <w:pPr>
              <w:pStyle w:val="naisc"/>
              <w:spacing w:before="0" w:after="0"/>
              <w:jc w:val="both"/>
              <w:rPr>
                <w:b/>
                <w:bCs/>
                <w:sz w:val="22"/>
                <w:szCs w:val="22"/>
              </w:rPr>
            </w:pPr>
            <w:r w:rsidRPr="000E1928">
              <w:rPr>
                <w:sz w:val="22"/>
                <w:szCs w:val="22"/>
              </w:rPr>
              <w:t xml:space="preserve">Informējam, ka pasākuma mērķis ir </w:t>
            </w:r>
            <w:r w:rsidRPr="000E1928">
              <w:rPr>
                <w:sz w:val="22"/>
                <w:szCs w:val="22"/>
                <w:shd w:val="clear" w:color="auto" w:fill="FFFFFF"/>
              </w:rPr>
              <w:t>uzlabot masu mediju sniegtās informācijas kvalitāti un satura pieejamību, lai nodrošinātu trešo valstu pilsoņu iekļaušanos sabiedrībā un latviešu valodas lietošanu ikdienas saziņā.</w:t>
            </w:r>
          </w:p>
        </w:tc>
        <w:tc>
          <w:tcPr>
            <w:tcW w:w="3828" w:type="dxa"/>
            <w:tcBorders>
              <w:top w:val="single" w:sz="4" w:space="0" w:color="auto"/>
              <w:left w:val="single" w:sz="4" w:space="0" w:color="auto"/>
              <w:bottom w:val="single" w:sz="4" w:space="0" w:color="auto"/>
            </w:tcBorders>
          </w:tcPr>
          <w:p w14:paraId="6896EDE0" w14:textId="6CF4783E" w:rsidR="00486E01" w:rsidRPr="000E1928" w:rsidRDefault="00486E01" w:rsidP="00486E01">
            <w:pPr>
              <w:pStyle w:val="naisc"/>
              <w:spacing w:before="0" w:after="0"/>
              <w:jc w:val="both"/>
              <w:rPr>
                <w:sz w:val="22"/>
                <w:szCs w:val="22"/>
              </w:rPr>
            </w:pPr>
            <w:r w:rsidRPr="000E1928">
              <w:rPr>
                <w:sz w:val="22"/>
                <w:szCs w:val="22"/>
              </w:rPr>
              <w:t xml:space="preserve">Plāna 4.nodaļas „Pasākumi mērķa sasniegšanai” pasākums Nr.3.1.5. „Trešo valstu </w:t>
            </w:r>
            <w:proofErr w:type="spellStart"/>
            <w:r w:rsidRPr="000E1928">
              <w:rPr>
                <w:sz w:val="22"/>
                <w:szCs w:val="22"/>
              </w:rPr>
              <w:t>valstspiederīgo</w:t>
            </w:r>
            <w:proofErr w:type="spellEnd"/>
            <w:r w:rsidRPr="000E1928">
              <w:rPr>
                <w:sz w:val="22"/>
                <w:szCs w:val="22"/>
              </w:rPr>
              <w:t xml:space="preserve"> integrēšana Latvijas sabiedrībā, šajā procesā iesaistot plašsaziņas līdzekļus”.</w:t>
            </w:r>
          </w:p>
        </w:tc>
      </w:tr>
      <w:tr w:rsidR="00486E01" w:rsidRPr="000E1928" w14:paraId="2C01A78F" w14:textId="77777777" w:rsidTr="001C1AEB">
        <w:tc>
          <w:tcPr>
            <w:tcW w:w="559" w:type="dxa"/>
            <w:tcBorders>
              <w:top w:val="single" w:sz="6" w:space="0" w:color="000000"/>
              <w:left w:val="single" w:sz="6" w:space="0" w:color="000000"/>
              <w:bottom w:val="single" w:sz="6" w:space="0" w:color="000000"/>
              <w:right w:val="single" w:sz="6" w:space="0" w:color="000000"/>
            </w:tcBorders>
          </w:tcPr>
          <w:p w14:paraId="078EC8DC" w14:textId="14CDDB45" w:rsidR="00486E01" w:rsidRPr="000E1928" w:rsidRDefault="00293C00" w:rsidP="00486E01">
            <w:pPr>
              <w:pStyle w:val="naisc"/>
              <w:spacing w:before="0" w:after="0"/>
              <w:rPr>
                <w:sz w:val="22"/>
                <w:szCs w:val="22"/>
              </w:rPr>
            </w:pPr>
            <w:r w:rsidRPr="000E1928">
              <w:rPr>
                <w:sz w:val="22"/>
                <w:szCs w:val="22"/>
              </w:rPr>
              <w:t>50</w:t>
            </w:r>
            <w:r w:rsidR="002E12EA" w:rsidRPr="000E1928">
              <w:rPr>
                <w:sz w:val="22"/>
                <w:szCs w:val="22"/>
              </w:rPr>
              <w:t>.</w:t>
            </w:r>
          </w:p>
        </w:tc>
        <w:tc>
          <w:tcPr>
            <w:tcW w:w="2977" w:type="dxa"/>
            <w:tcBorders>
              <w:top w:val="single" w:sz="6" w:space="0" w:color="000000"/>
              <w:left w:val="single" w:sz="6" w:space="0" w:color="000000"/>
              <w:bottom w:val="single" w:sz="6" w:space="0" w:color="000000"/>
              <w:right w:val="single" w:sz="6" w:space="0" w:color="000000"/>
            </w:tcBorders>
          </w:tcPr>
          <w:p w14:paraId="17B6346B" w14:textId="77777777" w:rsidR="00486E01" w:rsidRPr="000E1928" w:rsidRDefault="00486E01" w:rsidP="00486E01">
            <w:pPr>
              <w:pStyle w:val="naisc"/>
              <w:spacing w:before="0" w:after="0"/>
              <w:jc w:val="both"/>
              <w:rPr>
                <w:sz w:val="22"/>
                <w:szCs w:val="22"/>
              </w:rPr>
            </w:pPr>
            <w:r w:rsidRPr="000E1928">
              <w:rPr>
                <w:sz w:val="22"/>
                <w:szCs w:val="22"/>
              </w:rPr>
              <w:t>Plāna 4.nodaļas „Pasākumi mērķa sasniegšanai” pasākums Nr.3.1.7. „</w:t>
            </w:r>
            <w:r w:rsidRPr="000E1928">
              <w:rPr>
                <w:rFonts w:eastAsia="Calibri"/>
                <w:sz w:val="22"/>
                <w:szCs w:val="22"/>
                <w:lang w:eastAsia="en-US"/>
              </w:rPr>
              <w:t>Konsultatīvā padome trešo valstu pilsoņu līdzdalībai</w:t>
            </w:r>
            <w:r w:rsidRPr="000E1928">
              <w:rPr>
                <w:sz w:val="22"/>
                <w:szCs w:val="22"/>
              </w:rPr>
              <w:t>” sadaļa „Rezultatīvais rādītājs”:</w:t>
            </w:r>
          </w:p>
          <w:p w14:paraId="4405B3FA" w14:textId="77777777" w:rsidR="00486E01" w:rsidRPr="000E1928" w:rsidRDefault="00486E01" w:rsidP="00486E01">
            <w:pPr>
              <w:pStyle w:val="naisc"/>
              <w:spacing w:before="0" w:after="0"/>
              <w:jc w:val="both"/>
              <w:rPr>
                <w:sz w:val="22"/>
                <w:szCs w:val="22"/>
              </w:rPr>
            </w:pPr>
          </w:p>
          <w:p w14:paraId="29D6661F" w14:textId="77777777" w:rsidR="00486E01" w:rsidRPr="000E1928" w:rsidRDefault="00486E01" w:rsidP="00486E01">
            <w:pPr>
              <w:jc w:val="both"/>
              <w:rPr>
                <w:rFonts w:eastAsia="Calibri"/>
                <w:sz w:val="22"/>
                <w:szCs w:val="22"/>
                <w:lang w:eastAsia="en-US"/>
              </w:rPr>
            </w:pPr>
            <w:r w:rsidRPr="000E1928">
              <w:rPr>
                <w:sz w:val="22"/>
                <w:szCs w:val="22"/>
              </w:rPr>
              <w:t>,,</w:t>
            </w:r>
            <w:r w:rsidRPr="000E1928">
              <w:rPr>
                <w:rFonts w:eastAsia="Calibri"/>
                <w:sz w:val="22"/>
                <w:szCs w:val="22"/>
                <w:lang w:eastAsia="en-US"/>
              </w:rPr>
              <w:t>Aktualizēts Konsultatīvās padomes trešo valstu pilsoņu līdzdalībai sastāvs, iesaistot mērķa grupu;</w:t>
            </w:r>
          </w:p>
          <w:p w14:paraId="0BBC4DA2" w14:textId="2118871C" w:rsidR="00486E01" w:rsidRPr="000E1928" w:rsidRDefault="00486E01" w:rsidP="00486E01">
            <w:pPr>
              <w:pStyle w:val="naisc"/>
              <w:spacing w:before="0" w:after="0"/>
              <w:jc w:val="both"/>
              <w:rPr>
                <w:sz w:val="22"/>
                <w:szCs w:val="22"/>
              </w:rPr>
            </w:pPr>
            <w:r w:rsidRPr="000E1928">
              <w:rPr>
                <w:rFonts w:eastAsia="Calibri"/>
                <w:sz w:val="22"/>
                <w:szCs w:val="22"/>
                <w:lang w:eastAsia="en-US"/>
              </w:rPr>
              <w:lastRenderedPageBreak/>
              <w:t>Konsultatīvās padomes ietvaros izstrādāti priekšlikumi ES „Rīcības plāna par integrāciju un iekļaušanu 2021.-2027.gadam” īstenošanai; Katru gadu organizētas vismaz 2 konsultatīvās padomes sēdes.</w:t>
            </w:r>
            <w:r w:rsidRPr="000E1928">
              <w:rPr>
                <w:sz w:val="22"/>
                <w:szCs w:val="22"/>
              </w:rPr>
              <w:t>”</w:t>
            </w:r>
          </w:p>
        </w:tc>
        <w:tc>
          <w:tcPr>
            <w:tcW w:w="3827" w:type="dxa"/>
            <w:tcBorders>
              <w:top w:val="single" w:sz="6" w:space="0" w:color="000000"/>
              <w:left w:val="single" w:sz="6" w:space="0" w:color="000000"/>
              <w:bottom w:val="single" w:sz="6" w:space="0" w:color="000000"/>
              <w:right w:val="single" w:sz="6" w:space="0" w:color="000000"/>
            </w:tcBorders>
          </w:tcPr>
          <w:p w14:paraId="65513B83" w14:textId="5E290169" w:rsidR="00486E01" w:rsidRPr="000E1928" w:rsidRDefault="00486E01" w:rsidP="00486E01">
            <w:pPr>
              <w:pStyle w:val="naisc"/>
              <w:spacing w:before="0" w:after="0"/>
              <w:jc w:val="both"/>
              <w:rPr>
                <w:b/>
                <w:bCs/>
                <w:sz w:val="22"/>
                <w:szCs w:val="22"/>
              </w:rPr>
            </w:pPr>
            <w:r w:rsidRPr="000E1928">
              <w:rPr>
                <w:b/>
                <w:bCs/>
                <w:sz w:val="22"/>
                <w:szCs w:val="22"/>
              </w:rPr>
              <w:lastRenderedPageBreak/>
              <w:t>Biedrība „Gribu palīdzēt bēgļiem”:</w:t>
            </w:r>
          </w:p>
          <w:p w14:paraId="34FC3FF0" w14:textId="4EC790C3" w:rsidR="00262E3C" w:rsidRPr="000E1928" w:rsidRDefault="00262E3C" w:rsidP="00486E01">
            <w:pPr>
              <w:pStyle w:val="naisc"/>
              <w:spacing w:before="0" w:after="0"/>
              <w:jc w:val="both"/>
              <w:rPr>
                <w:b/>
                <w:bCs/>
                <w:sz w:val="22"/>
                <w:szCs w:val="22"/>
              </w:rPr>
            </w:pPr>
            <w:r w:rsidRPr="000E1928">
              <w:rPr>
                <w:b/>
                <w:bCs/>
                <w:sz w:val="22"/>
                <w:szCs w:val="22"/>
              </w:rPr>
              <w:t>Nepieciešama konsultatīvā padome gan TVP, gan SAS līdzdalībai</w:t>
            </w:r>
          </w:p>
          <w:p w14:paraId="7864FFB5" w14:textId="77777777" w:rsidR="00486E01" w:rsidRPr="000E1928" w:rsidRDefault="00486E01" w:rsidP="00486E01">
            <w:pPr>
              <w:pStyle w:val="Body0"/>
              <w:jc w:val="both"/>
              <w:rPr>
                <w:rFonts w:ascii="Times New Roman" w:hAnsi="Times New Roman" w:cs="Times New Roman"/>
                <w:lang w:val="lv-LV"/>
              </w:rPr>
            </w:pPr>
            <w:r w:rsidRPr="000E1928">
              <w:rPr>
                <w:rFonts w:ascii="Times New Roman" w:hAnsi="Times New Roman" w:cs="Times New Roman"/>
                <w:lang w:val="lv-LV"/>
              </w:rPr>
              <w:t xml:space="preserve">Uzskatām par ļoti būtisku </w:t>
            </w:r>
            <w:r w:rsidRPr="000E1928">
              <w:rPr>
                <w:rFonts w:ascii="Times New Roman" w:hAnsi="Times New Roman" w:cs="Times New Roman"/>
                <w:b/>
                <w:bCs/>
                <w:lang w:val="lv-LV"/>
              </w:rPr>
              <w:t>pilnībā iekļaujošas konsultatīvās padomes izveidi</w:t>
            </w:r>
            <w:r w:rsidRPr="000E1928">
              <w:rPr>
                <w:rFonts w:ascii="Times New Roman" w:hAnsi="Times New Roman" w:cs="Times New Roman"/>
                <w:lang w:val="lv-LV"/>
              </w:rPr>
              <w:t xml:space="preserve">, kas ļautu integrācijas </w:t>
            </w:r>
            <w:proofErr w:type="spellStart"/>
            <w:r w:rsidRPr="000E1928">
              <w:rPr>
                <w:rFonts w:ascii="Times New Roman" w:hAnsi="Times New Roman" w:cs="Times New Roman"/>
                <w:lang w:val="lv-LV"/>
              </w:rPr>
              <w:t>rīcībpolitikas</w:t>
            </w:r>
            <w:proofErr w:type="spellEnd"/>
            <w:r w:rsidRPr="000E1928">
              <w:rPr>
                <w:rFonts w:ascii="Times New Roman" w:hAnsi="Times New Roman" w:cs="Times New Roman"/>
                <w:lang w:val="lv-LV"/>
              </w:rPr>
              <w:t xml:space="preserve"> pilnveidošanā iesaistīt ne tikai TVP, bet arī SAS. Nepiekrītam Kultūras ministrijas redzējumam, ka, ņemot vērā TVP skaitu Latvijā, šai </w:t>
            </w:r>
            <w:proofErr w:type="spellStart"/>
            <w:r w:rsidRPr="000E1928">
              <w:rPr>
                <w:rFonts w:ascii="Times New Roman" w:hAnsi="Times New Roman" w:cs="Times New Roman"/>
                <w:lang w:val="lv-LV"/>
              </w:rPr>
              <w:t>mērķgrupai</w:t>
            </w:r>
            <w:proofErr w:type="spellEnd"/>
            <w:r w:rsidRPr="000E1928">
              <w:rPr>
                <w:rFonts w:ascii="Times New Roman" w:hAnsi="Times New Roman" w:cs="Times New Roman"/>
                <w:lang w:val="lv-LV"/>
              </w:rPr>
              <w:t xml:space="preserve"> ir nepieciešama atsevišķa konsultatīvā padome, kamēr pakalpojumi </w:t>
            </w:r>
            <w:r w:rsidRPr="000E1928">
              <w:rPr>
                <w:rFonts w:ascii="Times New Roman" w:hAnsi="Times New Roman" w:cs="Times New Roman"/>
                <w:lang w:val="lv-LV"/>
              </w:rPr>
              <w:lastRenderedPageBreak/>
              <w:t xml:space="preserve">SAS tiks īstenoti, nekonsultējoties ar  </w:t>
            </w:r>
            <w:proofErr w:type="spellStart"/>
            <w:r w:rsidRPr="000E1928">
              <w:rPr>
                <w:rFonts w:ascii="Times New Roman" w:hAnsi="Times New Roman" w:cs="Times New Roman"/>
                <w:lang w:val="lv-LV"/>
              </w:rPr>
              <w:t>mērķgrupu</w:t>
            </w:r>
            <w:proofErr w:type="spellEnd"/>
            <w:r w:rsidRPr="000E1928">
              <w:rPr>
                <w:rFonts w:ascii="Times New Roman" w:hAnsi="Times New Roman" w:cs="Times New Roman"/>
                <w:lang w:val="lv-LV"/>
              </w:rPr>
              <w:t xml:space="preserve">. Ja integrāciju saprotam kā </w:t>
            </w:r>
            <w:proofErr w:type="spellStart"/>
            <w:r w:rsidRPr="000E1928">
              <w:rPr>
                <w:rFonts w:ascii="Times New Roman" w:hAnsi="Times New Roman" w:cs="Times New Roman"/>
                <w:lang w:val="lv-LV"/>
              </w:rPr>
              <w:t>divvirzienu</w:t>
            </w:r>
            <w:proofErr w:type="spellEnd"/>
            <w:r w:rsidRPr="000E1928">
              <w:rPr>
                <w:rFonts w:ascii="Times New Roman" w:hAnsi="Times New Roman" w:cs="Times New Roman"/>
                <w:lang w:val="lv-LV"/>
              </w:rPr>
              <w:t xml:space="preserve"> procesu, tad integrācijas </w:t>
            </w:r>
            <w:proofErr w:type="spellStart"/>
            <w:r w:rsidRPr="000E1928">
              <w:rPr>
                <w:rFonts w:ascii="Times New Roman" w:hAnsi="Times New Roman" w:cs="Times New Roman"/>
                <w:lang w:val="lv-LV"/>
              </w:rPr>
              <w:t>rīcībpolitikas</w:t>
            </w:r>
            <w:proofErr w:type="spellEnd"/>
            <w:r w:rsidRPr="000E1928">
              <w:rPr>
                <w:rFonts w:ascii="Times New Roman" w:hAnsi="Times New Roman" w:cs="Times New Roman"/>
                <w:lang w:val="lv-LV"/>
              </w:rPr>
              <w:t xml:space="preserve"> pilnveidē pilnvērtīgi jāiesaista visas </w:t>
            </w:r>
            <w:proofErr w:type="spellStart"/>
            <w:r w:rsidRPr="000E1928">
              <w:rPr>
                <w:rFonts w:ascii="Times New Roman" w:hAnsi="Times New Roman" w:cs="Times New Roman"/>
                <w:lang w:val="lv-LV"/>
              </w:rPr>
              <w:t>mērķgrupas</w:t>
            </w:r>
            <w:proofErr w:type="spellEnd"/>
            <w:r w:rsidRPr="000E1928">
              <w:rPr>
                <w:rFonts w:ascii="Times New Roman" w:hAnsi="Times New Roman" w:cs="Times New Roman"/>
                <w:lang w:val="lv-LV"/>
              </w:rPr>
              <w:t xml:space="preserve"> (potenciāli arī Eiropas Savienības pilsoņi, kas ne tikai iebrauc, bet ilgstoši uzturas Latvijā). </w:t>
            </w:r>
          </w:p>
          <w:p w14:paraId="51FAEBAF" w14:textId="55B2AAE7" w:rsidR="00486E01" w:rsidRPr="000E1928" w:rsidRDefault="00486E01" w:rsidP="00486E01">
            <w:pPr>
              <w:pStyle w:val="naisc"/>
              <w:spacing w:before="0" w:after="0"/>
              <w:jc w:val="both"/>
              <w:rPr>
                <w:b/>
                <w:bCs/>
                <w:sz w:val="22"/>
                <w:szCs w:val="22"/>
              </w:rPr>
            </w:pPr>
            <w:proofErr w:type="spellStart"/>
            <w:r w:rsidRPr="000E1928">
              <w:rPr>
                <w:sz w:val="22"/>
                <w:szCs w:val="22"/>
                <w:lang w:eastAsia="en-GB"/>
              </w:rPr>
              <w:t>Ierosinām</w:t>
            </w:r>
            <w:proofErr w:type="spellEnd"/>
            <w:r w:rsidRPr="000E1928">
              <w:rPr>
                <w:sz w:val="22"/>
                <w:szCs w:val="22"/>
                <w:lang w:eastAsia="en-GB"/>
              </w:rPr>
              <w:t xml:space="preserve"> </w:t>
            </w:r>
            <w:r w:rsidRPr="000E1928">
              <w:rPr>
                <w:b/>
                <w:bCs/>
                <w:sz w:val="22"/>
                <w:szCs w:val="22"/>
                <w:lang w:eastAsia="en-GB"/>
              </w:rPr>
              <w:t xml:space="preserve">3.1.7. </w:t>
            </w:r>
            <w:proofErr w:type="spellStart"/>
            <w:r w:rsidRPr="000E1928">
              <w:rPr>
                <w:b/>
                <w:bCs/>
                <w:sz w:val="22"/>
                <w:szCs w:val="22"/>
                <w:lang w:eastAsia="en-GB"/>
              </w:rPr>
              <w:t>rezultatīvo</w:t>
            </w:r>
            <w:proofErr w:type="spellEnd"/>
            <w:r w:rsidRPr="000E1928">
              <w:rPr>
                <w:b/>
                <w:bCs/>
                <w:sz w:val="22"/>
                <w:szCs w:val="22"/>
                <w:lang w:eastAsia="en-GB"/>
              </w:rPr>
              <w:t xml:space="preserve"> </w:t>
            </w:r>
            <w:proofErr w:type="spellStart"/>
            <w:r w:rsidRPr="000E1928">
              <w:rPr>
                <w:b/>
                <w:bCs/>
                <w:sz w:val="22"/>
                <w:szCs w:val="22"/>
                <w:lang w:eastAsia="en-GB"/>
              </w:rPr>
              <w:t>rādītāju</w:t>
            </w:r>
            <w:proofErr w:type="spellEnd"/>
            <w:r w:rsidRPr="000E1928">
              <w:rPr>
                <w:b/>
                <w:bCs/>
                <w:sz w:val="22"/>
                <w:szCs w:val="22"/>
                <w:lang w:eastAsia="en-GB"/>
              </w:rPr>
              <w:t xml:space="preserve"> </w:t>
            </w:r>
            <w:r w:rsidRPr="000E1928">
              <w:rPr>
                <w:sz w:val="22"/>
                <w:szCs w:val="22"/>
                <w:lang w:eastAsia="en-GB"/>
              </w:rPr>
              <w:t xml:space="preserve">izteikt </w:t>
            </w:r>
            <w:proofErr w:type="spellStart"/>
            <w:r w:rsidRPr="000E1928">
              <w:rPr>
                <w:sz w:val="22"/>
                <w:szCs w:val="22"/>
                <w:lang w:eastAsia="en-GB"/>
              </w:rPr>
              <w:t>šādi</w:t>
            </w:r>
            <w:proofErr w:type="spellEnd"/>
            <w:r w:rsidRPr="000E1928">
              <w:rPr>
                <w:sz w:val="22"/>
                <w:szCs w:val="22"/>
                <w:lang w:eastAsia="en-GB"/>
              </w:rPr>
              <w:t>: “</w:t>
            </w:r>
            <w:proofErr w:type="spellStart"/>
            <w:r w:rsidRPr="000E1928">
              <w:rPr>
                <w:sz w:val="22"/>
                <w:szCs w:val="22"/>
                <w:lang w:eastAsia="en-GB"/>
              </w:rPr>
              <w:t>Aktualizēts</w:t>
            </w:r>
            <w:proofErr w:type="spellEnd"/>
            <w:r w:rsidRPr="000E1928">
              <w:rPr>
                <w:sz w:val="22"/>
                <w:szCs w:val="22"/>
                <w:lang w:eastAsia="en-GB"/>
              </w:rPr>
              <w:t xml:space="preserve"> </w:t>
            </w:r>
            <w:proofErr w:type="spellStart"/>
            <w:r w:rsidRPr="000E1928">
              <w:rPr>
                <w:sz w:val="22"/>
                <w:szCs w:val="22"/>
                <w:lang w:eastAsia="en-GB"/>
              </w:rPr>
              <w:t>Konsultatīvās</w:t>
            </w:r>
            <w:proofErr w:type="spellEnd"/>
            <w:r w:rsidRPr="000E1928">
              <w:rPr>
                <w:sz w:val="22"/>
                <w:szCs w:val="22"/>
                <w:lang w:eastAsia="en-GB"/>
              </w:rPr>
              <w:t xml:space="preserve"> padomes </w:t>
            </w:r>
            <w:proofErr w:type="spellStart"/>
            <w:r w:rsidRPr="000E1928">
              <w:rPr>
                <w:sz w:val="22"/>
                <w:szCs w:val="22"/>
                <w:lang w:eastAsia="en-GB"/>
              </w:rPr>
              <w:t>trešo</w:t>
            </w:r>
            <w:proofErr w:type="spellEnd"/>
            <w:r w:rsidRPr="000E1928">
              <w:rPr>
                <w:sz w:val="22"/>
                <w:szCs w:val="22"/>
                <w:lang w:eastAsia="en-GB"/>
              </w:rPr>
              <w:t xml:space="preserve"> valstu </w:t>
            </w:r>
            <w:proofErr w:type="spellStart"/>
            <w:r w:rsidRPr="000E1928">
              <w:rPr>
                <w:sz w:val="22"/>
                <w:szCs w:val="22"/>
                <w:lang w:eastAsia="en-GB"/>
              </w:rPr>
              <w:t>pilsoņu</w:t>
            </w:r>
            <w:proofErr w:type="spellEnd"/>
            <w:r w:rsidRPr="000E1928">
              <w:rPr>
                <w:sz w:val="22"/>
                <w:szCs w:val="22"/>
                <w:lang w:eastAsia="en-GB"/>
              </w:rPr>
              <w:t xml:space="preserve"> un </w:t>
            </w:r>
            <w:proofErr w:type="spellStart"/>
            <w:r w:rsidRPr="000E1928">
              <w:rPr>
                <w:sz w:val="22"/>
                <w:szCs w:val="22"/>
                <w:lang w:eastAsia="en-GB"/>
              </w:rPr>
              <w:t>starptautiskās</w:t>
            </w:r>
            <w:proofErr w:type="spellEnd"/>
            <w:r w:rsidRPr="000E1928">
              <w:rPr>
                <w:sz w:val="22"/>
                <w:szCs w:val="22"/>
                <w:lang w:eastAsia="en-GB"/>
              </w:rPr>
              <w:t xml:space="preserve"> </w:t>
            </w:r>
            <w:proofErr w:type="spellStart"/>
            <w:r w:rsidRPr="000E1928">
              <w:rPr>
                <w:sz w:val="22"/>
                <w:szCs w:val="22"/>
                <w:lang w:eastAsia="en-GB"/>
              </w:rPr>
              <w:t>aizsardzības</w:t>
            </w:r>
            <w:proofErr w:type="spellEnd"/>
            <w:r w:rsidRPr="000E1928">
              <w:rPr>
                <w:sz w:val="22"/>
                <w:szCs w:val="22"/>
                <w:lang w:eastAsia="en-GB"/>
              </w:rPr>
              <w:t xml:space="preserve"> </w:t>
            </w:r>
            <w:proofErr w:type="spellStart"/>
            <w:r w:rsidRPr="000E1928">
              <w:rPr>
                <w:sz w:val="22"/>
                <w:szCs w:val="22"/>
                <w:lang w:eastAsia="en-GB"/>
              </w:rPr>
              <w:t>saņēmēju</w:t>
            </w:r>
            <w:proofErr w:type="spellEnd"/>
            <w:r w:rsidRPr="000E1928">
              <w:rPr>
                <w:sz w:val="22"/>
                <w:szCs w:val="22"/>
                <w:lang w:eastAsia="en-GB"/>
              </w:rPr>
              <w:t xml:space="preserve"> </w:t>
            </w:r>
            <w:proofErr w:type="spellStart"/>
            <w:r w:rsidRPr="000E1928">
              <w:rPr>
                <w:sz w:val="22"/>
                <w:szCs w:val="22"/>
                <w:lang w:eastAsia="en-GB"/>
              </w:rPr>
              <w:t>līdzdalībai</w:t>
            </w:r>
            <w:proofErr w:type="spellEnd"/>
            <w:r w:rsidRPr="000E1928">
              <w:rPr>
                <w:sz w:val="22"/>
                <w:szCs w:val="22"/>
                <w:lang w:eastAsia="en-GB"/>
              </w:rPr>
              <w:t xml:space="preserve"> </w:t>
            </w:r>
            <w:proofErr w:type="spellStart"/>
            <w:r w:rsidRPr="000E1928">
              <w:rPr>
                <w:sz w:val="22"/>
                <w:szCs w:val="22"/>
                <w:lang w:eastAsia="en-GB"/>
              </w:rPr>
              <w:t>sastāvs</w:t>
            </w:r>
            <w:proofErr w:type="spellEnd"/>
            <w:r w:rsidRPr="000E1928">
              <w:rPr>
                <w:sz w:val="22"/>
                <w:szCs w:val="22"/>
                <w:lang w:eastAsia="en-GB"/>
              </w:rPr>
              <w:t xml:space="preserve">, iesaistot padomē vismaz 3-4 </w:t>
            </w:r>
            <w:proofErr w:type="spellStart"/>
            <w:r w:rsidRPr="000E1928">
              <w:rPr>
                <w:sz w:val="22"/>
                <w:szCs w:val="22"/>
                <w:lang w:eastAsia="en-GB"/>
              </w:rPr>
              <w:t>trešo</w:t>
            </w:r>
            <w:proofErr w:type="spellEnd"/>
            <w:r w:rsidRPr="000E1928">
              <w:rPr>
                <w:sz w:val="22"/>
                <w:szCs w:val="22"/>
                <w:lang w:eastAsia="en-GB"/>
              </w:rPr>
              <w:t xml:space="preserve"> valstu </w:t>
            </w:r>
            <w:proofErr w:type="spellStart"/>
            <w:r w:rsidRPr="000E1928">
              <w:rPr>
                <w:sz w:val="22"/>
                <w:szCs w:val="22"/>
                <w:lang w:eastAsia="en-GB"/>
              </w:rPr>
              <w:t>pilsoņus</w:t>
            </w:r>
            <w:proofErr w:type="spellEnd"/>
            <w:r w:rsidRPr="000E1928">
              <w:rPr>
                <w:sz w:val="22"/>
                <w:szCs w:val="22"/>
                <w:lang w:eastAsia="en-GB"/>
              </w:rPr>
              <w:t xml:space="preserve"> un 3-4 personas ar </w:t>
            </w:r>
            <w:proofErr w:type="spellStart"/>
            <w:r w:rsidRPr="000E1928">
              <w:rPr>
                <w:sz w:val="22"/>
                <w:szCs w:val="22"/>
                <w:lang w:eastAsia="en-GB"/>
              </w:rPr>
              <w:t>bēgļa</w:t>
            </w:r>
            <w:proofErr w:type="spellEnd"/>
            <w:r w:rsidRPr="000E1928">
              <w:rPr>
                <w:sz w:val="22"/>
                <w:szCs w:val="22"/>
                <w:lang w:eastAsia="en-GB"/>
              </w:rPr>
              <w:t xml:space="preserve"> vai </w:t>
            </w:r>
            <w:proofErr w:type="spellStart"/>
            <w:r w:rsidRPr="000E1928">
              <w:rPr>
                <w:sz w:val="22"/>
                <w:szCs w:val="22"/>
                <w:lang w:eastAsia="en-GB"/>
              </w:rPr>
              <w:t>alternatīvo</w:t>
            </w:r>
            <w:proofErr w:type="spellEnd"/>
            <w:r w:rsidRPr="000E1928">
              <w:rPr>
                <w:sz w:val="22"/>
                <w:szCs w:val="22"/>
                <w:lang w:eastAsia="en-GB"/>
              </w:rPr>
              <w:t xml:space="preserve"> statusu, kā arī nevalstisko </w:t>
            </w:r>
            <w:proofErr w:type="spellStart"/>
            <w:r w:rsidRPr="000E1928">
              <w:rPr>
                <w:sz w:val="22"/>
                <w:szCs w:val="22"/>
                <w:lang w:eastAsia="en-GB"/>
              </w:rPr>
              <w:t>organizāciju</w:t>
            </w:r>
            <w:proofErr w:type="spellEnd"/>
            <w:r w:rsidRPr="000E1928">
              <w:rPr>
                <w:sz w:val="22"/>
                <w:szCs w:val="22"/>
                <w:lang w:eastAsia="en-GB"/>
              </w:rPr>
              <w:t xml:space="preserve"> </w:t>
            </w:r>
            <w:proofErr w:type="spellStart"/>
            <w:r w:rsidRPr="000E1928">
              <w:rPr>
                <w:sz w:val="22"/>
                <w:szCs w:val="22"/>
                <w:lang w:eastAsia="en-GB"/>
              </w:rPr>
              <w:t>pārstāvjus</w:t>
            </w:r>
            <w:proofErr w:type="spellEnd"/>
            <w:r w:rsidRPr="000E1928">
              <w:rPr>
                <w:sz w:val="22"/>
                <w:szCs w:val="22"/>
                <w:lang w:eastAsia="en-GB"/>
              </w:rPr>
              <w:t xml:space="preserve">, kas </w:t>
            </w:r>
            <w:proofErr w:type="spellStart"/>
            <w:r w:rsidRPr="000E1928">
              <w:rPr>
                <w:sz w:val="22"/>
                <w:szCs w:val="22"/>
                <w:lang w:eastAsia="en-GB"/>
              </w:rPr>
              <w:t>strāda</w:t>
            </w:r>
            <w:proofErr w:type="spellEnd"/>
            <w:r w:rsidRPr="000E1928">
              <w:rPr>
                <w:sz w:val="22"/>
                <w:szCs w:val="22"/>
                <w:lang w:eastAsia="en-GB"/>
              </w:rPr>
              <w:t xml:space="preserve">̄ ar </w:t>
            </w:r>
            <w:proofErr w:type="spellStart"/>
            <w:r w:rsidRPr="000E1928">
              <w:rPr>
                <w:sz w:val="22"/>
                <w:szCs w:val="22"/>
                <w:lang w:eastAsia="en-GB"/>
              </w:rPr>
              <w:t>šīm</w:t>
            </w:r>
            <w:proofErr w:type="spellEnd"/>
            <w:r w:rsidRPr="000E1928">
              <w:rPr>
                <w:sz w:val="22"/>
                <w:szCs w:val="22"/>
                <w:lang w:eastAsia="en-GB"/>
              </w:rPr>
              <w:t xml:space="preserve"> </w:t>
            </w:r>
            <w:proofErr w:type="spellStart"/>
            <w:r w:rsidRPr="000E1928">
              <w:rPr>
                <w:sz w:val="22"/>
                <w:szCs w:val="22"/>
                <w:lang w:eastAsia="en-GB"/>
              </w:rPr>
              <w:t>mērķgrupām</w:t>
            </w:r>
            <w:proofErr w:type="spellEnd"/>
            <w:r w:rsidRPr="000E1928">
              <w:rPr>
                <w:sz w:val="22"/>
                <w:szCs w:val="22"/>
                <w:lang w:eastAsia="en-GB"/>
              </w:rPr>
              <w:t xml:space="preserve">. </w:t>
            </w:r>
            <w:proofErr w:type="spellStart"/>
            <w:r w:rsidRPr="000E1928">
              <w:rPr>
                <w:sz w:val="22"/>
                <w:szCs w:val="22"/>
                <w:lang w:eastAsia="en-GB"/>
              </w:rPr>
              <w:t>Konsultatīvās</w:t>
            </w:r>
            <w:proofErr w:type="spellEnd"/>
            <w:r w:rsidRPr="000E1928">
              <w:rPr>
                <w:sz w:val="22"/>
                <w:szCs w:val="22"/>
                <w:lang w:eastAsia="en-GB"/>
              </w:rPr>
              <w:t xml:space="preserve"> padomes ietvaros </w:t>
            </w:r>
            <w:proofErr w:type="spellStart"/>
            <w:r w:rsidRPr="000E1928">
              <w:rPr>
                <w:sz w:val="22"/>
                <w:szCs w:val="22"/>
                <w:lang w:eastAsia="en-GB"/>
              </w:rPr>
              <w:t>izstrādāti</w:t>
            </w:r>
            <w:proofErr w:type="spellEnd"/>
            <w:r w:rsidRPr="000E1928">
              <w:rPr>
                <w:sz w:val="22"/>
                <w:szCs w:val="22"/>
                <w:lang w:eastAsia="en-GB"/>
              </w:rPr>
              <w:t xml:space="preserve"> </w:t>
            </w:r>
            <w:proofErr w:type="spellStart"/>
            <w:r w:rsidRPr="000E1928">
              <w:rPr>
                <w:sz w:val="22"/>
                <w:szCs w:val="22"/>
                <w:lang w:eastAsia="en-GB"/>
              </w:rPr>
              <w:t>priekšlikumi</w:t>
            </w:r>
            <w:proofErr w:type="spellEnd"/>
            <w:r w:rsidRPr="000E1928">
              <w:rPr>
                <w:sz w:val="22"/>
                <w:szCs w:val="22"/>
                <w:lang w:eastAsia="en-GB"/>
              </w:rPr>
              <w:t xml:space="preserve"> ES </w:t>
            </w:r>
            <w:proofErr w:type="spellStart"/>
            <w:r w:rsidRPr="000E1928">
              <w:rPr>
                <w:sz w:val="22"/>
                <w:szCs w:val="22"/>
                <w:lang w:eastAsia="en-GB"/>
              </w:rPr>
              <w:t>Rīcības</w:t>
            </w:r>
            <w:proofErr w:type="spellEnd"/>
            <w:r w:rsidRPr="000E1928">
              <w:rPr>
                <w:sz w:val="22"/>
                <w:szCs w:val="22"/>
                <w:lang w:eastAsia="en-GB"/>
              </w:rPr>
              <w:t xml:space="preserve"> </w:t>
            </w:r>
            <w:proofErr w:type="spellStart"/>
            <w:r w:rsidRPr="000E1928">
              <w:rPr>
                <w:sz w:val="22"/>
                <w:szCs w:val="22"/>
                <w:lang w:eastAsia="en-GB"/>
              </w:rPr>
              <w:t>plāna</w:t>
            </w:r>
            <w:proofErr w:type="spellEnd"/>
            <w:r w:rsidRPr="000E1928">
              <w:rPr>
                <w:sz w:val="22"/>
                <w:szCs w:val="22"/>
                <w:lang w:eastAsia="en-GB"/>
              </w:rPr>
              <w:t xml:space="preserve"> par </w:t>
            </w:r>
            <w:proofErr w:type="spellStart"/>
            <w:r w:rsidRPr="000E1928">
              <w:rPr>
                <w:sz w:val="22"/>
                <w:szCs w:val="22"/>
                <w:lang w:eastAsia="en-GB"/>
              </w:rPr>
              <w:t>integrāciju</w:t>
            </w:r>
            <w:proofErr w:type="spellEnd"/>
            <w:r w:rsidRPr="000E1928">
              <w:rPr>
                <w:sz w:val="22"/>
                <w:szCs w:val="22"/>
                <w:lang w:eastAsia="en-GB"/>
              </w:rPr>
              <w:t xml:space="preserve"> un </w:t>
            </w:r>
            <w:proofErr w:type="spellStart"/>
            <w:r w:rsidRPr="000E1928">
              <w:rPr>
                <w:sz w:val="22"/>
                <w:szCs w:val="22"/>
                <w:lang w:eastAsia="en-GB"/>
              </w:rPr>
              <w:t>iekļaušanu</w:t>
            </w:r>
            <w:proofErr w:type="spellEnd"/>
            <w:r w:rsidRPr="000E1928">
              <w:rPr>
                <w:sz w:val="22"/>
                <w:szCs w:val="22"/>
                <w:lang w:eastAsia="en-GB"/>
              </w:rPr>
              <w:t xml:space="preserve"> 2021.- 2027.gadam </w:t>
            </w:r>
            <w:proofErr w:type="spellStart"/>
            <w:r w:rsidRPr="000E1928">
              <w:rPr>
                <w:sz w:val="22"/>
                <w:szCs w:val="22"/>
                <w:lang w:eastAsia="en-GB"/>
              </w:rPr>
              <w:t>īstenošanai</w:t>
            </w:r>
            <w:proofErr w:type="spellEnd"/>
            <w:r w:rsidRPr="000E1928">
              <w:rPr>
                <w:sz w:val="22"/>
                <w:szCs w:val="22"/>
                <w:lang w:eastAsia="en-GB"/>
              </w:rPr>
              <w:t xml:space="preserve">. Katru gadu </w:t>
            </w:r>
            <w:proofErr w:type="spellStart"/>
            <w:r w:rsidRPr="000E1928">
              <w:rPr>
                <w:sz w:val="22"/>
                <w:szCs w:val="22"/>
                <w:lang w:eastAsia="en-GB"/>
              </w:rPr>
              <w:t>organizētas</w:t>
            </w:r>
            <w:proofErr w:type="spellEnd"/>
            <w:r w:rsidRPr="000E1928">
              <w:rPr>
                <w:sz w:val="22"/>
                <w:szCs w:val="22"/>
                <w:lang w:eastAsia="en-GB"/>
              </w:rPr>
              <w:t xml:space="preserve"> vismaz 2 </w:t>
            </w:r>
            <w:proofErr w:type="spellStart"/>
            <w:r w:rsidRPr="000E1928">
              <w:rPr>
                <w:sz w:val="22"/>
                <w:szCs w:val="22"/>
                <w:lang w:eastAsia="en-GB"/>
              </w:rPr>
              <w:t>konsultatīvās</w:t>
            </w:r>
            <w:proofErr w:type="spellEnd"/>
            <w:r w:rsidRPr="000E1928">
              <w:rPr>
                <w:sz w:val="22"/>
                <w:szCs w:val="22"/>
                <w:lang w:eastAsia="en-GB"/>
              </w:rPr>
              <w:t xml:space="preserve"> padomes </w:t>
            </w:r>
            <w:proofErr w:type="spellStart"/>
            <w:r w:rsidRPr="000E1928">
              <w:rPr>
                <w:sz w:val="22"/>
                <w:szCs w:val="22"/>
                <w:lang w:eastAsia="en-GB"/>
              </w:rPr>
              <w:t>sēdes</w:t>
            </w:r>
            <w:proofErr w:type="spellEnd"/>
            <w:r w:rsidRPr="000E1928">
              <w:rPr>
                <w:sz w:val="22"/>
                <w:szCs w:val="22"/>
                <w:lang w:eastAsia="en-GB"/>
              </w:rPr>
              <w:t xml:space="preserve"> un </w:t>
            </w:r>
            <w:proofErr w:type="spellStart"/>
            <w:r w:rsidRPr="000E1928">
              <w:rPr>
                <w:sz w:val="22"/>
                <w:szCs w:val="22"/>
                <w:lang w:eastAsia="en-GB"/>
              </w:rPr>
              <w:t>izstrādātas</w:t>
            </w:r>
            <w:proofErr w:type="spellEnd"/>
            <w:r w:rsidRPr="000E1928">
              <w:rPr>
                <w:sz w:val="22"/>
                <w:szCs w:val="22"/>
                <w:lang w:eastAsia="en-GB"/>
              </w:rPr>
              <w:t xml:space="preserve"> vismaz 2 </w:t>
            </w:r>
            <w:proofErr w:type="spellStart"/>
            <w:r w:rsidRPr="000E1928">
              <w:rPr>
                <w:sz w:val="22"/>
                <w:szCs w:val="22"/>
                <w:lang w:eastAsia="en-GB"/>
              </w:rPr>
              <w:t>rekomendācijas</w:t>
            </w:r>
            <w:proofErr w:type="spellEnd"/>
            <w:r w:rsidRPr="000E1928">
              <w:rPr>
                <w:sz w:val="22"/>
                <w:szCs w:val="22"/>
                <w:lang w:eastAsia="en-GB"/>
              </w:rPr>
              <w:t xml:space="preserve"> par </w:t>
            </w:r>
            <w:proofErr w:type="spellStart"/>
            <w:r w:rsidRPr="000E1928">
              <w:rPr>
                <w:sz w:val="22"/>
                <w:szCs w:val="22"/>
                <w:lang w:eastAsia="en-GB"/>
              </w:rPr>
              <w:t>aktuāliem</w:t>
            </w:r>
            <w:proofErr w:type="spellEnd"/>
            <w:r w:rsidRPr="000E1928">
              <w:rPr>
                <w:sz w:val="22"/>
                <w:szCs w:val="22"/>
                <w:lang w:eastAsia="en-GB"/>
              </w:rPr>
              <w:t xml:space="preserve"> </w:t>
            </w:r>
            <w:proofErr w:type="spellStart"/>
            <w:r w:rsidRPr="000E1928">
              <w:rPr>
                <w:sz w:val="22"/>
                <w:szCs w:val="22"/>
                <w:lang w:eastAsia="en-GB"/>
              </w:rPr>
              <w:t>jautājumiem</w:t>
            </w:r>
            <w:proofErr w:type="spellEnd"/>
            <w:r w:rsidRPr="000E1928">
              <w:rPr>
                <w:sz w:val="22"/>
                <w:szCs w:val="22"/>
                <w:lang w:eastAsia="en-GB"/>
              </w:rPr>
              <w:t xml:space="preserve">.” </w:t>
            </w:r>
          </w:p>
        </w:tc>
        <w:tc>
          <w:tcPr>
            <w:tcW w:w="2835" w:type="dxa"/>
            <w:tcBorders>
              <w:top w:val="single" w:sz="6" w:space="0" w:color="000000"/>
              <w:left w:val="single" w:sz="6" w:space="0" w:color="000000"/>
              <w:bottom w:val="single" w:sz="6" w:space="0" w:color="000000"/>
              <w:right w:val="single" w:sz="6" w:space="0" w:color="000000"/>
            </w:tcBorders>
          </w:tcPr>
          <w:p w14:paraId="2E1B64A1" w14:textId="00C2C1A0" w:rsidR="00486E01" w:rsidRPr="000E1928" w:rsidRDefault="00486E01" w:rsidP="00486E01">
            <w:pPr>
              <w:pStyle w:val="naisc"/>
              <w:spacing w:before="0" w:after="0"/>
              <w:rPr>
                <w:b/>
                <w:bCs/>
                <w:sz w:val="22"/>
                <w:szCs w:val="22"/>
              </w:rPr>
            </w:pPr>
            <w:r w:rsidRPr="000E1928">
              <w:rPr>
                <w:b/>
                <w:bCs/>
                <w:sz w:val="22"/>
                <w:szCs w:val="22"/>
              </w:rPr>
              <w:lastRenderedPageBreak/>
              <w:t>Panākta vienošanās 22.07.2021. saskaņošanas sanāksmē</w:t>
            </w:r>
          </w:p>
          <w:p w14:paraId="78004141" w14:textId="1347097B" w:rsidR="00486E01" w:rsidRPr="000E1928" w:rsidRDefault="00486E01" w:rsidP="00486E01">
            <w:pPr>
              <w:jc w:val="both"/>
              <w:rPr>
                <w:sz w:val="22"/>
                <w:szCs w:val="22"/>
              </w:rPr>
            </w:pPr>
            <w:r w:rsidRPr="000E1928">
              <w:rPr>
                <w:sz w:val="22"/>
                <w:szCs w:val="22"/>
              </w:rPr>
              <w:t>Informējam, ka 2021.gada 6.j</w:t>
            </w:r>
            <w:r w:rsidR="00AF4A8F" w:rsidRPr="000E1928">
              <w:rPr>
                <w:sz w:val="22"/>
                <w:szCs w:val="22"/>
              </w:rPr>
              <w:t>ū</w:t>
            </w:r>
            <w:r w:rsidRPr="000E1928">
              <w:rPr>
                <w:sz w:val="22"/>
                <w:szCs w:val="22"/>
              </w:rPr>
              <w:t xml:space="preserve">lijā Ministru prezidents ir uzdevis </w:t>
            </w:r>
            <w:proofErr w:type="spellStart"/>
            <w:r w:rsidRPr="000E1928">
              <w:rPr>
                <w:sz w:val="22"/>
                <w:szCs w:val="22"/>
              </w:rPr>
              <w:t>Iekšlietu</w:t>
            </w:r>
            <w:proofErr w:type="spellEnd"/>
            <w:r w:rsidRPr="000E1928">
              <w:rPr>
                <w:sz w:val="22"/>
                <w:szCs w:val="22"/>
              </w:rPr>
              <w:t xml:space="preserve"> ministrijai  sadarbībā ar Labklājības ministriju un Finanšu ministriju izstrādāt un iesniegt izskatīšanai Ministru kabinetā informatīvo ziņojumu par koordinējošās </w:t>
            </w:r>
            <w:r w:rsidRPr="000E1928">
              <w:rPr>
                <w:sz w:val="22"/>
                <w:szCs w:val="22"/>
              </w:rPr>
              <w:lastRenderedPageBreak/>
              <w:t xml:space="preserve">iestādes izveidi personu, kurām nepieciešama starptautiskā aizsardzība, sociālekonomiskās iekļaušanas koordinācijas jomā, izvērtējot Sabiedrības integrācijas fonda noteikšanu par patvēruma meklētāju un starptautiskās aizsardzības saņēmēju sociālekonomiskās iekļaušanas koordinācijas jomas atbildīgo iestādi. </w:t>
            </w:r>
          </w:p>
          <w:p w14:paraId="22307C61" w14:textId="5914E62F" w:rsidR="00486E01" w:rsidRPr="000E1928" w:rsidRDefault="00486E01" w:rsidP="00486E01">
            <w:pPr>
              <w:jc w:val="both"/>
              <w:rPr>
                <w:sz w:val="22"/>
                <w:szCs w:val="22"/>
              </w:rPr>
            </w:pPr>
            <w:r w:rsidRPr="000E1928">
              <w:rPr>
                <w:sz w:val="22"/>
                <w:szCs w:val="22"/>
              </w:rPr>
              <w:t xml:space="preserve">Ņemot vērā minēto, Sabiedrības integrācijas fondam </w:t>
            </w:r>
            <w:r w:rsidRPr="000E1928">
              <w:rPr>
                <w:color w:val="000000"/>
                <w:sz w:val="22"/>
                <w:szCs w:val="22"/>
              </w:rPr>
              <w:t>tiks deleģēta atbildīgās institūcijas loma patvēruma meklētāju un starptautiskās aizsardzības saņēmēju sociālekonomiskās iekļaušanas koordinācijas jomā</w:t>
            </w:r>
            <w:r w:rsidRPr="000E1928">
              <w:rPr>
                <w:sz w:val="22"/>
                <w:szCs w:val="22"/>
              </w:rPr>
              <w:t xml:space="preserve">. Tādējādi Kultūras ministrijai nav nepieciešams dublēt Sabiedrības integrācijas fondam deleģējamā uzdevuma īstenošanu. </w:t>
            </w:r>
            <w:r w:rsidR="00E45710" w:rsidRPr="000E1928">
              <w:rPr>
                <w:sz w:val="22"/>
                <w:szCs w:val="22"/>
              </w:rPr>
              <w:t xml:space="preserve">Vienlaikus norādām, ka ir precizēta Plāna 4.nodaļas „Pasākumi mērķa sasniegšanai” pasākuma Nr.3.1.11. „Vienas pieturas aģentūras izveide, veicinot </w:t>
            </w:r>
            <w:proofErr w:type="spellStart"/>
            <w:r w:rsidR="00E45710" w:rsidRPr="000E1928">
              <w:rPr>
                <w:sz w:val="22"/>
                <w:szCs w:val="22"/>
              </w:rPr>
              <w:t>jauniebraucēju</w:t>
            </w:r>
            <w:proofErr w:type="spellEnd"/>
            <w:r w:rsidR="00E45710" w:rsidRPr="000E1928">
              <w:rPr>
                <w:sz w:val="22"/>
                <w:szCs w:val="22"/>
              </w:rPr>
              <w:t xml:space="preserve"> iekļaušanos vietējā sabiedrībā, nodrošinot vienotu un kvalitatīvu pakalpojumu grozu” sadaļa „Darbības rezultāts”, norādot, </w:t>
            </w:r>
            <w:r w:rsidR="00E45710" w:rsidRPr="000E1928">
              <w:rPr>
                <w:sz w:val="22"/>
                <w:szCs w:val="22"/>
              </w:rPr>
              <w:lastRenderedPageBreak/>
              <w:t>ka visu mērķa grupu pārstāvji tiks iesaistīti konsultāciju un priekšlikumu izstrādes procesos.</w:t>
            </w:r>
          </w:p>
        </w:tc>
        <w:tc>
          <w:tcPr>
            <w:tcW w:w="3828" w:type="dxa"/>
            <w:tcBorders>
              <w:top w:val="single" w:sz="4" w:space="0" w:color="auto"/>
              <w:left w:val="single" w:sz="4" w:space="0" w:color="auto"/>
              <w:bottom w:val="single" w:sz="4" w:space="0" w:color="auto"/>
            </w:tcBorders>
          </w:tcPr>
          <w:p w14:paraId="4AF559AE" w14:textId="66D4B95B" w:rsidR="00486E01" w:rsidRPr="000E1928" w:rsidRDefault="00486E01" w:rsidP="00486E01">
            <w:pPr>
              <w:pStyle w:val="naisc"/>
              <w:spacing w:before="0" w:after="0"/>
              <w:jc w:val="both"/>
              <w:rPr>
                <w:sz w:val="22"/>
                <w:szCs w:val="22"/>
              </w:rPr>
            </w:pPr>
            <w:r w:rsidRPr="000E1928">
              <w:rPr>
                <w:sz w:val="22"/>
                <w:szCs w:val="22"/>
              </w:rPr>
              <w:lastRenderedPageBreak/>
              <w:t>Plāna 4.nodaļas „Pasākumi mērķa sasniegšanai” pasākum</w:t>
            </w:r>
            <w:r w:rsidR="0014231E" w:rsidRPr="000E1928">
              <w:rPr>
                <w:sz w:val="22"/>
                <w:szCs w:val="22"/>
              </w:rPr>
              <w:t>a</w:t>
            </w:r>
            <w:r w:rsidRPr="000E1928">
              <w:rPr>
                <w:sz w:val="22"/>
                <w:szCs w:val="22"/>
              </w:rPr>
              <w:t xml:space="preserve"> Nr.3.1.7. „</w:t>
            </w:r>
            <w:r w:rsidRPr="000E1928">
              <w:rPr>
                <w:rFonts w:eastAsia="Calibri"/>
                <w:sz w:val="22"/>
                <w:szCs w:val="22"/>
                <w:lang w:eastAsia="en-US"/>
              </w:rPr>
              <w:t>Konsultatīvā padome trešo valstu pilsoņu līdzdalībai</w:t>
            </w:r>
            <w:r w:rsidRPr="000E1928">
              <w:rPr>
                <w:sz w:val="22"/>
                <w:szCs w:val="22"/>
              </w:rPr>
              <w:t>” sadaļa „Rezultatīvais rādītājs”:</w:t>
            </w:r>
          </w:p>
          <w:p w14:paraId="417E3B3B" w14:textId="77777777" w:rsidR="00486E01" w:rsidRPr="000E1928" w:rsidRDefault="00486E01" w:rsidP="00486E01">
            <w:pPr>
              <w:pStyle w:val="naisc"/>
              <w:spacing w:before="0" w:after="0"/>
              <w:jc w:val="both"/>
              <w:rPr>
                <w:sz w:val="22"/>
                <w:szCs w:val="22"/>
              </w:rPr>
            </w:pPr>
          </w:p>
          <w:p w14:paraId="22B32A2A" w14:textId="560AD20D" w:rsidR="00486E01" w:rsidRPr="000E1928" w:rsidRDefault="00486E01" w:rsidP="00486E01">
            <w:pPr>
              <w:jc w:val="both"/>
              <w:rPr>
                <w:rFonts w:eastAsia="Calibri"/>
                <w:sz w:val="22"/>
                <w:szCs w:val="22"/>
                <w:lang w:eastAsia="en-US"/>
              </w:rPr>
            </w:pPr>
            <w:r w:rsidRPr="000E1928">
              <w:rPr>
                <w:sz w:val="22"/>
                <w:szCs w:val="22"/>
              </w:rPr>
              <w:t>,,</w:t>
            </w:r>
            <w:r w:rsidRPr="000E1928">
              <w:rPr>
                <w:rFonts w:eastAsia="Calibri"/>
                <w:sz w:val="22"/>
                <w:szCs w:val="22"/>
                <w:lang w:eastAsia="en-US"/>
              </w:rPr>
              <w:t>Aktualizēts Konsultatīvās padomes trešo valstu pilsoņu līdzdalībai sastāvs, iesaistot mērķa grupu;</w:t>
            </w:r>
          </w:p>
          <w:p w14:paraId="78290DB8" w14:textId="77777777" w:rsidR="006F3D53" w:rsidRPr="000E1928" w:rsidRDefault="006F3D53" w:rsidP="00486E01">
            <w:pPr>
              <w:jc w:val="both"/>
              <w:rPr>
                <w:rFonts w:eastAsia="Calibri"/>
                <w:sz w:val="22"/>
                <w:szCs w:val="22"/>
                <w:lang w:eastAsia="en-US"/>
              </w:rPr>
            </w:pPr>
          </w:p>
          <w:p w14:paraId="74DF9B64" w14:textId="77777777" w:rsidR="00486E01" w:rsidRPr="000E1928" w:rsidRDefault="00486E01" w:rsidP="00486E01">
            <w:pPr>
              <w:pStyle w:val="naisc"/>
              <w:spacing w:before="0" w:after="0"/>
              <w:jc w:val="both"/>
              <w:rPr>
                <w:sz w:val="22"/>
                <w:szCs w:val="22"/>
              </w:rPr>
            </w:pPr>
            <w:r w:rsidRPr="000E1928">
              <w:rPr>
                <w:rFonts w:eastAsia="Calibri"/>
                <w:sz w:val="22"/>
                <w:szCs w:val="22"/>
                <w:lang w:eastAsia="en-US"/>
              </w:rPr>
              <w:t xml:space="preserve">Konsultatīvās padomes ietvaros izstrādāti priekšlikumi ES „Rīcības plāna </w:t>
            </w:r>
            <w:r w:rsidRPr="000E1928">
              <w:rPr>
                <w:rFonts w:eastAsia="Calibri"/>
                <w:sz w:val="22"/>
                <w:szCs w:val="22"/>
                <w:lang w:eastAsia="en-US"/>
              </w:rPr>
              <w:lastRenderedPageBreak/>
              <w:t>par integrāciju un iekļaušanu 2021.</w:t>
            </w:r>
            <w:r w:rsidR="00AF4A8F" w:rsidRPr="000E1928">
              <w:rPr>
                <w:rFonts w:eastAsia="Calibri"/>
                <w:sz w:val="22"/>
                <w:szCs w:val="22"/>
                <w:lang w:eastAsia="en-US"/>
              </w:rPr>
              <w:noBreakHyphen/>
            </w:r>
            <w:r w:rsidRPr="000E1928">
              <w:rPr>
                <w:rFonts w:eastAsia="Calibri"/>
                <w:sz w:val="22"/>
                <w:szCs w:val="22"/>
                <w:lang w:eastAsia="en-US"/>
              </w:rPr>
              <w:t>2027.gadam” īstenošanai; Katru gadu organizētas vismaz 2 konsultatīvās padomes sēdes.</w:t>
            </w:r>
            <w:r w:rsidRPr="000E1928">
              <w:rPr>
                <w:sz w:val="22"/>
                <w:szCs w:val="22"/>
              </w:rPr>
              <w:t>”</w:t>
            </w:r>
          </w:p>
          <w:p w14:paraId="15CB1F29" w14:textId="77777777" w:rsidR="00E45710" w:rsidRPr="000E1928" w:rsidRDefault="00E45710" w:rsidP="00486E01">
            <w:pPr>
              <w:pStyle w:val="naisc"/>
              <w:spacing w:before="0" w:after="0"/>
              <w:jc w:val="both"/>
              <w:rPr>
                <w:sz w:val="22"/>
                <w:szCs w:val="22"/>
              </w:rPr>
            </w:pPr>
          </w:p>
          <w:p w14:paraId="1F12EC68" w14:textId="665626ED" w:rsidR="00E45710" w:rsidRPr="000E1928" w:rsidRDefault="00E45710" w:rsidP="00E45710">
            <w:pPr>
              <w:pStyle w:val="naisc"/>
              <w:spacing w:before="0" w:after="0"/>
              <w:jc w:val="both"/>
              <w:rPr>
                <w:sz w:val="22"/>
                <w:szCs w:val="22"/>
              </w:rPr>
            </w:pPr>
            <w:r w:rsidRPr="000E1928">
              <w:rPr>
                <w:sz w:val="22"/>
                <w:szCs w:val="22"/>
              </w:rPr>
              <w:t xml:space="preserve">Precizēta Plāna 4.nodaļas „Pasākumi mērķa sasniegšanai” pasākuma Nr.3.1.11. „Vienas pieturas aģentūras izveide, veicinot </w:t>
            </w:r>
            <w:proofErr w:type="spellStart"/>
            <w:r w:rsidRPr="000E1928">
              <w:rPr>
                <w:sz w:val="22"/>
                <w:szCs w:val="22"/>
              </w:rPr>
              <w:t>jauniebraucēju</w:t>
            </w:r>
            <w:proofErr w:type="spellEnd"/>
            <w:r w:rsidRPr="000E1928">
              <w:rPr>
                <w:sz w:val="22"/>
                <w:szCs w:val="22"/>
              </w:rPr>
              <w:t xml:space="preserve"> iekļaušanos vietējā sabiedrībā, nodrošinot vienotu un kvalitatīvu pakalpojumu grozu” sadaļa „Darbības rezultāts” šādā redakcijā:</w:t>
            </w:r>
          </w:p>
          <w:p w14:paraId="12204318" w14:textId="7ABA9FE5" w:rsidR="00E45710" w:rsidRPr="000E1928" w:rsidRDefault="00E45710" w:rsidP="00E45710">
            <w:pPr>
              <w:pStyle w:val="naisc"/>
              <w:spacing w:before="0" w:after="0"/>
              <w:jc w:val="both"/>
              <w:rPr>
                <w:sz w:val="22"/>
                <w:szCs w:val="22"/>
              </w:rPr>
            </w:pPr>
          </w:p>
          <w:p w14:paraId="39206CFB" w14:textId="3D03C095" w:rsidR="00E45710" w:rsidRPr="000E1928" w:rsidRDefault="00E45710" w:rsidP="00486E01">
            <w:pPr>
              <w:pStyle w:val="naisc"/>
              <w:spacing w:before="0" w:after="0"/>
              <w:jc w:val="both"/>
              <w:rPr>
                <w:sz w:val="22"/>
                <w:szCs w:val="22"/>
              </w:rPr>
            </w:pPr>
            <w:r w:rsidRPr="000E1928">
              <w:rPr>
                <w:sz w:val="22"/>
                <w:szCs w:val="22"/>
              </w:rPr>
              <w:t xml:space="preserve">,,Lai veicinātu trešo valstu pilsoņu - ārzemnieku, bēgļu, personu ar patvēruma meklētāja vai alternatīvo statusu iesaisti sabiedrības sociālajos procesos un nodarbinātībā, nodrošināta „Vienas pieturas aģentūras” izveide, veicinot ārvalstu pilsoņu piekļuvi pakalpojumiem. Sekmēta trešo valstu pilsoņu spēja iekļauties Latvijas sabiedrībā. Sniegts atbalsts mērķa grupas integrācijā un sociālajā iekļaušanā iesaistītajām institūcijām un organizācijām, tostarp veicot problēmu analīzi un nodrošinot pieredzes un labās prakses apmaiņu starp institūcijām, kā arī priekšlikumu izstrādi normatīvā regulējuma pilnveidei, tai skaitā iesaistot visu mērķa grupu pārstāvjus.” </w:t>
            </w:r>
          </w:p>
        </w:tc>
      </w:tr>
      <w:tr w:rsidR="00486E01" w:rsidRPr="000E1928" w14:paraId="4F9E6098" w14:textId="77777777" w:rsidTr="001C1AEB">
        <w:tc>
          <w:tcPr>
            <w:tcW w:w="559" w:type="dxa"/>
            <w:tcBorders>
              <w:top w:val="single" w:sz="6" w:space="0" w:color="000000"/>
              <w:left w:val="single" w:sz="6" w:space="0" w:color="000000"/>
              <w:bottom w:val="single" w:sz="6" w:space="0" w:color="000000"/>
              <w:right w:val="single" w:sz="6" w:space="0" w:color="000000"/>
            </w:tcBorders>
          </w:tcPr>
          <w:p w14:paraId="2D8BA5B5" w14:textId="17262ED0" w:rsidR="00486E01" w:rsidRPr="000E1928" w:rsidRDefault="005D3F15" w:rsidP="00486E01">
            <w:pPr>
              <w:pStyle w:val="naisc"/>
              <w:spacing w:before="0" w:after="0"/>
              <w:rPr>
                <w:sz w:val="22"/>
                <w:szCs w:val="22"/>
              </w:rPr>
            </w:pPr>
            <w:r w:rsidRPr="000E1928">
              <w:rPr>
                <w:sz w:val="22"/>
                <w:szCs w:val="22"/>
              </w:rPr>
              <w:lastRenderedPageBreak/>
              <w:t>5</w:t>
            </w:r>
            <w:r w:rsidR="00293C00" w:rsidRPr="000E1928">
              <w:rPr>
                <w:sz w:val="22"/>
                <w:szCs w:val="22"/>
              </w:rPr>
              <w:t>1</w:t>
            </w:r>
            <w:r w:rsidR="002E12EA" w:rsidRPr="000E1928">
              <w:rPr>
                <w:sz w:val="22"/>
                <w:szCs w:val="22"/>
              </w:rPr>
              <w:t>.</w:t>
            </w:r>
          </w:p>
        </w:tc>
        <w:tc>
          <w:tcPr>
            <w:tcW w:w="2977" w:type="dxa"/>
            <w:tcBorders>
              <w:top w:val="single" w:sz="6" w:space="0" w:color="000000"/>
              <w:left w:val="single" w:sz="6" w:space="0" w:color="000000"/>
              <w:bottom w:val="single" w:sz="6" w:space="0" w:color="000000"/>
              <w:right w:val="single" w:sz="6" w:space="0" w:color="000000"/>
            </w:tcBorders>
          </w:tcPr>
          <w:p w14:paraId="6160E2CD" w14:textId="4DAAF65E" w:rsidR="00486E01" w:rsidRPr="000E1928" w:rsidRDefault="00486E01" w:rsidP="00486E01">
            <w:pPr>
              <w:pStyle w:val="naisc"/>
              <w:spacing w:before="0" w:after="0"/>
              <w:jc w:val="both"/>
              <w:rPr>
                <w:sz w:val="22"/>
                <w:szCs w:val="22"/>
              </w:rPr>
            </w:pPr>
            <w:r w:rsidRPr="000E1928">
              <w:rPr>
                <w:sz w:val="22"/>
                <w:szCs w:val="22"/>
              </w:rPr>
              <w:t>Plāna 4.nodaļas „Pasākumi mērķa sasniegšanai” 3.2.uzdevums „</w:t>
            </w:r>
            <w:r w:rsidRPr="000E1928">
              <w:rPr>
                <w:rFonts w:eastAsia="Calibri"/>
                <w:bCs/>
                <w:sz w:val="22"/>
                <w:szCs w:val="22"/>
                <w:lang w:eastAsia="en-US"/>
              </w:rPr>
              <w:t>Sekmēt iedzīvotāju izpratni par sabiedrības daudzveidību, mazinot negatīvos stereotipos balstītu attieksmi pret dažādām sabiedrības grupām”.</w:t>
            </w:r>
          </w:p>
        </w:tc>
        <w:tc>
          <w:tcPr>
            <w:tcW w:w="3827" w:type="dxa"/>
            <w:tcBorders>
              <w:top w:val="single" w:sz="6" w:space="0" w:color="000000"/>
              <w:left w:val="single" w:sz="6" w:space="0" w:color="000000"/>
              <w:bottom w:val="single" w:sz="6" w:space="0" w:color="000000"/>
              <w:right w:val="single" w:sz="6" w:space="0" w:color="000000"/>
            </w:tcBorders>
          </w:tcPr>
          <w:p w14:paraId="52F59FC8" w14:textId="77777777" w:rsidR="00486E01" w:rsidRPr="000E1928" w:rsidRDefault="00486E01" w:rsidP="00486E01">
            <w:pPr>
              <w:pStyle w:val="naisc"/>
              <w:spacing w:before="0" w:after="0"/>
              <w:jc w:val="both"/>
              <w:rPr>
                <w:b/>
                <w:bCs/>
                <w:sz w:val="22"/>
                <w:szCs w:val="22"/>
              </w:rPr>
            </w:pPr>
            <w:r w:rsidRPr="000E1928">
              <w:rPr>
                <w:b/>
                <w:bCs/>
                <w:sz w:val="22"/>
                <w:szCs w:val="22"/>
              </w:rPr>
              <w:t>Biedrība „Sabiedriskās politikas centrs PROVIDUS”:</w:t>
            </w:r>
          </w:p>
          <w:p w14:paraId="5CE9B3D7" w14:textId="33FF9E30" w:rsidR="00486E01" w:rsidRPr="000E1928" w:rsidRDefault="00486E01" w:rsidP="00486E01">
            <w:pPr>
              <w:pStyle w:val="naisc"/>
              <w:spacing w:before="0" w:after="0"/>
              <w:jc w:val="both"/>
              <w:rPr>
                <w:b/>
                <w:bCs/>
                <w:sz w:val="22"/>
                <w:szCs w:val="22"/>
              </w:rPr>
            </w:pPr>
            <w:r w:rsidRPr="000E1928">
              <w:rPr>
                <w:b/>
                <w:sz w:val="22"/>
                <w:szCs w:val="22"/>
              </w:rPr>
              <w:t>Ierosinām 3.2. uzdevuma sadaļu papildināt ar jaunu uzdevumu</w:t>
            </w:r>
            <w:r w:rsidRPr="000E1928">
              <w:rPr>
                <w:sz w:val="22"/>
                <w:szCs w:val="22"/>
              </w:rPr>
              <w:t xml:space="preserve"> </w:t>
            </w:r>
            <w:proofErr w:type="spellStart"/>
            <w:r w:rsidRPr="000E1928">
              <w:rPr>
                <w:sz w:val="22"/>
                <w:szCs w:val="22"/>
              </w:rPr>
              <w:t>Iekšlietu</w:t>
            </w:r>
            <w:proofErr w:type="spellEnd"/>
            <w:r w:rsidRPr="000E1928">
              <w:rPr>
                <w:sz w:val="22"/>
                <w:szCs w:val="22"/>
              </w:rPr>
              <w:t xml:space="preserve"> ministrijai, kas attiektos uz valsts un pašvaldību policistu izglītošanu par diskrimināciju, naida noziegumiem. Tāpat policistiem būtu mērķtiecīgi jāattīsta </w:t>
            </w:r>
            <w:proofErr w:type="spellStart"/>
            <w:r w:rsidRPr="000E1928">
              <w:rPr>
                <w:sz w:val="22"/>
                <w:szCs w:val="22"/>
              </w:rPr>
              <w:t>starpkultūru</w:t>
            </w:r>
            <w:proofErr w:type="spellEnd"/>
            <w:r w:rsidRPr="000E1928">
              <w:rPr>
                <w:sz w:val="22"/>
                <w:szCs w:val="22"/>
              </w:rPr>
              <w:t xml:space="preserve"> komunikācijas prasmes apstākļos, kad viņi reaģē uz Latvijas iedzīvotāju vai valsts viesu sūdzībām.  </w:t>
            </w:r>
          </w:p>
        </w:tc>
        <w:tc>
          <w:tcPr>
            <w:tcW w:w="2835" w:type="dxa"/>
            <w:tcBorders>
              <w:top w:val="single" w:sz="6" w:space="0" w:color="000000"/>
              <w:left w:val="single" w:sz="6" w:space="0" w:color="000000"/>
              <w:bottom w:val="single" w:sz="6" w:space="0" w:color="000000"/>
              <w:right w:val="single" w:sz="6" w:space="0" w:color="000000"/>
            </w:tcBorders>
          </w:tcPr>
          <w:p w14:paraId="6431D758" w14:textId="4A8AD10B" w:rsidR="00486E01" w:rsidRPr="000E1928" w:rsidRDefault="00486E01" w:rsidP="00486E01">
            <w:pPr>
              <w:pStyle w:val="Parasts1"/>
              <w:spacing w:after="0" w:line="240" w:lineRule="auto"/>
              <w:jc w:val="center"/>
              <w:rPr>
                <w:rFonts w:ascii="Times New Roman" w:hAnsi="Times New Roman"/>
                <w:b/>
                <w:bCs/>
              </w:rPr>
            </w:pPr>
            <w:r w:rsidRPr="000E1928">
              <w:rPr>
                <w:rFonts w:ascii="Times New Roman" w:hAnsi="Times New Roman"/>
                <w:b/>
                <w:bCs/>
              </w:rPr>
              <w:t>Panākta vienošanās 22.07.2021. saskaņošanas sanāksmē</w:t>
            </w:r>
          </w:p>
          <w:p w14:paraId="2ACFF58F" w14:textId="265C56D0" w:rsidR="00486E01" w:rsidRPr="000E1928" w:rsidRDefault="00486E01" w:rsidP="00486E01">
            <w:pPr>
              <w:pStyle w:val="Parasts1"/>
              <w:spacing w:after="0" w:line="240" w:lineRule="auto"/>
              <w:jc w:val="both"/>
              <w:rPr>
                <w:rFonts w:ascii="Times New Roman" w:hAnsi="Times New Roman"/>
              </w:rPr>
            </w:pPr>
            <w:r w:rsidRPr="000E1928">
              <w:rPr>
                <w:rFonts w:ascii="Times New Roman" w:hAnsi="Times New Roman"/>
              </w:rPr>
              <w:t>Vēršam uzmanību, ka Valsts policija sadarbībā ar Sabiedrības integrācijas fondu, Latvijas Universitāti, Tiesu administrāciju un Latvijas Republikas prokuratūru īsteno Eiropas Komisijas tieši administrēto programmas „Tiesības, vienlīdzība un pilsonība” (2014-2020) projektu „Kapacitātes celšana un izpratnes veicināšana, lai novērstu un mazinātu neiecietību Latvijā” (turpmāk – projekts), kas iekļauts Plāna projektā kā 3.2.7.pasākums ,,Naida runas mazināšanas atbalsta programma projekta ,,Kapacitātes veidošana un izpratnes paaugstināšana neiecietības novēršanai un apkarošanai Latvijā – CALDER” ietvaros”.</w:t>
            </w:r>
            <w:r w:rsidRPr="000E1928">
              <w:rPr>
                <w:rFonts w:ascii="Times New Roman" w:hAnsi="Times New Roman"/>
              </w:rPr>
              <w:br/>
              <w:t xml:space="preserve">Projekta mērķis ir novērst un izskaust rasismu, ksenofobiju un citas </w:t>
            </w:r>
            <w:proofErr w:type="spellStart"/>
            <w:r w:rsidRPr="000E1928">
              <w:rPr>
                <w:rFonts w:ascii="Times New Roman" w:hAnsi="Times New Roman"/>
              </w:rPr>
              <w:t>netolerances</w:t>
            </w:r>
            <w:proofErr w:type="spellEnd"/>
            <w:r w:rsidRPr="000E1928">
              <w:rPr>
                <w:rFonts w:ascii="Times New Roman" w:hAnsi="Times New Roman"/>
              </w:rPr>
              <w:t xml:space="preserve"> formas un to izpausmes, it sevišķi naida noziegumus un naida </w:t>
            </w:r>
            <w:r w:rsidRPr="000E1928">
              <w:rPr>
                <w:rFonts w:ascii="Times New Roman" w:hAnsi="Times New Roman"/>
              </w:rPr>
              <w:lastRenderedPageBreak/>
              <w:t>runu.</w:t>
            </w:r>
            <w:r w:rsidRPr="000E1928">
              <w:rPr>
                <w:rFonts w:ascii="Times New Roman" w:hAnsi="Times New Roman"/>
              </w:rPr>
              <w:br/>
              <w:t>Projekta rezultāti:</w:t>
            </w:r>
            <w:r w:rsidRPr="000E1928">
              <w:rPr>
                <w:rFonts w:ascii="Times New Roman" w:hAnsi="Times New Roman"/>
              </w:rPr>
              <w:br/>
              <w:t>1)</w:t>
            </w:r>
            <w:r w:rsidR="00C16425" w:rsidRPr="000E1928">
              <w:rPr>
                <w:rFonts w:ascii="Times New Roman" w:hAnsi="Times New Roman"/>
              </w:rPr>
              <w:t> </w:t>
            </w:r>
            <w:r w:rsidRPr="000E1928">
              <w:rPr>
                <w:rFonts w:ascii="Times New Roman" w:hAnsi="Times New Roman"/>
              </w:rPr>
              <w:t xml:space="preserve">efektīvas sadarbības nodrošināšana starp tiesībaizsardzības institūcijām un nacionālajām cilvēktiesību institūcijām, nolūkā efektīvi risināt ar rasismu, ksenofobiju, homofobiju un citām </w:t>
            </w:r>
            <w:proofErr w:type="spellStart"/>
            <w:r w:rsidRPr="000E1928">
              <w:rPr>
                <w:rFonts w:ascii="Times New Roman" w:hAnsi="Times New Roman"/>
              </w:rPr>
              <w:t>netolerances</w:t>
            </w:r>
            <w:proofErr w:type="spellEnd"/>
            <w:r w:rsidRPr="000E1928">
              <w:rPr>
                <w:rFonts w:ascii="Times New Roman" w:hAnsi="Times New Roman"/>
              </w:rPr>
              <w:t xml:space="preserve"> formām saistītos naida noziegumus un naida runu;</w:t>
            </w:r>
            <w:r w:rsidRPr="000E1928">
              <w:rPr>
                <w:rFonts w:ascii="Times New Roman" w:hAnsi="Times New Roman"/>
              </w:rPr>
              <w:br/>
              <w:t>2)</w:t>
            </w:r>
            <w:r w:rsidR="00C16425" w:rsidRPr="000E1928">
              <w:rPr>
                <w:rFonts w:ascii="Times New Roman" w:hAnsi="Times New Roman"/>
              </w:rPr>
              <w:t> </w:t>
            </w:r>
            <w:r w:rsidRPr="000E1928">
              <w:rPr>
                <w:rFonts w:ascii="Times New Roman" w:hAnsi="Times New Roman"/>
              </w:rPr>
              <w:t>efektīvāka naida noziegumu un naida runas tiesiskā regulējuma piemērošana nolūkā nodrošināt labāku naida noziegumu upuru aizsardzību, ziņošanas skaita par naida noziegumiem pieaugumu, statistikas datu par naida noziegumiem vākšanas uzlabošanu.</w:t>
            </w:r>
            <w:r w:rsidRPr="000E1928">
              <w:rPr>
                <w:rFonts w:ascii="Times New Roman" w:hAnsi="Times New Roman"/>
              </w:rPr>
              <w:br/>
              <w:t xml:space="preserve">Ievērojot minēto, </w:t>
            </w:r>
            <w:proofErr w:type="spellStart"/>
            <w:r w:rsidRPr="000E1928">
              <w:rPr>
                <w:rFonts w:ascii="Times New Roman" w:hAnsi="Times New Roman"/>
              </w:rPr>
              <w:t>Iekšlietu</w:t>
            </w:r>
            <w:proofErr w:type="spellEnd"/>
            <w:r w:rsidRPr="000E1928">
              <w:rPr>
                <w:rFonts w:ascii="Times New Roman" w:hAnsi="Times New Roman"/>
              </w:rPr>
              <w:t xml:space="preserve"> ministrijas ieskatā policijas darbinieku izglītošana par diskrimināciju un naida noziegumiem jau paredzēta minētā projekta īstenošanas ietvaros, līdz ar to papildu uzdevumu plāna projektā nav nepieciešams noteikt.</w:t>
            </w:r>
            <w:r w:rsidRPr="000E1928">
              <w:rPr>
                <w:rFonts w:ascii="Times New Roman" w:hAnsi="Times New Roman"/>
              </w:rPr>
              <w:br/>
              <w:t xml:space="preserve">Attiecībā uz </w:t>
            </w:r>
            <w:proofErr w:type="spellStart"/>
            <w:r w:rsidRPr="000E1928">
              <w:rPr>
                <w:rFonts w:ascii="Times New Roman" w:hAnsi="Times New Roman"/>
              </w:rPr>
              <w:t>starpkultūru</w:t>
            </w:r>
            <w:proofErr w:type="spellEnd"/>
            <w:r w:rsidRPr="000E1928">
              <w:rPr>
                <w:rFonts w:ascii="Times New Roman" w:hAnsi="Times New Roman"/>
              </w:rPr>
              <w:t xml:space="preserve"> komunikācijas prasmju attīstīšanu, </w:t>
            </w:r>
            <w:proofErr w:type="spellStart"/>
            <w:r w:rsidRPr="000E1928">
              <w:rPr>
                <w:rFonts w:ascii="Times New Roman" w:hAnsi="Times New Roman"/>
              </w:rPr>
              <w:t>Iekšlietu</w:t>
            </w:r>
            <w:proofErr w:type="spellEnd"/>
            <w:r w:rsidRPr="000E1928">
              <w:rPr>
                <w:rFonts w:ascii="Times New Roman" w:hAnsi="Times New Roman"/>
              </w:rPr>
              <w:t xml:space="preserve"> </w:t>
            </w:r>
            <w:r w:rsidRPr="000E1928">
              <w:rPr>
                <w:rFonts w:ascii="Times New Roman" w:hAnsi="Times New Roman"/>
              </w:rPr>
              <w:lastRenderedPageBreak/>
              <w:t xml:space="preserve">ministrija informē, ka šim mērķim finansējums pašreiz nav paredzēts. Tādējādi nav pamata noteikt šādu uzdevumu plāna projektā. </w:t>
            </w:r>
          </w:p>
          <w:p w14:paraId="070C3503" w14:textId="77777777" w:rsidR="00486E01" w:rsidRPr="000E1928" w:rsidRDefault="00486E01" w:rsidP="00486E01">
            <w:pPr>
              <w:jc w:val="both"/>
              <w:rPr>
                <w:b/>
                <w:bCs/>
                <w:sz w:val="22"/>
                <w:szCs w:val="22"/>
              </w:rPr>
            </w:pPr>
            <w:proofErr w:type="spellStart"/>
            <w:r w:rsidRPr="000E1928">
              <w:rPr>
                <w:b/>
                <w:bCs/>
                <w:sz w:val="22"/>
                <w:szCs w:val="22"/>
              </w:rPr>
              <w:t>Iekšlietu</w:t>
            </w:r>
            <w:proofErr w:type="spellEnd"/>
            <w:r w:rsidRPr="000E1928">
              <w:rPr>
                <w:b/>
                <w:bCs/>
                <w:sz w:val="22"/>
                <w:szCs w:val="22"/>
              </w:rPr>
              <w:t xml:space="preserve"> ministre iniciējusi darba grupas izveidi, lai apzinātu naida noziegumu problemātiku Latvijā. </w:t>
            </w:r>
          </w:p>
          <w:p w14:paraId="0CA52DB4" w14:textId="55015764" w:rsidR="00486E01" w:rsidRPr="000E1928" w:rsidRDefault="00486E01" w:rsidP="00486E01">
            <w:pPr>
              <w:pStyle w:val="naisc"/>
              <w:spacing w:before="0" w:after="0"/>
              <w:jc w:val="both"/>
              <w:rPr>
                <w:b/>
                <w:bCs/>
                <w:sz w:val="22"/>
                <w:szCs w:val="22"/>
              </w:rPr>
            </w:pPr>
            <w:r w:rsidRPr="000E1928">
              <w:rPr>
                <w:sz w:val="22"/>
                <w:szCs w:val="22"/>
              </w:rPr>
              <w:t xml:space="preserve">Darba grupā piedalīsies pārstāvji no ministres biroja, Valsts policijas, Valsts Policijas koledžas, </w:t>
            </w:r>
            <w:proofErr w:type="spellStart"/>
            <w:r w:rsidRPr="000E1928">
              <w:rPr>
                <w:sz w:val="22"/>
                <w:szCs w:val="22"/>
              </w:rPr>
              <w:t>Iekšlietu</w:t>
            </w:r>
            <w:proofErr w:type="spellEnd"/>
            <w:r w:rsidRPr="000E1928">
              <w:rPr>
                <w:sz w:val="22"/>
                <w:szCs w:val="22"/>
              </w:rPr>
              <w:t xml:space="preserve"> ministrijas Informācijas centra un Valsts Drošības dienesta. Līdz 2021.gada 9.augustam darba grupai jāsagatavo ziņojums par īstermiņa un ilgtermiņa pasākumiem, kurus jāīsteno situācijas uzlabošanai. (IeM informācija)</w:t>
            </w:r>
            <w:r w:rsidR="0043157B" w:rsidRPr="000E1928">
              <w:rPr>
                <w:sz w:val="22"/>
                <w:szCs w:val="22"/>
              </w:rPr>
              <w:t>.</w:t>
            </w:r>
          </w:p>
        </w:tc>
        <w:tc>
          <w:tcPr>
            <w:tcW w:w="3828" w:type="dxa"/>
            <w:tcBorders>
              <w:top w:val="single" w:sz="4" w:space="0" w:color="auto"/>
              <w:left w:val="single" w:sz="4" w:space="0" w:color="auto"/>
              <w:bottom w:val="single" w:sz="4" w:space="0" w:color="auto"/>
            </w:tcBorders>
          </w:tcPr>
          <w:p w14:paraId="37D709C3" w14:textId="2A49E286" w:rsidR="00486E01" w:rsidRPr="000E1928" w:rsidRDefault="00486E01" w:rsidP="00486E01">
            <w:pPr>
              <w:pStyle w:val="naisc"/>
              <w:spacing w:before="0" w:after="0"/>
              <w:jc w:val="both"/>
              <w:rPr>
                <w:sz w:val="22"/>
                <w:szCs w:val="22"/>
              </w:rPr>
            </w:pPr>
            <w:r w:rsidRPr="000E1928">
              <w:rPr>
                <w:sz w:val="22"/>
                <w:szCs w:val="22"/>
              </w:rPr>
              <w:lastRenderedPageBreak/>
              <w:t>Plāna 4.nodaļas „Pasākumi mērķa sasniegšanai” 3.2.uzdevums „</w:t>
            </w:r>
            <w:r w:rsidRPr="000E1928">
              <w:rPr>
                <w:rFonts w:eastAsia="Calibri"/>
                <w:bCs/>
                <w:sz w:val="22"/>
                <w:szCs w:val="22"/>
                <w:lang w:eastAsia="en-US"/>
              </w:rPr>
              <w:t>Sekmēt iedzīvotāju izpratni par sabiedrības daudzveidību, mazinot negatīvos stereotipos balstītu attieksmi pret dažādām sabiedrības grupām”.</w:t>
            </w:r>
          </w:p>
        </w:tc>
      </w:tr>
      <w:tr w:rsidR="0043157B" w:rsidRPr="000E1928" w14:paraId="4548D71A" w14:textId="77777777" w:rsidTr="001C1AEB">
        <w:tc>
          <w:tcPr>
            <w:tcW w:w="559" w:type="dxa"/>
            <w:tcBorders>
              <w:top w:val="single" w:sz="6" w:space="0" w:color="000000"/>
              <w:left w:val="single" w:sz="6" w:space="0" w:color="000000"/>
              <w:bottom w:val="single" w:sz="6" w:space="0" w:color="000000"/>
              <w:right w:val="single" w:sz="6" w:space="0" w:color="000000"/>
            </w:tcBorders>
          </w:tcPr>
          <w:p w14:paraId="684B6736" w14:textId="2CDA48DE" w:rsidR="0043157B" w:rsidRPr="000E1928" w:rsidRDefault="002E12EA" w:rsidP="0043157B">
            <w:pPr>
              <w:pStyle w:val="naisc"/>
              <w:spacing w:before="0" w:after="0"/>
              <w:rPr>
                <w:sz w:val="22"/>
                <w:szCs w:val="22"/>
              </w:rPr>
            </w:pPr>
            <w:r w:rsidRPr="000E1928">
              <w:rPr>
                <w:sz w:val="22"/>
                <w:szCs w:val="22"/>
              </w:rPr>
              <w:lastRenderedPageBreak/>
              <w:t>5</w:t>
            </w:r>
            <w:r w:rsidR="00293C00" w:rsidRPr="000E1928">
              <w:rPr>
                <w:sz w:val="22"/>
                <w:szCs w:val="22"/>
              </w:rPr>
              <w:t>2</w:t>
            </w:r>
            <w:r w:rsidRPr="000E1928">
              <w:rPr>
                <w:sz w:val="22"/>
                <w:szCs w:val="22"/>
              </w:rPr>
              <w:t>.</w:t>
            </w:r>
          </w:p>
        </w:tc>
        <w:tc>
          <w:tcPr>
            <w:tcW w:w="2977" w:type="dxa"/>
            <w:tcBorders>
              <w:top w:val="single" w:sz="6" w:space="0" w:color="000000"/>
              <w:left w:val="single" w:sz="6" w:space="0" w:color="000000"/>
              <w:bottom w:val="single" w:sz="6" w:space="0" w:color="000000"/>
              <w:right w:val="single" w:sz="6" w:space="0" w:color="000000"/>
            </w:tcBorders>
          </w:tcPr>
          <w:p w14:paraId="20AE4625" w14:textId="09D7C921" w:rsidR="0043157B" w:rsidRPr="000E1928" w:rsidRDefault="0043157B" w:rsidP="0043157B">
            <w:pPr>
              <w:pStyle w:val="naisc"/>
              <w:spacing w:before="0" w:after="0"/>
              <w:jc w:val="both"/>
              <w:rPr>
                <w:sz w:val="22"/>
                <w:szCs w:val="22"/>
              </w:rPr>
            </w:pPr>
            <w:r w:rsidRPr="000E1928">
              <w:rPr>
                <w:sz w:val="22"/>
                <w:szCs w:val="22"/>
              </w:rPr>
              <w:t>Plāna 4.nodaļas „Pasākumi mērķa sasniegšanai” pasākums Nr.3.2.7.:</w:t>
            </w:r>
          </w:p>
          <w:p w14:paraId="6DF1ED71" w14:textId="77777777" w:rsidR="0014231E" w:rsidRPr="000E1928" w:rsidRDefault="0014231E" w:rsidP="0043157B">
            <w:pPr>
              <w:pStyle w:val="naisc"/>
              <w:spacing w:before="0" w:after="0"/>
              <w:jc w:val="both"/>
              <w:rPr>
                <w:sz w:val="22"/>
                <w:szCs w:val="22"/>
              </w:rPr>
            </w:pPr>
          </w:p>
          <w:p w14:paraId="2FC37303" w14:textId="58C5D05B" w:rsidR="0043157B" w:rsidRPr="000E1928" w:rsidRDefault="0043157B" w:rsidP="0043157B">
            <w:pPr>
              <w:pStyle w:val="naisc"/>
              <w:spacing w:before="0" w:after="0"/>
              <w:jc w:val="both"/>
              <w:rPr>
                <w:sz w:val="22"/>
                <w:szCs w:val="22"/>
              </w:rPr>
            </w:pPr>
            <w:r w:rsidRPr="000E1928">
              <w:rPr>
                <w:sz w:val="22"/>
                <w:szCs w:val="22"/>
              </w:rPr>
              <w:t>,,</w:t>
            </w:r>
            <w:r w:rsidRPr="000E1928">
              <w:rPr>
                <w:rFonts w:eastAsia="Calibri"/>
                <w:sz w:val="22"/>
                <w:szCs w:val="22"/>
                <w:lang w:eastAsia="en-US"/>
              </w:rPr>
              <w:t>Naida runas mazināšanas atbalsta programma projekta „Kapacitātes celšana un izpratnes veicināšana, lai novērstu un mazinātu neiecietību Latvijā” ietvaros</w:t>
            </w:r>
            <w:r w:rsidRPr="000E1928">
              <w:rPr>
                <w:sz w:val="22"/>
                <w:szCs w:val="22"/>
              </w:rPr>
              <w:t>”.</w:t>
            </w:r>
          </w:p>
        </w:tc>
        <w:tc>
          <w:tcPr>
            <w:tcW w:w="3827" w:type="dxa"/>
            <w:tcBorders>
              <w:top w:val="single" w:sz="6" w:space="0" w:color="000000"/>
              <w:left w:val="single" w:sz="6" w:space="0" w:color="000000"/>
              <w:bottom w:val="single" w:sz="6" w:space="0" w:color="000000"/>
              <w:right w:val="single" w:sz="6" w:space="0" w:color="000000"/>
            </w:tcBorders>
          </w:tcPr>
          <w:p w14:paraId="0B998B6A" w14:textId="77777777" w:rsidR="0043157B" w:rsidRPr="000E1928" w:rsidRDefault="0043157B" w:rsidP="0043157B">
            <w:pPr>
              <w:pStyle w:val="naisc"/>
              <w:spacing w:before="0" w:after="0"/>
              <w:jc w:val="both"/>
              <w:rPr>
                <w:b/>
                <w:bCs/>
                <w:sz w:val="22"/>
                <w:szCs w:val="22"/>
              </w:rPr>
            </w:pPr>
            <w:r w:rsidRPr="000E1928">
              <w:rPr>
                <w:b/>
                <w:bCs/>
                <w:sz w:val="22"/>
                <w:szCs w:val="22"/>
              </w:rPr>
              <w:t>Biedrība „Gribu palīdzēt bēgļiem”:</w:t>
            </w:r>
          </w:p>
          <w:p w14:paraId="24198EF7" w14:textId="45FAE7AF" w:rsidR="006757E0" w:rsidRPr="000E1928" w:rsidRDefault="006757E0" w:rsidP="0043157B">
            <w:pPr>
              <w:pStyle w:val="naisc"/>
              <w:spacing w:before="0" w:after="0"/>
              <w:jc w:val="both"/>
              <w:rPr>
                <w:b/>
                <w:bCs/>
                <w:sz w:val="22"/>
                <w:szCs w:val="22"/>
              </w:rPr>
            </w:pPr>
            <w:r w:rsidRPr="000E1928">
              <w:rPr>
                <w:b/>
                <w:bCs/>
                <w:sz w:val="22"/>
                <w:szCs w:val="22"/>
              </w:rPr>
              <w:t>Nepieciešams paplašināt naida runas mazināšanas pasākumus</w:t>
            </w:r>
          </w:p>
          <w:p w14:paraId="781FFF3F" w14:textId="7D50E978" w:rsidR="0043157B" w:rsidRPr="000E1928" w:rsidRDefault="0043157B" w:rsidP="0043157B">
            <w:pPr>
              <w:pStyle w:val="naisc"/>
              <w:spacing w:before="0" w:after="0"/>
              <w:jc w:val="both"/>
              <w:rPr>
                <w:b/>
                <w:bCs/>
                <w:sz w:val="22"/>
                <w:szCs w:val="22"/>
              </w:rPr>
            </w:pPr>
            <w:r w:rsidRPr="000E1928">
              <w:rPr>
                <w:sz w:val="22"/>
                <w:szCs w:val="22"/>
              </w:rPr>
              <w:t xml:space="preserve">Ņemot vērā pēdējā laika polarizācijas tendences un naida runas izpausmes Latvijas sabiedrībā, lūdzam rast iespēju papildināt Plāna 3.2.7. pasākumu ar aktivitāti, kas tiešā veidā veicinātu divu šī pasākuma darbības rezultātu sasniegšanu, proti: </w:t>
            </w:r>
            <w:r w:rsidRPr="000E1928">
              <w:rPr>
                <w:rFonts w:eastAsia="Calibri"/>
                <w:sz w:val="22"/>
                <w:szCs w:val="22"/>
              </w:rPr>
              <w:t xml:space="preserve">1) sabiedrības izglītošanu par naida runu internetā, riskiem ar ko saskaras jaunieši internetā un mediju izglītošana un 2) lielāku iedzīvotāju spēju identificēt naida runu, </w:t>
            </w:r>
            <w:r w:rsidRPr="000E1928">
              <w:rPr>
                <w:rFonts w:eastAsia="Calibri"/>
                <w:sz w:val="22"/>
                <w:szCs w:val="22"/>
              </w:rPr>
              <w:lastRenderedPageBreak/>
              <w:t xml:space="preserve">ziņot par to un izmantot konstruktīvas metodes, lai ar to cīnītos. Aicinām darbības plānā kā papildus aktivitāti iekļaut kampaņu sabiedrības izglītošanai-informēšanai par naida runu un naida noziegumiem. Aicinām kampaņu organizē sadarbībā ar Sabiedrības integrācijas fondu, </w:t>
            </w:r>
            <w:proofErr w:type="spellStart"/>
            <w:r w:rsidRPr="000E1928">
              <w:rPr>
                <w:rFonts w:eastAsia="Calibri"/>
                <w:sz w:val="22"/>
                <w:szCs w:val="22"/>
              </w:rPr>
              <w:t>Tiesībsarga</w:t>
            </w:r>
            <w:proofErr w:type="spellEnd"/>
            <w:r w:rsidRPr="000E1928">
              <w:rPr>
                <w:rFonts w:eastAsia="Calibri"/>
                <w:sz w:val="22"/>
                <w:szCs w:val="22"/>
              </w:rPr>
              <w:t xml:space="preserve"> biroju un nevaldības organizācijām. </w:t>
            </w:r>
          </w:p>
        </w:tc>
        <w:tc>
          <w:tcPr>
            <w:tcW w:w="2835" w:type="dxa"/>
            <w:tcBorders>
              <w:top w:val="single" w:sz="6" w:space="0" w:color="000000"/>
              <w:left w:val="single" w:sz="6" w:space="0" w:color="000000"/>
              <w:bottom w:val="single" w:sz="6" w:space="0" w:color="000000"/>
              <w:right w:val="single" w:sz="6" w:space="0" w:color="000000"/>
            </w:tcBorders>
          </w:tcPr>
          <w:p w14:paraId="3BFFBD76" w14:textId="4A827C7F" w:rsidR="0043157B" w:rsidRPr="000E1928" w:rsidRDefault="0043157B" w:rsidP="0043157B">
            <w:pPr>
              <w:pStyle w:val="Parasts1"/>
              <w:spacing w:after="0" w:line="240" w:lineRule="auto"/>
              <w:jc w:val="center"/>
              <w:rPr>
                <w:rFonts w:ascii="Times New Roman" w:hAnsi="Times New Roman"/>
                <w:b/>
                <w:bCs/>
              </w:rPr>
            </w:pPr>
            <w:r w:rsidRPr="000E1928">
              <w:rPr>
                <w:rFonts w:ascii="Times New Roman" w:hAnsi="Times New Roman"/>
                <w:b/>
                <w:bCs/>
              </w:rPr>
              <w:lastRenderedPageBreak/>
              <w:t>Panākta vienošanās 22.07.2021. saskaņošanas sanāksmē</w:t>
            </w:r>
          </w:p>
          <w:p w14:paraId="5C5057BF" w14:textId="24BA07C8" w:rsidR="0043157B" w:rsidRPr="000E1928" w:rsidRDefault="0043157B" w:rsidP="0043157B">
            <w:pPr>
              <w:pStyle w:val="naisc"/>
              <w:spacing w:before="0" w:after="0"/>
              <w:jc w:val="both"/>
              <w:rPr>
                <w:sz w:val="22"/>
                <w:szCs w:val="22"/>
              </w:rPr>
            </w:pPr>
            <w:r w:rsidRPr="000E1928">
              <w:rPr>
                <w:bCs/>
                <w:sz w:val="22"/>
                <w:szCs w:val="22"/>
              </w:rPr>
              <w:t xml:space="preserve">Norādām, ka Plāna </w:t>
            </w:r>
            <w:r w:rsidRPr="000E1928">
              <w:rPr>
                <w:sz w:val="22"/>
                <w:szCs w:val="22"/>
              </w:rPr>
              <w:t>pasākumu Nr.3.2.7. „</w:t>
            </w:r>
            <w:r w:rsidRPr="000E1928">
              <w:rPr>
                <w:rFonts w:eastAsia="Calibri"/>
                <w:sz w:val="22"/>
                <w:szCs w:val="22"/>
                <w:lang w:eastAsia="en-US"/>
              </w:rPr>
              <w:t>Naida runas mazināšanas atbalsta programma projekta</w:t>
            </w:r>
            <w:r w:rsidR="00E45710" w:rsidRPr="000E1928">
              <w:rPr>
                <w:rFonts w:eastAsia="Calibri"/>
                <w:sz w:val="22"/>
                <w:szCs w:val="22"/>
                <w:lang w:eastAsia="en-US"/>
              </w:rPr>
              <w:t xml:space="preserve"> „</w:t>
            </w:r>
            <w:r w:rsidRPr="000E1928">
              <w:rPr>
                <w:sz w:val="22"/>
                <w:szCs w:val="22"/>
              </w:rPr>
              <w:t>Kapacitātes veidošana un izpratnes paaugstināšana neiecietības novēršanai un apkarošanai Latvijā – CALDER</w:t>
            </w:r>
            <w:r w:rsidRPr="000E1928">
              <w:rPr>
                <w:rFonts w:eastAsia="Calibri"/>
                <w:sz w:val="22"/>
                <w:szCs w:val="22"/>
                <w:lang w:eastAsia="en-US"/>
              </w:rPr>
              <w:t>” ietvaros</w:t>
            </w:r>
            <w:r w:rsidRPr="000E1928">
              <w:rPr>
                <w:sz w:val="22"/>
                <w:szCs w:val="22"/>
              </w:rPr>
              <w:t xml:space="preserve">” īsteno Latvijas Universitāte (vadošais projekta partneris) </w:t>
            </w:r>
            <w:r w:rsidRPr="000E1928">
              <w:rPr>
                <w:sz w:val="22"/>
                <w:szCs w:val="22"/>
              </w:rPr>
              <w:lastRenderedPageBreak/>
              <w:t xml:space="preserve">sadarbībā ar Sabiedrības integrācijas fondu, Valsts policiju, Latvijas Republikas Prokuratūru un Tiesu administrāciju. Projekta ietvaros paredzētās aktivitātes ir tikušas apstiprinātas ar Eiropas Komisijas </w:t>
            </w:r>
            <w:r w:rsidRPr="000E1928">
              <w:rPr>
                <w:rStyle w:val="st1"/>
                <w:sz w:val="22"/>
                <w:szCs w:val="22"/>
              </w:rPr>
              <w:t xml:space="preserve">Tiesiskuma un </w:t>
            </w:r>
            <w:r w:rsidRPr="000E1928">
              <w:rPr>
                <w:rStyle w:val="Emphasis"/>
                <w:sz w:val="22"/>
                <w:szCs w:val="22"/>
              </w:rPr>
              <w:t>patērētāju</w:t>
            </w:r>
            <w:r w:rsidRPr="000E1928">
              <w:rPr>
                <w:rStyle w:val="st1"/>
                <w:sz w:val="22"/>
                <w:szCs w:val="22"/>
              </w:rPr>
              <w:t xml:space="preserve"> ģenerāldirektorāta</w:t>
            </w:r>
            <w:r w:rsidRPr="000E1928">
              <w:rPr>
                <w:sz w:val="22"/>
                <w:szCs w:val="22"/>
              </w:rPr>
              <w:t xml:space="preserve"> 2020.gada 8.oktobra aicinājuma vēstuli </w:t>
            </w:r>
            <w:proofErr w:type="spellStart"/>
            <w:r w:rsidRPr="000E1928">
              <w:rPr>
                <w:sz w:val="22"/>
                <w:szCs w:val="22"/>
              </w:rPr>
              <w:t>Nr.Ares</w:t>
            </w:r>
            <w:proofErr w:type="spellEnd"/>
            <w:r w:rsidRPr="000E1928">
              <w:rPr>
                <w:sz w:val="22"/>
                <w:szCs w:val="22"/>
              </w:rPr>
              <w:t>(2020)5344796 par projekta izvērtēšanas rezultātiem un līguma slēgšanas iespējām.</w:t>
            </w:r>
            <w:r w:rsidRPr="000E1928">
              <w:rPr>
                <w:rStyle w:val="FootnoteReference"/>
                <w:sz w:val="22"/>
                <w:szCs w:val="22"/>
              </w:rPr>
              <w:footnoteReference w:id="7"/>
            </w:r>
          </w:p>
          <w:p w14:paraId="11431068" w14:textId="77777777" w:rsidR="0043157B" w:rsidRPr="000E1928" w:rsidRDefault="0043157B" w:rsidP="0043157B">
            <w:pPr>
              <w:jc w:val="both"/>
              <w:rPr>
                <w:b/>
                <w:bCs/>
                <w:sz w:val="22"/>
                <w:szCs w:val="22"/>
              </w:rPr>
            </w:pPr>
            <w:proofErr w:type="spellStart"/>
            <w:r w:rsidRPr="000E1928">
              <w:rPr>
                <w:b/>
                <w:bCs/>
                <w:sz w:val="22"/>
                <w:szCs w:val="22"/>
              </w:rPr>
              <w:t>Iekšlietu</w:t>
            </w:r>
            <w:proofErr w:type="spellEnd"/>
            <w:r w:rsidRPr="000E1928">
              <w:rPr>
                <w:b/>
                <w:bCs/>
                <w:sz w:val="22"/>
                <w:szCs w:val="22"/>
              </w:rPr>
              <w:t xml:space="preserve"> ministre iniciējusi darba grupas izveidi, lai apzinātu naida noziegumu problemātiku Latvijā. </w:t>
            </w:r>
          </w:p>
          <w:p w14:paraId="7E9006D3" w14:textId="760746F4" w:rsidR="0043157B" w:rsidRPr="000E1928" w:rsidRDefault="0043157B" w:rsidP="0043157B">
            <w:pPr>
              <w:pStyle w:val="Parasts1"/>
              <w:spacing w:after="0" w:line="240" w:lineRule="auto"/>
              <w:jc w:val="both"/>
              <w:rPr>
                <w:rFonts w:ascii="Times New Roman" w:hAnsi="Times New Roman"/>
                <w:b/>
                <w:bCs/>
              </w:rPr>
            </w:pPr>
            <w:r w:rsidRPr="000E1928">
              <w:rPr>
                <w:rFonts w:ascii="Times New Roman" w:hAnsi="Times New Roman"/>
              </w:rPr>
              <w:t xml:space="preserve">Darba grupā piedalīsies pārstāvji no ministres biroja, Valsts policijas, Valsts Policijas koledžas, </w:t>
            </w:r>
            <w:proofErr w:type="spellStart"/>
            <w:r w:rsidRPr="000E1928">
              <w:rPr>
                <w:rFonts w:ascii="Times New Roman" w:hAnsi="Times New Roman"/>
              </w:rPr>
              <w:t>Iekšlietu</w:t>
            </w:r>
            <w:proofErr w:type="spellEnd"/>
            <w:r w:rsidRPr="000E1928">
              <w:rPr>
                <w:rFonts w:ascii="Times New Roman" w:hAnsi="Times New Roman"/>
              </w:rPr>
              <w:t xml:space="preserve"> ministrijas Informācijas centra un Valsts Drošības dienesta. Līdz 2021.gada 9.augustam darba grupai jāsagatavo ziņojums par īstermiņa un ilgtermiņa pasākumiem, kurus jāīsteno situācijas uzlabošanai. (IeM informācija).</w:t>
            </w:r>
          </w:p>
        </w:tc>
        <w:tc>
          <w:tcPr>
            <w:tcW w:w="3828" w:type="dxa"/>
            <w:tcBorders>
              <w:top w:val="single" w:sz="4" w:space="0" w:color="auto"/>
              <w:left w:val="single" w:sz="4" w:space="0" w:color="auto"/>
              <w:bottom w:val="single" w:sz="4" w:space="0" w:color="auto"/>
            </w:tcBorders>
          </w:tcPr>
          <w:p w14:paraId="048A9FCD" w14:textId="364BAE23" w:rsidR="0043157B" w:rsidRPr="000E1928" w:rsidRDefault="0043157B" w:rsidP="0043157B">
            <w:pPr>
              <w:pStyle w:val="naisc"/>
              <w:spacing w:before="0" w:after="0"/>
              <w:jc w:val="both"/>
              <w:rPr>
                <w:sz w:val="22"/>
                <w:szCs w:val="22"/>
              </w:rPr>
            </w:pPr>
            <w:r w:rsidRPr="000E1928">
              <w:rPr>
                <w:sz w:val="22"/>
                <w:szCs w:val="22"/>
              </w:rPr>
              <w:lastRenderedPageBreak/>
              <w:t>Plāna 4.nodaļas „Pasākumi mērķa sasniegšanai” pasākums Nr.3.2.7.:</w:t>
            </w:r>
          </w:p>
          <w:p w14:paraId="03A1311F" w14:textId="77777777" w:rsidR="0014231E" w:rsidRPr="000E1928" w:rsidRDefault="0014231E" w:rsidP="0043157B">
            <w:pPr>
              <w:pStyle w:val="naisc"/>
              <w:spacing w:before="0" w:after="0"/>
              <w:jc w:val="both"/>
              <w:rPr>
                <w:sz w:val="22"/>
                <w:szCs w:val="22"/>
              </w:rPr>
            </w:pPr>
          </w:p>
          <w:p w14:paraId="7662BF11" w14:textId="55213551" w:rsidR="0043157B" w:rsidRPr="000E1928" w:rsidRDefault="0043157B" w:rsidP="0043157B">
            <w:pPr>
              <w:pStyle w:val="naisc"/>
              <w:spacing w:before="0" w:after="0"/>
              <w:jc w:val="both"/>
              <w:rPr>
                <w:sz w:val="22"/>
                <w:szCs w:val="22"/>
              </w:rPr>
            </w:pPr>
            <w:r w:rsidRPr="000E1928">
              <w:rPr>
                <w:sz w:val="22"/>
                <w:szCs w:val="22"/>
              </w:rPr>
              <w:t>,,</w:t>
            </w:r>
            <w:r w:rsidRPr="000E1928">
              <w:rPr>
                <w:rFonts w:eastAsia="Calibri"/>
                <w:sz w:val="22"/>
                <w:szCs w:val="22"/>
                <w:lang w:eastAsia="en-US"/>
              </w:rPr>
              <w:t>Naida runas mazināšanas atbalsta programma projekta „</w:t>
            </w:r>
            <w:r w:rsidRPr="000E1928">
              <w:rPr>
                <w:sz w:val="22"/>
                <w:szCs w:val="22"/>
              </w:rPr>
              <w:t>Kapacitātes veidošana un izpratnes paaugstināšana neiecietības novēršanai un apkarošanai Latvijā – CALDER</w:t>
            </w:r>
            <w:r w:rsidRPr="000E1928">
              <w:rPr>
                <w:rFonts w:eastAsia="Calibri"/>
                <w:sz w:val="22"/>
                <w:szCs w:val="22"/>
                <w:lang w:eastAsia="en-US"/>
              </w:rPr>
              <w:t>” ietvaros</w:t>
            </w:r>
            <w:r w:rsidRPr="000E1928">
              <w:rPr>
                <w:sz w:val="22"/>
                <w:szCs w:val="22"/>
              </w:rPr>
              <w:t>”.</w:t>
            </w:r>
          </w:p>
        </w:tc>
      </w:tr>
      <w:tr w:rsidR="0043157B" w:rsidRPr="000E1928" w14:paraId="655C0788" w14:textId="77777777" w:rsidTr="0006533C">
        <w:tc>
          <w:tcPr>
            <w:tcW w:w="559" w:type="dxa"/>
            <w:tcBorders>
              <w:top w:val="single" w:sz="6" w:space="0" w:color="000000"/>
              <w:left w:val="single" w:sz="6" w:space="0" w:color="000000"/>
              <w:bottom w:val="single" w:sz="6" w:space="0" w:color="000000"/>
              <w:right w:val="single" w:sz="6" w:space="0" w:color="000000"/>
            </w:tcBorders>
          </w:tcPr>
          <w:p w14:paraId="2AFFB423" w14:textId="64F6D398" w:rsidR="0043157B" w:rsidRPr="000E1928" w:rsidRDefault="002E12EA" w:rsidP="0043157B">
            <w:pPr>
              <w:pStyle w:val="naisc"/>
              <w:spacing w:before="0" w:after="0"/>
              <w:rPr>
                <w:sz w:val="22"/>
                <w:szCs w:val="22"/>
              </w:rPr>
            </w:pPr>
            <w:r w:rsidRPr="000E1928">
              <w:rPr>
                <w:sz w:val="22"/>
                <w:szCs w:val="22"/>
              </w:rPr>
              <w:lastRenderedPageBreak/>
              <w:t>5</w:t>
            </w:r>
            <w:r w:rsidR="00293C00" w:rsidRPr="000E1928">
              <w:rPr>
                <w:sz w:val="22"/>
                <w:szCs w:val="22"/>
              </w:rPr>
              <w:t>3</w:t>
            </w:r>
            <w:r w:rsidR="0043157B" w:rsidRPr="000E1928">
              <w:rPr>
                <w:sz w:val="22"/>
                <w:szCs w:val="22"/>
              </w:rPr>
              <w:t>.</w:t>
            </w:r>
          </w:p>
        </w:tc>
        <w:tc>
          <w:tcPr>
            <w:tcW w:w="2977" w:type="dxa"/>
            <w:tcBorders>
              <w:top w:val="single" w:sz="6" w:space="0" w:color="000000"/>
              <w:left w:val="single" w:sz="6" w:space="0" w:color="000000"/>
              <w:bottom w:val="single" w:sz="6" w:space="0" w:color="000000"/>
              <w:right w:val="single" w:sz="6" w:space="0" w:color="000000"/>
            </w:tcBorders>
          </w:tcPr>
          <w:p w14:paraId="2EAE6D7F" w14:textId="61165B8D" w:rsidR="0043157B" w:rsidRPr="000E1928" w:rsidRDefault="0043157B" w:rsidP="0043157B">
            <w:pPr>
              <w:pStyle w:val="Heading2"/>
              <w:spacing w:before="0"/>
              <w:jc w:val="both"/>
              <w:rPr>
                <w:rFonts w:ascii="Times New Roman" w:hAnsi="Times New Roman" w:cs="Times New Roman"/>
                <w:color w:val="auto"/>
                <w:sz w:val="22"/>
                <w:szCs w:val="22"/>
              </w:rPr>
            </w:pPr>
            <w:r w:rsidRPr="000E1928">
              <w:rPr>
                <w:rFonts w:ascii="Times New Roman" w:hAnsi="Times New Roman" w:cs="Times New Roman"/>
                <w:color w:val="auto"/>
                <w:sz w:val="22"/>
                <w:szCs w:val="22"/>
              </w:rPr>
              <w:t>Plāna 5.nodaļas „Ietekmes novērtējums uz valsts un pašvaldību budžetu” 1.apakšnodaļas „Kopsavilkums par plānā iekļauto uzdevumu īstenošanai nepieciešamo valsts un pašvaldību budžeta finansējumu” kolonna „Turpmāk ik gadu (ja pasākuma izpilde nav terminēta)”.</w:t>
            </w:r>
          </w:p>
        </w:tc>
        <w:tc>
          <w:tcPr>
            <w:tcW w:w="3827" w:type="dxa"/>
            <w:tcBorders>
              <w:top w:val="single" w:sz="6" w:space="0" w:color="000000"/>
              <w:left w:val="single" w:sz="6" w:space="0" w:color="000000"/>
              <w:bottom w:val="single" w:sz="6" w:space="0" w:color="000000"/>
              <w:right w:val="single" w:sz="6" w:space="0" w:color="000000"/>
            </w:tcBorders>
          </w:tcPr>
          <w:p w14:paraId="70927ABA" w14:textId="77777777" w:rsidR="0043157B" w:rsidRPr="000E1928" w:rsidRDefault="0043157B" w:rsidP="0043157B">
            <w:pPr>
              <w:pStyle w:val="naisc"/>
              <w:spacing w:before="0" w:after="0"/>
              <w:jc w:val="both"/>
              <w:rPr>
                <w:b/>
                <w:bCs/>
                <w:sz w:val="22"/>
                <w:szCs w:val="22"/>
              </w:rPr>
            </w:pPr>
            <w:r w:rsidRPr="000E1928">
              <w:rPr>
                <w:b/>
                <w:bCs/>
                <w:sz w:val="22"/>
                <w:szCs w:val="22"/>
              </w:rPr>
              <w:t>Finanšu ministrija:</w:t>
            </w:r>
          </w:p>
          <w:p w14:paraId="74AB5F40" w14:textId="03309048" w:rsidR="0043157B" w:rsidRPr="000E1928" w:rsidRDefault="0043157B" w:rsidP="0043157B">
            <w:pPr>
              <w:pStyle w:val="naisc"/>
              <w:spacing w:before="0" w:after="0"/>
              <w:jc w:val="both"/>
              <w:rPr>
                <w:b/>
                <w:bCs/>
                <w:sz w:val="22"/>
                <w:szCs w:val="22"/>
              </w:rPr>
            </w:pPr>
            <w:r w:rsidRPr="000E1928">
              <w:rPr>
                <w:sz w:val="22"/>
                <w:szCs w:val="22"/>
              </w:rPr>
              <w:t>Plāna projekta V sadaļas 1.tabulas kolonnā “turpmāk ik gadu (ja pasākuma izpilde nav terminēta)” summējot finansējumu pa pasākumiem netiek iegūta korekta kopsumma par plāna projekta īstenošanas nodrošināšanai papildu nepieciešamo finansējumu, līdz ar to lūdzam novērst matemātiskās neprecizitātes.</w:t>
            </w:r>
          </w:p>
        </w:tc>
        <w:tc>
          <w:tcPr>
            <w:tcW w:w="2835" w:type="dxa"/>
            <w:tcBorders>
              <w:top w:val="single" w:sz="6" w:space="0" w:color="000000"/>
              <w:left w:val="single" w:sz="6" w:space="0" w:color="000000"/>
              <w:bottom w:val="single" w:sz="6" w:space="0" w:color="000000"/>
              <w:right w:val="single" w:sz="6" w:space="0" w:color="000000"/>
            </w:tcBorders>
          </w:tcPr>
          <w:p w14:paraId="6D720A57" w14:textId="47921705" w:rsidR="0043157B" w:rsidRPr="000E1928" w:rsidRDefault="0043157B" w:rsidP="0043157B">
            <w:pPr>
              <w:pStyle w:val="naisc"/>
              <w:spacing w:before="0" w:after="0"/>
              <w:rPr>
                <w:b/>
                <w:bCs/>
                <w:sz w:val="22"/>
                <w:szCs w:val="22"/>
              </w:rPr>
            </w:pPr>
            <w:r w:rsidRPr="000E1928">
              <w:rPr>
                <w:b/>
                <w:bCs/>
                <w:sz w:val="22"/>
                <w:szCs w:val="22"/>
              </w:rPr>
              <w:t>Ņemts vērā</w:t>
            </w:r>
          </w:p>
        </w:tc>
        <w:tc>
          <w:tcPr>
            <w:tcW w:w="3828" w:type="dxa"/>
            <w:tcBorders>
              <w:top w:val="single" w:sz="4" w:space="0" w:color="auto"/>
              <w:left w:val="single" w:sz="4" w:space="0" w:color="auto"/>
              <w:bottom w:val="single" w:sz="4" w:space="0" w:color="auto"/>
            </w:tcBorders>
          </w:tcPr>
          <w:p w14:paraId="4B03A19E" w14:textId="08650236" w:rsidR="0043157B" w:rsidRPr="000E1928" w:rsidRDefault="0043157B" w:rsidP="0043157B">
            <w:pPr>
              <w:pStyle w:val="naisc"/>
              <w:spacing w:before="0" w:after="0"/>
              <w:jc w:val="both"/>
              <w:rPr>
                <w:sz w:val="22"/>
                <w:szCs w:val="22"/>
              </w:rPr>
            </w:pPr>
            <w:r w:rsidRPr="000E1928">
              <w:rPr>
                <w:sz w:val="22"/>
                <w:szCs w:val="22"/>
              </w:rPr>
              <w:t>Matemātiski precizēta Plāna 5.nodaļas „Ietekmes novērtējums uz valsts un pašvaldību budžetu” 1.apakšnodaļas „Kopsavilkums par plānā iekļauto uzdevumu īstenošanai nepieciešamo valsts un pašvaldību budžeta finansējumu” kolonna „Turpmāk ik gadu (ja pasākuma izpilde nav terminēta)”.</w:t>
            </w:r>
          </w:p>
        </w:tc>
      </w:tr>
      <w:tr w:rsidR="007F630C" w:rsidRPr="000E1928" w14:paraId="3CE742A8" w14:textId="77777777" w:rsidTr="0006533C">
        <w:tc>
          <w:tcPr>
            <w:tcW w:w="559" w:type="dxa"/>
            <w:tcBorders>
              <w:top w:val="single" w:sz="6" w:space="0" w:color="000000"/>
              <w:left w:val="single" w:sz="6" w:space="0" w:color="000000"/>
              <w:bottom w:val="single" w:sz="6" w:space="0" w:color="000000"/>
              <w:right w:val="single" w:sz="6" w:space="0" w:color="000000"/>
            </w:tcBorders>
          </w:tcPr>
          <w:p w14:paraId="5A3032E4" w14:textId="32D45B6F" w:rsidR="007F630C" w:rsidRPr="000E1928" w:rsidRDefault="007F630C" w:rsidP="0043157B">
            <w:pPr>
              <w:pStyle w:val="naisc"/>
              <w:spacing w:before="0" w:after="0"/>
              <w:rPr>
                <w:sz w:val="22"/>
                <w:szCs w:val="22"/>
              </w:rPr>
            </w:pPr>
            <w:r w:rsidRPr="000E1928">
              <w:rPr>
                <w:sz w:val="22"/>
                <w:szCs w:val="22"/>
              </w:rPr>
              <w:t>5</w:t>
            </w:r>
            <w:r w:rsidR="00293C00" w:rsidRPr="000E1928">
              <w:rPr>
                <w:sz w:val="22"/>
                <w:szCs w:val="22"/>
              </w:rPr>
              <w:t>4</w:t>
            </w:r>
            <w:r w:rsidRPr="000E1928">
              <w:rPr>
                <w:sz w:val="22"/>
                <w:szCs w:val="22"/>
              </w:rPr>
              <w:t>.</w:t>
            </w:r>
          </w:p>
        </w:tc>
        <w:tc>
          <w:tcPr>
            <w:tcW w:w="2977" w:type="dxa"/>
            <w:tcBorders>
              <w:top w:val="single" w:sz="6" w:space="0" w:color="000000"/>
              <w:left w:val="single" w:sz="6" w:space="0" w:color="000000"/>
              <w:bottom w:val="single" w:sz="6" w:space="0" w:color="000000"/>
              <w:right w:val="single" w:sz="6" w:space="0" w:color="000000"/>
            </w:tcBorders>
          </w:tcPr>
          <w:p w14:paraId="4344943E" w14:textId="77777777" w:rsidR="007F630C" w:rsidRPr="000E1928" w:rsidRDefault="007F630C" w:rsidP="009278E6">
            <w:pPr>
              <w:pStyle w:val="Heading2"/>
              <w:spacing w:before="0"/>
              <w:jc w:val="both"/>
              <w:rPr>
                <w:rFonts w:ascii="Times New Roman" w:hAnsi="Times New Roman" w:cs="Times New Roman"/>
                <w:color w:val="auto"/>
                <w:sz w:val="22"/>
                <w:szCs w:val="22"/>
              </w:rPr>
            </w:pPr>
            <w:r w:rsidRPr="000E1928">
              <w:rPr>
                <w:rFonts w:ascii="Times New Roman" w:hAnsi="Times New Roman" w:cs="Times New Roman"/>
                <w:color w:val="auto"/>
                <w:sz w:val="22"/>
                <w:szCs w:val="22"/>
              </w:rPr>
              <w:t>Plāna 5.nodaļas „Ietekmes novērtējums uz valsts un pašvaldību budžetu” 1.apakšnodaļas „Kopsavilkums par plānā iekļauto uzdevumu īstenošanai nepieciešamo valsts un pašvaldību budžeta finansējumu” kolonnas „</w:t>
            </w:r>
            <w:r w:rsidRPr="000E1928">
              <w:rPr>
                <w:rFonts w:ascii="Times New Roman" w:eastAsia="Times New Roman" w:hAnsi="Times New Roman" w:cs="Times New Roman"/>
                <w:color w:val="000000"/>
                <w:sz w:val="22"/>
                <w:szCs w:val="22"/>
              </w:rPr>
              <w:t>Vidēja termiņa budžeta ietvara likumā plānotais finansējums</w:t>
            </w:r>
            <w:r w:rsidRPr="000E1928">
              <w:rPr>
                <w:rFonts w:ascii="Times New Roman" w:hAnsi="Times New Roman" w:cs="Times New Roman"/>
                <w:color w:val="auto"/>
                <w:sz w:val="22"/>
                <w:szCs w:val="22"/>
              </w:rPr>
              <w:t>”</w:t>
            </w:r>
            <w:r w:rsidR="009278E6" w:rsidRPr="000E1928">
              <w:rPr>
                <w:rFonts w:ascii="Times New Roman" w:hAnsi="Times New Roman" w:cs="Times New Roman"/>
                <w:color w:val="auto"/>
                <w:sz w:val="22"/>
                <w:szCs w:val="22"/>
              </w:rPr>
              <w:t xml:space="preserve"> </w:t>
            </w:r>
            <w:r w:rsidR="009278E6" w:rsidRPr="000E1928">
              <w:rPr>
                <w:rFonts w:ascii="Times New Roman" w:eastAsia="Times New Roman" w:hAnsi="Times New Roman" w:cs="Times New Roman"/>
                <w:color w:val="000000"/>
                <w:sz w:val="22"/>
                <w:szCs w:val="22"/>
              </w:rPr>
              <w:t xml:space="preserve">Kultūras ministrijas apakšprogrammas 70.18.00 </w:t>
            </w:r>
            <w:r w:rsidR="009278E6" w:rsidRPr="000E1928">
              <w:rPr>
                <w:rFonts w:ascii="Times New Roman" w:hAnsi="Times New Roman" w:cs="Times New Roman"/>
                <w:color w:val="auto"/>
                <w:sz w:val="22"/>
                <w:szCs w:val="22"/>
              </w:rPr>
              <w:t>„</w:t>
            </w:r>
            <w:r w:rsidR="009278E6" w:rsidRPr="000E1928">
              <w:rPr>
                <w:rFonts w:ascii="Times New Roman" w:eastAsia="Times New Roman" w:hAnsi="Times New Roman" w:cs="Times New Roman"/>
                <w:color w:val="000000"/>
                <w:sz w:val="22"/>
                <w:szCs w:val="22"/>
              </w:rPr>
              <w:t xml:space="preserve">Iekšējās drošības un Patvēruma, migrācijas un integrācijas fondu projektu un pasākumu īstenošana (2014-2020)” aile </w:t>
            </w:r>
            <w:r w:rsidRPr="000E1928">
              <w:rPr>
                <w:rFonts w:ascii="Times New Roman" w:hAnsi="Times New Roman" w:cs="Times New Roman"/>
                <w:color w:val="auto"/>
                <w:sz w:val="22"/>
                <w:szCs w:val="22"/>
              </w:rPr>
              <w:t>„</w:t>
            </w:r>
            <w:r w:rsidR="009278E6" w:rsidRPr="000E1928">
              <w:rPr>
                <w:rFonts w:ascii="Times New Roman" w:hAnsi="Times New Roman" w:cs="Times New Roman"/>
                <w:color w:val="auto"/>
                <w:sz w:val="22"/>
                <w:szCs w:val="22"/>
              </w:rPr>
              <w:t>2022.gads”:</w:t>
            </w:r>
          </w:p>
          <w:p w14:paraId="16C889EC" w14:textId="77777777" w:rsidR="009278E6" w:rsidRPr="000E1928" w:rsidRDefault="009278E6" w:rsidP="009278E6">
            <w:pPr>
              <w:jc w:val="both"/>
              <w:rPr>
                <w:sz w:val="22"/>
                <w:szCs w:val="22"/>
              </w:rPr>
            </w:pPr>
          </w:p>
          <w:p w14:paraId="00E3DC0D" w14:textId="77777777" w:rsidR="009278E6" w:rsidRPr="000E1928" w:rsidRDefault="009278E6" w:rsidP="009278E6">
            <w:pPr>
              <w:jc w:val="both"/>
              <w:rPr>
                <w:sz w:val="22"/>
                <w:szCs w:val="22"/>
                <w:lang w:eastAsia="en-US"/>
              </w:rPr>
            </w:pPr>
            <w:r w:rsidRPr="000E1928">
              <w:rPr>
                <w:sz w:val="22"/>
                <w:szCs w:val="22"/>
              </w:rPr>
              <w:t>„</w:t>
            </w:r>
            <w:r w:rsidRPr="000E1928">
              <w:rPr>
                <w:sz w:val="22"/>
                <w:szCs w:val="22"/>
                <w:lang w:eastAsia="en-US"/>
              </w:rPr>
              <w:t>657 517”;</w:t>
            </w:r>
          </w:p>
          <w:p w14:paraId="2D0AF871" w14:textId="77777777" w:rsidR="009278E6" w:rsidRPr="000E1928" w:rsidRDefault="009278E6" w:rsidP="009278E6">
            <w:pPr>
              <w:jc w:val="both"/>
              <w:rPr>
                <w:sz w:val="22"/>
                <w:szCs w:val="22"/>
                <w:lang w:eastAsia="en-US"/>
              </w:rPr>
            </w:pPr>
          </w:p>
          <w:p w14:paraId="65FEE645" w14:textId="08A796A7" w:rsidR="009278E6" w:rsidRPr="000E1928" w:rsidRDefault="009278E6" w:rsidP="009278E6">
            <w:pPr>
              <w:jc w:val="both"/>
              <w:rPr>
                <w:sz w:val="22"/>
                <w:szCs w:val="22"/>
                <w:lang w:eastAsia="en-US"/>
              </w:rPr>
            </w:pPr>
            <w:r w:rsidRPr="000E1928">
              <w:rPr>
                <w:sz w:val="22"/>
                <w:szCs w:val="22"/>
              </w:rPr>
              <w:t xml:space="preserve">Plāna 5.nodaļas „Ietekmes novērtējums uz valsts un pašvaldību budžetu” 1.apakšnodaļas „Kopsavilkums par plānā iekļauto uzdevumu </w:t>
            </w:r>
            <w:r w:rsidRPr="000E1928">
              <w:rPr>
                <w:sz w:val="22"/>
                <w:szCs w:val="22"/>
              </w:rPr>
              <w:lastRenderedPageBreak/>
              <w:t xml:space="preserve">īstenošanai nepieciešamo valsts un pašvaldību budžeta finansējumu”  </w:t>
            </w:r>
            <w:r w:rsidR="00CE18E8" w:rsidRPr="000E1928">
              <w:rPr>
                <w:sz w:val="22"/>
                <w:szCs w:val="22"/>
              </w:rPr>
              <w:t>kolonnas „</w:t>
            </w:r>
            <w:r w:rsidR="00CE18E8" w:rsidRPr="000E1928">
              <w:rPr>
                <w:sz w:val="22"/>
                <w:szCs w:val="22"/>
                <w:lang w:eastAsia="en-US"/>
              </w:rPr>
              <w:t xml:space="preserve">Budžeta programmas (apakšprogrammas) kods un nosaukums” sadaļa </w:t>
            </w:r>
            <w:r w:rsidR="00CE18E8" w:rsidRPr="000E1928">
              <w:rPr>
                <w:sz w:val="22"/>
                <w:szCs w:val="22"/>
              </w:rPr>
              <w:t>„</w:t>
            </w:r>
            <w:r w:rsidR="00CE18E8" w:rsidRPr="000E1928">
              <w:rPr>
                <w:sz w:val="22"/>
                <w:szCs w:val="22"/>
                <w:lang w:eastAsia="en-US"/>
              </w:rPr>
              <w:t>67.07.00 Eiropas kopienas projektu īstenošana”</w:t>
            </w:r>
            <w:r w:rsidR="006042D4" w:rsidRPr="000E1928">
              <w:rPr>
                <w:sz w:val="22"/>
                <w:szCs w:val="22"/>
                <w:lang w:eastAsia="en-US"/>
              </w:rPr>
              <w:t>;</w:t>
            </w:r>
          </w:p>
          <w:p w14:paraId="0DCE1311" w14:textId="35BE3E8E" w:rsidR="006042D4" w:rsidRPr="000E1928" w:rsidRDefault="006042D4" w:rsidP="009278E6">
            <w:pPr>
              <w:jc w:val="both"/>
              <w:rPr>
                <w:sz w:val="22"/>
                <w:szCs w:val="22"/>
                <w:lang w:eastAsia="en-US"/>
              </w:rPr>
            </w:pPr>
          </w:p>
          <w:p w14:paraId="5E729D15" w14:textId="413D8571" w:rsidR="006042D4" w:rsidRPr="000E1928" w:rsidRDefault="006042D4" w:rsidP="009278E6">
            <w:pPr>
              <w:jc w:val="both"/>
              <w:rPr>
                <w:sz w:val="22"/>
                <w:szCs w:val="22"/>
                <w:lang w:eastAsia="en-US"/>
              </w:rPr>
            </w:pPr>
            <w:r w:rsidRPr="000E1928">
              <w:rPr>
                <w:sz w:val="22"/>
                <w:szCs w:val="22"/>
              </w:rPr>
              <w:t>Plāna 5.nodaļas „Ietekmes novērtējums uz valsts un pašvaldību budžetu” 1.apakšnodaļas „Kopsavilkums par plānā iekļauto uzdevumu īstenošanai nepieciešamo valsts un pašvaldību budžeta finansējumu” 2.rīcības virziena pasākuma Nr.2.2.4. „</w:t>
            </w:r>
            <w:r w:rsidRPr="000E1928">
              <w:rPr>
                <w:sz w:val="22"/>
                <w:szCs w:val="22"/>
                <w:lang w:eastAsia="en-US"/>
              </w:rPr>
              <w:t>NVO līdzfinansējuma programma</w:t>
            </w:r>
            <w:r w:rsidRPr="000E1928">
              <w:rPr>
                <w:sz w:val="22"/>
                <w:szCs w:val="22"/>
              </w:rPr>
              <w:t>” sadaļa „</w:t>
            </w:r>
            <w:r w:rsidRPr="000E1928">
              <w:rPr>
                <w:sz w:val="22"/>
                <w:szCs w:val="22"/>
                <w:lang w:eastAsia="en-US"/>
              </w:rPr>
              <w:t xml:space="preserve">Budžeta programmas (apakšprogrammas) kods un nosaukums”: </w:t>
            </w:r>
          </w:p>
          <w:p w14:paraId="70352833" w14:textId="425418CD" w:rsidR="006042D4" w:rsidRPr="000E1928" w:rsidRDefault="006042D4" w:rsidP="009278E6">
            <w:pPr>
              <w:jc w:val="both"/>
              <w:rPr>
                <w:sz w:val="22"/>
                <w:szCs w:val="22"/>
                <w:lang w:eastAsia="en-US"/>
              </w:rPr>
            </w:pPr>
          </w:p>
          <w:p w14:paraId="061D4201" w14:textId="552DE631" w:rsidR="006042D4" w:rsidRPr="000E1928" w:rsidRDefault="006042D4" w:rsidP="009278E6">
            <w:pPr>
              <w:jc w:val="both"/>
              <w:rPr>
                <w:sz w:val="22"/>
                <w:szCs w:val="22"/>
                <w:lang w:eastAsia="en-US"/>
              </w:rPr>
            </w:pPr>
            <w:r w:rsidRPr="000E1928">
              <w:rPr>
                <w:sz w:val="22"/>
                <w:szCs w:val="22"/>
              </w:rPr>
              <w:t>„</w:t>
            </w:r>
            <w:r w:rsidRPr="000E1928">
              <w:rPr>
                <w:sz w:val="22"/>
                <w:szCs w:val="22"/>
                <w:lang w:eastAsia="en-US"/>
              </w:rPr>
              <w:t>67.07.00 Eiropas kopienas projektu īstenošana”.</w:t>
            </w:r>
          </w:p>
        </w:tc>
        <w:tc>
          <w:tcPr>
            <w:tcW w:w="3827" w:type="dxa"/>
            <w:tcBorders>
              <w:top w:val="single" w:sz="6" w:space="0" w:color="000000"/>
              <w:left w:val="single" w:sz="6" w:space="0" w:color="000000"/>
              <w:bottom w:val="single" w:sz="6" w:space="0" w:color="000000"/>
              <w:right w:val="single" w:sz="6" w:space="0" w:color="000000"/>
            </w:tcBorders>
          </w:tcPr>
          <w:p w14:paraId="1C426EEF" w14:textId="77777777" w:rsidR="007F630C" w:rsidRPr="000E1928" w:rsidRDefault="007F630C" w:rsidP="007F630C">
            <w:pPr>
              <w:pStyle w:val="naisc"/>
              <w:spacing w:before="0" w:after="0"/>
              <w:jc w:val="both"/>
              <w:rPr>
                <w:b/>
                <w:bCs/>
                <w:sz w:val="22"/>
                <w:szCs w:val="22"/>
              </w:rPr>
            </w:pPr>
            <w:r w:rsidRPr="000E1928">
              <w:rPr>
                <w:b/>
                <w:bCs/>
                <w:sz w:val="22"/>
                <w:szCs w:val="22"/>
              </w:rPr>
              <w:lastRenderedPageBreak/>
              <w:t>Finanšu ministrija:</w:t>
            </w:r>
          </w:p>
          <w:p w14:paraId="3BA69AF8" w14:textId="77777777" w:rsidR="007F630C" w:rsidRPr="000E1928" w:rsidRDefault="007F630C" w:rsidP="007F630C">
            <w:pPr>
              <w:jc w:val="both"/>
              <w:rPr>
                <w:color w:val="000000"/>
                <w:sz w:val="22"/>
                <w:szCs w:val="22"/>
              </w:rPr>
            </w:pPr>
            <w:r w:rsidRPr="000E1928">
              <w:rPr>
                <w:color w:val="000000"/>
                <w:sz w:val="22"/>
                <w:szCs w:val="22"/>
              </w:rPr>
              <w:t>Plāna projekta V sadaļas “Ietekmes novērtējums uz valsts un pašvaldību budžetu” 1.tabulā “Kopsavilkums par plānā iekļauto uzdevumu īstenošanai nepieciešamo valsts un pašvaldību budžeta finansējumu” ir novēršamas tehniskas neprecizitātes:</w:t>
            </w:r>
          </w:p>
          <w:p w14:paraId="0193F543" w14:textId="77777777" w:rsidR="007F630C" w:rsidRPr="000E1928" w:rsidRDefault="007F630C" w:rsidP="007F630C">
            <w:pPr>
              <w:pStyle w:val="ListParagraph"/>
              <w:numPr>
                <w:ilvl w:val="0"/>
                <w:numId w:val="17"/>
              </w:numPr>
              <w:spacing w:after="0" w:line="240" w:lineRule="auto"/>
              <w:ind w:left="0" w:firstLine="0"/>
              <w:jc w:val="both"/>
              <w:rPr>
                <w:rFonts w:ascii="Times New Roman" w:hAnsi="Times New Roman"/>
                <w:color w:val="000000"/>
              </w:rPr>
            </w:pPr>
            <w:r w:rsidRPr="000E1928">
              <w:rPr>
                <w:rFonts w:ascii="Times New Roman" w:hAnsi="Times New Roman"/>
                <w:color w:val="000000"/>
              </w:rPr>
              <w:t xml:space="preserve">ņemot vērā, ka likumprojektā “Par valsts budžetu 2022.gadam” un likumprojektā “Par vidēja termiņa budžeta ietvaru 2022., 2023. un 2024.gadam” Kultūras ministrijas budžetā nav iekļauta plāna projektā norādītā apakšprogramma 67.07.00 “Eiropas kopienas projektu īstenošana”, ir precizējams 2.2.4.pasākuma apakšprogrammas numurs un nosaukums, vienlaikus kopsavilkuma sadaļā finansējumu 2022. un 2023.gadam 150 000 </w:t>
            </w:r>
            <w:proofErr w:type="spellStart"/>
            <w:r w:rsidRPr="000E1928">
              <w:rPr>
                <w:rFonts w:ascii="Times New Roman" w:hAnsi="Times New Roman"/>
                <w:color w:val="000000"/>
              </w:rPr>
              <w:t>e</w:t>
            </w:r>
            <w:r w:rsidRPr="000E1928">
              <w:rPr>
                <w:rFonts w:ascii="Times New Roman" w:hAnsi="Times New Roman"/>
                <w:i/>
                <w:iCs/>
                <w:color w:val="000000"/>
              </w:rPr>
              <w:t>uro</w:t>
            </w:r>
            <w:proofErr w:type="spellEnd"/>
            <w:r w:rsidRPr="000E1928">
              <w:rPr>
                <w:rFonts w:ascii="Times New Roman" w:hAnsi="Times New Roman"/>
                <w:color w:val="000000"/>
              </w:rPr>
              <w:t xml:space="preserve"> apmērā ik gadu pievienojot apakšprogrammai 67.06.00 “Eiropas Kopienas iniciatīvas projektu un pasākumu īstenošana”;</w:t>
            </w:r>
          </w:p>
          <w:p w14:paraId="2B79C66E" w14:textId="015DBABF" w:rsidR="007F630C" w:rsidRPr="000E1928" w:rsidRDefault="007F630C" w:rsidP="007F630C">
            <w:pPr>
              <w:pStyle w:val="ListParagraph"/>
              <w:numPr>
                <w:ilvl w:val="0"/>
                <w:numId w:val="17"/>
              </w:numPr>
              <w:spacing w:after="0" w:line="240" w:lineRule="auto"/>
              <w:ind w:left="0" w:firstLine="0"/>
              <w:jc w:val="both"/>
              <w:rPr>
                <w:rFonts w:ascii="Times New Roman" w:hAnsi="Times New Roman"/>
                <w:color w:val="000000"/>
              </w:rPr>
            </w:pPr>
            <w:r w:rsidRPr="000E1928">
              <w:rPr>
                <w:rFonts w:ascii="Times New Roman" w:hAnsi="Times New Roman"/>
                <w:color w:val="000000"/>
              </w:rPr>
              <w:lastRenderedPageBreak/>
              <w:t xml:space="preserve">summējot finansējumu pa pasākumiem kolonnā “Vidēja termiņa budžeta ietvara likumā plānotais finansējums” Kultūras ministrijas apakšprogrammai 70.18.00 “Iekšējās drošības un Patvēruma, migrācijas un integrācijas fondu projektu un pasākumu īstenošana (2014-2020)” kopsumma ailē “2022.gads” ir 657 516 </w:t>
            </w:r>
            <w:proofErr w:type="spellStart"/>
            <w:r w:rsidRPr="000E1928">
              <w:rPr>
                <w:rFonts w:ascii="Times New Roman" w:hAnsi="Times New Roman"/>
                <w:i/>
                <w:iCs/>
                <w:color w:val="000000"/>
              </w:rPr>
              <w:t>euro</w:t>
            </w:r>
            <w:proofErr w:type="spellEnd"/>
            <w:r w:rsidRPr="000E1928">
              <w:rPr>
                <w:rFonts w:ascii="Times New Roman" w:hAnsi="Times New Roman"/>
                <w:color w:val="000000"/>
              </w:rPr>
              <w:t>.</w:t>
            </w:r>
          </w:p>
        </w:tc>
        <w:tc>
          <w:tcPr>
            <w:tcW w:w="2835" w:type="dxa"/>
            <w:tcBorders>
              <w:top w:val="single" w:sz="6" w:space="0" w:color="000000"/>
              <w:left w:val="single" w:sz="6" w:space="0" w:color="000000"/>
              <w:bottom w:val="single" w:sz="6" w:space="0" w:color="000000"/>
              <w:right w:val="single" w:sz="6" w:space="0" w:color="000000"/>
            </w:tcBorders>
          </w:tcPr>
          <w:p w14:paraId="79BE27EC" w14:textId="7885EC47" w:rsidR="007F630C" w:rsidRPr="000E1928" w:rsidRDefault="007F630C" w:rsidP="0043157B">
            <w:pPr>
              <w:pStyle w:val="naisc"/>
              <w:spacing w:before="0" w:after="0"/>
              <w:rPr>
                <w:b/>
                <w:bCs/>
                <w:sz w:val="22"/>
                <w:szCs w:val="22"/>
              </w:rPr>
            </w:pPr>
            <w:r w:rsidRPr="000E1928">
              <w:rPr>
                <w:b/>
                <w:bCs/>
                <w:sz w:val="22"/>
                <w:szCs w:val="22"/>
              </w:rPr>
              <w:lastRenderedPageBreak/>
              <w:t>Ņemts vērā</w:t>
            </w:r>
          </w:p>
        </w:tc>
        <w:tc>
          <w:tcPr>
            <w:tcW w:w="3828" w:type="dxa"/>
            <w:tcBorders>
              <w:top w:val="single" w:sz="4" w:space="0" w:color="auto"/>
              <w:left w:val="single" w:sz="4" w:space="0" w:color="auto"/>
              <w:bottom w:val="single" w:sz="4" w:space="0" w:color="auto"/>
            </w:tcBorders>
          </w:tcPr>
          <w:p w14:paraId="4B1E9EC5" w14:textId="0937927E" w:rsidR="00CE18E8" w:rsidRPr="000E1928" w:rsidRDefault="00CE18E8" w:rsidP="00CE18E8">
            <w:pPr>
              <w:pStyle w:val="Heading2"/>
              <w:spacing w:before="0"/>
              <w:jc w:val="both"/>
              <w:rPr>
                <w:rFonts w:ascii="Times New Roman" w:hAnsi="Times New Roman" w:cs="Times New Roman"/>
                <w:color w:val="auto"/>
                <w:sz w:val="22"/>
                <w:szCs w:val="22"/>
              </w:rPr>
            </w:pPr>
            <w:r w:rsidRPr="000E1928">
              <w:rPr>
                <w:rFonts w:ascii="Times New Roman" w:hAnsi="Times New Roman" w:cs="Times New Roman"/>
                <w:color w:val="auto"/>
                <w:sz w:val="22"/>
                <w:szCs w:val="22"/>
              </w:rPr>
              <w:t>Precizēta Plāna 5.nodaļas „Ietekmes novērtējums uz valsts un pašvaldību budžetu” 1.apakšnodaļas „Kopsavilkums par plānā iekļauto uzdevumu īstenošanai nepieciešamo valsts un pašvaldību budžeta finansējumu” kolonnas „</w:t>
            </w:r>
            <w:r w:rsidRPr="000E1928">
              <w:rPr>
                <w:rFonts w:ascii="Times New Roman" w:eastAsia="Times New Roman" w:hAnsi="Times New Roman" w:cs="Times New Roman"/>
                <w:color w:val="auto"/>
                <w:sz w:val="22"/>
                <w:szCs w:val="22"/>
              </w:rPr>
              <w:t>Vidēja termiņa budžeta ietvara likumā plānotais finansējums</w:t>
            </w:r>
            <w:r w:rsidRPr="000E1928">
              <w:rPr>
                <w:rFonts w:ascii="Times New Roman" w:hAnsi="Times New Roman" w:cs="Times New Roman"/>
                <w:color w:val="auto"/>
                <w:sz w:val="22"/>
                <w:szCs w:val="22"/>
              </w:rPr>
              <w:t xml:space="preserve">” </w:t>
            </w:r>
            <w:r w:rsidRPr="000E1928">
              <w:rPr>
                <w:rFonts w:ascii="Times New Roman" w:eastAsia="Times New Roman" w:hAnsi="Times New Roman" w:cs="Times New Roman"/>
                <w:color w:val="auto"/>
                <w:sz w:val="22"/>
                <w:szCs w:val="22"/>
              </w:rPr>
              <w:t xml:space="preserve">Kultūras ministrijas apakšprogrammas 70.18.00 </w:t>
            </w:r>
            <w:r w:rsidRPr="000E1928">
              <w:rPr>
                <w:rFonts w:ascii="Times New Roman" w:hAnsi="Times New Roman" w:cs="Times New Roman"/>
                <w:color w:val="auto"/>
                <w:sz w:val="22"/>
                <w:szCs w:val="22"/>
              </w:rPr>
              <w:t>„</w:t>
            </w:r>
            <w:r w:rsidRPr="000E1928">
              <w:rPr>
                <w:rFonts w:ascii="Times New Roman" w:eastAsia="Times New Roman" w:hAnsi="Times New Roman" w:cs="Times New Roman"/>
                <w:color w:val="auto"/>
                <w:sz w:val="22"/>
                <w:szCs w:val="22"/>
              </w:rPr>
              <w:t xml:space="preserve">Iekšējās drošības un Patvēruma, migrācijas un integrācijas fondu projektu un pasākumu īstenošana (2014-2020)” aile </w:t>
            </w:r>
            <w:r w:rsidRPr="000E1928">
              <w:rPr>
                <w:rFonts w:ascii="Times New Roman" w:hAnsi="Times New Roman" w:cs="Times New Roman"/>
                <w:color w:val="auto"/>
                <w:sz w:val="22"/>
                <w:szCs w:val="22"/>
              </w:rPr>
              <w:t>„2022.gads” šādā redakcijā:</w:t>
            </w:r>
          </w:p>
          <w:p w14:paraId="33FB918A" w14:textId="550B2396" w:rsidR="00CE18E8" w:rsidRPr="000E1928" w:rsidRDefault="00CE18E8" w:rsidP="00CE18E8">
            <w:pPr>
              <w:rPr>
                <w:sz w:val="22"/>
                <w:szCs w:val="22"/>
              </w:rPr>
            </w:pPr>
          </w:p>
          <w:p w14:paraId="18DA1D6D" w14:textId="7B8460BA" w:rsidR="00CE18E8" w:rsidRPr="000E1928" w:rsidRDefault="00CE18E8" w:rsidP="00CE18E8">
            <w:pPr>
              <w:jc w:val="both"/>
              <w:rPr>
                <w:sz w:val="22"/>
                <w:szCs w:val="22"/>
                <w:lang w:eastAsia="en-US"/>
              </w:rPr>
            </w:pPr>
            <w:r w:rsidRPr="000E1928">
              <w:rPr>
                <w:sz w:val="22"/>
                <w:szCs w:val="22"/>
              </w:rPr>
              <w:t>„</w:t>
            </w:r>
            <w:r w:rsidRPr="000E1928">
              <w:rPr>
                <w:sz w:val="22"/>
                <w:szCs w:val="22"/>
                <w:lang w:eastAsia="en-US"/>
              </w:rPr>
              <w:t>657 516”;</w:t>
            </w:r>
          </w:p>
          <w:p w14:paraId="207FBDAD" w14:textId="5F9C644C" w:rsidR="00CE18E8" w:rsidRPr="000E1928" w:rsidRDefault="00CE18E8" w:rsidP="00CE18E8">
            <w:pPr>
              <w:jc w:val="both"/>
              <w:rPr>
                <w:sz w:val="22"/>
                <w:szCs w:val="22"/>
                <w:lang w:eastAsia="en-US"/>
              </w:rPr>
            </w:pPr>
          </w:p>
          <w:p w14:paraId="0DC09845" w14:textId="67685038" w:rsidR="00CE18E8" w:rsidRPr="000E1928" w:rsidRDefault="00CE18E8" w:rsidP="00CE18E8">
            <w:pPr>
              <w:jc w:val="both"/>
              <w:rPr>
                <w:sz w:val="22"/>
                <w:szCs w:val="22"/>
                <w:lang w:eastAsia="en-US"/>
              </w:rPr>
            </w:pPr>
            <w:r w:rsidRPr="000E1928">
              <w:rPr>
                <w:sz w:val="22"/>
                <w:szCs w:val="22"/>
                <w:lang w:eastAsia="en-US"/>
              </w:rPr>
              <w:t xml:space="preserve">Svītrota Plāna </w:t>
            </w:r>
            <w:r w:rsidRPr="000E1928">
              <w:rPr>
                <w:sz w:val="22"/>
                <w:szCs w:val="22"/>
              </w:rPr>
              <w:t>5.nodaļas „Ietekmes novērtējums uz valsts un pašvaldību budžetu” 1.apakšnodaļas „Kopsavilkums par plānā iekļauto uzdevumu īstenošanai nepieciešamo valsts un pašvaldību budžeta finansējumu” kolonnas „</w:t>
            </w:r>
            <w:r w:rsidRPr="000E1928">
              <w:rPr>
                <w:sz w:val="22"/>
                <w:szCs w:val="22"/>
                <w:lang w:eastAsia="en-US"/>
              </w:rPr>
              <w:t xml:space="preserve">Budžeta programmas (apakšprogrammas) kods un nosaukums” sadaļa </w:t>
            </w:r>
            <w:r w:rsidRPr="000E1928">
              <w:rPr>
                <w:sz w:val="22"/>
                <w:szCs w:val="22"/>
              </w:rPr>
              <w:t>„</w:t>
            </w:r>
            <w:r w:rsidRPr="000E1928">
              <w:rPr>
                <w:sz w:val="22"/>
                <w:szCs w:val="22"/>
                <w:lang w:eastAsia="en-US"/>
              </w:rPr>
              <w:t>67.07.00 Eiropas kopienas projektu īstenošana”;</w:t>
            </w:r>
          </w:p>
          <w:p w14:paraId="27DA52AE" w14:textId="7DA2AAFC" w:rsidR="00CE18E8" w:rsidRPr="000E1928" w:rsidRDefault="00CE18E8" w:rsidP="00CE18E8">
            <w:pPr>
              <w:jc w:val="both"/>
              <w:rPr>
                <w:sz w:val="22"/>
                <w:szCs w:val="22"/>
                <w:lang w:eastAsia="en-US"/>
              </w:rPr>
            </w:pPr>
          </w:p>
          <w:p w14:paraId="64867437" w14:textId="770E0C89" w:rsidR="00CE18E8" w:rsidRPr="000E1928" w:rsidRDefault="00CE18E8" w:rsidP="00CE18E8">
            <w:pPr>
              <w:jc w:val="both"/>
              <w:rPr>
                <w:sz w:val="22"/>
                <w:szCs w:val="22"/>
                <w:lang w:eastAsia="en-US"/>
              </w:rPr>
            </w:pPr>
            <w:r w:rsidRPr="000E1928">
              <w:rPr>
                <w:sz w:val="22"/>
                <w:szCs w:val="22"/>
                <w:lang w:eastAsia="en-US"/>
              </w:rPr>
              <w:t xml:space="preserve">Precizēta Plāna </w:t>
            </w:r>
            <w:r w:rsidRPr="000E1928">
              <w:rPr>
                <w:sz w:val="22"/>
                <w:szCs w:val="22"/>
              </w:rPr>
              <w:t>5.nodaļas „Ietekmes novērtējums uz valsts un pašvaldību budžetu” 1.apakšnodaļas „Kopsavilkums par plānā iekļauto uzdevumu īstenošanai nepieciešamo valsts un pašvaldību budžeta finansējumu” kolonnas „</w:t>
            </w:r>
            <w:r w:rsidRPr="000E1928">
              <w:rPr>
                <w:sz w:val="22"/>
                <w:szCs w:val="22"/>
                <w:lang w:eastAsia="en-US"/>
              </w:rPr>
              <w:t>Budžeta programmas (apakšprogrammas) kods un nosaukums” sadaļa</w:t>
            </w:r>
            <w:r w:rsidR="00DD3781" w:rsidRPr="000E1928">
              <w:rPr>
                <w:sz w:val="22"/>
                <w:szCs w:val="22"/>
                <w:lang w:eastAsia="en-US"/>
              </w:rPr>
              <w:t>s</w:t>
            </w:r>
            <w:r w:rsidRPr="000E1928">
              <w:rPr>
                <w:sz w:val="22"/>
                <w:szCs w:val="22"/>
                <w:lang w:eastAsia="en-US"/>
              </w:rPr>
              <w:t xml:space="preserve"> </w:t>
            </w:r>
            <w:r w:rsidRPr="000E1928">
              <w:rPr>
                <w:sz w:val="22"/>
                <w:szCs w:val="22"/>
              </w:rPr>
              <w:t>„</w:t>
            </w:r>
            <w:r w:rsidRPr="000E1928">
              <w:rPr>
                <w:sz w:val="22"/>
                <w:szCs w:val="22"/>
                <w:lang w:eastAsia="en-US"/>
              </w:rPr>
              <w:t>67.0</w:t>
            </w:r>
            <w:r w:rsidR="00DD3781" w:rsidRPr="000E1928">
              <w:rPr>
                <w:sz w:val="22"/>
                <w:szCs w:val="22"/>
                <w:lang w:eastAsia="en-US"/>
              </w:rPr>
              <w:t>6</w:t>
            </w:r>
            <w:r w:rsidRPr="000E1928">
              <w:rPr>
                <w:sz w:val="22"/>
                <w:szCs w:val="22"/>
                <w:lang w:eastAsia="en-US"/>
              </w:rPr>
              <w:t xml:space="preserve">.00 </w:t>
            </w:r>
            <w:r w:rsidR="00DD3781" w:rsidRPr="000E1928">
              <w:rPr>
                <w:sz w:val="22"/>
                <w:szCs w:val="22"/>
                <w:lang w:eastAsia="en-US"/>
              </w:rPr>
              <w:t>Eiropas Kopienas iniciatīvas projektu un pasākumu īstenošana</w:t>
            </w:r>
            <w:r w:rsidRPr="000E1928">
              <w:rPr>
                <w:sz w:val="22"/>
                <w:szCs w:val="22"/>
                <w:lang w:eastAsia="en-US"/>
              </w:rPr>
              <w:t>”</w:t>
            </w:r>
            <w:r w:rsidR="00DD3781" w:rsidRPr="000E1928">
              <w:rPr>
                <w:sz w:val="22"/>
                <w:szCs w:val="22"/>
                <w:lang w:eastAsia="en-US"/>
              </w:rPr>
              <w:t xml:space="preserve"> sadaļa </w:t>
            </w:r>
            <w:r w:rsidR="00DD3781" w:rsidRPr="000E1928">
              <w:rPr>
                <w:sz w:val="22"/>
                <w:szCs w:val="22"/>
              </w:rPr>
              <w:t>„</w:t>
            </w:r>
            <w:r w:rsidR="00DD3781" w:rsidRPr="000E1928">
              <w:rPr>
                <w:sz w:val="22"/>
                <w:szCs w:val="22"/>
                <w:lang w:eastAsia="en-US"/>
              </w:rPr>
              <w:t>2022.gads” šādā redakcijā:</w:t>
            </w:r>
          </w:p>
          <w:p w14:paraId="7103E278" w14:textId="3D141BCA" w:rsidR="00DD3781" w:rsidRPr="000E1928" w:rsidRDefault="00DD3781" w:rsidP="00CE18E8">
            <w:pPr>
              <w:jc w:val="both"/>
              <w:rPr>
                <w:sz w:val="22"/>
                <w:szCs w:val="22"/>
                <w:lang w:eastAsia="en-US"/>
              </w:rPr>
            </w:pPr>
          </w:p>
          <w:p w14:paraId="477AFA83" w14:textId="0E2F8CAB" w:rsidR="00DD3781" w:rsidRPr="000E1928" w:rsidRDefault="00DD3781" w:rsidP="00CE18E8">
            <w:pPr>
              <w:jc w:val="both"/>
              <w:rPr>
                <w:sz w:val="22"/>
                <w:szCs w:val="22"/>
              </w:rPr>
            </w:pPr>
            <w:r w:rsidRPr="000E1928">
              <w:rPr>
                <w:sz w:val="22"/>
                <w:szCs w:val="22"/>
              </w:rPr>
              <w:t>„179 007”;</w:t>
            </w:r>
          </w:p>
          <w:p w14:paraId="5134470C" w14:textId="77777777" w:rsidR="00DD3781" w:rsidRPr="000E1928" w:rsidRDefault="00DD3781" w:rsidP="00CE18E8">
            <w:pPr>
              <w:jc w:val="both"/>
              <w:rPr>
                <w:sz w:val="22"/>
                <w:szCs w:val="22"/>
                <w:lang w:eastAsia="en-US"/>
              </w:rPr>
            </w:pPr>
          </w:p>
          <w:p w14:paraId="4052AE18" w14:textId="2B04E3A1" w:rsidR="00DD3781" w:rsidRPr="000E1928" w:rsidRDefault="00DD3781" w:rsidP="00DD3781">
            <w:pPr>
              <w:jc w:val="both"/>
              <w:rPr>
                <w:sz w:val="22"/>
                <w:szCs w:val="22"/>
                <w:lang w:eastAsia="en-US"/>
              </w:rPr>
            </w:pPr>
            <w:r w:rsidRPr="000E1928">
              <w:rPr>
                <w:sz w:val="22"/>
                <w:szCs w:val="22"/>
                <w:lang w:eastAsia="en-US"/>
              </w:rPr>
              <w:t xml:space="preserve">Precizēta Plāna </w:t>
            </w:r>
            <w:r w:rsidRPr="000E1928">
              <w:rPr>
                <w:sz w:val="22"/>
                <w:szCs w:val="22"/>
              </w:rPr>
              <w:t>5.nodaļas „Ietekmes novērtējums uz valsts un pašvaldību budžetu” 1.apakšnodaļas „Kopsavilkums par plānā iekļauto uzdevumu īstenošanai nepieciešamo valsts un pašvaldību budžeta finansējumu” kolonnas „</w:t>
            </w:r>
            <w:r w:rsidRPr="000E1928">
              <w:rPr>
                <w:sz w:val="22"/>
                <w:szCs w:val="22"/>
                <w:lang w:eastAsia="en-US"/>
              </w:rPr>
              <w:t xml:space="preserve">Budžeta programmas (apakšprogrammas) kods un nosaukums” sadaļas </w:t>
            </w:r>
            <w:r w:rsidRPr="000E1928">
              <w:rPr>
                <w:sz w:val="22"/>
                <w:szCs w:val="22"/>
              </w:rPr>
              <w:t>„</w:t>
            </w:r>
            <w:r w:rsidRPr="000E1928">
              <w:rPr>
                <w:sz w:val="22"/>
                <w:szCs w:val="22"/>
                <w:lang w:eastAsia="en-US"/>
              </w:rPr>
              <w:t xml:space="preserve">67.06.00 Eiropas Kopienas iniciatīvas projektu un pasākumu īstenošana” sadaļa </w:t>
            </w:r>
            <w:r w:rsidRPr="000E1928">
              <w:rPr>
                <w:sz w:val="22"/>
                <w:szCs w:val="22"/>
              </w:rPr>
              <w:t>„</w:t>
            </w:r>
            <w:r w:rsidRPr="000E1928">
              <w:rPr>
                <w:sz w:val="22"/>
                <w:szCs w:val="22"/>
                <w:lang w:eastAsia="en-US"/>
              </w:rPr>
              <w:t>2023.gads” šādā redakcijā:</w:t>
            </w:r>
          </w:p>
          <w:p w14:paraId="3EED9EAB" w14:textId="77777777" w:rsidR="00DD3781" w:rsidRPr="000E1928" w:rsidRDefault="00DD3781" w:rsidP="00DD3781">
            <w:pPr>
              <w:jc w:val="both"/>
              <w:rPr>
                <w:sz w:val="22"/>
                <w:szCs w:val="22"/>
                <w:lang w:eastAsia="en-US"/>
              </w:rPr>
            </w:pPr>
          </w:p>
          <w:p w14:paraId="3CECD8B1" w14:textId="129D2E45" w:rsidR="00DD3781" w:rsidRPr="000E1928" w:rsidRDefault="00DD3781" w:rsidP="00DD3781">
            <w:pPr>
              <w:jc w:val="both"/>
              <w:rPr>
                <w:sz w:val="22"/>
                <w:szCs w:val="22"/>
              </w:rPr>
            </w:pPr>
            <w:r w:rsidRPr="000E1928">
              <w:rPr>
                <w:sz w:val="22"/>
                <w:szCs w:val="22"/>
              </w:rPr>
              <w:t>„165 000”;</w:t>
            </w:r>
          </w:p>
          <w:p w14:paraId="27612422" w14:textId="77777777" w:rsidR="00CE18E8" w:rsidRPr="000E1928" w:rsidRDefault="00CE18E8" w:rsidP="00CE18E8">
            <w:pPr>
              <w:rPr>
                <w:sz w:val="22"/>
                <w:szCs w:val="22"/>
              </w:rPr>
            </w:pPr>
          </w:p>
          <w:p w14:paraId="1C8BFFD3" w14:textId="1536DB70" w:rsidR="00DD3781" w:rsidRPr="000E1928" w:rsidRDefault="00DD3781" w:rsidP="00DD3781">
            <w:pPr>
              <w:jc w:val="both"/>
              <w:rPr>
                <w:sz w:val="22"/>
                <w:szCs w:val="22"/>
                <w:lang w:eastAsia="en-US"/>
              </w:rPr>
            </w:pPr>
            <w:r w:rsidRPr="000E1928">
              <w:rPr>
                <w:sz w:val="22"/>
                <w:szCs w:val="22"/>
              </w:rPr>
              <w:t>Precizēta Plāna 5.nodaļas „Ietekmes novērtējums uz valsts un pašvaldību budžetu” 1.apakšnodaļas „Kopsavilkums par plānā iekļauto uzdevumu īstenošanai nepieciešamo valsts un pašvaldību budžeta finansējumu” 2.rīcības virziena pasākuma Nr.2.2.4. „</w:t>
            </w:r>
            <w:r w:rsidRPr="000E1928">
              <w:rPr>
                <w:sz w:val="22"/>
                <w:szCs w:val="22"/>
                <w:lang w:eastAsia="en-US"/>
              </w:rPr>
              <w:t xml:space="preserve">NVO </w:t>
            </w:r>
            <w:r w:rsidRPr="000E1928">
              <w:rPr>
                <w:sz w:val="22"/>
                <w:szCs w:val="22"/>
                <w:lang w:eastAsia="en-US"/>
              </w:rPr>
              <w:lastRenderedPageBreak/>
              <w:t>līdzfinansējuma programma</w:t>
            </w:r>
            <w:r w:rsidRPr="000E1928">
              <w:rPr>
                <w:sz w:val="22"/>
                <w:szCs w:val="22"/>
              </w:rPr>
              <w:t>” sadaļa „</w:t>
            </w:r>
            <w:r w:rsidRPr="000E1928">
              <w:rPr>
                <w:sz w:val="22"/>
                <w:szCs w:val="22"/>
                <w:lang w:eastAsia="en-US"/>
              </w:rPr>
              <w:t xml:space="preserve">Budžeta programmas (apakšprogrammas) kods un nosaukums” šādā redakcijā: </w:t>
            </w:r>
          </w:p>
          <w:p w14:paraId="41E2004B" w14:textId="77777777" w:rsidR="00DD3781" w:rsidRPr="000E1928" w:rsidRDefault="00DD3781" w:rsidP="00DD3781">
            <w:pPr>
              <w:jc w:val="both"/>
              <w:rPr>
                <w:sz w:val="22"/>
                <w:szCs w:val="22"/>
                <w:lang w:eastAsia="en-US"/>
              </w:rPr>
            </w:pPr>
          </w:p>
          <w:p w14:paraId="0F0E9142" w14:textId="738918C5" w:rsidR="007F630C" w:rsidRPr="000E1928" w:rsidRDefault="00DD3781" w:rsidP="00DD3781">
            <w:pPr>
              <w:pStyle w:val="naisc"/>
              <w:spacing w:before="0" w:after="0"/>
              <w:jc w:val="both"/>
              <w:rPr>
                <w:sz w:val="22"/>
                <w:szCs w:val="22"/>
              </w:rPr>
            </w:pPr>
            <w:r w:rsidRPr="000E1928">
              <w:rPr>
                <w:sz w:val="22"/>
                <w:szCs w:val="22"/>
              </w:rPr>
              <w:t>„</w:t>
            </w:r>
            <w:r w:rsidRPr="000E1928">
              <w:rPr>
                <w:sz w:val="22"/>
                <w:szCs w:val="22"/>
                <w:lang w:eastAsia="en-US"/>
              </w:rPr>
              <w:t>67.06.00 Eiropas Kopienas iniciatīvas projektu un pasākumu īstenošana”.</w:t>
            </w:r>
          </w:p>
        </w:tc>
      </w:tr>
      <w:tr w:rsidR="0043157B" w:rsidRPr="000E1928" w14:paraId="4DCF179A" w14:textId="77777777" w:rsidTr="0006533C">
        <w:tc>
          <w:tcPr>
            <w:tcW w:w="559" w:type="dxa"/>
            <w:tcBorders>
              <w:top w:val="single" w:sz="6" w:space="0" w:color="000000"/>
              <w:left w:val="single" w:sz="6" w:space="0" w:color="000000"/>
              <w:bottom w:val="single" w:sz="6" w:space="0" w:color="000000"/>
              <w:right w:val="single" w:sz="6" w:space="0" w:color="000000"/>
            </w:tcBorders>
          </w:tcPr>
          <w:p w14:paraId="62C9F778" w14:textId="68ABAC7B" w:rsidR="0043157B" w:rsidRPr="000E1928" w:rsidRDefault="002E12EA" w:rsidP="0043157B">
            <w:pPr>
              <w:pStyle w:val="naisc"/>
              <w:spacing w:before="0" w:after="0"/>
              <w:rPr>
                <w:sz w:val="22"/>
                <w:szCs w:val="22"/>
              </w:rPr>
            </w:pPr>
            <w:r w:rsidRPr="000E1928">
              <w:rPr>
                <w:sz w:val="22"/>
                <w:szCs w:val="22"/>
              </w:rPr>
              <w:lastRenderedPageBreak/>
              <w:t>5</w:t>
            </w:r>
            <w:r w:rsidR="00293C00" w:rsidRPr="000E1928">
              <w:rPr>
                <w:sz w:val="22"/>
                <w:szCs w:val="22"/>
              </w:rPr>
              <w:t>5</w:t>
            </w:r>
            <w:r w:rsidRPr="000E1928">
              <w:rPr>
                <w:sz w:val="22"/>
                <w:szCs w:val="22"/>
              </w:rPr>
              <w:t>.</w:t>
            </w:r>
          </w:p>
        </w:tc>
        <w:tc>
          <w:tcPr>
            <w:tcW w:w="2977" w:type="dxa"/>
            <w:tcBorders>
              <w:top w:val="single" w:sz="6" w:space="0" w:color="000000"/>
              <w:left w:val="single" w:sz="6" w:space="0" w:color="000000"/>
              <w:bottom w:val="single" w:sz="6" w:space="0" w:color="000000"/>
              <w:right w:val="single" w:sz="6" w:space="0" w:color="000000"/>
            </w:tcBorders>
          </w:tcPr>
          <w:p w14:paraId="7F9FBC1E" w14:textId="77777777" w:rsidR="0043157B" w:rsidRPr="000E1928" w:rsidRDefault="0043157B" w:rsidP="0043157B">
            <w:pPr>
              <w:pStyle w:val="naisc"/>
              <w:spacing w:before="0" w:after="0"/>
              <w:jc w:val="both"/>
              <w:rPr>
                <w:sz w:val="22"/>
                <w:szCs w:val="22"/>
              </w:rPr>
            </w:pPr>
            <w:r w:rsidRPr="000E1928">
              <w:rPr>
                <w:sz w:val="22"/>
                <w:szCs w:val="22"/>
              </w:rPr>
              <w:t>Plāna 5.nodaļas „Ietekmes novērtējums uz valsts un pašvaldību budžetu” 1.apakšnodaļas „Kopsavilkums par plānā iekļauto uzdevumu īstenošanai nepieciešamo valsts un pašvaldību budžeta finansējumu” 1.rīcības virziena pasākums Nr.1.1.3. „</w:t>
            </w:r>
            <w:r w:rsidRPr="000E1928">
              <w:rPr>
                <w:sz w:val="22"/>
                <w:szCs w:val="22"/>
                <w:lang w:eastAsia="en-US"/>
              </w:rPr>
              <w:t>Atbalsts Latgales kultūras tradīciju saglabāšanai un popularizēšanai</w:t>
            </w:r>
            <w:r w:rsidRPr="000E1928">
              <w:rPr>
                <w:sz w:val="22"/>
                <w:szCs w:val="22"/>
              </w:rPr>
              <w:t>”;</w:t>
            </w:r>
          </w:p>
          <w:p w14:paraId="2E00CCAD" w14:textId="77777777" w:rsidR="0043157B" w:rsidRPr="000E1928" w:rsidRDefault="0043157B" w:rsidP="0043157B">
            <w:pPr>
              <w:pStyle w:val="naisc"/>
              <w:spacing w:before="0" w:after="0"/>
              <w:jc w:val="both"/>
              <w:rPr>
                <w:sz w:val="22"/>
                <w:szCs w:val="22"/>
              </w:rPr>
            </w:pPr>
          </w:p>
          <w:p w14:paraId="6FB8D366" w14:textId="77777777" w:rsidR="0043157B" w:rsidRPr="000E1928" w:rsidRDefault="0043157B" w:rsidP="0043157B">
            <w:pPr>
              <w:pStyle w:val="naisc"/>
              <w:spacing w:before="0" w:after="0"/>
              <w:jc w:val="both"/>
              <w:rPr>
                <w:sz w:val="22"/>
                <w:szCs w:val="22"/>
              </w:rPr>
            </w:pPr>
            <w:r w:rsidRPr="000E1928">
              <w:rPr>
                <w:sz w:val="22"/>
                <w:szCs w:val="22"/>
              </w:rPr>
              <w:t>Plāna 5.nodaļas „Ietekmes novērtējums uz valsts un pašvaldību budžetu” 1.apakšnodaļas „Kopsavilkums par plānā iekļauto uzdevumu īstenošanai nepieciešamo valsts un pašvaldību budžeta finansējumu” 1.rīcības virziena pasākums Nr.1.3.3. „</w:t>
            </w:r>
            <w:r w:rsidRPr="000E1928">
              <w:rPr>
                <w:sz w:val="22"/>
                <w:szCs w:val="22"/>
                <w:lang w:eastAsia="en-US"/>
              </w:rPr>
              <w:t>Pierādījumos balstītas informācijas par Latvijas vēstures notikumiem popularizēšana (vēsturnieku grupa)</w:t>
            </w:r>
            <w:r w:rsidRPr="000E1928">
              <w:rPr>
                <w:sz w:val="22"/>
                <w:szCs w:val="22"/>
              </w:rPr>
              <w:t>”;</w:t>
            </w:r>
          </w:p>
          <w:p w14:paraId="2092E5FE" w14:textId="77777777" w:rsidR="0043157B" w:rsidRPr="000E1928" w:rsidRDefault="0043157B" w:rsidP="0043157B">
            <w:pPr>
              <w:pStyle w:val="naisc"/>
              <w:spacing w:before="0" w:after="0"/>
              <w:jc w:val="both"/>
              <w:rPr>
                <w:sz w:val="22"/>
                <w:szCs w:val="22"/>
              </w:rPr>
            </w:pPr>
          </w:p>
          <w:p w14:paraId="3E8E1784" w14:textId="77777777" w:rsidR="0043157B" w:rsidRPr="000E1928" w:rsidRDefault="0043157B" w:rsidP="0043157B">
            <w:pPr>
              <w:pStyle w:val="naisc"/>
              <w:spacing w:before="0" w:after="0"/>
              <w:jc w:val="both"/>
              <w:rPr>
                <w:sz w:val="22"/>
                <w:szCs w:val="22"/>
              </w:rPr>
            </w:pPr>
            <w:r w:rsidRPr="000E1928">
              <w:rPr>
                <w:sz w:val="22"/>
                <w:szCs w:val="22"/>
              </w:rPr>
              <w:lastRenderedPageBreak/>
              <w:t>Plāna 5.nodaļas „Ietekmes novērtējums uz valsts un pašvaldību budžetu” 1.apakšnodaļas „Kopsavilkums par plānā iekļauto uzdevumu īstenošanai nepieciešamo valsts un pašvaldību budžeta finansējumu” 2.rīcības virziena pasākums Nr.2.1.1. „</w:t>
            </w:r>
            <w:r w:rsidRPr="000E1928">
              <w:rPr>
                <w:sz w:val="22"/>
                <w:szCs w:val="22"/>
                <w:lang w:eastAsia="en-US"/>
              </w:rPr>
              <w:t xml:space="preserve">Demokrātijas un līdzdalības zināšanu un prasmju apguves </w:t>
            </w:r>
            <w:proofErr w:type="spellStart"/>
            <w:r w:rsidRPr="000E1928">
              <w:rPr>
                <w:sz w:val="22"/>
                <w:szCs w:val="22"/>
                <w:lang w:eastAsia="en-US"/>
              </w:rPr>
              <w:t>domnīcas</w:t>
            </w:r>
            <w:proofErr w:type="spellEnd"/>
            <w:r w:rsidRPr="000E1928">
              <w:rPr>
                <w:sz w:val="22"/>
                <w:szCs w:val="22"/>
              </w:rPr>
              <w:t>”;</w:t>
            </w:r>
          </w:p>
          <w:p w14:paraId="6C28FF6A" w14:textId="77777777" w:rsidR="0043157B" w:rsidRPr="000E1928" w:rsidRDefault="0043157B" w:rsidP="0043157B">
            <w:pPr>
              <w:pStyle w:val="naisc"/>
              <w:spacing w:before="0" w:after="0"/>
              <w:jc w:val="both"/>
              <w:rPr>
                <w:sz w:val="22"/>
                <w:szCs w:val="22"/>
              </w:rPr>
            </w:pPr>
          </w:p>
          <w:p w14:paraId="7927A27D" w14:textId="7BDB64E3" w:rsidR="0043157B" w:rsidRPr="000E1928" w:rsidRDefault="0043157B" w:rsidP="0043157B">
            <w:pPr>
              <w:pStyle w:val="Heading2"/>
              <w:spacing w:before="0"/>
              <w:jc w:val="both"/>
              <w:rPr>
                <w:rFonts w:ascii="Times New Roman" w:hAnsi="Times New Roman" w:cs="Times New Roman"/>
                <w:color w:val="auto"/>
                <w:sz w:val="22"/>
                <w:szCs w:val="22"/>
              </w:rPr>
            </w:pPr>
            <w:r w:rsidRPr="000E1928">
              <w:rPr>
                <w:rFonts w:ascii="Times New Roman" w:hAnsi="Times New Roman" w:cs="Times New Roman"/>
                <w:color w:val="auto"/>
                <w:sz w:val="22"/>
                <w:szCs w:val="22"/>
              </w:rPr>
              <w:t>Plāna 5.nodaļas „Ietekmes novērtējums uz valsts un pašvaldību budžetu” 1.apakšnodaļas „Kopsavilkums par plānā iekļauto uzdevumu īstenošanai nepieciešamo valsts un pašvaldību budžeta finansējumu” 2.rīcības virziena pasākums Nr.2.1.2. „</w:t>
            </w:r>
            <w:r w:rsidRPr="000E1928">
              <w:rPr>
                <w:rFonts w:ascii="Times New Roman" w:hAnsi="Times New Roman" w:cs="Times New Roman"/>
                <w:color w:val="auto"/>
                <w:sz w:val="22"/>
                <w:szCs w:val="22"/>
                <w:lang w:eastAsia="en-US"/>
              </w:rPr>
              <w:t xml:space="preserve">Atbalsts </w:t>
            </w:r>
            <w:proofErr w:type="spellStart"/>
            <w:r w:rsidRPr="000E1928">
              <w:rPr>
                <w:rFonts w:ascii="Times New Roman" w:hAnsi="Times New Roman" w:cs="Times New Roman"/>
                <w:color w:val="auto"/>
                <w:sz w:val="22"/>
                <w:szCs w:val="22"/>
                <w:lang w:eastAsia="en-US"/>
              </w:rPr>
              <w:t>starpskolu</w:t>
            </w:r>
            <w:proofErr w:type="spellEnd"/>
            <w:r w:rsidRPr="000E1928">
              <w:rPr>
                <w:rFonts w:ascii="Times New Roman" w:hAnsi="Times New Roman" w:cs="Times New Roman"/>
                <w:color w:val="auto"/>
                <w:sz w:val="22"/>
                <w:szCs w:val="22"/>
                <w:lang w:eastAsia="en-US"/>
              </w:rPr>
              <w:t xml:space="preserve"> pilsoniskajām iniciatīvām</w:t>
            </w:r>
            <w:r w:rsidRPr="000E1928">
              <w:rPr>
                <w:rFonts w:ascii="Times New Roman" w:hAnsi="Times New Roman" w:cs="Times New Roman"/>
                <w:color w:val="auto"/>
                <w:sz w:val="22"/>
                <w:szCs w:val="22"/>
              </w:rPr>
              <w:t>”.</w:t>
            </w:r>
          </w:p>
        </w:tc>
        <w:tc>
          <w:tcPr>
            <w:tcW w:w="3827" w:type="dxa"/>
            <w:tcBorders>
              <w:top w:val="single" w:sz="6" w:space="0" w:color="000000"/>
              <w:left w:val="single" w:sz="6" w:space="0" w:color="000000"/>
              <w:bottom w:val="single" w:sz="6" w:space="0" w:color="000000"/>
              <w:right w:val="single" w:sz="6" w:space="0" w:color="000000"/>
            </w:tcBorders>
          </w:tcPr>
          <w:p w14:paraId="3F22B9C5" w14:textId="77777777" w:rsidR="0043157B" w:rsidRPr="000E1928" w:rsidRDefault="0043157B" w:rsidP="0043157B">
            <w:pPr>
              <w:pStyle w:val="naisc"/>
              <w:spacing w:before="0" w:after="0"/>
              <w:jc w:val="both"/>
              <w:rPr>
                <w:b/>
                <w:bCs/>
                <w:sz w:val="22"/>
                <w:szCs w:val="22"/>
              </w:rPr>
            </w:pPr>
            <w:proofErr w:type="spellStart"/>
            <w:r w:rsidRPr="000E1928">
              <w:rPr>
                <w:b/>
                <w:bCs/>
                <w:sz w:val="22"/>
                <w:szCs w:val="22"/>
              </w:rPr>
              <w:lastRenderedPageBreak/>
              <w:t>Pārresoru</w:t>
            </w:r>
            <w:proofErr w:type="spellEnd"/>
            <w:r w:rsidRPr="000E1928">
              <w:rPr>
                <w:b/>
                <w:bCs/>
                <w:sz w:val="22"/>
                <w:szCs w:val="22"/>
              </w:rPr>
              <w:t xml:space="preserve"> koordinācijas centrs:</w:t>
            </w:r>
          </w:p>
          <w:p w14:paraId="009184D5" w14:textId="323D96BB" w:rsidR="0043157B" w:rsidRPr="000E1928" w:rsidRDefault="0043157B" w:rsidP="0043157B">
            <w:pPr>
              <w:pStyle w:val="naisc"/>
              <w:spacing w:before="0" w:after="0"/>
              <w:jc w:val="both"/>
              <w:rPr>
                <w:b/>
                <w:bCs/>
                <w:sz w:val="22"/>
                <w:szCs w:val="22"/>
              </w:rPr>
            </w:pPr>
            <w:r w:rsidRPr="000E1928">
              <w:rPr>
                <w:sz w:val="22"/>
                <w:szCs w:val="22"/>
              </w:rPr>
              <w:t>Lai nodrošinātu plāna projekta saskaņotību ar NAP2027 un Saliedētas un pilsoniski aktīvas sabiedrības attīstības pamatnostādnēs 2021.–2027.gadam (turpmāk – pamatnostādnes) paredzēto, aicinām skaidrot nepieciešamību īstenot 1.1.3, 1.3.3., un 2.1.1, 2.1.2. uzdevumus/pasākumus, kas netika paredzēti pamatnostādņu fiskālajā telpā, kā arī aicinām pārskatīt un precizēt finanšu avotu, ja uzdevumu var īstenot, neizmantojot valsts budžeta līdzekļus.</w:t>
            </w:r>
          </w:p>
        </w:tc>
        <w:tc>
          <w:tcPr>
            <w:tcW w:w="2835" w:type="dxa"/>
            <w:tcBorders>
              <w:top w:val="single" w:sz="6" w:space="0" w:color="000000"/>
              <w:left w:val="single" w:sz="6" w:space="0" w:color="000000"/>
              <w:bottom w:val="single" w:sz="6" w:space="0" w:color="000000"/>
              <w:right w:val="single" w:sz="6" w:space="0" w:color="000000"/>
            </w:tcBorders>
          </w:tcPr>
          <w:p w14:paraId="34E4242C" w14:textId="0AEEEFDA" w:rsidR="0043157B" w:rsidRPr="000E1928" w:rsidRDefault="0043157B" w:rsidP="0043157B">
            <w:pPr>
              <w:pStyle w:val="Parasts1"/>
              <w:spacing w:after="0" w:line="240" w:lineRule="auto"/>
              <w:jc w:val="center"/>
              <w:rPr>
                <w:rFonts w:ascii="Times New Roman" w:hAnsi="Times New Roman"/>
                <w:b/>
                <w:bCs/>
              </w:rPr>
            </w:pPr>
            <w:r w:rsidRPr="000E1928">
              <w:rPr>
                <w:rFonts w:ascii="Times New Roman" w:hAnsi="Times New Roman"/>
                <w:b/>
                <w:bCs/>
              </w:rPr>
              <w:t>Panākta vienošanās 22.07.2021. saskaņošanas sanāksmē</w:t>
            </w:r>
          </w:p>
          <w:p w14:paraId="69A196C0" w14:textId="32558BDE" w:rsidR="0043157B" w:rsidRPr="000E1928" w:rsidRDefault="0043157B" w:rsidP="0043157B">
            <w:pPr>
              <w:pStyle w:val="naisc"/>
              <w:spacing w:before="0" w:after="0"/>
              <w:jc w:val="both"/>
              <w:rPr>
                <w:b/>
                <w:bCs/>
                <w:sz w:val="22"/>
                <w:szCs w:val="22"/>
              </w:rPr>
            </w:pPr>
            <w:r w:rsidRPr="000E1928">
              <w:rPr>
                <w:sz w:val="22"/>
                <w:szCs w:val="22"/>
              </w:rPr>
              <w:t xml:space="preserve">Pamatnostādņu indikatīvajā finanšu plānā pasākumi netika iekļauti, jo pamatnostādnes iezīmē rīcības virzienu uzdevumus, kas tiek īstenoti Kultūras ministrijas plānotā budžeta ietvaros un, ņemot vērā, ka papildu nepieciešamais finansējums iezīmēts tikai atbilstoši NAP2027 indikatīvajam investīciju plānam, tas precīzi neatspoguļo pasākumiem nepieciešamo fiskālo telpu. Atbilstoši pamatnostādnēm 1.rīcības virzienā nebūtu iespējams īstenot jaunas iniciatīvas, jo NAP2027 Kultūras ministrijai nav iezīmēts finansējums, ko novirzīt nacionālās identitātes un piederības stiprināšanai. Norādām, ka plāna izstrādes procesā, pasākumi, kas tika iekļauti 1. un 2.rīcības </w:t>
            </w:r>
            <w:r w:rsidRPr="000E1928">
              <w:rPr>
                <w:sz w:val="22"/>
                <w:szCs w:val="22"/>
              </w:rPr>
              <w:lastRenderedPageBreak/>
              <w:t>virzienā (1.1.3., 1.3.3., 2.1.2.), atbilst Kultūras ministrijas plānotajiem prioritārajiem pasākumiem. Pasākums Nr.2.1.1. ir jauna Kultūras ministrijas iniciatīva, kurai atbalstu pauž nevalstiskās organizācijas. Iepriekšminētais pasākums ir nozīmīgs instruments rīcības virziena uzdevuma sasniegšanā.</w:t>
            </w:r>
          </w:p>
        </w:tc>
        <w:tc>
          <w:tcPr>
            <w:tcW w:w="3828" w:type="dxa"/>
            <w:tcBorders>
              <w:top w:val="single" w:sz="4" w:space="0" w:color="auto"/>
              <w:left w:val="single" w:sz="4" w:space="0" w:color="auto"/>
              <w:bottom w:val="single" w:sz="4" w:space="0" w:color="auto"/>
            </w:tcBorders>
          </w:tcPr>
          <w:p w14:paraId="06BDD7A8" w14:textId="77777777" w:rsidR="0043157B" w:rsidRPr="000E1928" w:rsidRDefault="0043157B" w:rsidP="002A155E">
            <w:pPr>
              <w:pStyle w:val="naisc"/>
              <w:spacing w:before="0" w:after="0"/>
              <w:jc w:val="both"/>
              <w:rPr>
                <w:sz w:val="22"/>
                <w:szCs w:val="22"/>
              </w:rPr>
            </w:pPr>
            <w:r w:rsidRPr="000E1928">
              <w:rPr>
                <w:sz w:val="22"/>
                <w:szCs w:val="22"/>
              </w:rPr>
              <w:lastRenderedPageBreak/>
              <w:t>Papildināta Plāna 5.nodaļas „Ietekmes novērtējums uz valsts un pašvaldību budžetu” 1.apakšnodaļa „Kopsavilkums par plānā iekļauto uzdevumu īstenošanai nepieciešamo valsts un pašvaldību budžeta finansējumu” šādā redakcijā:</w:t>
            </w:r>
          </w:p>
          <w:p w14:paraId="7566BF50" w14:textId="77777777" w:rsidR="0043157B" w:rsidRPr="000E1928" w:rsidRDefault="0043157B" w:rsidP="002A155E">
            <w:pPr>
              <w:pStyle w:val="naisc"/>
              <w:spacing w:before="0" w:after="0"/>
              <w:jc w:val="both"/>
              <w:rPr>
                <w:sz w:val="22"/>
                <w:szCs w:val="22"/>
              </w:rPr>
            </w:pPr>
          </w:p>
          <w:p w14:paraId="78C9847D" w14:textId="77777777" w:rsidR="00CC2A07" w:rsidRDefault="0043157B" w:rsidP="002A155E">
            <w:pPr>
              <w:jc w:val="both"/>
              <w:rPr>
                <w:sz w:val="22"/>
                <w:szCs w:val="22"/>
              </w:rPr>
            </w:pPr>
            <w:r w:rsidRPr="000E1928">
              <w:rPr>
                <w:sz w:val="22"/>
                <w:szCs w:val="22"/>
              </w:rPr>
              <w:t xml:space="preserve">,,Plāna sagatavošanas gaitā, </w:t>
            </w:r>
            <w:proofErr w:type="spellStart"/>
            <w:r w:rsidRPr="000E1928">
              <w:rPr>
                <w:sz w:val="22"/>
                <w:szCs w:val="22"/>
              </w:rPr>
              <w:t>starpinstitucionāla</w:t>
            </w:r>
            <w:proofErr w:type="spellEnd"/>
            <w:r w:rsidRPr="000E1928">
              <w:rPr>
                <w:sz w:val="22"/>
                <w:szCs w:val="22"/>
              </w:rPr>
              <w:t xml:space="preserve"> darba grupa sniedza priekšlikumus par Plānā iekļaujamiem pasākumiem un to finansējuma avotiem. Pamatnostādņu ietekmes novērtējumā uz valsts un pašvaldību budžetu, kas tika veidots saskaņā ar NAP2027 indikatīvo investīciju projektu kopumu, netika ietverts citu institūciju plānotais pasākumu finansējums, konkrēts ES finanšu instrumentu ietvaros plānotais pasākumu finansējums, kā arī nozaru ministriju vidēja termiņa prioritāro pasākumu pieteikumu ietvaros plānotais finansējums. Plānā ietverto pasākumu īstenošanai nepieciešamais papildus finansējums nav ietverts NAP2027 indikatīvajā projektu kopumā un </w:t>
            </w:r>
            <w:r w:rsidR="006F3D53" w:rsidRPr="000E1928">
              <w:rPr>
                <w:sz w:val="22"/>
                <w:szCs w:val="22"/>
              </w:rPr>
              <w:t>l</w:t>
            </w:r>
            <w:r w:rsidRPr="000E1928">
              <w:rPr>
                <w:sz w:val="22"/>
                <w:szCs w:val="22"/>
              </w:rPr>
              <w:t>ikumā „</w:t>
            </w:r>
            <w:r w:rsidRPr="000E1928">
              <w:rPr>
                <w:sz w:val="22"/>
                <w:szCs w:val="22"/>
                <w:shd w:val="clear" w:color="auto" w:fill="FFFFFF"/>
              </w:rPr>
              <w:t xml:space="preserve">Par vidēja termiņa budžeta ietvaru 2021., 2022. un 2023.gadam”. Šie pasākums var tikt īstenoti, ja </w:t>
            </w:r>
            <w:r w:rsidRPr="000E1928">
              <w:rPr>
                <w:sz w:val="22"/>
                <w:szCs w:val="22"/>
              </w:rPr>
              <w:t xml:space="preserve">valsts budžeta sagatavošanas procesā tiks </w:t>
            </w:r>
            <w:r w:rsidRPr="000E1928">
              <w:rPr>
                <w:sz w:val="22"/>
                <w:szCs w:val="22"/>
              </w:rPr>
              <w:lastRenderedPageBreak/>
              <w:t>atbalstīts KM iesniegtais prioritāro pasākumu pieteikums.</w:t>
            </w:r>
            <w:r w:rsidRPr="000E1928">
              <w:rPr>
                <w:sz w:val="22"/>
                <w:szCs w:val="22"/>
                <w:shd w:val="clear" w:color="auto" w:fill="FFFFFF"/>
              </w:rPr>
              <w:t xml:space="preserve"> Savukārt</w:t>
            </w:r>
            <w:r w:rsidRPr="000E1928">
              <w:rPr>
                <w:sz w:val="22"/>
                <w:szCs w:val="22"/>
              </w:rPr>
              <w:t xml:space="preserve"> ES finanšu instrumentu ietvaros plānoto pasākumu īstenošanai</w:t>
            </w:r>
            <w:r w:rsidRPr="000E1928">
              <w:rPr>
                <w:sz w:val="22"/>
                <w:szCs w:val="22"/>
                <w:shd w:val="clear" w:color="auto" w:fill="FFFFFF"/>
              </w:rPr>
              <w:t xml:space="preserve"> </w:t>
            </w:r>
            <w:r w:rsidRPr="000E1928">
              <w:rPr>
                <w:sz w:val="22"/>
                <w:szCs w:val="22"/>
              </w:rPr>
              <w:t>papildus nepieciešamais finansējums tiks pieprasīts atbilstoši ES struktūrfondu, programmu un citu finanšu instrumentu finansējuma pieprasīšanas kārtībai. Līdz ar to Plāna ietekmes novērtējumā uz valsts un pašvaldību budžetu ietvertais finansējuma apjoms atšķiras no Pamatnostādņu ietekmes novērtējumā uz valsts un pašvaldību budžetu norādītā finansējuma apjoma.</w:t>
            </w:r>
          </w:p>
          <w:p w14:paraId="425A32C7" w14:textId="7401BF0E" w:rsidR="0043157B" w:rsidRPr="000E1928" w:rsidRDefault="00CC2A07" w:rsidP="002A155E">
            <w:pPr>
              <w:jc w:val="both"/>
              <w:rPr>
                <w:sz w:val="22"/>
                <w:szCs w:val="22"/>
              </w:rPr>
            </w:pPr>
            <w:r w:rsidRPr="00116656">
              <w:rPr>
                <w:sz w:val="22"/>
                <w:szCs w:val="22"/>
              </w:rPr>
              <w:t>Plānā ietvertie pasākumi ir īstenoti arī 2021.gadā valsts budžeta ietvaros.</w:t>
            </w:r>
            <w:r w:rsidR="0043157B" w:rsidRPr="000E1928">
              <w:rPr>
                <w:sz w:val="22"/>
                <w:szCs w:val="22"/>
              </w:rPr>
              <w:t>”</w:t>
            </w:r>
          </w:p>
          <w:p w14:paraId="407A8C0C" w14:textId="385B78E8" w:rsidR="0043157B" w:rsidRPr="000E1928" w:rsidRDefault="0043157B" w:rsidP="002A155E">
            <w:pPr>
              <w:jc w:val="both"/>
              <w:rPr>
                <w:sz w:val="22"/>
                <w:szCs w:val="22"/>
              </w:rPr>
            </w:pPr>
          </w:p>
          <w:p w14:paraId="08C0C575" w14:textId="5D901B31" w:rsidR="0043157B" w:rsidRPr="000E1928" w:rsidRDefault="0043157B" w:rsidP="002A155E">
            <w:pPr>
              <w:pStyle w:val="Heading2"/>
              <w:jc w:val="both"/>
              <w:rPr>
                <w:rFonts w:ascii="Times New Roman" w:hAnsi="Times New Roman" w:cs="Times New Roman"/>
                <w:color w:val="auto"/>
                <w:sz w:val="22"/>
                <w:szCs w:val="22"/>
              </w:rPr>
            </w:pPr>
            <w:r w:rsidRPr="000E1928">
              <w:rPr>
                <w:rFonts w:ascii="Times New Roman" w:hAnsi="Times New Roman" w:cs="Times New Roman"/>
                <w:color w:val="auto"/>
                <w:sz w:val="22"/>
                <w:szCs w:val="22"/>
              </w:rPr>
              <w:t>Papildināta Plāna 5.nodaļas „Ietekmes novērtējums uz valsts un pašvaldību budžetu” 2.apakšnodaļa „</w:t>
            </w:r>
            <w:r w:rsidR="002A155E" w:rsidRPr="000E1928">
              <w:rPr>
                <w:rFonts w:ascii="Times New Roman" w:hAnsi="Times New Roman" w:cs="Times New Roman"/>
                <w:color w:val="auto"/>
                <w:sz w:val="22"/>
                <w:szCs w:val="22"/>
              </w:rPr>
              <w:t>Detalizēts aprēķins Plānā iekļauto uzdevumu īstenošanai nepieciešamajam papildu finansējumam</w:t>
            </w:r>
            <w:r w:rsidRPr="000E1928">
              <w:rPr>
                <w:rFonts w:ascii="Times New Roman" w:hAnsi="Times New Roman" w:cs="Times New Roman"/>
                <w:color w:val="auto"/>
                <w:sz w:val="22"/>
                <w:szCs w:val="22"/>
              </w:rPr>
              <w:t>” šādā redakcijā:</w:t>
            </w:r>
          </w:p>
          <w:p w14:paraId="7C6FFF96" w14:textId="6FAD270F" w:rsidR="002A155E" w:rsidRPr="000E1928" w:rsidRDefault="002A155E" w:rsidP="002A155E">
            <w:pPr>
              <w:jc w:val="both"/>
              <w:rPr>
                <w:sz w:val="22"/>
                <w:szCs w:val="22"/>
              </w:rPr>
            </w:pPr>
          </w:p>
          <w:p w14:paraId="77212681" w14:textId="33ACE73A" w:rsidR="0043157B" w:rsidRPr="000E1928" w:rsidRDefault="002A155E" w:rsidP="002A155E">
            <w:pPr>
              <w:jc w:val="both"/>
              <w:rPr>
                <w:sz w:val="22"/>
                <w:szCs w:val="22"/>
              </w:rPr>
            </w:pPr>
            <w:r w:rsidRPr="000E1928">
              <w:rPr>
                <w:sz w:val="22"/>
                <w:szCs w:val="22"/>
              </w:rPr>
              <w:t xml:space="preserve">,,Šajā Plāna sadaļā ir sniegts detalizēts aprēķins par pasākumiem, kuru īstenošanai nepieciešamais finansējums nav ietverts NAP2027 indikatīvajā investīciju projektu kopumā un </w:t>
            </w:r>
            <w:r w:rsidR="006F3D53" w:rsidRPr="000E1928">
              <w:rPr>
                <w:sz w:val="22"/>
                <w:szCs w:val="22"/>
              </w:rPr>
              <w:t>l</w:t>
            </w:r>
            <w:r w:rsidRPr="000E1928">
              <w:rPr>
                <w:sz w:val="22"/>
                <w:szCs w:val="22"/>
              </w:rPr>
              <w:t>ikumā „</w:t>
            </w:r>
            <w:r w:rsidRPr="000E1928">
              <w:rPr>
                <w:sz w:val="22"/>
                <w:szCs w:val="22"/>
                <w:shd w:val="clear" w:color="auto" w:fill="FFFFFF"/>
              </w:rPr>
              <w:t>Par vidēja termiņa budžeta ietvaru 202</w:t>
            </w:r>
            <w:r w:rsidR="00294E69">
              <w:rPr>
                <w:sz w:val="22"/>
                <w:szCs w:val="22"/>
                <w:shd w:val="clear" w:color="auto" w:fill="FFFFFF"/>
              </w:rPr>
              <w:t>2</w:t>
            </w:r>
            <w:r w:rsidRPr="000E1928">
              <w:rPr>
                <w:sz w:val="22"/>
                <w:szCs w:val="22"/>
                <w:shd w:val="clear" w:color="auto" w:fill="FFFFFF"/>
              </w:rPr>
              <w:t>., 202</w:t>
            </w:r>
            <w:r w:rsidR="00294E69">
              <w:rPr>
                <w:sz w:val="22"/>
                <w:szCs w:val="22"/>
                <w:shd w:val="clear" w:color="auto" w:fill="FFFFFF"/>
              </w:rPr>
              <w:t>3</w:t>
            </w:r>
            <w:r w:rsidRPr="000E1928">
              <w:rPr>
                <w:sz w:val="22"/>
                <w:szCs w:val="22"/>
                <w:shd w:val="clear" w:color="auto" w:fill="FFFFFF"/>
              </w:rPr>
              <w:t>. un 202</w:t>
            </w:r>
            <w:r w:rsidR="00294E69">
              <w:rPr>
                <w:sz w:val="22"/>
                <w:szCs w:val="22"/>
                <w:shd w:val="clear" w:color="auto" w:fill="FFFFFF"/>
              </w:rPr>
              <w:t>4</w:t>
            </w:r>
            <w:r w:rsidRPr="000E1928">
              <w:rPr>
                <w:sz w:val="22"/>
                <w:szCs w:val="22"/>
                <w:shd w:val="clear" w:color="auto" w:fill="FFFFFF"/>
              </w:rPr>
              <w:t xml:space="preserve">.gadam”. Pasākumiem nepieciešamais finansējums tiks pieprasīts ministriju </w:t>
            </w:r>
            <w:r w:rsidRPr="000E1928">
              <w:rPr>
                <w:sz w:val="22"/>
                <w:szCs w:val="22"/>
              </w:rPr>
              <w:t xml:space="preserve">prioritāro pasākumu pieteikumu ietvaros. Detalizētie aprēķini neietver tos pasākumus, kurus plānots īstenot esošo </w:t>
            </w:r>
            <w:r w:rsidRPr="000E1928">
              <w:rPr>
                <w:sz w:val="22"/>
                <w:szCs w:val="22"/>
              </w:rPr>
              <w:lastRenderedPageBreak/>
              <w:t>ES struktūrfondu, programmu vai citu finanšu instrumentu finansējuma ietvaros.”</w:t>
            </w:r>
          </w:p>
        </w:tc>
      </w:tr>
      <w:tr w:rsidR="0043157B" w:rsidRPr="000E1928" w14:paraId="137359AA" w14:textId="77777777" w:rsidTr="0006533C">
        <w:tc>
          <w:tcPr>
            <w:tcW w:w="559" w:type="dxa"/>
            <w:tcBorders>
              <w:top w:val="single" w:sz="6" w:space="0" w:color="000000"/>
              <w:left w:val="single" w:sz="6" w:space="0" w:color="000000"/>
              <w:bottom w:val="single" w:sz="6" w:space="0" w:color="000000"/>
              <w:right w:val="single" w:sz="6" w:space="0" w:color="000000"/>
            </w:tcBorders>
          </w:tcPr>
          <w:p w14:paraId="2D4280AD" w14:textId="5F32A977" w:rsidR="0043157B" w:rsidRPr="000E1928" w:rsidRDefault="002E12EA" w:rsidP="0043157B">
            <w:pPr>
              <w:pStyle w:val="naisc"/>
              <w:spacing w:before="0" w:after="0"/>
              <w:rPr>
                <w:sz w:val="22"/>
                <w:szCs w:val="22"/>
              </w:rPr>
            </w:pPr>
            <w:r w:rsidRPr="000E1928">
              <w:rPr>
                <w:sz w:val="22"/>
                <w:szCs w:val="22"/>
              </w:rPr>
              <w:lastRenderedPageBreak/>
              <w:t>5</w:t>
            </w:r>
            <w:r w:rsidR="00293C00" w:rsidRPr="000E1928">
              <w:rPr>
                <w:sz w:val="22"/>
                <w:szCs w:val="22"/>
              </w:rPr>
              <w:t>6</w:t>
            </w:r>
            <w:r w:rsidRPr="000E1928">
              <w:rPr>
                <w:sz w:val="22"/>
                <w:szCs w:val="22"/>
              </w:rPr>
              <w:t>.</w:t>
            </w:r>
          </w:p>
        </w:tc>
        <w:tc>
          <w:tcPr>
            <w:tcW w:w="2977" w:type="dxa"/>
            <w:tcBorders>
              <w:top w:val="single" w:sz="6" w:space="0" w:color="000000"/>
              <w:left w:val="single" w:sz="6" w:space="0" w:color="000000"/>
              <w:bottom w:val="single" w:sz="6" w:space="0" w:color="000000"/>
              <w:right w:val="single" w:sz="6" w:space="0" w:color="000000"/>
            </w:tcBorders>
          </w:tcPr>
          <w:p w14:paraId="25B58340" w14:textId="0FC94645" w:rsidR="0043157B" w:rsidRPr="000E1928" w:rsidRDefault="0043157B" w:rsidP="0043157B">
            <w:pPr>
              <w:pStyle w:val="naisc"/>
              <w:spacing w:before="0" w:after="0"/>
              <w:jc w:val="both"/>
              <w:rPr>
                <w:sz w:val="22"/>
                <w:szCs w:val="22"/>
              </w:rPr>
            </w:pPr>
            <w:r w:rsidRPr="000E1928">
              <w:rPr>
                <w:sz w:val="22"/>
                <w:szCs w:val="22"/>
              </w:rPr>
              <w:t>Plāna 5.nodaļas „Ietekmes novērtējums uz valsts un pašvaldību budžetu” 1.apakšnodaļas</w:t>
            </w:r>
            <w:r w:rsidR="00E45710" w:rsidRPr="000E1928">
              <w:rPr>
                <w:sz w:val="22"/>
                <w:szCs w:val="22"/>
              </w:rPr>
              <w:t xml:space="preserve"> „</w:t>
            </w:r>
            <w:r w:rsidRPr="000E1928">
              <w:rPr>
                <w:sz w:val="22"/>
                <w:szCs w:val="22"/>
              </w:rPr>
              <w:t>Kopsavilkums par plānā iekļauto uzdevumu īstenošanai nepieciešamo valsts un pašvaldību budžeta finansējumu” 2.rīcības virziena pasākums Nr.2.1.4.:</w:t>
            </w:r>
          </w:p>
          <w:p w14:paraId="3F7901CC" w14:textId="77777777" w:rsidR="0043157B" w:rsidRPr="000E1928" w:rsidRDefault="0043157B" w:rsidP="0043157B">
            <w:pPr>
              <w:pStyle w:val="naisc"/>
              <w:spacing w:before="0" w:after="0"/>
              <w:jc w:val="both"/>
              <w:rPr>
                <w:sz w:val="22"/>
                <w:szCs w:val="22"/>
              </w:rPr>
            </w:pPr>
          </w:p>
          <w:p w14:paraId="6B4F2DCF" w14:textId="2046B6E5" w:rsidR="0043157B" w:rsidRPr="000E1928" w:rsidRDefault="0043157B" w:rsidP="0043157B">
            <w:pPr>
              <w:pStyle w:val="Heading2"/>
              <w:spacing w:before="0"/>
              <w:jc w:val="both"/>
              <w:rPr>
                <w:rFonts w:ascii="Times New Roman" w:hAnsi="Times New Roman" w:cs="Times New Roman"/>
                <w:color w:val="auto"/>
                <w:sz w:val="22"/>
                <w:szCs w:val="22"/>
              </w:rPr>
            </w:pPr>
            <w:r w:rsidRPr="000E1928">
              <w:rPr>
                <w:rFonts w:ascii="Times New Roman" w:hAnsi="Times New Roman" w:cs="Times New Roman"/>
                <w:color w:val="auto"/>
                <w:sz w:val="22"/>
                <w:szCs w:val="22"/>
              </w:rPr>
              <w:t>,,</w:t>
            </w:r>
            <w:r w:rsidRPr="000E1928">
              <w:rPr>
                <w:rFonts w:ascii="Times New Roman" w:hAnsi="Times New Roman" w:cs="Times New Roman"/>
                <w:color w:val="auto"/>
                <w:sz w:val="22"/>
                <w:szCs w:val="22"/>
                <w:lang w:eastAsia="en-US"/>
              </w:rPr>
              <w:t xml:space="preserve">Starptautiskais pilsoniskās izglītības pētījums (IEA </w:t>
            </w:r>
            <w:proofErr w:type="spellStart"/>
            <w:r w:rsidRPr="000E1928">
              <w:rPr>
                <w:rFonts w:ascii="Times New Roman" w:hAnsi="Times New Roman" w:cs="Times New Roman"/>
                <w:color w:val="auto"/>
                <w:sz w:val="22"/>
                <w:szCs w:val="22"/>
                <w:lang w:eastAsia="en-US"/>
              </w:rPr>
              <w:t>International</w:t>
            </w:r>
            <w:proofErr w:type="spellEnd"/>
            <w:r w:rsidRPr="000E1928">
              <w:rPr>
                <w:rFonts w:ascii="Times New Roman" w:hAnsi="Times New Roman" w:cs="Times New Roman"/>
                <w:color w:val="auto"/>
                <w:sz w:val="22"/>
                <w:szCs w:val="22"/>
                <w:lang w:eastAsia="en-US"/>
              </w:rPr>
              <w:t xml:space="preserve"> Civic </w:t>
            </w:r>
            <w:proofErr w:type="spellStart"/>
            <w:r w:rsidRPr="000E1928">
              <w:rPr>
                <w:rFonts w:ascii="Times New Roman" w:hAnsi="Times New Roman" w:cs="Times New Roman"/>
                <w:color w:val="auto"/>
                <w:sz w:val="22"/>
                <w:szCs w:val="22"/>
                <w:lang w:eastAsia="en-US"/>
              </w:rPr>
              <w:t>and</w:t>
            </w:r>
            <w:proofErr w:type="spellEnd"/>
            <w:r w:rsidRPr="000E1928">
              <w:rPr>
                <w:rFonts w:ascii="Times New Roman" w:hAnsi="Times New Roman" w:cs="Times New Roman"/>
                <w:color w:val="auto"/>
                <w:sz w:val="22"/>
                <w:szCs w:val="22"/>
                <w:lang w:eastAsia="en-US"/>
              </w:rPr>
              <w:t xml:space="preserve"> </w:t>
            </w:r>
            <w:proofErr w:type="spellStart"/>
            <w:r w:rsidRPr="000E1928">
              <w:rPr>
                <w:rFonts w:ascii="Times New Roman" w:hAnsi="Times New Roman" w:cs="Times New Roman"/>
                <w:color w:val="auto"/>
                <w:sz w:val="22"/>
                <w:szCs w:val="22"/>
                <w:lang w:eastAsia="en-US"/>
              </w:rPr>
              <w:t>Citizenship</w:t>
            </w:r>
            <w:proofErr w:type="spellEnd"/>
            <w:r w:rsidRPr="000E1928">
              <w:rPr>
                <w:rFonts w:ascii="Times New Roman" w:hAnsi="Times New Roman" w:cs="Times New Roman"/>
                <w:color w:val="auto"/>
                <w:sz w:val="22"/>
                <w:szCs w:val="22"/>
                <w:lang w:eastAsia="en-US"/>
              </w:rPr>
              <w:t xml:space="preserve"> </w:t>
            </w:r>
            <w:proofErr w:type="spellStart"/>
            <w:r w:rsidRPr="000E1928">
              <w:rPr>
                <w:rFonts w:ascii="Times New Roman" w:hAnsi="Times New Roman" w:cs="Times New Roman"/>
                <w:color w:val="auto"/>
                <w:sz w:val="22"/>
                <w:szCs w:val="22"/>
                <w:lang w:eastAsia="en-US"/>
              </w:rPr>
              <w:t>Education</w:t>
            </w:r>
            <w:proofErr w:type="spellEnd"/>
            <w:r w:rsidRPr="000E1928">
              <w:rPr>
                <w:rFonts w:ascii="Times New Roman" w:hAnsi="Times New Roman" w:cs="Times New Roman"/>
                <w:color w:val="auto"/>
                <w:sz w:val="22"/>
                <w:szCs w:val="22"/>
                <w:lang w:eastAsia="en-US"/>
              </w:rPr>
              <w:t xml:space="preserve"> </w:t>
            </w:r>
            <w:proofErr w:type="spellStart"/>
            <w:r w:rsidRPr="000E1928">
              <w:rPr>
                <w:rFonts w:ascii="Times New Roman" w:hAnsi="Times New Roman" w:cs="Times New Roman"/>
                <w:color w:val="auto"/>
                <w:sz w:val="22"/>
                <w:szCs w:val="22"/>
                <w:lang w:eastAsia="en-US"/>
              </w:rPr>
              <w:t>Study</w:t>
            </w:r>
            <w:proofErr w:type="spellEnd"/>
            <w:r w:rsidRPr="000E1928">
              <w:rPr>
                <w:rFonts w:ascii="Times New Roman" w:hAnsi="Times New Roman" w:cs="Times New Roman"/>
                <w:color w:val="auto"/>
                <w:sz w:val="22"/>
                <w:szCs w:val="22"/>
                <w:lang w:eastAsia="en-US"/>
              </w:rPr>
              <w:t>, IEA ICCS 2022), īstenots Eiropas Sociālā fonda projekta Nr. 8.3.6.2/17/I/001 „Izglītības kvalitātes monitoringa sistēmas izveide un īstenošana” ietvaros.”</w:t>
            </w:r>
          </w:p>
        </w:tc>
        <w:tc>
          <w:tcPr>
            <w:tcW w:w="3827" w:type="dxa"/>
            <w:tcBorders>
              <w:top w:val="single" w:sz="6" w:space="0" w:color="000000"/>
              <w:left w:val="single" w:sz="6" w:space="0" w:color="000000"/>
              <w:bottom w:val="single" w:sz="6" w:space="0" w:color="000000"/>
              <w:right w:val="single" w:sz="6" w:space="0" w:color="000000"/>
            </w:tcBorders>
          </w:tcPr>
          <w:p w14:paraId="7CDD2CB6" w14:textId="77777777" w:rsidR="0043157B" w:rsidRPr="000E1928" w:rsidRDefault="0043157B" w:rsidP="0043157B">
            <w:pPr>
              <w:pStyle w:val="naisc"/>
              <w:spacing w:before="0" w:after="0"/>
              <w:jc w:val="both"/>
              <w:rPr>
                <w:b/>
                <w:bCs/>
                <w:sz w:val="22"/>
                <w:szCs w:val="22"/>
              </w:rPr>
            </w:pPr>
            <w:r w:rsidRPr="000E1928">
              <w:rPr>
                <w:b/>
                <w:bCs/>
                <w:sz w:val="22"/>
                <w:szCs w:val="22"/>
              </w:rPr>
              <w:t>Biedrība „Latvijas Pilsoniskā alianse”:</w:t>
            </w:r>
          </w:p>
          <w:p w14:paraId="579D4A8B" w14:textId="4C094654" w:rsidR="0043157B" w:rsidRPr="000E1928" w:rsidRDefault="0043157B" w:rsidP="0043157B">
            <w:pPr>
              <w:pStyle w:val="naisc"/>
              <w:spacing w:before="0" w:after="0"/>
              <w:jc w:val="both"/>
              <w:rPr>
                <w:b/>
                <w:bCs/>
                <w:sz w:val="22"/>
                <w:szCs w:val="22"/>
              </w:rPr>
            </w:pPr>
            <w:r w:rsidRPr="000E1928">
              <w:rPr>
                <w:sz w:val="22"/>
                <w:szCs w:val="22"/>
              </w:rPr>
              <w:t xml:space="preserve">Plāna kopsavilkumā par plānā iekļauto uzdevumu īstenošanai nepieciešamo valsts un pašvaldību budžeta finansējumu investīcijai 70.11.00 aicinām paredzēt nepieciešamo papildus finansējumu pilnvērtīgai Līdzfinansējuma programmai vismaz 100 000 </w:t>
            </w:r>
            <w:proofErr w:type="spellStart"/>
            <w:r w:rsidRPr="000E1928">
              <w:rPr>
                <w:sz w:val="22"/>
                <w:szCs w:val="22"/>
              </w:rPr>
              <w:t>euro</w:t>
            </w:r>
            <w:proofErr w:type="spellEnd"/>
            <w:r w:rsidRPr="000E1928">
              <w:rPr>
                <w:sz w:val="22"/>
                <w:szCs w:val="22"/>
              </w:rPr>
              <w:t xml:space="preserve"> gadā.</w:t>
            </w:r>
          </w:p>
        </w:tc>
        <w:tc>
          <w:tcPr>
            <w:tcW w:w="2835" w:type="dxa"/>
            <w:tcBorders>
              <w:top w:val="single" w:sz="6" w:space="0" w:color="000000"/>
              <w:left w:val="single" w:sz="6" w:space="0" w:color="000000"/>
              <w:bottom w:val="single" w:sz="6" w:space="0" w:color="000000"/>
              <w:right w:val="single" w:sz="6" w:space="0" w:color="000000"/>
            </w:tcBorders>
          </w:tcPr>
          <w:p w14:paraId="30C61358" w14:textId="2572FC41" w:rsidR="0043157B" w:rsidRPr="000E1928" w:rsidRDefault="0043157B" w:rsidP="0043157B">
            <w:pPr>
              <w:pStyle w:val="naisc"/>
              <w:spacing w:before="0" w:after="0"/>
              <w:rPr>
                <w:b/>
                <w:sz w:val="22"/>
                <w:szCs w:val="22"/>
              </w:rPr>
            </w:pPr>
            <w:r w:rsidRPr="000E1928">
              <w:rPr>
                <w:b/>
                <w:sz w:val="22"/>
                <w:szCs w:val="22"/>
              </w:rPr>
              <w:t>Panākta vienošanās 22.07.2021. starpinstitūciju saskaņošanas sanāksmē.</w:t>
            </w:r>
          </w:p>
          <w:p w14:paraId="67F19785" w14:textId="0F618DC5" w:rsidR="0043157B" w:rsidRPr="000E1928" w:rsidRDefault="0043157B" w:rsidP="0043157B">
            <w:pPr>
              <w:pStyle w:val="naisc"/>
              <w:spacing w:before="0" w:after="0"/>
              <w:jc w:val="both"/>
              <w:rPr>
                <w:sz w:val="22"/>
                <w:szCs w:val="22"/>
                <w:lang w:eastAsia="en-US"/>
              </w:rPr>
            </w:pPr>
            <w:r w:rsidRPr="000E1928">
              <w:rPr>
                <w:bCs/>
                <w:sz w:val="22"/>
                <w:szCs w:val="22"/>
              </w:rPr>
              <w:t>Vēršam uzmanību, ka budžeta programmas „</w:t>
            </w:r>
            <w:r w:rsidRPr="000E1928">
              <w:rPr>
                <w:sz w:val="22"/>
                <w:szCs w:val="22"/>
                <w:lang w:eastAsia="en-US"/>
              </w:rPr>
              <w:t xml:space="preserve">70.11.00 programma (valsts līdzfinansējums </w:t>
            </w:r>
            <w:proofErr w:type="spellStart"/>
            <w:r w:rsidRPr="000E1928">
              <w:rPr>
                <w:sz w:val="22"/>
                <w:szCs w:val="22"/>
                <w:lang w:eastAsia="en-US"/>
              </w:rPr>
              <w:t>Erasmus</w:t>
            </w:r>
            <w:proofErr w:type="spellEnd"/>
            <w:r w:rsidRPr="000E1928">
              <w:rPr>
                <w:sz w:val="22"/>
                <w:szCs w:val="22"/>
                <w:lang w:eastAsia="en-US"/>
              </w:rPr>
              <w:t xml:space="preserve">+ programmai)” finansējums ir paredzēts Izglītības un zinātnes ministrijas pasākuma „Starptautiskais pilsoniskās izglītības pētījums (IEA </w:t>
            </w:r>
            <w:proofErr w:type="spellStart"/>
            <w:r w:rsidRPr="000E1928">
              <w:rPr>
                <w:sz w:val="22"/>
                <w:szCs w:val="22"/>
                <w:lang w:eastAsia="en-US"/>
              </w:rPr>
              <w:t>International</w:t>
            </w:r>
            <w:proofErr w:type="spellEnd"/>
            <w:r w:rsidRPr="000E1928">
              <w:rPr>
                <w:sz w:val="22"/>
                <w:szCs w:val="22"/>
                <w:lang w:eastAsia="en-US"/>
              </w:rPr>
              <w:t xml:space="preserve"> Civic </w:t>
            </w:r>
            <w:proofErr w:type="spellStart"/>
            <w:r w:rsidRPr="000E1928">
              <w:rPr>
                <w:sz w:val="22"/>
                <w:szCs w:val="22"/>
                <w:lang w:eastAsia="en-US"/>
              </w:rPr>
              <w:t>and</w:t>
            </w:r>
            <w:proofErr w:type="spellEnd"/>
            <w:r w:rsidRPr="000E1928">
              <w:rPr>
                <w:sz w:val="22"/>
                <w:szCs w:val="22"/>
                <w:lang w:eastAsia="en-US"/>
              </w:rPr>
              <w:t xml:space="preserve"> </w:t>
            </w:r>
            <w:proofErr w:type="spellStart"/>
            <w:r w:rsidRPr="000E1928">
              <w:rPr>
                <w:sz w:val="22"/>
                <w:szCs w:val="22"/>
                <w:lang w:eastAsia="en-US"/>
              </w:rPr>
              <w:t>Citizenship</w:t>
            </w:r>
            <w:proofErr w:type="spellEnd"/>
            <w:r w:rsidRPr="000E1928">
              <w:rPr>
                <w:sz w:val="22"/>
                <w:szCs w:val="22"/>
                <w:lang w:eastAsia="en-US"/>
              </w:rPr>
              <w:t xml:space="preserve"> </w:t>
            </w:r>
            <w:proofErr w:type="spellStart"/>
            <w:r w:rsidRPr="000E1928">
              <w:rPr>
                <w:sz w:val="22"/>
                <w:szCs w:val="22"/>
                <w:lang w:eastAsia="en-US"/>
              </w:rPr>
              <w:t>Education</w:t>
            </w:r>
            <w:proofErr w:type="spellEnd"/>
            <w:r w:rsidRPr="000E1928">
              <w:rPr>
                <w:sz w:val="22"/>
                <w:szCs w:val="22"/>
                <w:lang w:eastAsia="en-US"/>
              </w:rPr>
              <w:t xml:space="preserve"> </w:t>
            </w:r>
            <w:proofErr w:type="spellStart"/>
            <w:r w:rsidRPr="000E1928">
              <w:rPr>
                <w:sz w:val="22"/>
                <w:szCs w:val="22"/>
                <w:lang w:eastAsia="en-US"/>
              </w:rPr>
              <w:t>Study</w:t>
            </w:r>
            <w:proofErr w:type="spellEnd"/>
            <w:r w:rsidRPr="000E1928">
              <w:rPr>
                <w:sz w:val="22"/>
                <w:szCs w:val="22"/>
                <w:lang w:eastAsia="en-US"/>
              </w:rPr>
              <w:t>, IEA ICCS 2022), īstenots darbības programmas ,,Izaugsme un nodarbinātība” 8.3.6.specifiskā atbalsta mērķa ,,Ieviest izglītības kvalitātes monitoringa sistēmu” 8.3.6.2.pasākuma ,,Izglītības kvalitātes monitoringa sistēmas izveide” Eiropas Sociālā fonda projekta Nr.8.3.6.2/17/I/001 ,,Izglītības kvalitātes monitoringa sistēmas izveide un īstenošana” ietvaros” īstenošanai.</w:t>
            </w:r>
          </w:p>
          <w:p w14:paraId="4841A983" w14:textId="15299C51" w:rsidR="0043157B" w:rsidRPr="000E1928" w:rsidRDefault="0043157B" w:rsidP="0043157B">
            <w:pPr>
              <w:pStyle w:val="naisc"/>
              <w:spacing w:before="0" w:after="0"/>
              <w:jc w:val="both"/>
            </w:pPr>
            <w:r w:rsidRPr="000E1928">
              <w:rPr>
                <w:sz w:val="22"/>
                <w:szCs w:val="22"/>
                <w:lang w:eastAsia="en-US"/>
              </w:rPr>
              <w:t xml:space="preserve">Plāna 2.2.4.pasākuma „NVO līdzfinansējuma programma” īstenošanai pieprasīts </w:t>
            </w:r>
            <w:r w:rsidRPr="000E1928">
              <w:rPr>
                <w:sz w:val="22"/>
                <w:szCs w:val="22"/>
                <w:lang w:eastAsia="en-US"/>
              </w:rPr>
              <w:lastRenderedPageBreak/>
              <w:t>papildus nepieciešamais finansējums valsts budžeta programmā „26.01.00 Sabiedrības integrācijas pasākumu īstenošana” 10</w:t>
            </w:r>
            <w:r w:rsidR="002C0176" w:rsidRPr="000E1928">
              <w:rPr>
                <w:sz w:val="22"/>
                <w:szCs w:val="22"/>
                <w:lang w:eastAsia="en-US"/>
              </w:rPr>
              <w:t>5</w:t>
            </w:r>
            <w:r w:rsidR="00C16425" w:rsidRPr="000E1928">
              <w:rPr>
                <w:sz w:val="22"/>
                <w:szCs w:val="22"/>
                <w:lang w:eastAsia="en-US"/>
              </w:rPr>
              <w:t> </w:t>
            </w:r>
            <w:r w:rsidR="002C0176" w:rsidRPr="000E1928">
              <w:rPr>
                <w:sz w:val="22"/>
                <w:szCs w:val="22"/>
                <w:lang w:eastAsia="en-US"/>
              </w:rPr>
              <w:t>000</w:t>
            </w:r>
            <w:r w:rsidRPr="000E1928">
              <w:rPr>
                <w:sz w:val="22"/>
                <w:szCs w:val="22"/>
                <w:lang w:eastAsia="en-US"/>
              </w:rPr>
              <w:t xml:space="preserve"> </w:t>
            </w:r>
            <w:proofErr w:type="spellStart"/>
            <w:r w:rsidRPr="000E1928">
              <w:rPr>
                <w:i/>
                <w:sz w:val="22"/>
                <w:szCs w:val="22"/>
                <w:lang w:eastAsia="en-US"/>
              </w:rPr>
              <w:t>euro</w:t>
            </w:r>
            <w:proofErr w:type="spellEnd"/>
            <w:r w:rsidRPr="000E1928">
              <w:rPr>
                <w:sz w:val="22"/>
                <w:szCs w:val="22"/>
                <w:lang w:eastAsia="en-US"/>
              </w:rPr>
              <w:t xml:space="preserve"> apmērā.</w:t>
            </w:r>
            <w:r w:rsidR="002C0176" w:rsidRPr="000E1928">
              <w:rPr>
                <w:sz w:val="22"/>
                <w:szCs w:val="22"/>
                <w:lang w:eastAsia="en-US"/>
              </w:rPr>
              <w:t xml:space="preserve"> Savukārt projektiem </w:t>
            </w:r>
            <w:r w:rsidR="002C0176" w:rsidRPr="000E1928">
              <w:rPr>
                <w:rFonts w:eastAsia="Calibri"/>
                <w:sz w:val="22"/>
                <w:szCs w:val="22"/>
                <w:lang w:eastAsia="en-US"/>
              </w:rPr>
              <w:t>E</w:t>
            </w:r>
            <w:r w:rsidR="00C7348D" w:rsidRPr="000E1928">
              <w:rPr>
                <w:rFonts w:eastAsia="Calibri"/>
                <w:sz w:val="22"/>
                <w:szCs w:val="22"/>
                <w:lang w:eastAsia="en-US"/>
              </w:rPr>
              <w:t>iropas Savienības</w:t>
            </w:r>
            <w:r w:rsidR="002C0176" w:rsidRPr="000E1928">
              <w:rPr>
                <w:rFonts w:eastAsia="Calibri"/>
                <w:sz w:val="22"/>
                <w:szCs w:val="22"/>
                <w:lang w:eastAsia="en-US"/>
              </w:rPr>
              <w:t xml:space="preserve"> programmās „Radošā Eiropa” un „Pilsoņi, Vienlīdzība, Tiesības un Vērtības” pieprasīts papildus nepieciešamais finansējums 150 000 </w:t>
            </w:r>
            <w:proofErr w:type="spellStart"/>
            <w:r w:rsidR="002C0176" w:rsidRPr="000E1928">
              <w:rPr>
                <w:rFonts w:eastAsia="Calibri"/>
                <w:i/>
                <w:iCs/>
                <w:sz w:val="22"/>
                <w:szCs w:val="22"/>
                <w:lang w:eastAsia="en-US"/>
              </w:rPr>
              <w:t>euro</w:t>
            </w:r>
            <w:proofErr w:type="spellEnd"/>
            <w:r w:rsidR="002C0176" w:rsidRPr="000E1928">
              <w:rPr>
                <w:rFonts w:eastAsia="Calibri"/>
                <w:sz w:val="22"/>
                <w:szCs w:val="22"/>
              </w:rPr>
              <w:t xml:space="preserve"> apmērā.</w:t>
            </w:r>
            <w:r w:rsidR="002C0176" w:rsidRPr="000E1928">
              <w:rPr>
                <w:rFonts w:eastAsia="Calibri"/>
              </w:rPr>
              <w:t xml:space="preserve"> </w:t>
            </w:r>
          </w:p>
        </w:tc>
        <w:tc>
          <w:tcPr>
            <w:tcW w:w="3828" w:type="dxa"/>
            <w:tcBorders>
              <w:top w:val="single" w:sz="4" w:space="0" w:color="auto"/>
              <w:left w:val="single" w:sz="4" w:space="0" w:color="auto"/>
              <w:bottom w:val="single" w:sz="4" w:space="0" w:color="auto"/>
            </w:tcBorders>
          </w:tcPr>
          <w:p w14:paraId="7BFB3BFB" w14:textId="37998AE7" w:rsidR="0043157B" w:rsidRPr="000E1928" w:rsidRDefault="0043157B" w:rsidP="0043157B">
            <w:pPr>
              <w:pStyle w:val="naisc"/>
              <w:spacing w:before="0" w:after="0"/>
              <w:jc w:val="both"/>
              <w:rPr>
                <w:sz w:val="22"/>
                <w:szCs w:val="22"/>
              </w:rPr>
            </w:pPr>
            <w:r w:rsidRPr="000E1928">
              <w:rPr>
                <w:sz w:val="22"/>
                <w:szCs w:val="22"/>
              </w:rPr>
              <w:lastRenderedPageBreak/>
              <w:t>Plāna 5.nodaļas „Ietekmes novērtējums uz valsts un pašvaldību budžetu” 1.apakšnodaļas</w:t>
            </w:r>
            <w:r w:rsidR="00E45710" w:rsidRPr="000E1928">
              <w:rPr>
                <w:sz w:val="22"/>
                <w:szCs w:val="22"/>
              </w:rPr>
              <w:t xml:space="preserve"> „</w:t>
            </w:r>
            <w:r w:rsidRPr="000E1928">
              <w:rPr>
                <w:sz w:val="22"/>
                <w:szCs w:val="22"/>
              </w:rPr>
              <w:t>Kopsavilkums par plānā iekļauto uzdevumu īstenošanai nepieciešamo valsts un pašvaldību budžeta finansējumu” 2.rīcības virziena pasākums Nr.2.1.4.:</w:t>
            </w:r>
          </w:p>
          <w:p w14:paraId="703900D8" w14:textId="77777777" w:rsidR="0043157B" w:rsidRPr="000E1928" w:rsidRDefault="0043157B" w:rsidP="0043157B">
            <w:pPr>
              <w:pStyle w:val="naisc"/>
              <w:spacing w:before="0" w:after="0"/>
              <w:jc w:val="both"/>
              <w:rPr>
                <w:sz w:val="22"/>
                <w:szCs w:val="22"/>
              </w:rPr>
            </w:pPr>
          </w:p>
          <w:p w14:paraId="1A10D977" w14:textId="2A93CB66" w:rsidR="0043157B" w:rsidRPr="000E1928" w:rsidRDefault="0043157B" w:rsidP="0043157B">
            <w:pPr>
              <w:pStyle w:val="naisc"/>
              <w:spacing w:before="0" w:after="0"/>
              <w:jc w:val="both"/>
              <w:rPr>
                <w:sz w:val="22"/>
                <w:szCs w:val="22"/>
              </w:rPr>
            </w:pPr>
            <w:r w:rsidRPr="000E1928">
              <w:rPr>
                <w:sz w:val="22"/>
                <w:szCs w:val="22"/>
              </w:rPr>
              <w:t>,,</w:t>
            </w:r>
            <w:r w:rsidRPr="000E1928">
              <w:rPr>
                <w:sz w:val="22"/>
                <w:szCs w:val="22"/>
                <w:lang w:eastAsia="en-US"/>
              </w:rPr>
              <w:t xml:space="preserve">Starptautiskais pilsoniskās izglītības pētījums (IEA </w:t>
            </w:r>
            <w:proofErr w:type="spellStart"/>
            <w:r w:rsidRPr="000E1928">
              <w:rPr>
                <w:sz w:val="22"/>
                <w:szCs w:val="22"/>
                <w:lang w:eastAsia="en-US"/>
              </w:rPr>
              <w:t>International</w:t>
            </w:r>
            <w:proofErr w:type="spellEnd"/>
            <w:r w:rsidRPr="000E1928">
              <w:rPr>
                <w:sz w:val="22"/>
                <w:szCs w:val="22"/>
                <w:lang w:eastAsia="en-US"/>
              </w:rPr>
              <w:t xml:space="preserve"> Civic </w:t>
            </w:r>
            <w:proofErr w:type="spellStart"/>
            <w:r w:rsidRPr="000E1928">
              <w:rPr>
                <w:sz w:val="22"/>
                <w:szCs w:val="22"/>
                <w:lang w:eastAsia="en-US"/>
              </w:rPr>
              <w:t>and</w:t>
            </w:r>
            <w:proofErr w:type="spellEnd"/>
            <w:r w:rsidRPr="000E1928">
              <w:rPr>
                <w:sz w:val="22"/>
                <w:szCs w:val="22"/>
                <w:lang w:eastAsia="en-US"/>
              </w:rPr>
              <w:t xml:space="preserve"> </w:t>
            </w:r>
            <w:proofErr w:type="spellStart"/>
            <w:r w:rsidRPr="000E1928">
              <w:rPr>
                <w:sz w:val="22"/>
                <w:szCs w:val="22"/>
                <w:lang w:eastAsia="en-US"/>
              </w:rPr>
              <w:t>Citizenship</w:t>
            </w:r>
            <w:proofErr w:type="spellEnd"/>
            <w:r w:rsidRPr="000E1928">
              <w:rPr>
                <w:sz w:val="22"/>
                <w:szCs w:val="22"/>
                <w:lang w:eastAsia="en-US"/>
              </w:rPr>
              <w:t xml:space="preserve"> </w:t>
            </w:r>
            <w:proofErr w:type="spellStart"/>
            <w:r w:rsidRPr="000E1928">
              <w:rPr>
                <w:sz w:val="22"/>
                <w:szCs w:val="22"/>
                <w:lang w:eastAsia="en-US"/>
              </w:rPr>
              <w:t>Education</w:t>
            </w:r>
            <w:proofErr w:type="spellEnd"/>
            <w:r w:rsidRPr="000E1928">
              <w:rPr>
                <w:sz w:val="22"/>
                <w:szCs w:val="22"/>
                <w:lang w:eastAsia="en-US"/>
              </w:rPr>
              <w:t xml:space="preserve"> </w:t>
            </w:r>
            <w:proofErr w:type="spellStart"/>
            <w:r w:rsidRPr="000E1928">
              <w:rPr>
                <w:sz w:val="22"/>
                <w:szCs w:val="22"/>
                <w:lang w:eastAsia="en-US"/>
              </w:rPr>
              <w:t>Study</w:t>
            </w:r>
            <w:proofErr w:type="spellEnd"/>
            <w:r w:rsidRPr="000E1928">
              <w:rPr>
                <w:sz w:val="22"/>
                <w:szCs w:val="22"/>
                <w:lang w:eastAsia="en-US"/>
              </w:rPr>
              <w:t>, IEA ICCS 2022), īstenots darbības programmas „Izaugsme un nodarbinātība” 8.3.6. specifiskā atbalsta mērķa „Ieviest izglītības kvalitātes monitoringa sistēmu” 8.3.6.2.pasākuma „Izglītības kvalitātes monitoringa sistēmas izveide” Eiropas Sociālā fonda projekta Nr.8.3.6.2/17/I/001 ,,Izglītības kvalitātes monitoringa sistēmas izveide un īstenošana” ietvaros.”</w:t>
            </w:r>
          </w:p>
        </w:tc>
      </w:tr>
      <w:tr w:rsidR="00DD467A" w:rsidRPr="000E1928" w14:paraId="60014AE1" w14:textId="77777777" w:rsidTr="0006533C">
        <w:tc>
          <w:tcPr>
            <w:tcW w:w="559" w:type="dxa"/>
            <w:tcBorders>
              <w:top w:val="single" w:sz="6" w:space="0" w:color="000000"/>
              <w:left w:val="single" w:sz="6" w:space="0" w:color="000000"/>
              <w:bottom w:val="single" w:sz="6" w:space="0" w:color="000000"/>
              <w:right w:val="single" w:sz="6" w:space="0" w:color="000000"/>
            </w:tcBorders>
          </w:tcPr>
          <w:p w14:paraId="56D5853A" w14:textId="5FD2699A" w:rsidR="00DD467A" w:rsidRPr="00DC2018" w:rsidRDefault="00DD467A" w:rsidP="00DD467A">
            <w:pPr>
              <w:pStyle w:val="naisc"/>
              <w:spacing w:before="0" w:after="0"/>
              <w:rPr>
                <w:sz w:val="22"/>
                <w:szCs w:val="22"/>
              </w:rPr>
            </w:pPr>
            <w:r w:rsidRPr="00DC2018">
              <w:rPr>
                <w:sz w:val="22"/>
                <w:szCs w:val="22"/>
              </w:rPr>
              <w:lastRenderedPageBreak/>
              <w:t>57.</w:t>
            </w:r>
          </w:p>
        </w:tc>
        <w:tc>
          <w:tcPr>
            <w:tcW w:w="2977" w:type="dxa"/>
            <w:tcBorders>
              <w:top w:val="single" w:sz="6" w:space="0" w:color="000000"/>
              <w:left w:val="single" w:sz="6" w:space="0" w:color="000000"/>
              <w:bottom w:val="single" w:sz="6" w:space="0" w:color="000000"/>
              <w:right w:val="single" w:sz="6" w:space="0" w:color="000000"/>
            </w:tcBorders>
          </w:tcPr>
          <w:p w14:paraId="53281FFA" w14:textId="42C9B5E2" w:rsidR="00DD467A" w:rsidRPr="00DC2018" w:rsidRDefault="00DD467A" w:rsidP="00DD467A">
            <w:pPr>
              <w:pStyle w:val="Heading2"/>
              <w:spacing w:before="0"/>
              <w:jc w:val="both"/>
              <w:rPr>
                <w:rFonts w:ascii="Times New Roman" w:hAnsi="Times New Roman" w:cs="Times New Roman"/>
                <w:color w:val="auto"/>
                <w:sz w:val="22"/>
                <w:szCs w:val="22"/>
                <w:lang w:eastAsia="en-US"/>
              </w:rPr>
            </w:pPr>
            <w:r w:rsidRPr="00DC2018">
              <w:rPr>
                <w:rFonts w:ascii="Times New Roman" w:hAnsi="Times New Roman" w:cs="Times New Roman"/>
                <w:color w:val="auto"/>
                <w:sz w:val="22"/>
                <w:szCs w:val="22"/>
              </w:rPr>
              <w:t xml:space="preserve">Plāna 5.nodaļas „Ietekmes novērtējums uz valsts un pašvaldību budžetu” 1.apakšnodaļas „Kopsavilkums par plānā iekļauto uzdevumu īstenošanai nepieciešamo valsts un pašvaldību budžeta finansējumu” pasākuma Nr.2.1.4. „Starptautiskais pilsoniskās izglītības pētījums (IEA </w:t>
            </w:r>
            <w:proofErr w:type="spellStart"/>
            <w:r w:rsidRPr="00DC2018">
              <w:rPr>
                <w:rFonts w:ascii="Times New Roman" w:hAnsi="Times New Roman" w:cs="Times New Roman"/>
                <w:color w:val="auto"/>
                <w:sz w:val="22"/>
                <w:szCs w:val="22"/>
              </w:rPr>
              <w:t>International</w:t>
            </w:r>
            <w:proofErr w:type="spellEnd"/>
            <w:r w:rsidRPr="00DC2018">
              <w:rPr>
                <w:rFonts w:ascii="Times New Roman" w:hAnsi="Times New Roman" w:cs="Times New Roman"/>
                <w:color w:val="auto"/>
                <w:sz w:val="22"/>
                <w:szCs w:val="22"/>
              </w:rPr>
              <w:t xml:space="preserve"> Civic </w:t>
            </w:r>
            <w:proofErr w:type="spellStart"/>
            <w:r w:rsidRPr="00DC2018">
              <w:rPr>
                <w:rFonts w:ascii="Times New Roman" w:hAnsi="Times New Roman" w:cs="Times New Roman"/>
                <w:color w:val="auto"/>
                <w:sz w:val="22"/>
                <w:szCs w:val="22"/>
              </w:rPr>
              <w:t>and</w:t>
            </w:r>
            <w:proofErr w:type="spellEnd"/>
            <w:r w:rsidRPr="00DC2018">
              <w:rPr>
                <w:rFonts w:ascii="Times New Roman" w:hAnsi="Times New Roman" w:cs="Times New Roman"/>
                <w:color w:val="auto"/>
                <w:sz w:val="22"/>
                <w:szCs w:val="22"/>
              </w:rPr>
              <w:t xml:space="preserve"> </w:t>
            </w:r>
            <w:proofErr w:type="spellStart"/>
            <w:r w:rsidRPr="00DC2018">
              <w:rPr>
                <w:rFonts w:ascii="Times New Roman" w:hAnsi="Times New Roman" w:cs="Times New Roman"/>
                <w:color w:val="auto"/>
                <w:sz w:val="22"/>
                <w:szCs w:val="22"/>
              </w:rPr>
              <w:t>Citizenship</w:t>
            </w:r>
            <w:proofErr w:type="spellEnd"/>
            <w:r w:rsidRPr="00DC2018">
              <w:rPr>
                <w:rFonts w:ascii="Times New Roman" w:hAnsi="Times New Roman" w:cs="Times New Roman"/>
                <w:color w:val="auto"/>
                <w:sz w:val="22"/>
                <w:szCs w:val="22"/>
              </w:rPr>
              <w:t xml:space="preserve"> </w:t>
            </w:r>
            <w:proofErr w:type="spellStart"/>
            <w:r w:rsidRPr="00DC2018">
              <w:rPr>
                <w:rFonts w:ascii="Times New Roman" w:hAnsi="Times New Roman" w:cs="Times New Roman"/>
                <w:color w:val="auto"/>
                <w:sz w:val="22"/>
                <w:szCs w:val="22"/>
              </w:rPr>
              <w:t>Education</w:t>
            </w:r>
            <w:proofErr w:type="spellEnd"/>
            <w:r w:rsidRPr="00DC2018">
              <w:rPr>
                <w:rFonts w:ascii="Times New Roman" w:hAnsi="Times New Roman" w:cs="Times New Roman"/>
                <w:color w:val="auto"/>
                <w:sz w:val="22"/>
                <w:szCs w:val="22"/>
              </w:rPr>
              <w:t xml:space="preserve"> </w:t>
            </w:r>
            <w:proofErr w:type="spellStart"/>
            <w:r w:rsidRPr="00DC2018">
              <w:rPr>
                <w:rFonts w:ascii="Times New Roman" w:hAnsi="Times New Roman" w:cs="Times New Roman"/>
                <w:color w:val="auto"/>
                <w:sz w:val="22"/>
                <w:szCs w:val="22"/>
              </w:rPr>
              <w:t>Study</w:t>
            </w:r>
            <w:proofErr w:type="spellEnd"/>
            <w:r w:rsidRPr="00DC2018">
              <w:rPr>
                <w:rFonts w:ascii="Times New Roman" w:hAnsi="Times New Roman" w:cs="Times New Roman"/>
                <w:color w:val="auto"/>
                <w:sz w:val="22"/>
                <w:szCs w:val="22"/>
              </w:rPr>
              <w:t>, IEA ICCS 2022), īstenots darbības programmas „Izaugsme un nodarbinātība” 8.3.6. specifiskā atbalsta mērķa „Ieviest izglītības kvalitātes monitoringa sistēmu” 8.3.6.2. pasākuma „Izglītības kvalitātes monitoringa sistēmas izveide” Eiropas Sociālā fonda projekta Nr. 8.3.6.2/17/I/001, „Izglītības kvalitātes monitoringa sistēmas izveide un īstenošana” ietvaros</w:t>
            </w:r>
            <w:r w:rsidRPr="00DC2018">
              <w:rPr>
                <w:rFonts w:ascii="Times New Roman" w:hAnsi="Times New Roman" w:cs="Times New Roman"/>
                <w:color w:val="auto"/>
                <w:sz w:val="22"/>
                <w:szCs w:val="22"/>
                <w:lang w:eastAsia="en-US"/>
              </w:rPr>
              <w:t xml:space="preserve">” sadaļas </w:t>
            </w:r>
            <w:r w:rsidRPr="00DC2018">
              <w:rPr>
                <w:rFonts w:ascii="Times New Roman" w:hAnsi="Times New Roman" w:cs="Times New Roman"/>
                <w:color w:val="auto"/>
                <w:sz w:val="22"/>
                <w:szCs w:val="22"/>
              </w:rPr>
              <w:t>„</w:t>
            </w:r>
            <w:r w:rsidRPr="00DC2018">
              <w:rPr>
                <w:rFonts w:ascii="Times New Roman" w:hAnsi="Times New Roman" w:cs="Times New Roman"/>
                <w:color w:val="auto"/>
                <w:sz w:val="22"/>
                <w:szCs w:val="22"/>
                <w:lang w:eastAsia="en-US"/>
              </w:rPr>
              <w:t xml:space="preserve">Nepieciešamais papildus finansējums” aile </w:t>
            </w:r>
            <w:r w:rsidRPr="00DC2018">
              <w:rPr>
                <w:rFonts w:ascii="Times New Roman" w:hAnsi="Times New Roman" w:cs="Times New Roman"/>
                <w:color w:val="auto"/>
                <w:sz w:val="22"/>
                <w:szCs w:val="22"/>
              </w:rPr>
              <w:t>„2021.gads”</w:t>
            </w:r>
            <w:r w:rsidRPr="00DC2018">
              <w:rPr>
                <w:rFonts w:ascii="Times New Roman" w:hAnsi="Times New Roman" w:cs="Times New Roman"/>
                <w:color w:val="auto"/>
                <w:sz w:val="22"/>
                <w:szCs w:val="22"/>
                <w:lang w:eastAsia="en-US"/>
              </w:rPr>
              <w:t>:</w:t>
            </w:r>
          </w:p>
          <w:p w14:paraId="4F5380A8" w14:textId="517B99E7" w:rsidR="00DD467A" w:rsidRPr="00DC2018" w:rsidRDefault="00DD467A" w:rsidP="00DD467A">
            <w:pPr>
              <w:jc w:val="both"/>
              <w:rPr>
                <w:sz w:val="22"/>
                <w:szCs w:val="22"/>
                <w:lang w:eastAsia="en-US"/>
              </w:rPr>
            </w:pPr>
          </w:p>
          <w:p w14:paraId="51AB792E" w14:textId="77777777" w:rsidR="00DD467A" w:rsidRPr="00DC2018" w:rsidRDefault="00DD467A" w:rsidP="00DD467A">
            <w:pPr>
              <w:jc w:val="both"/>
              <w:rPr>
                <w:sz w:val="22"/>
                <w:szCs w:val="22"/>
                <w:lang w:eastAsia="en-US"/>
              </w:rPr>
            </w:pPr>
            <w:r w:rsidRPr="00DC2018">
              <w:rPr>
                <w:sz w:val="22"/>
                <w:szCs w:val="22"/>
              </w:rPr>
              <w:t>„</w:t>
            </w:r>
            <w:r w:rsidRPr="00DC2018">
              <w:rPr>
                <w:sz w:val="22"/>
                <w:szCs w:val="22"/>
                <w:lang w:eastAsia="en-US"/>
              </w:rPr>
              <w:t>12 458”;</w:t>
            </w:r>
          </w:p>
          <w:p w14:paraId="5ECC5624" w14:textId="77777777" w:rsidR="00DD467A" w:rsidRPr="00DC2018" w:rsidRDefault="00DD467A" w:rsidP="00DD467A">
            <w:pPr>
              <w:jc w:val="both"/>
              <w:rPr>
                <w:sz w:val="22"/>
                <w:szCs w:val="22"/>
                <w:lang w:eastAsia="en-US"/>
              </w:rPr>
            </w:pPr>
          </w:p>
          <w:p w14:paraId="6860A872" w14:textId="60119E69" w:rsidR="00DD467A" w:rsidRPr="00DC2018" w:rsidRDefault="00DD467A" w:rsidP="00DD467A">
            <w:pPr>
              <w:jc w:val="both"/>
              <w:rPr>
                <w:sz w:val="22"/>
                <w:szCs w:val="22"/>
                <w:lang w:eastAsia="en-US"/>
              </w:rPr>
            </w:pPr>
            <w:r w:rsidRPr="00DC2018">
              <w:rPr>
                <w:sz w:val="22"/>
                <w:szCs w:val="22"/>
              </w:rPr>
              <w:t xml:space="preserve">Plāna 5.nodaļas „Ietekmes novērtējums uz valsts un pašvaldību budžetu” 1.apakšnodaļas „Kopsavilkums par plānā iekļauto uzdevumu īstenošanai nepieciešamo valsts </w:t>
            </w:r>
            <w:r w:rsidRPr="00DC2018">
              <w:rPr>
                <w:sz w:val="22"/>
                <w:szCs w:val="22"/>
              </w:rPr>
              <w:lastRenderedPageBreak/>
              <w:t>un pašvaldību budžeta finansējumu” pasākuma Nr.3.1.2. „</w:t>
            </w:r>
            <w:r w:rsidRPr="00DC2018">
              <w:rPr>
                <w:sz w:val="22"/>
                <w:szCs w:val="22"/>
                <w:lang w:eastAsia="en-US"/>
              </w:rPr>
              <w:t xml:space="preserve">Latviešu valodas lietošanas publiskajā telpā, tai skaitā daudzveidīgu pieeju latviešu valodas apguvē, attīstīšana” sadaļas </w:t>
            </w:r>
            <w:r w:rsidRPr="00DC2018">
              <w:rPr>
                <w:sz w:val="22"/>
                <w:szCs w:val="22"/>
              </w:rPr>
              <w:t>„</w:t>
            </w:r>
            <w:r w:rsidRPr="00DC2018">
              <w:rPr>
                <w:sz w:val="22"/>
                <w:szCs w:val="22"/>
                <w:lang w:eastAsia="en-US"/>
              </w:rPr>
              <w:t xml:space="preserve">Nepieciešamais papildus finansējums” aile </w:t>
            </w:r>
            <w:r w:rsidRPr="00DC2018">
              <w:rPr>
                <w:sz w:val="22"/>
                <w:szCs w:val="22"/>
              </w:rPr>
              <w:t>„2021.gads”</w:t>
            </w:r>
            <w:r w:rsidRPr="00DC2018">
              <w:rPr>
                <w:sz w:val="22"/>
                <w:szCs w:val="22"/>
                <w:lang w:eastAsia="en-US"/>
              </w:rPr>
              <w:t>:</w:t>
            </w:r>
          </w:p>
          <w:p w14:paraId="5F2B13A6" w14:textId="77777777" w:rsidR="00DD467A" w:rsidRPr="00DC2018" w:rsidRDefault="00DD467A" w:rsidP="00DD467A">
            <w:pPr>
              <w:jc w:val="both"/>
              <w:rPr>
                <w:sz w:val="22"/>
                <w:szCs w:val="22"/>
                <w:lang w:eastAsia="en-US"/>
              </w:rPr>
            </w:pPr>
          </w:p>
          <w:p w14:paraId="5864F23D" w14:textId="01DDE3DE" w:rsidR="00DD467A" w:rsidRPr="00DC2018" w:rsidRDefault="00DD467A" w:rsidP="00DD467A">
            <w:pPr>
              <w:jc w:val="both"/>
              <w:rPr>
                <w:sz w:val="22"/>
                <w:szCs w:val="22"/>
                <w:lang w:eastAsia="en-US"/>
              </w:rPr>
            </w:pPr>
            <w:r w:rsidRPr="00DC2018">
              <w:rPr>
                <w:sz w:val="22"/>
                <w:szCs w:val="22"/>
              </w:rPr>
              <w:t>„</w:t>
            </w:r>
            <w:r w:rsidRPr="00DC2018">
              <w:rPr>
                <w:sz w:val="22"/>
                <w:szCs w:val="22"/>
                <w:lang w:eastAsia="en-US"/>
              </w:rPr>
              <w:t>242 291”.</w:t>
            </w:r>
          </w:p>
        </w:tc>
        <w:tc>
          <w:tcPr>
            <w:tcW w:w="3827" w:type="dxa"/>
            <w:tcBorders>
              <w:top w:val="single" w:sz="6" w:space="0" w:color="000000"/>
              <w:left w:val="single" w:sz="6" w:space="0" w:color="000000"/>
              <w:bottom w:val="single" w:sz="6" w:space="0" w:color="000000"/>
              <w:right w:val="single" w:sz="6" w:space="0" w:color="000000"/>
            </w:tcBorders>
          </w:tcPr>
          <w:p w14:paraId="0CB1395E" w14:textId="77777777" w:rsidR="00DD467A" w:rsidRPr="00DC2018" w:rsidRDefault="00DD467A" w:rsidP="00DD467A">
            <w:pPr>
              <w:pStyle w:val="naisc"/>
              <w:spacing w:before="0" w:after="0"/>
              <w:jc w:val="both"/>
              <w:rPr>
                <w:b/>
                <w:bCs/>
                <w:sz w:val="22"/>
                <w:szCs w:val="22"/>
              </w:rPr>
            </w:pPr>
            <w:r w:rsidRPr="00DC2018">
              <w:rPr>
                <w:b/>
                <w:bCs/>
                <w:sz w:val="22"/>
                <w:szCs w:val="22"/>
              </w:rPr>
              <w:lastRenderedPageBreak/>
              <w:t>Finanšu ministrija:</w:t>
            </w:r>
          </w:p>
          <w:p w14:paraId="33ADE4C7" w14:textId="4DA95612" w:rsidR="00DD467A" w:rsidRPr="00DC2018" w:rsidRDefault="00DD467A" w:rsidP="00DD467A">
            <w:pPr>
              <w:jc w:val="both"/>
              <w:rPr>
                <w:color w:val="000000"/>
                <w:sz w:val="22"/>
                <w:szCs w:val="22"/>
              </w:rPr>
            </w:pPr>
            <w:r w:rsidRPr="00DC2018">
              <w:rPr>
                <w:color w:val="000000"/>
                <w:sz w:val="22"/>
                <w:szCs w:val="22"/>
              </w:rPr>
              <w:t xml:space="preserve">Plāna projekta V sadaļas 1.daļas “Kopsavilkums par plānā iekļauto uzdevumu īstenošanai nepieciešamo valsts un pašvaldību budžeta finansējumu” tabulā pasākumam 2.1.4. “Starptautiskais pilsoniskās izglītības pētījums (IEA </w:t>
            </w:r>
            <w:proofErr w:type="spellStart"/>
            <w:r w:rsidRPr="00DC2018">
              <w:rPr>
                <w:color w:val="000000"/>
                <w:sz w:val="22"/>
                <w:szCs w:val="22"/>
              </w:rPr>
              <w:t>International</w:t>
            </w:r>
            <w:proofErr w:type="spellEnd"/>
            <w:r w:rsidRPr="00DC2018">
              <w:rPr>
                <w:color w:val="000000"/>
                <w:sz w:val="22"/>
                <w:szCs w:val="22"/>
              </w:rPr>
              <w:t xml:space="preserve"> Civic </w:t>
            </w:r>
            <w:proofErr w:type="spellStart"/>
            <w:r w:rsidRPr="00DC2018">
              <w:rPr>
                <w:color w:val="000000"/>
                <w:sz w:val="22"/>
                <w:szCs w:val="22"/>
              </w:rPr>
              <w:t>and</w:t>
            </w:r>
            <w:proofErr w:type="spellEnd"/>
            <w:r w:rsidRPr="00DC2018">
              <w:rPr>
                <w:color w:val="000000"/>
                <w:sz w:val="22"/>
                <w:szCs w:val="22"/>
              </w:rPr>
              <w:t xml:space="preserve"> </w:t>
            </w:r>
            <w:proofErr w:type="spellStart"/>
            <w:r w:rsidRPr="00DC2018">
              <w:rPr>
                <w:color w:val="000000"/>
                <w:sz w:val="22"/>
                <w:szCs w:val="22"/>
              </w:rPr>
              <w:t>Citizenship</w:t>
            </w:r>
            <w:proofErr w:type="spellEnd"/>
            <w:r w:rsidRPr="00DC2018">
              <w:rPr>
                <w:color w:val="000000"/>
                <w:sz w:val="22"/>
                <w:szCs w:val="22"/>
              </w:rPr>
              <w:t xml:space="preserve"> </w:t>
            </w:r>
            <w:proofErr w:type="spellStart"/>
            <w:r w:rsidRPr="00DC2018">
              <w:rPr>
                <w:color w:val="000000"/>
                <w:sz w:val="22"/>
                <w:szCs w:val="22"/>
              </w:rPr>
              <w:t>Education</w:t>
            </w:r>
            <w:proofErr w:type="spellEnd"/>
            <w:r w:rsidRPr="00DC2018">
              <w:rPr>
                <w:color w:val="000000"/>
                <w:sz w:val="22"/>
                <w:szCs w:val="22"/>
              </w:rPr>
              <w:t xml:space="preserve"> </w:t>
            </w:r>
            <w:proofErr w:type="spellStart"/>
            <w:r w:rsidRPr="00DC2018">
              <w:rPr>
                <w:color w:val="000000"/>
                <w:sz w:val="22"/>
                <w:szCs w:val="22"/>
              </w:rPr>
              <w:t>Study</w:t>
            </w:r>
            <w:proofErr w:type="spellEnd"/>
            <w:r w:rsidRPr="00DC2018">
              <w:rPr>
                <w:color w:val="000000"/>
                <w:sz w:val="22"/>
                <w:szCs w:val="22"/>
              </w:rPr>
              <w:t xml:space="preserve">, IEA ICCS 2022), īstenots darbības programmas “Izaugsme un nodarbinātība” 8.3.6. specifiskā atbalsta mērķa “Ieviest izglītības kvalitātes monitoringa sistēmu” 8.3.6.2. pasākuma “Izglītības kvalitātes monitoringa sistēmas izveide” Eiropas Sociālā fonda projekta Nr. 8.3.6.2/17/I/001 , “Izglītības kvalitātes monitoringa sistēmas izveide un īstenošana” ietvaros” un pasākumam 3.1.2. “Latviešu valodas lietošanas publiskajā telpā, tai skaitā daudzveidīgu pieeju latviešu valodas apguvē, attīstīšana” ir uzrādīta papildu finansējuma nepieciešamība 2021.gadā kopā 254 749 </w:t>
            </w:r>
            <w:proofErr w:type="spellStart"/>
            <w:r w:rsidRPr="00DC2018">
              <w:rPr>
                <w:i/>
                <w:iCs/>
                <w:color w:val="000000"/>
                <w:sz w:val="22"/>
                <w:szCs w:val="22"/>
              </w:rPr>
              <w:t>euro</w:t>
            </w:r>
            <w:proofErr w:type="spellEnd"/>
            <w:r w:rsidRPr="00DC2018">
              <w:rPr>
                <w:color w:val="000000"/>
                <w:sz w:val="22"/>
                <w:szCs w:val="22"/>
              </w:rPr>
              <w:t xml:space="preserve"> apmērā, pievienojot atsauci, ka papildus nepieciešamais finansējums šiem pasākumiem tiks pieprasīts atbilstoši ES struktūrfondu, programmu un citu finanšu instrumentu finansējuma pieprasīšanas kārtībai. Ņemot vērā, ka līdz 2021.gada beigām ir atlicis 1 mēnesis, aicinām izvērtēt, vai šo finansējumu ministrijas pagūs pieprasīt un izlietot līdz gada beigām, sasniedzot plānotos mērķus, nepieciešamības </w:t>
            </w:r>
            <w:r w:rsidRPr="00DC2018">
              <w:rPr>
                <w:color w:val="000000"/>
                <w:sz w:val="22"/>
                <w:szCs w:val="22"/>
              </w:rPr>
              <w:lastRenderedPageBreak/>
              <w:t>gadījumā precizējot informāciju plāna projektā.</w:t>
            </w:r>
          </w:p>
        </w:tc>
        <w:tc>
          <w:tcPr>
            <w:tcW w:w="2835" w:type="dxa"/>
            <w:tcBorders>
              <w:top w:val="single" w:sz="6" w:space="0" w:color="000000"/>
              <w:left w:val="single" w:sz="6" w:space="0" w:color="000000"/>
              <w:bottom w:val="single" w:sz="6" w:space="0" w:color="000000"/>
              <w:right w:val="single" w:sz="6" w:space="0" w:color="000000"/>
            </w:tcBorders>
          </w:tcPr>
          <w:p w14:paraId="19D71D72" w14:textId="77777777" w:rsidR="00DD467A" w:rsidRPr="00DC2018" w:rsidRDefault="00DD467A" w:rsidP="00DD467A">
            <w:pPr>
              <w:pStyle w:val="naisc"/>
              <w:spacing w:before="0" w:after="0"/>
              <w:rPr>
                <w:b/>
                <w:sz w:val="22"/>
                <w:szCs w:val="22"/>
              </w:rPr>
            </w:pPr>
            <w:r w:rsidRPr="00DC2018">
              <w:rPr>
                <w:b/>
                <w:sz w:val="22"/>
                <w:szCs w:val="22"/>
              </w:rPr>
              <w:lastRenderedPageBreak/>
              <w:t>Ņemts vērā</w:t>
            </w:r>
          </w:p>
          <w:p w14:paraId="312E7F3C" w14:textId="7F942DC4" w:rsidR="00DD467A" w:rsidRPr="00DC2018" w:rsidRDefault="00DD467A" w:rsidP="00DD467A">
            <w:pPr>
              <w:pStyle w:val="naisc"/>
              <w:spacing w:before="0" w:after="0"/>
              <w:jc w:val="both"/>
              <w:rPr>
                <w:bCs/>
                <w:sz w:val="22"/>
                <w:szCs w:val="22"/>
              </w:rPr>
            </w:pPr>
            <w:r w:rsidRPr="00DC2018">
              <w:rPr>
                <w:bCs/>
                <w:sz w:val="22"/>
                <w:szCs w:val="22"/>
              </w:rPr>
              <w:t xml:space="preserve">Gan Kultūras ministrijas īstenotā pasākuma </w:t>
            </w:r>
            <w:r w:rsidRPr="00DC2018">
              <w:rPr>
                <w:sz w:val="22"/>
                <w:szCs w:val="22"/>
              </w:rPr>
              <w:t>Nr.3.1.2. „</w:t>
            </w:r>
            <w:r w:rsidRPr="00DC2018">
              <w:rPr>
                <w:sz w:val="22"/>
                <w:szCs w:val="22"/>
                <w:lang w:eastAsia="en-US"/>
              </w:rPr>
              <w:t xml:space="preserve">Latviešu valodas lietošanas publiskajā telpā, tai skaitā daudzveidīgu pieeju latviešu valodas apguvē, attīstīšana”, gan Izglītības un zinātnes ministrijas īstenotā pasākuma </w:t>
            </w:r>
            <w:r w:rsidRPr="00DC2018">
              <w:rPr>
                <w:sz w:val="22"/>
                <w:szCs w:val="22"/>
              </w:rPr>
              <w:t xml:space="preserve">Nr.2.1.4. „Starptautiskais pilsoniskās izglītības pētījums (IEA </w:t>
            </w:r>
            <w:proofErr w:type="spellStart"/>
            <w:r w:rsidRPr="00DC2018">
              <w:rPr>
                <w:sz w:val="22"/>
                <w:szCs w:val="22"/>
              </w:rPr>
              <w:t>International</w:t>
            </w:r>
            <w:proofErr w:type="spellEnd"/>
            <w:r w:rsidRPr="00DC2018">
              <w:rPr>
                <w:sz w:val="22"/>
                <w:szCs w:val="22"/>
              </w:rPr>
              <w:t xml:space="preserve"> Civic </w:t>
            </w:r>
            <w:proofErr w:type="spellStart"/>
            <w:r w:rsidRPr="00DC2018">
              <w:rPr>
                <w:sz w:val="22"/>
                <w:szCs w:val="22"/>
              </w:rPr>
              <w:t>and</w:t>
            </w:r>
            <w:proofErr w:type="spellEnd"/>
            <w:r w:rsidRPr="00DC2018">
              <w:rPr>
                <w:sz w:val="22"/>
                <w:szCs w:val="22"/>
              </w:rPr>
              <w:t xml:space="preserve"> </w:t>
            </w:r>
            <w:proofErr w:type="spellStart"/>
            <w:r w:rsidRPr="00DC2018">
              <w:rPr>
                <w:sz w:val="22"/>
                <w:szCs w:val="22"/>
              </w:rPr>
              <w:t>Citizenship</w:t>
            </w:r>
            <w:proofErr w:type="spellEnd"/>
            <w:r w:rsidRPr="00DC2018">
              <w:rPr>
                <w:sz w:val="22"/>
                <w:szCs w:val="22"/>
              </w:rPr>
              <w:t xml:space="preserve"> </w:t>
            </w:r>
            <w:proofErr w:type="spellStart"/>
            <w:r w:rsidRPr="00DC2018">
              <w:rPr>
                <w:sz w:val="22"/>
                <w:szCs w:val="22"/>
              </w:rPr>
              <w:t>Education</w:t>
            </w:r>
            <w:proofErr w:type="spellEnd"/>
            <w:r w:rsidRPr="00DC2018">
              <w:rPr>
                <w:sz w:val="22"/>
                <w:szCs w:val="22"/>
              </w:rPr>
              <w:t xml:space="preserve"> </w:t>
            </w:r>
            <w:proofErr w:type="spellStart"/>
            <w:r w:rsidRPr="00DC2018">
              <w:rPr>
                <w:sz w:val="22"/>
                <w:szCs w:val="22"/>
              </w:rPr>
              <w:t>Study</w:t>
            </w:r>
            <w:proofErr w:type="spellEnd"/>
            <w:r w:rsidRPr="00DC2018">
              <w:rPr>
                <w:sz w:val="22"/>
                <w:szCs w:val="22"/>
              </w:rPr>
              <w:t>, IEA ICCS 2022), īstenots darbības programmas „Izaugsme un nodarbinātība” 8.3.6. specifiskā atbalsta mērķa „Ieviest izglītības kvalitātes monitoringa sistēmu” 8.3.6.2. pasākuma „Izglītības kvalitātes monitoringa sistēmas izveide” Eiropas Sociālā fonda projekta Nr. 8.3.6.2/17/I/001, „Izglītības kvalitātes monitoringa sistēmas izveide un īstenošana” ietvaros</w:t>
            </w:r>
            <w:r w:rsidRPr="00DC2018">
              <w:rPr>
                <w:sz w:val="22"/>
                <w:szCs w:val="22"/>
                <w:lang w:eastAsia="en-US"/>
              </w:rPr>
              <w:t xml:space="preserve">” 2021.gadā norādītais papildus nepieciešamais finansējums tiks </w:t>
            </w:r>
            <w:r w:rsidR="00293692" w:rsidRPr="00DC2018">
              <w:rPr>
                <w:sz w:val="22"/>
                <w:szCs w:val="22"/>
                <w:lang w:eastAsia="en-US"/>
              </w:rPr>
              <w:t>izmantots</w:t>
            </w:r>
            <w:r w:rsidRPr="00DC2018">
              <w:rPr>
                <w:sz w:val="22"/>
                <w:szCs w:val="22"/>
                <w:lang w:eastAsia="en-US"/>
              </w:rPr>
              <w:t xml:space="preserve"> 2021.gadā.</w:t>
            </w:r>
          </w:p>
        </w:tc>
        <w:tc>
          <w:tcPr>
            <w:tcW w:w="3828" w:type="dxa"/>
            <w:tcBorders>
              <w:top w:val="single" w:sz="4" w:space="0" w:color="auto"/>
              <w:left w:val="single" w:sz="4" w:space="0" w:color="auto"/>
              <w:bottom w:val="single" w:sz="4" w:space="0" w:color="auto"/>
            </w:tcBorders>
          </w:tcPr>
          <w:p w14:paraId="05731238" w14:textId="40E6646F" w:rsidR="00DD467A" w:rsidRPr="00DC2018" w:rsidRDefault="00DD467A" w:rsidP="00DD467A">
            <w:pPr>
              <w:rPr>
                <w:sz w:val="22"/>
                <w:szCs w:val="22"/>
                <w:lang w:eastAsia="en-US"/>
              </w:rPr>
            </w:pPr>
            <w:r w:rsidRPr="00DC2018">
              <w:rPr>
                <w:sz w:val="22"/>
                <w:szCs w:val="22"/>
              </w:rPr>
              <w:t>Plāna 5.nodaļas „Ietekmes novērtējums uz valsts un pašvaldību budžetu” 1.apakšnodaļas „Kopsavilkums par plānā iekļauto uzdevumu īstenošanai nepieciešamo valsts un pašvaldību budžeta finansējumu” pasākum</w:t>
            </w:r>
            <w:r w:rsidR="00956823">
              <w:rPr>
                <w:sz w:val="22"/>
                <w:szCs w:val="22"/>
              </w:rPr>
              <w:t>s</w:t>
            </w:r>
            <w:r w:rsidRPr="00DC2018">
              <w:rPr>
                <w:sz w:val="22"/>
                <w:szCs w:val="22"/>
              </w:rPr>
              <w:t xml:space="preserve"> Nr.2.1.4. „Starptautiskais pilsoniskās izglītības pētījums (IEA </w:t>
            </w:r>
            <w:proofErr w:type="spellStart"/>
            <w:r w:rsidRPr="00DC2018">
              <w:rPr>
                <w:sz w:val="22"/>
                <w:szCs w:val="22"/>
              </w:rPr>
              <w:t>International</w:t>
            </w:r>
            <w:proofErr w:type="spellEnd"/>
            <w:r w:rsidRPr="00DC2018">
              <w:rPr>
                <w:sz w:val="22"/>
                <w:szCs w:val="22"/>
              </w:rPr>
              <w:t xml:space="preserve"> Civic </w:t>
            </w:r>
            <w:proofErr w:type="spellStart"/>
            <w:r w:rsidRPr="00DC2018">
              <w:rPr>
                <w:sz w:val="22"/>
                <w:szCs w:val="22"/>
              </w:rPr>
              <w:t>and</w:t>
            </w:r>
            <w:proofErr w:type="spellEnd"/>
            <w:r w:rsidRPr="00DC2018">
              <w:rPr>
                <w:sz w:val="22"/>
                <w:szCs w:val="22"/>
              </w:rPr>
              <w:t xml:space="preserve"> </w:t>
            </w:r>
            <w:proofErr w:type="spellStart"/>
            <w:r w:rsidRPr="00DC2018">
              <w:rPr>
                <w:sz w:val="22"/>
                <w:szCs w:val="22"/>
              </w:rPr>
              <w:t>Citizenship</w:t>
            </w:r>
            <w:proofErr w:type="spellEnd"/>
            <w:r w:rsidRPr="00DC2018">
              <w:rPr>
                <w:sz w:val="22"/>
                <w:szCs w:val="22"/>
              </w:rPr>
              <w:t xml:space="preserve"> </w:t>
            </w:r>
            <w:proofErr w:type="spellStart"/>
            <w:r w:rsidRPr="00DC2018">
              <w:rPr>
                <w:sz w:val="22"/>
                <w:szCs w:val="22"/>
              </w:rPr>
              <w:t>Education</w:t>
            </w:r>
            <w:proofErr w:type="spellEnd"/>
            <w:r w:rsidRPr="00DC2018">
              <w:rPr>
                <w:sz w:val="22"/>
                <w:szCs w:val="22"/>
              </w:rPr>
              <w:t xml:space="preserve"> </w:t>
            </w:r>
            <w:proofErr w:type="spellStart"/>
            <w:r w:rsidRPr="00DC2018">
              <w:rPr>
                <w:sz w:val="22"/>
                <w:szCs w:val="22"/>
              </w:rPr>
              <w:t>Study</w:t>
            </w:r>
            <w:proofErr w:type="spellEnd"/>
            <w:r w:rsidRPr="00DC2018">
              <w:rPr>
                <w:sz w:val="22"/>
                <w:szCs w:val="22"/>
              </w:rPr>
              <w:t>, IEA ICCS 2022), īstenots darbības programmas „Izaugsme un nodarbinātība” 8.3.6. specifiskā atbalsta mērķa „Ieviest izglītības kvalitātes monitoringa sistēmu” 8.3.6.2. pasākuma „Izglītības kvalitātes monitoringa sistēmas izveide” Eiropas Sociālā fonda projekta Nr. 8.3.6.2/17/I/001, „Izglītības kvalitātes monitoringa sistēmas izveide un īstenošana” ietvaros</w:t>
            </w:r>
            <w:r w:rsidRPr="00DC2018">
              <w:rPr>
                <w:sz w:val="22"/>
                <w:szCs w:val="22"/>
                <w:lang w:eastAsia="en-US"/>
              </w:rPr>
              <w:t>”</w:t>
            </w:r>
            <w:r w:rsidR="00956823">
              <w:rPr>
                <w:sz w:val="22"/>
                <w:szCs w:val="22"/>
                <w:lang w:eastAsia="en-US"/>
              </w:rPr>
              <w:t>.</w:t>
            </w:r>
            <w:r w:rsidRPr="00DC2018">
              <w:rPr>
                <w:sz w:val="22"/>
                <w:szCs w:val="22"/>
                <w:lang w:eastAsia="en-US"/>
              </w:rPr>
              <w:t xml:space="preserve"> </w:t>
            </w:r>
          </w:p>
          <w:p w14:paraId="5FD3EB93" w14:textId="28E0A183" w:rsidR="00DD467A" w:rsidRPr="000E1928" w:rsidRDefault="00DD467A" w:rsidP="00116656">
            <w:pPr>
              <w:pStyle w:val="Heading2"/>
              <w:spacing w:before="0"/>
              <w:jc w:val="both"/>
              <w:rPr>
                <w:sz w:val="22"/>
                <w:szCs w:val="22"/>
              </w:rPr>
            </w:pPr>
            <w:r w:rsidRPr="00DC2018">
              <w:rPr>
                <w:rFonts w:ascii="Times New Roman" w:hAnsi="Times New Roman" w:cs="Times New Roman"/>
                <w:color w:val="auto"/>
                <w:sz w:val="22"/>
                <w:szCs w:val="22"/>
              </w:rPr>
              <w:t>Plāna 5.nodaļas „Ietekmes novērtējums uz valsts un pašvaldību budžetu” 1.apakšnodaļas „Kopsavilkums par plānā iekļauto uzdevumu īstenošanai nepieciešamo valsts un pašvaldību budžeta finansējumu” pasākum</w:t>
            </w:r>
            <w:r w:rsidR="00956823">
              <w:rPr>
                <w:rFonts w:ascii="Times New Roman" w:hAnsi="Times New Roman" w:cs="Times New Roman"/>
                <w:color w:val="auto"/>
                <w:sz w:val="22"/>
                <w:szCs w:val="22"/>
              </w:rPr>
              <w:t>s</w:t>
            </w:r>
            <w:r w:rsidRPr="00DC2018">
              <w:rPr>
                <w:rFonts w:ascii="Times New Roman" w:hAnsi="Times New Roman" w:cs="Times New Roman"/>
                <w:color w:val="auto"/>
                <w:sz w:val="22"/>
                <w:szCs w:val="22"/>
              </w:rPr>
              <w:t xml:space="preserve"> Nr.3.1.2. „</w:t>
            </w:r>
            <w:r w:rsidRPr="00DC2018">
              <w:rPr>
                <w:rFonts w:ascii="Times New Roman" w:hAnsi="Times New Roman" w:cs="Times New Roman"/>
                <w:color w:val="auto"/>
                <w:sz w:val="22"/>
                <w:szCs w:val="22"/>
                <w:lang w:eastAsia="en-US"/>
              </w:rPr>
              <w:t>Latviešu valodas lietošanas publiskajā telpā, tai skaitā daudzveidīgu pieeju latviešu valodas apguvē, attīstīšana”</w:t>
            </w:r>
            <w:r w:rsidR="00956823">
              <w:rPr>
                <w:rFonts w:ascii="Times New Roman" w:hAnsi="Times New Roman" w:cs="Times New Roman"/>
                <w:color w:val="auto"/>
                <w:sz w:val="22"/>
                <w:szCs w:val="22"/>
                <w:lang w:eastAsia="en-US"/>
              </w:rPr>
              <w:t>.</w:t>
            </w:r>
            <w:r w:rsidRPr="00DC2018">
              <w:rPr>
                <w:rFonts w:ascii="Times New Roman" w:hAnsi="Times New Roman" w:cs="Times New Roman"/>
                <w:color w:val="auto"/>
                <w:sz w:val="22"/>
                <w:szCs w:val="22"/>
                <w:lang w:eastAsia="en-US"/>
              </w:rPr>
              <w:t xml:space="preserve"> </w:t>
            </w:r>
          </w:p>
        </w:tc>
      </w:tr>
      <w:tr w:rsidR="00DD467A" w:rsidRPr="000E1928" w14:paraId="341A2925" w14:textId="77777777" w:rsidTr="0006533C">
        <w:tc>
          <w:tcPr>
            <w:tcW w:w="559" w:type="dxa"/>
            <w:tcBorders>
              <w:top w:val="single" w:sz="6" w:space="0" w:color="000000"/>
              <w:left w:val="single" w:sz="6" w:space="0" w:color="000000"/>
              <w:bottom w:val="single" w:sz="6" w:space="0" w:color="000000"/>
              <w:right w:val="single" w:sz="6" w:space="0" w:color="000000"/>
            </w:tcBorders>
          </w:tcPr>
          <w:p w14:paraId="1BE4E77E" w14:textId="5C33710E" w:rsidR="00DD467A" w:rsidRPr="000E1928" w:rsidRDefault="00DD467A" w:rsidP="00DD467A">
            <w:pPr>
              <w:pStyle w:val="naisc"/>
              <w:spacing w:before="0" w:after="0"/>
              <w:rPr>
                <w:sz w:val="22"/>
                <w:szCs w:val="22"/>
              </w:rPr>
            </w:pPr>
            <w:r w:rsidRPr="000E1928">
              <w:rPr>
                <w:sz w:val="22"/>
                <w:szCs w:val="22"/>
              </w:rPr>
              <w:lastRenderedPageBreak/>
              <w:t>5</w:t>
            </w:r>
            <w:r>
              <w:rPr>
                <w:sz w:val="22"/>
                <w:szCs w:val="22"/>
              </w:rPr>
              <w:t>8</w:t>
            </w:r>
            <w:r w:rsidRPr="000E1928">
              <w:rPr>
                <w:sz w:val="22"/>
                <w:szCs w:val="22"/>
              </w:rPr>
              <w:t>.</w:t>
            </w:r>
          </w:p>
        </w:tc>
        <w:tc>
          <w:tcPr>
            <w:tcW w:w="2977" w:type="dxa"/>
            <w:tcBorders>
              <w:top w:val="single" w:sz="6" w:space="0" w:color="000000"/>
              <w:left w:val="single" w:sz="6" w:space="0" w:color="000000"/>
              <w:bottom w:val="single" w:sz="6" w:space="0" w:color="000000"/>
              <w:right w:val="single" w:sz="6" w:space="0" w:color="000000"/>
            </w:tcBorders>
          </w:tcPr>
          <w:p w14:paraId="662BD7A3" w14:textId="77777777" w:rsidR="00DD467A" w:rsidRPr="000E1928" w:rsidRDefault="00DD467A" w:rsidP="00DD467A">
            <w:pPr>
              <w:pStyle w:val="Heading2"/>
              <w:spacing w:before="0"/>
              <w:jc w:val="both"/>
              <w:rPr>
                <w:rFonts w:ascii="Times New Roman" w:hAnsi="Times New Roman" w:cs="Times New Roman"/>
                <w:color w:val="auto"/>
                <w:sz w:val="22"/>
                <w:szCs w:val="22"/>
                <w:lang w:eastAsia="en-US"/>
              </w:rPr>
            </w:pPr>
            <w:r w:rsidRPr="000E1928">
              <w:rPr>
                <w:rFonts w:ascii="Times New Roman" w:hAnsi="Times New Roman" w:cs="Times New Roman"/>
                <w:color w:val="auto"/>
                <w:sz w:val="22"/>
                <w:szCs w:val="22"/>
              </w:rPr>
              <w:t>Plāna 5.nodaļas „Ietekmes novērtējums uz valsts un pašvaldību budžetu” 1.apakšnodaļas „Kopsavilkums par plānā iekļauto uzdevumu īstenošanai nepieciešamo valsts un pašvaldību budžeta finansējumu” pasākums Nr.2.2.7. „</w:t>
            </w:r>
            <w:r w:rsidRPr="000E1928">
              <w:rPr>
                <w:rFonts w:ascii="Times New Roman" w:hAnsi="Times New Roman" w:cs="Times New Roman"/>
                <w:color w:val="auto"/>
                <w:sz w:val="22"/>
                <w:szCs w:val="22"/>
                <w:lang w:eastAsia="en-US"/>
              </w:rPr>
              <w:t xml:space="preserve">Demokrātijas nedēļa”; </w:t>
            </w:r>
          </w:p>
          <w:p w14:paraId="3AFC845F" w14:textId="77777777" w:rsidR="00DD467A" w:rsidRPr="000E1928" w:rsidRDefault="00DD467A" w:rsidP="00DD467A">
            <w:pPr>
              <w:rPr>
                <w:sz w:val="22"/>
                <w:szCs w:val="22"/>
                <w:lang w:eastAsia="en-US"/>
              </w:rPr>
            </w:pPr>
          </w:p>
          <w:p w14:paraId="37918BDD" w14:textId="046F0988" w:rsidR="00DD467A" w:rsidRPr="000E1928" w:rsidRDefault="00DD467A" w:rsidP="00DD467A">
            <w:pPr>
              <w:pStyle w:val="naisc"/>
              <w:spacing w:before="0" w:after="0"/>
              <w:jc w:val="both"/>
              <w:rPr>
                <w:sz w:val="22"/>
                <w:szCs w:val="22"/>
              </w:rPr>
            </w:pPr>
            <w:r w:rsidRPr="000E1928">
              <w:rPr>
                <w:sz w:val="22"/>
                <w:szCs w:val="22"/>
              </w:rPr>
              <w:t>Plāna 5.nodaļas „Ietekmes novērtējums uz valsts un pašvaldību budžetu” 1.apakšnodaļas „Kopsavilkums par plānā iekļauto uzdevumu īstenošanai nepieciešamo valsts un pašvaldību budžeta finansējumu” pasākums Nr.2.2.10. „</w:t>
            </w:r>
            <w:r w:rsidRPr="000E1928">
              <w:rPr>
                <w:sz w:val="22"/>
                <w:szCs w:val="22"/>
                <w:lang w:eastAsia="en-US"/>
              </w:rPr>
              <w:t>Sekmēt līdzdalības budžeta īstenošanu pašvaldībās”.</w:t>
            </w:r>
          </w:p>
        </w:tc>
        <w:tc>
          <w:tcPr>
            <w:tcW w:w="3827" w:type="dxa"/>
            <w:tcBorders>
              <w:top w:val="single" w:sz="6" w:space="0" w:color="000000"/>
              <w:left w:val="single" w:sz="6" w:space="0" w:color="000000"/>
              <w:bottom w:val="single" w:sz="6" w:space="0" w:color="000000"/>
              <w:right w:val="single" w:sz="6" w:space="0" w:color="000000"/>
            </w:tcBorders>
          </w:tcPr>
          <w:p w14:paraId="7A42CED5" w14:textId="77777777" w:rsidR="00DD467A" w:rsidRPr="000E1928" w:rsidRDefault="00DD467A" w:rsidP="00DD467A">
            <w:pPr>
              <w:pStyle w:val="naisc"/>
              <w:spacing w:before="0" w:after="0"/>
              <w:jc w:val="both"/>
              <w:rPr>
                <w:b/>
                <w:bCs/>
                <w:sz w:val="22"/>
                <w:szCs w:val="22"/>
              </w:rPr>
            </w:pPr>
            <w:r w:rsidRPr="000E1928">
              <w:rPr>
                <w:b/>
                <w:bCs/>
                <w:sz w:val="22"/>
                <w:szCs w:val="22"/>
              </w:rPr>
              <w:t>Finanšu ministrija:</w:t>
            </w:r>
          </w:p>
          <w:p w14:paraId="65AF74E0" w14:textId="7005BB23" w:rsidR="00DD467A" w:rsidRPr="000E1928" w:rsidRDefault="00DD467A" w:rsidP="00DD467A">
            <w:pPr>
              <w:pStyle w:val="naisc"/>
              <w:spacing w:before="0" w:after="0"/>
              <w:jc w:val="both"/>
              <w:rPr>
                <w:b/>
                <w:bCs/>
                <w:sz w:val="22"/>
                <w:szCs w:val="22"/>
              </w:rPr>
            </w:pPr>
            <w:r w:rsidRPr="000E1928">
              <w:rPr>
                <w:sz w:val="22"/>
                <w:szCs w:val="22"/>
              </w:rPr>
              <w:t>Plāna projekts ir papildināms, jo šobrīd plāna projekta V sadaļas 1.tabulā nav uzrādīta informācija par izmaksu apmēru un finanšu avotiem 2.2.7. un 2.2.10. pasākumam</w:t>
            </w:r>
          </w:p>
        </w:tc>
        <w:tc>
          <w:tcPr>
            <w:tcW w:w="2835" w:type="dxa"/>
            <w:tcBorders>
              <w:top w:val="single" w:sz="6" w:space="0" w:color="000000"/>
              <w:left w:val="single" w:sz="6" w:space="0" w:color="000000"/>
              <w:bottom w:val="single" w:sz="6" w:space="0" w:color="000000"/>
              <w:right w:val="single" w:sz="6" w:space="0" w:color="000000"/>
            </w:tcBorders>
          </w:tcPr>
          <w:p w14:paraId="238779D9" w14:textId="0B743E43" w:rsidR="00DD467A" w:rsidRPr="000E1928" w:rsidRDefault="00DD467A" w:rsidP="00DD467A">
            <w:pPr>
              <w:pStyle w:val="naisc"/>
              <w:spacing w:before="0" w:after="0"/>
              <w:rPr>
                <w:b/>
                <w:sz w:val="22"/>
                <w:szCs w:val="22"/>
              </w:rPr>
            </w:pPr>
            <w:r w:rsidRPr="000E1928">
              <w:rPr>
                <w:b/>
                <w:sz w:val="22"/>
                <w:szCs w:val="22"/>
              </w:rPr>
              <w:t>Panākta vienošanās 22.07.2021. starpinstitūciju saskaņošanas sanāksmē</w:t>
            </w:r>
          </w:p>
          <w:p w14:paraId="17239C2E" w14:textId="1327C04B" w:rsidR="00DD467A" w:rsidRPr="000E1928" w:rsidRDefault="00DD467A" w:rsidP="00DD467A">
            <w:pPr>
              <w:pStyle w:val="naisc"/>
              <w:spacing w:before="0" w:after="0"/>
              <w:jc w:val="both"/>
              <w:rPr>
                <w:b/>
                <w:sz w:val="22"/>
                <w:szCs w:val="22"/>
              </w:rPr>
            </w:pPr>
            <w:r w:rsidRPr="000E1928">
              <w:rPr>
                <w:sz w:val="22"/>
                <w:szCs w:val="22"/>
              </w:rPr>
              <w:t>Norādām, ka Plāna pasākums Nr.2.2.7. „Demokrātijas nedēļa” ir Valsts prezidenta kancelejas iniciatīva, kas tiks īstenota Valsts prezidenta kancelejas esošā valsts budžeta ietvaros.</w:t>
            </w:r>
          </w:p>
        </w:tc>
        <w:tc>
          <w:tcPr>
            <w:tcW w:w="3828" w:type="dxa"/>
            <w:tcBorders>
              <w:top w:val="single" w:sz="4" w:space="0" w:color="auto"/>
              <w:left w:val="single" w:sz="4" w:space="0" w:color="auto"/>
              <w:bottom w:val="single" w:sz="4" w:space="0" w:color="auto"/>
            </w:tcBorders>
          </w:tcPr>
          <w:p w14:paraId="68F03EF0" w14:textId="77777777" w:rsidR="00DD467A" w:rsidRPr="000E1928" w:rsidRDefault="00DD467A" w:rsidP="00DD467A">
            <w:pPr>
              <w:pStyle w:val="Heading2"/>
              <w:spacing w:before="0"/>
              <w:jc w:val="both"/>
              <w:rPr>
                <w:rFonts w:ascii="Times New Roman" w:hAnsi="Times New Roman" w:cs="Times New Roman"/>
                <w:color w:val="auto"/>
                <w:sz w:val="22"/>
                <w:szCs w:val="22"/>
                <w:lang w:eastAsia="en-US"/>
              </w:rPr>
            </w:pPr>
            <w:r w:rsidRPr="000E1928">
              <w:rPr>
                <w:rFonts w:ascii="Times New Roman" w:hAnsi="Times New Roman" w:cs="Times New Roman"/>
                <w:color w:val="auto"/>
                <w:sz w:val="22"/>
                <w:szCs w:val="22"/>
              </w:rPr>
              <w:t>Plāna 5.nodaļas „Ietekmes novērtējums uz valsts un pašvaldību budžetu” 1.apakšnodaļas „Kopsavilkums par plānā iekļauto uzdevumu īstenošanai nepieciešamo valsts un pašvaldību budžeta finansējumu” pasākums Nr.2.2.7. „</w:t>
            </w:r>
            <w:r w:rsidRPr="000E1928">
              <w:rPr>
                <w:rFonts w:ascii="Times New Roman" w:hAnsi="Times New Roman" w:cs="Times New Roman"/>
                <w:color w:val="auto"/>
                <w:sz w:val="22"/>
                <w:szCs w:val="22"/>
                <w:lang w:eastAsia="en-US"/>
              </w:rPr>
              <w:t xml:space="preserve">Demokrātijas nedēļa”; </w:t>
            </w:r>
          </w:p>
          <w:p w14:paraId="63AB7E36" w14:textId="77777777" w:rsidR="00DD467A" w:rsidRPr="000E1928" w:rsidRDefault="00DD467A" w:rsidP="00DD467A">
            <w:pPr>
              <w:pStyle w:val="naisc"/>
              <w:spacing w:before="0" w:after="0"/>
              <w:jc w:val="both"/>
              <w:rPr>
                <w:sz w:val="22"/>
                <w:szCs w:val="22"/>
              </w:rPr>
            </w:pPr>
          </w:p>
          <w:p w14:paraId="4515D594" w14:textId="77777777" w:rsidR="00DD467A" w:rsidRPr="000E1928" w:rsidRDefault="00DD467A" w:rsidP="00DD467A">
            <w:pPr>
              <w:pStyle w:val="naisc"/>
              <w:spacing w:before="0" w:after="0"/>
              <w:jc w:val="both"/>
              <w:rPr>
                <w:sz w:val="22"/>
                <w:szCs w:val="22"/>
                <w:lang w:eastAsia="en-US"/>
              </w:rPr>
            </w:pPr>
            <w:r w:rsidRPr="000E1928">
              <w:rPr>
                <w:sz w:val="22"/>
                <w:szCs w:val="22"/>
              </w:rPr>
              <w:t>Precizēta Plāna 5.nodaļas „Ietekmes novērtējums uz valsts un pašvaldību budžetu” 1.apakšnodaļas „Kopsavilkums par plānā iekļauto uzdevumu īstenošanai nepieciešamo valsts un pašvaldību budžeta finansējumu” pasākuma Nr.2.2.10. „</w:t>
            </w:r>
            <w:r w:rsidRPr="000E1928">
              <w:rPr>
                <w:sz w:val="22"/>
                <w:szCs w:val="22"/>
                <w:lang w:eastAsia="en-US"/>
              </w:rPr>
              <w:t>Sekmēt līdzdalības budžeta īstenošanu pašvaldībās” sadaļa „Budžeta programmas (apakšprogrammas) kods un nosaukums” šādā redakcijā:</w:t>
            </w:r>
          </w:p>
          <w:p w14:paraId="71AF612F" w14:textId="77777777" w:rsidR="00DD467A" w:rsidRPr="000E1928" w:rsidRDefault="00DD467A" w:rsidP="00DD467A">
            <w:pPr>
              <w:pStyle w:val="naisc"/>
              <w:spacing w:before="0" w:after="0"/>
              <w:jc w:val="both"/>
              <w:rPr>
                <w:sz w:val="22"/>
                <w:szCs w:val="22"/>
                <w:lang w:eastAsia="en-US"/>
              </w:rPr>
            </w:pPr>
          </w:p>
          <w:p w14:paraId="703040C8" w14:textId="420D36F5" w:rsidR="00DD467A" w:rsidRPr="000E1928" w:rsidRDefault="00DD467A" w:rsidP="00DD467A">
            <w:pPr>
              <w:pStyle w:val="naisc"/>
              <w:spacing w:before="0" w:after="0"/>
              <w:jc w:val="both"/>
              <w:rPr>
                <w:sz w:val="22"/>
                <w:szCs w:val="22"/>
                <w:lang w:eastAsia="en-US"/>
              </w:rPr>
            </w:pPr>
            <w:r w:rsidRPr="000E1928">
              <w:rPr>
                <w:sz w:val="22"/>
                <w:szCs w:val="22"/>
                <w:lang w:eastAsia="en-US"/>
              </w:rPr>
              <w:t>,,Atveseļošanās un noturības mehānisma finansējuma ietvaros</w:t>
            </w:r>
            <w:r w:rsidRPr="000E1928">
              <w:rPr>
                <w:sz w:val="22"/>
                <w:szCs w:val="22"/>
                <w:vertAlign w:val="superscript"/>
                <w:lang w:eastAsia="en-US"/>
              </w:rPr>
              <w:t>11</w:t>
            </w:r>
            <w:r w:rsidR="00350A2A">
              <w:rPr>
                <w:sz w:val="22"/>
                <w:szCs w:val="22"/>
                <w:vertAlign w:val="superscript"/>
                <w:lang w:eastAsia="en-US"/>
              </w:rPr>
              <w:t>4</w:t>
            </w:r>
            <w:r w:rsidRPr="000E1928">
              <w:rPr>
                <w:sz w:val="22"/>
                <w:szCs w:val="22"/>
                <w:lang w:eastAsia="en-US"/>
              </w:rPr>
              <w:t xml:space="preserve"> [..]</w:t>
            </w:r>
          </w:p>
          <w:p w14:paraId="06322A7A" w14:textId="77777777" w:rsidR="00DD467A" w:rsidRPr="000E1928" w:rsidRDefault="00DD467A" w:rsidP="00DD467A">
            <w:pPr>
              <w:pStyle w:val="naisc"/>
              <w:spacing w:before="0" w:after="0"/>
              <w:jc w:val="both"/>
              <w:rPr>
                <w:sz w:val="22"/>
                <w:szCs w:val="22"/>
                <w:lang w:eastAsia="en-US"/>
              </w:rPr>
            </w:pPr>
          </w:p>
          <w:p w14:paraId="4C2B4C47" w14:textId="6870AFCB" w:rsidR="00DD467A" w:rsidRPr="000E1928" w:rsidRDefault="00DD467A" w:rsidP="00DD467A">
            <w:pPr>
              <w:pStyle w:val="naisc"/>
              <w:spacing w:before="0" w:after="0"/>
              <w:jc w:val="both"/>
              <w:rPr>
                <w:sz w:val="22"/>
                <w:szCs w:val="22"/>
              </w:rPr>
            </w:pPr>
            <w:r w:rsidRPr="000E1928">
              <w:rPr>
                <w:sz w:val="22"/>
                <w:szCs w:val="22"/>
                <w:lang w:eastAsia="en-US"/>
              </w:rPr>
              <w:t xml:space="preserve">[..] </w:t>
            </w:r>
            <w:r w:rsidRPr="000E1928">
              <w:rPr>
                <w:sz w:val="22"/>
                <w:szCs w:val="22"/>
                <w:vertAlign w:val="superscript"/>
                <w:lang w:eastAsia="en-US"/>
              </w:rPr>
              <w:t>11</w:t>
            </w:r>
            <w:r w:rsidR="00350A2A">
              <w:rPr>
                <w:sz w:val="22"/>
                <w:szCs w:val="22"/>
                <w:vertAlign w:val="superscript"/>
                <w:lang w:eastAsia="en-US"/>
              </w:rPr>
              <w:t>4</w:t>
            </w:r>
            <w:r w:rsidRPr="000E1928">
              <w:rPr>
                <w:sz w:val="22"/>
                <w:szCs w:val="22"/>
                <w:lang w:eastAsia="en-US"/>
              </w:rPr>
              <w:t xml:space="preserve"> Finansējums Vides aizsardzības un reģionālās attīstības ministrijas pasākumam tiks nodrošināts </w:t>
            </w:r>
            <w:r w:rsidRPr="000E1928">
              <w:rPr>
                <w:sz w:val="22"/>
                <w:szCs w:val="22"/>
                <w:lang w:eastAsia="en-US"/>
              </w:rPr>
              <w:lastRenderedPageBreak/>
              <w:t xml:space="preserve">Atveseļošanās un noturības mehānisma ietvaros atbilstoši pieejamajām investīcijām </w:t>
            </w:r>
            <w:hyperlink r:id="rId15" w:history="1">
              <w:r w:rsidRPr="000E1928">
                <w:rPr>
                  <w:rStyle w:val="Hyperlink"/>
                  <w:sz w:val="22"/>
                  <w:szCs w:val="22"/>
                  <w:lang w:eastAsia="en-US"/>
                </w:rPr>
                <w:t>https://likumi.lv/ta/id/322858-par-latvijas-atveselosanas-un-noturibas-mehanisma-planu</w:t>
              </w:r>
            </w:hyperlink>
            <w:r w:rsidRPr="000E1928">
              <w:rPr>
                <w:rStyle w:val="Hyperlink"/>
                <w:color w:val="auto"/>
                <w:sz w:val="22"/>
                <w:szCs w:val="22"/>
                <w:u w:val="none"/>
                <w:lang w:eastAsia="en-US"/>
              </w:rPr>
              <w:t>”.</w:t>
            </w:r>
          </w:p>
        </w:tc>
      </w:tr>
      <w:tr w:rsidR="00DD467A" w:rsidRPr="000E1928" w14:paraId="55365FC5" w14:textId="77777777" w:rsidTr="0006533C">
        <w:tc>
          <w:tcPr>
            <w:tcW w:w="559" w:type="dxa"/>
            <w:tcBorders>
              <w:top w:val="single" w:sz="6" w:space="0" w:color="000000"/>
              <w:left w:val="single" w:sz="6" w:space="0" w:color="000000"/>
              <w:bottom w:val="single" w:sz="6" w:space="0" w:color="000000"/>
              <w:right w:val="single" w:sz="6" w:space="0" w:color="000000"/>
            </w:tcBorders>
          </w:tcPr>
          <w:p w14:paraId="0AED760B" w14:textId="59B366B8" w:rsidR="00DD467A" w:rsidRPr="000E1928" w:rsidRDefault="00DD467A" w:rsidP="00DD467A">
            <w:pPr>
              <w:pStyle w:val="naisc"/>
              <w:spacing w:before="0" w:after="0"/>
              <w:rPr>
                <w:sz w:val="22"/>
                <w:szCs w:val="22"/>
              </w:rPr>
            </w:pPr>
            <w:r w:rsidRPr="000E1928">
              <w:rPr>
                <w:sz w:val="22"/>
                <w:szCs w:val="22"/>
              </w:rPr>
              <w:lastRenderedPageBreak/>
              <w:t>5</w:t>
            </w:r>
            <w:r>
              <w:rPr>
                <w:sz w:val="22"/>
                <w:szCs w:val="22"/>
              </w:rPr>
              <w:t>9</w:t>
            </w:r>
            <w:r w:rsidRPr="000E1928">
              <w:rPr>
                <w:sz w:val="22"/>
                <w:szCs w:val="22"/>
              </w:rPr>
              <w:t>.</w:t>
            </w:r>
          </w:p>
        </w:tc>
        <w:tc>
          <w:tcPr>
            <w:tcW w:w="2977" w:type="dxa"/>
            <w:tcBorders>
              <w:top w:val="single" w:sz="6" w:space="0" w:color="000000"/>
              <w:left w:val="single" w:sz="6" w:space="0" w:color="000000"/>
              <w:bottom w:val="single" w:sz="6" w:space="0" w:color="000000"/>
              <w:right w:val="single" w:sz="6" w:space="0" w:color="000000"/>
            </w:tcBorders>
          </w:tcPr>
          <w:p w14:paraId="52D62CFB" w14:textId="30B0CE12" w:rsidR="00DD467A" w:rsidRPr="000E1928" w:rsidRDefault="00DD467A" w:rsidP="00DD467A">
            <w:pPr>
              <w:pStyle w:val="Heading2"/>
              <w:spacing w:before="0"/>
              <w:jc w:val="both"/>
              <w:rPr>
                <w:rFonts w:ascii="Times New Roman" w:hAnsi="Times New Roman" w:cs="Times New Roman"/>
                <w:color w:val="auto"/>
                <w:sz w:val="22"/>
                <w:szCs w:val="22"/>
              </w:rPr>
            </w:pPr>
            <w:r w:rsidRPr="000E1928">
              <w:rPr>
                <w:rFonts w:ascii="Times New Roman" w:hAnsi="Times New Roman" w:cs="Times New Roman"/>
                <w:color w:val="auto"/>
                <w:sz w:val="22"/>
                <w:szCs w:val="22"/>
              </w:rPr>
              <w:t>Plāna 5.nodaļas „Ietekmes novērtējums uz valsts un pašvaldību budžetu” 1.apakšnodaļas „Kopsavilkums par plānā iekļauto uzdevumu īstenošanai nepieciešamo valsts un pašvaldību budžeta finansējumu” pasākums Nr.3.1.6. „</w:t>
            </w:r>
            <w:r w:rsidRPr="000E1928">
              <w:rPr>
                <w:rFonts w:ascii="Times New Roman" w:hAnsi="Times New Roman" w:cs="Times New Roman"/>
                <w:color w:val="auto"/>
                <w:sz w:val="22"/>
                <w:szCs w:val="22"/>
                <w:lang w:eastAsia="en-US"/>
              </w:rPr>
              <w:t xml:space="preserve">Agrīnās integrācijas atbalsta pasākumi starptautiskās aizsardzības saņēmējiem (integrācijas kursi, latviešu valodas kursi, reto valodu tulku pakalpojuma nodrošināšana, konsultāciju nodrošināšana un </w:t>
            </w:r>
            <w:proofErr w:type="spellStart"/>
            <w:r w:rsidRPr="000E1928">
              <w:rPr>
                <w:rFonts w:ascii="Times New Roman" w:hAnsi="Times New Roman" w:cs="Times New Roman"/>
                <w:color w:val="auto"/>
                <w:sz w:val="22"/>
                <w:szCs w:val="22"/>
                <w:lang w:eastAsia="en-US"/>
              </w:rPr>
              <w:t>starpkultūru</w:t>
            </w:r>
            <w:proofErr w:type="spellEnd"/>
            <w:r w:rsidRPr="000E1928">
              <w:rPr>
                <w:rFonts w:ascii="Times New Roman" w:hAnsi="Times New Roman" w:cs="Times New Roman"/>
                <w:color w:val="auto"/>
                <w:sz w:val="22"/>
                <w:szCs w:val="22"/>
                <w:lang w:eastAsia="en-US"/>
              </w:rPr>
              <w:t xml:space="preserve"> komunikācijas mācības speciālistiem)”.</w:t>
            </w:r>
          </w:p>
        </w:tc>
        <w:tc>
          <w:tcPr>
            <w:tcW w:w="3827" w:type="dxa"/>
            <w:tcBorders>
              <w:top w:val="single" w:sz="6" w:space="0" w:color="000000"/>
              <w:left w:val="single" w:sz="6" w:space="0" w:color="000000"/>
              <w:bottom w:val="single" w:sz="6" w:space="0" w:color="000000"/>
              <w:right w:val="single" w:sz="6" w:space="0" w:color="000000"/>
            </w:tcBorders>
          </w:tcPr>
          <w:p w14:paraId="399D7D3E" w14:textId="77777777" w:rsidR="00DD467A" w:rsidRPr="000E1928" w:rsidRDefault="00DD467A" w:rsidP="00DD467A">
            <w:pPr>
              <w:pStyle w:val="naisc"/>
              <w:spacing w:before="0" w:after="0"/>
              <w:jc w:val="both"/>
              <w:rPr>
                <w:b/>
                <w:bCs/>
                <w:sz w:val="22"/>
                <w:szCs w:val="22"/>
              </w:rPr>
            </w:pPr>
            <w:r w:rsidRPr="000E1928">
              <w:rPr>
                <w:b/>
                <w:bCs/>
                <w:sz w:val="22"/>
                <w:szCs w:val="22"/>
              </w:rPr>
              <w:t>Finanšu ministrija:</w:t>
            </w:r>
          </w:p>
          <w:p w14:paraId="7D8880BB" w14:textId="02EEC01B" w:rsidR="00DD467A" w:rsidRPr="000E1928" w:rsidRDefault="00DD467A" w:rsidP="00DD467A">
            <w:pPr>
              <w:jc w:val="both"/>
              <w:rPr>
                <w:b/>
                <w:bCs/>
                <w:sz w:val="22"/>
                <w:szCs w:val="22"/>
              </w:rPr>
            </w:pPr>
            <w:r w:rsidRPr="000E1928">
              <w:rPr>
                <w:sz w:val="22"/>
                <w:szCs w:val="22"/>
              </w:rPr>
              <w:t>Ir precizējama informācija par 3.1.6. pasākumu, jo no iesniegtās informācijas nav saprotams, kā tiek plānots nodrošināt šī pasākuma ikgadēju īstenošanu, ja 2021. un 2022.gadam tā īstenošanai nav uzrādīts ne esošais, ne papildu nepieciešamais finansējums</w:t>
            </w:r>
          </w:p>
        </w:tc>
        <w:tc>
          <w:tcPr>
            <w:tcW w:w="2835" w:type="dxa"/>
            <w:tcBorders>
              <w:top w:val="single" w:sz="6" w:space="0" w:color="000000"/>
              <w:left w:val="single" w:sz="6" w:space="0" w:color="000000"/>
              <w:bottom w:val="single" w:sz="6" w:space="0" w:color="000000"/>
              <w:right w:val="single" w:sz="6" w:space="0" w:color="000000"/>
            </w:tcBorders>
          </w:tcPr>
          <w:p w14:paraId="36BC83AE" w14:textId="05854F6F" w:rsidR="00DD467A" w:rsidRPr="000E1928" w:rsidRDefault="00DD467A" w:rsidP="00DD467A">
            <w:pPr>
              <w:pStyle w:val="naisc"/>
              <w:spacing w:before="0" w:after="0"/>
              <w:rPr>
                <w:b/>
                <w:bCs/>
                <w:sz w:val="22"/>
                <w:szCs w:val="22"/>
              </w:rPr>
            </w:pPr>
            <w:r w:rsidRPr="000E1928">
              <w:rPr>
                <w:b/>
                <w:bCs/>
                <w:sz w:val="22"/>
                <w:szCs w:val="22"/>
              </w:rPr>
              <w:t>Ņemts vērā</w:t>
            </w:r>
          </w:p>
          <w:p w14:paraId="78BF872F" w14:textId="55554992" w:rsidR="00DD467A" w:rsidRPr="000E1928" w:rsidRDefault="00DD467A" w:rsidP="00DD467A">
            <w:pPr>
              <w:pStyle w:val="naisc"/>
              <w:spacing w:before="0" w:after="0"/>
              <w:jc w:val="both"/>
              <w:rPr>
                <w:b/>
                <w:bCs/>
                <w:sz w:val="22"/>
                <w:szCs w:val="22"/>
              </w:rPr>
            </w:pPr>
            <w:r w:rsidRPr="000E1928">
              <w:rPr>
                <w:sz w:val="22"/>
                <w:szCs w:val="22"/>
              </w:rPr>
              <w:t>Plāna 4.nodaļā „Pasākumi mērķa sasniegšanai” ir sniegta 82.zemsvītras atsauce, kas skaidro, ka ņemot vērā, ka Patvēruma, migrācijas un integrācijas fonda 2014.</w:t>
            </w:r>
            <w:r w:rsidRPr="000E1928">
              <w:rPr>
                <w:sz w:val="22"/>
                <w:szCs w:val="22"/>
              </w:rPr>
              <w:noBreakHyphen/>
              <w:t xml:space="preserve">2020.gada plānošanas periodā finansējums projektu īstenošanai būs pieejams līdz 2022.gada nogalei, bet jaunā perioda finansējums projektu īstenošanai varētu būt pieejams tikai 2023.gada nogalē. Līdz ar to ir jānodrošina </w:t>
            </w:r>
            <w:r w:rsidRPr="000E1928">
              <w:rPr>
                <w:sz w:val="22"/>
                <w:szCs w:val="22"/>
                <w:shd w:val="clear" w:color="auto" w:fill="FFFFFF"/>
              </w:rPr>
              <w:t xml:space="preserve">Rīcības plānā personām, kurām nepieciešama starptautiskā aizsardzība, pārvietošanai un uzņemšanai Latvijā Kultūras ministrijas kompetencē esošo uzdevumu izpildi 2023.gadā. Kopsavilkumā par plānā iekļauto uzdevumu īstenošanai nepieciešamo valsts un pašvaldību budžeta finansējumu, kolonnā ,,Pasākuma īstenošanas gads (ja pasākuma īstenošana ir </w:t>
            </w:r>
            <w:r w:rsidRPr="000E1928">
              <w:rPr>
                <w:sz w:val="22"/>
                <w:szCs w:val="22"/>
                <w:shd w:val="clear" w:color="auto" w:fill="FFFFFF"/>
              </w:rPr>
              <w:lastRenderedPageBreak/>
              <w:t>terminēta)” ir norādīts, ka pasākums tiks īstenots 2023.gadā. Tostarp arī detalizētajā aprēķinā ir norādīts, ka papildu finansējums ir nepieciešams tikai 2023.gadā</w:t>
            </w:r>
            <w:r w:rsidRPr="000E1928">
              <w:rPr>
                <w:sz w:val="22"/>
                <w:szCs w:val="22"/>
              </w:rPr>
              <w:t xml:space="preserve"> </w:t>
            </w:r>
            <w:r w:rsidRPr="000E1928">
              <w:rPr>
                <w:sz w:val="22"/>
                <w:szCs w:val="22"/>
                <w:shd w:val="clear" w:color="auto" w:fill="FFFFFF"/>
              </w:rPr>
              <w:t>gadījumā, ja Patvēruma, migrācijas un integrācijas fonda finanšu līdzekļi 2023.gadā nebūs pieejami.</w:t>
            </w:r>
          </w:p>
        </w:tc>
        <w:tc>
          <w:tcPr>
            <w:tcW w:w="3828" w:type="dxa"/>
            <w:tcBorders>
              <w:top w:val="single" w:sz="4" w:space="0" w:color="auto"/>
              <w:left w:val="single" w:sz="4" w:space="0" w:color="auto"/>
              <w:bottom w:val="single" w:sz="4" w:space="0" w:color="auto"/>
            </w:tcBorders>
          </w:tcPr>
          <w:p w14:paraId="66B1FCA6" w14:textId="648E13E3" w:rsidR="00DD467A" w:rsidRPr="000E1928" w:rsidRDefault="00DD467A" w:rsidP="00DD467A">
            <w:pPr>
              <w:pStyle w:val="naisc"/>
              <w:spacing w:before="0" w:after="0"/>
              <w:jc w:val="both"/>
              <w:rPr>
                <w:sz w:val="22"/>
                <w:szCs w:val="22"/>
              </w:rPr>
            </w:pPr>
            <w:r w:rsidRPr="000E1928">
              <w:rPr>
                <w:sz w:val="22"/>
                <w:szCs w:val="22"/>
              </w:rPr>
              <w:lastRenderedPageBreak/>
              <w:t>Plāna 5.nodaļas „Ietekmes novērtējums uz valsts un pašvaldību budžetu” 1.apakšnodaļas „Kopsavilkums par plānā iekļauto uzdevumu īstenošanai nepieciešamo valsts un pašvaldību budžeta finansējumu” pasākums Nr.3.1.6. „</w:t>
            </w:r>
            <w:r w:rsidRPr="000E1928">
              <w:rPr>
                <w:sz w:val="22"/>
                <w:szCs w:val="22"/>
                <w:lang w:eastAsia="en-US"/>
              </w:rPr>
              <w:t xml:space="preserve">Agrīnās integrācijas atbalsta pasākumi starptautiskās aizsardzības saņēmējiem (integrācijas kursi, latviešu valodas kursi, reto valodu tulku pakalpojuma nodrošināšana, konsultāciju nodrošināšana un </w:t>
            </w:r>
            <w:proofErr w:type="spellStart"/>
            <w:r w:rsidRPr="000E1928">
              <w:rPr>
                <w:sz w:val="22"/>
                <w:szCs w:val="22"/>
                <w:lang w:eastAsia="en-US"/>
              </w:rPr>
              <w:t>starpkultūru</w:t>
            </w:r>
            <w:proofErr w:type="spellEnd"/>
            <w:r w:rsidRPr="000E1928">
              <w:rPr>
                <w:sz w:val="22"/>
                <w:szCs w:val="22"/>
                <w:lang w:eastAsia="en-US"/>
              </w:rPr>
              <w:t xml:space="preserve"> komunikācijas mācības speciālistiem)”.</w:t>
            </w:r>
          </w:p>
        </w:tc>
      </w:tr>
      <w:tr w:rsidR="00DD467A" w:rsidRPr="000E1928" w14:paraId="5EBE8B20" w14:textId="77777777" w:rsidTr="001C1AEB">
        <w:tc>
          <w:tcPr>
            <w:tcW w:w="559" w:type="dxa"/>
            <w:tcBorders>
              <w:top w:val="single" w:sz="6" w:space="0" w:color="000000"/>
              <w:left w:val="single" w:sz="6" w:space="0" w:color="000000"/>
              <w:bottom w:val="single" w:sz="6" w:space="0" w:color="000000"/>
              <w:right w:val="single" w:sz="6" w:space="0" w:color="000000"/>
            </w:tcBorders>
          </w:tcPr>
          <w:p w14:paraId="45F6A895" w14:textId="0799C5B3" w:rsidR="00DD467A" w:rsidRPr="000E1928" w:rsidRDefault="00451C92" w:rsidP="00DD467A">
            <w:pPr>
              <w:pStyle w:val="naisc"/>
              <w:spacing w:before="0" w:after="0"/>
              <w:rPr>
                <w:sz w:val="22"/>
                <w:szCs w:val="22"/>
              </w:rPr>
            </w:pPr>
            <w:r>
              <w:rPr>
                <w:sz w:val="22"/>
                <w:szCs w:val="22"/>
              </w:rPr>
              <w:t>60</w:t>
            </w:r>
            <w:r w:rsidR="00DD467A" w:rsidRPr="000E1928">
              <w:rPr>
                <w:sz w:val="22"/>
                <w:szCs w:val="22"/>
              </w:rPr>
              <w:t>.</w:t>
            </w:r>
          </w:p>
        </w:tc>
        <w:tc>
          <w:tcPr>
            <w:tcW w:w="2977" w:type="dxa"/>
            <w:tcBorders>
              <w:top w:val="single" w:sz="6" w:space="0" w:color="000000"/>
              <w:left w:val="single" w:sz="6" w:space="0" w:color="000000"/>
              <w:bottom w:val="single" w:sz="6" w:space="0" w:color="000000"/>
              <w:right w:val="single" w:sz="6" w:space="0" w:color="000000"/>
            </w:tcBorders>
          </w:tcPr>
          <w:p w14:paraId="03EF766A" w14:textId="3C2ECBE1" w:rsidR="00DD467A" w:rsidRPr="000E1928" w:rsidRDefault="00DD467A" w:rsidP="00DD467A">
            <w:pPr>
              <w:pStyle w:val="Heading2"/>
              <w:spacing w:before="0"/>
              <w:jc w:val="both"/>
              <w:rPr>
                <w:rFonts w:ascii="Times New Roman" w:hAnsi="Times New Roman" w:cs="Times New Roman"/>
                <w:color w:val="auto"/>
                <w:sz w:val="22"/>
                <w:szCs w:val="22"/>
              </w:rPr>
            </w:pPr>
            <w:r w:rsidRPr="000E1928">
              <w:rPr>
                <w:rFonts w:ascii="Times New Roman" w:hAnsi="Times New Roman" w:cs="Times New Roman"/>
                <w:color w:val="auto"/>
                <w:sz w:val="22"/>
                <w:szCs w:val="22"/>
              </w:rPr>
              <w:t>Plāna 5.nodaļas „Ietekmes novērtējums uz valsts un pašvaldību budžetu” 1.apakšnodaļas „Kopsavilkums par plānā iekļauto uzdevumu īstenošanai nepieciešamo valsts un pašvaldību budžeta finansējumu” pasākums Nr.3.2.6. „</w:t>
            </w:r>
            <w:r w:rsidRPr="000E1928">
              <w:rPr>
                <w:rFonts w:ascii="Times New Roman" w:hAnsi="Times New Roman" w:cs="Times New Roman"/>
                <w:color w:val="auto"/>
                <w:sz w:val="22"/>
                <w:szCs w:val="22"/>
                <w:lang w:eastAsia="en-US"/>
              </w:rPr>
              <w:t xml:space="preserve">Palielināt diskriminācijas riskiem pakļauto personu integrāciju sabiedrībā un darba tirgū, veicinot dažādību”; </w:t>
            </w:r>
          </w:p>
          <w:p w14:paraId="149E6CF1" w14:textId="77777777" w:rsidR="00DD467A" w:rsidRPr="000E1928" w:rsidRDefault="00DD467A" w:rsidP="00DD467A">
            <w:pPr>
              <w:pStyle w:val="naisc"/>
              <w:spacing w:before="0" w:after="0"/>
              <w:jc w:val="both"/>
              <w:rPr>
                <w:sz w:val="22"/>
                <w:szCs w:val="22"/>
              </w:rPr>
            </w:pPr>
          </w:p>
          <w:p w14:paraId="1CC62861" w14:textId="3300D9F4" w:rsidR="00DD467A" w:rsidRPr="000E1928" w:rsidRDefault="00DD467A" w:rsidP="00DD467A">
            <w:pPr>
              <w:pStyle w:val="naisc"/>
              <w:spacing w:before="0" w:after="0"/>
              <w:jc w:val="both"/>
              <w:rPr>
                <w:sz w:val="22"/>
                <w:szCs w:val="22"/>
                <w:lang w:eastAsia="en-US"/>
              </w:rPr>
            </w:pPr>
            <w:r w:rsidRPr="000E1928">
              <w:rPr>
                <w:sz w:val="22"/>
                <w:szCs w:val="22"/>
              </w:rPr>
              <w:t>Plāna 5.nodaļas „Ietekmes novērtējums uz valsts un pašvaldību budžetu” 1.apakšnodaļas „Kopsavilkums par plānā iekļauto uzdevumu īstenošanai nepieciešamo valsts un pašvaldību budžeta finansējumu” pasākuma Nr.3.2.6. „</w:t>
            </w:r>
            <w:r w:rsidRPr="000E1928">
              <w:rPr>
                <w:sz w:val="22"/>
                <w:szCs w:val="22"/>
                <w:lang w:eastAsia="en-US"/>
              </w:rPr>
              <w:t xml:space="preserve">Palielināt diskriminācijas riskiem pakļauto personu integrāciju </w:t>
            </w:r>
            <w:r w:rsidRPr="000E1928">
              <w:rPr>
                <w:sz w:val="22"/>
                <w:szCs w:val="22"/>
                <w:lang w:eastAsia="en-US"/>
              </w:rPr>
              <w:lastRenderedPageBreak/>
              <w:t>sabiedrībā un darba tirgū, veicinot dažādību” sadaļa „2021.gads”:</w:t>
            </w:r>
          </w:p>
          <w:p w14:paraId="7907C802" w14:textId="77777777" w:rsidR="00DD467A" w:rsidRPr="000E1928" w:rsidRDefault="00DD467A" w:rsidP="00DD467A">
            <w:pPr>
              <w:pStyle w:val="naisc"/>
              <w:spacing w:before="0" w:after="0"/>
              <w:jc w:val="both"/>
              <w:rPr>
                <w:sz w:val="22"/>
                <w:szCs w:val="22"/>
                <w:lang w:eastAsia="en-US"/>
              </w:rPr>
            </w:pPr>
          </w:p>
          <w:p w14:paraId="3A90EC76" w14:textId="77777777" w:rsidR="00DD467A" w:rsidRPr="000E1928" w:rsidRDefault="00DD467A" w:rsidP="00DD467A">
            <w:pPr>
              <w:pStyle w:val="naisc"/>
              <w:spacing w:before="0" w:after="0"/>
              <w:jc w:val="both"/>
              <w:rPr>
                <w:sz w:val="22"/>
                <w:szCs w:val="22"/>
                <w:lang w:eastAsia="en-US"/>
              </w:rPr>
            </w:pPr>
            <w:r w:rsidRPr="000E1928">
              <w:rPr>
                <w:sz w:val="22"/>
                <w:szCs w:val="22"/>
                <w:lang w:eastAsia="en-US"/>
              </w:rPr>
              <w:t>,,917 469”;</w:t>
            </w:r>
          </w:p>
          <w:p w14:paraId="64CC4EE5" w14:textId="77777777" w:rsidR="00DD467A" w:rsidRPr="000E1928" w:rsidRDefault="00DD467A" w:rsidP="00DD467A">
            <w:pPr>
              <w:pStyle w:val="naisc"/>
              <w:spacing w:before="0" w:after="0"/>
              <w:jc w:val="both"/>
              <w:rPr>
                <w:sz w:val="22"/>
                <w:szCs w:val="22"/>
                <w:lang w:eastAsia="en-US"/>
              </w:rPr>
            </w:pPr>
          </w:p>
          <w:p w14:paraId="0CFB93D7" w14:textId="47D61374" w:rsidR="00DD467A" w:rsidRPr="000E1928" w:rsidRDefault="00DD467A" w:rsidP="00DD467A">
            <w:pPr>
              <w:pStyle w:val="naisc"/>
              <w:spacing w:before="0" w:after="0"/>
              <w:jc w:val="both"/>
              <w:rPr>
                <w:sz w:val="22"/>
                <w:szCs w:val="22"/>
                <w:lang w:eastAsia="en-US"/>
              </w:rPr>
            </w:pPr>
            <w:r w:rsidRPr="000E1928">
              <w:rPr>
                <w:sz w:val="22"/>
                <w:szCs w:val="22"/>
              </w:rPr>
              <w:t>Plāna 5.nodaļas „Ietekmes novērtējums uz valsts un pašvaldību budžetu” 1.apakšnodaļas „Kopsavilkums par plānā iekļauto uzdevumu īstenošanai nepieciešamo valsts un pašvaldību budžeta finansējumu” pasākuma Nr.3.2.6. „</w:t>
            </w:r>
            <w:r w:rsidRPr="000E1928">
              <w:rPr>
                <w:sz w:val="22"/>
                <w:szCs w:val="22"/>
                <w:lang w:eastAsia="en-US"/>
              </w:rPr>
              <w:t>Palielināt diskriminācijas riskiem pakļauto personu integrāciju sabiedrībā un darba tirgū, veicinot dažādību” sadaļa „2022.gads”:</w:t>
            </w:r>
          </w:p>
          <w:p w14:paraId="2A63611E" w14:textId="77777777" w:rsidR="00DD467A" w:rsidRPr="000E1928" w:rsidRDefault="00DD467A" w:rsidP="00DD467A">
            <w:pPr>
              <w:pStyle w:val="naisc"/>
              <w:spacing w:before="0" w:after="0"/>
              <w:jc w:val="both"/>
              <w:rPr>
                <w:sz w:val="22"/>
                <w:szCs w:val="22"/>
                <w:lang w:eastAsia="en-US"/>
              </w:rPr>
            </w:pPr>
          </w:p>
          <w:p w14:paraId="419196B6" w14:textId="77777777" w:rsidR="00DD467A" w:rsidRPr="000E1928" w:rsidRDefault="00DD467A" w:rsidP="00DD467A">
            <w:pPr>
              <w:pStyle w:val="naisc"/>
              <w:spacing w:before="0" w:after="0"/>
              <w:jc w:val="both"/>
              <w:rPr>
                <w:sz w:val="22"/>
                <w:szCs w:val="22"/>
                <w:lang w:eastAsia="en-US"/>
              </w:rPr>
            </w:pPr>
            <w:r w:rsidRPr="000E1928">
              <w:rPr>
                <w:sz w:val="22"/>
                <w:szCs w:val="22"/>
                <w:lang w:eastAsia="en-US"/>
              </w:rPr>
              <w:t>,,644 535”;</w:t>
            </w:r>
          </w:p>
          <w:p w14:paraId="094FA3A8" w14:textId="77777777" w:rsidR="00DD467A" w:rsidRPr="000E1928" w:rsidRDefault="00DD467A" w:rsidP="00DD467A">
            <w:pPr>
              <w:pStyle w:val="naisc"/>
              <w:spacing w:before="0" w:after="0"/>
              <w:jc w:val="both"/>
              <w:rPr>
                <w:sz w:val="22"/>
                <w:szCs w:val="22"/>
                <w:lang w:eastAsia="en-US"/>
              </w:rPr>
            </w:pPr>
          </w:p>
          <w:p w14:paraId="03F2F9B7" w14:textId="23858105" w:rsidR="00DD467A" w:rsidRPr="000E1928" w:rsidRDefault="00DD467A" w:rsidP="00DD467A">
            <w:pPr>
              <w:pStyle w:val="naisc"/>
              <w:spacing w:before="0" w:after="0"/>
              <w:jc w:val="both"/>
              <w:rPr>
                <w:sz w:val="22"/>
                <w:szCs w:val="22"/>
              </w:rPr>
            </w:pPr>
            <w:r w:rsidRPr="000E1928">
              <w:rPr>
                <w:sz w:val="22"/>
                <w:szCs w:val="22"/>
              </w:rPr>
              <w:t>Plāna 5.nodaļas „Ietekmes novērtējums uz valsts un pašvaldību budžetu” 1.apakšnodaļas „Kopsavilkums par plānā iekļauto uzdevumu īstenošanai nepieciešamo valsts un pašvaldību budžeta finansējumu” sadaļas „Finansējums plāna realizācijai kopā” sadaļa „2022.gads”:</w:t>
            </w:r>
          </w:p>
          <w:p w14:paraId="1B629110" w14:textId="77777777" w:rsidR="00DD467A" w:rsidRPr="000E1928" w:rsidRDefault="00DD467A" w:rsidP="00DD467A">
            <w:pPr>
              <w:pStyle w:val="naisc"/>
              <w:spacing w:before="0" w:after="0"/>
              <w:jc w:val="both"/>
              <w:rPr>
                <w:sz w:val="22"/>
                <w:szCs w:val="22"/>
                <w:lang w:eastAsia="en-US"/>
              </w:rPr>
            </w:pPr>
          </w:p>
          <w:p w14:paraId="22AE29FB" w14:textId="2F63D367" w:rsidR="00DD467A" w:rsidRPr="000E1928" w:rsidRDefault="00DD467A" w:rsidP="00DD467A">
            <w:pPr>
              <w:pStyle w:val="Heading2"/>
              <w:spacing w:before="0"/>
              <w:jc w:val="both"/>
              <w:rPr>
                <w:rFonts w:ascii="Times New Roman" w:hAnsi="Times New Roman" w:cs="Times New Roman"/>
                <w:color w:val="auto"/>
                <w:sz w:val="22"/>
                <w:szCs w:val="22"/>
              </w:rPr>
            </w:pPr>
            <w:r w:rsidRPr="000E1928">
              <w:rPr>
                <w:rFonts w:ascii="Times New Roman" w:hAnsi="Times New Roman" w:cs="Times New Roman"/>
                <w:color w:val="auto"/>
                <w:sz w:val="22"/>
                <w:szCs w:val="22"/>
                <w:lang w:eastAsia="en-US"/>
              </w:rPr>
              <w:t>,,4 008 427”.</w:t>
            </w:r>
          </w:p>
        </w:tc>
        <w:tc>
          <w:tcPr>
            <w:tcW w:w="3827" w:type="dxa"/>
            <w:tcBorders>
              <w:top w:val="single" w:sz="6" w:space="0" w:color="000000"/>
              <w:left w:val="single" w:sz="6" w:space="0" w:color="000000"/>
              <w:bottom w:val="single" w:sz="6" w:space="0" w:color="000000"/>
              <w:right w:val="single" w:sz="6" w:space="0" w:color="000000"/>
            </w:tcBorders>
          </w:tcPr>
          <w:p w14:paraId="23D9095E" w14:textId="77777777" w:rsidR="00DD467A" w:rsidRPr="000E1928" w:rsidRDefault="00DD467A" w:rsidP="00DD467A">
            <w:pPr>
              <w:pStyle w:val="naisc"/>
              <w:spacing w:before="0" w:after="0"/>
              <w:jc w:val="both"/>
              <w:rPr>
                <w:b/>
                <w:bCs/>
                <w:sz w:val="22"/>
                <w:szCs w:val="22"/>
              </w:rPr>
            </w:pPr>
            <w:r w:rsidRPr="000E1928">
              <w:rPr>
                <w:b/>
                <w:bCs/>
                <w:sz w:val="22"/>
                <w:szCs w:val="22"/>
              </w:rPr>
              <w:lastRenderedPageBreak/>
              <w:t>Finanšu ministrija:</w:t>
            </w:r>
          </w:p>
          <w:p w14:paraId="0E8D5176" w14:textId="0B99ABCD" w:rsidR="00DD467A" w:rsidRPr="000E1928" w:rsidRDefault="00DD467A" w:rsidP="00DD467A">
            <w:pPr>
              <w:pStyle w:val="naisc"/>
              <w:spacing w:before="0" w:after="0"/>
              <w:jc w:val="both"/>
              <w:rPr>
                <w:b/>
                <w:bCs/>
                <w:sz w:val="22"/>
                <w:szCs w:val="22"/>
              </w:rPr>
            </w:pPr>
            <w:r w:rsidRPr="000E1928">
              <w:rPr>
                <w:sz w:val="22"/>
                <w:szCs w:val="22"/>
              </w:rPr>
              <w:t xml:space="preserve">Plāna projekta V sadaļas 1.tabulā Sabiedrības integrācijas fonda budžeta apakšprogrammai 63.07.00 “Eiropas Sociālā fonda (ESF) projektu un pasākumu īstenošana (2014-2020)” norādīts finansējums 2021.gadā 917 469 </w:t>
            </w:r>
            <w:proofErr w:type="spellStart"/>
            <w:r w:rsidRPr="000E1928">
              <w:rPr>
                <w:i/>
                <w:iCs/>
                <w:sz w:val="22"/>
                <w:szCs w:val="22"/>
              </w:rPr>
              <w:t>euro</w:t>
            </w:r>
            <w:proofErr w:type="spellEnd"/>
            <w:r w:rsidRPr="000E1928">
              <w:rPr>
                <w:sz w:val="22"/>
                <w:szCs w:val="22"/>
              </w:rPr>
              <w:t xml:space="preserve"> apmērā un 2022.gadām 644 535 </w:t>
            </w:r>
            <w:proofErr w:type="spellStart"/>
            <w:r w:rsidRPr="000E1928">
              <w:rPr>
                <w:i/>
                <w:iCs/>
                <w:sz w:val="22"/>
                <w:szCs w:val="22"/>
              </w:rPr>
              <w:t>euro</w:t>
            </w:r>
            <w:proofErr w:type="spellEnd"/>
            <w:r w:rsidRPr="000E1928">
              <w:rPr>
                <w:sz w:val="22"/>
                <w:szCs w:val="22"/>
              </w:rPr>
              <w:t xml:space="preserve"> apmērā, kas atbilst likumā “Par vidēja termiņa budžeta ietvaru 2021., 2022. un 2023.gadam” plānotajam. Vēršam uzmanību, ka Labklājības ministrijas sagatavotajā plāna projektā “Plāns sieviešu un vīriešu vienlīdzīgu tiesību un iespēju veicināšanai 2021.-2023.gadam” (izsludināts Valsts sekretāru 2021.gada 13.maija sanāksmē, prot. Nr. 18 26.§, VSS-436) jau ir iekļauts Sabiedrības integrācijas fonda budžeta apakšprogrammā 63.07.00 “Eiropas Sociālā fonda (ESF) projektu un pasākumu īstenošana (2014-2020)” pieejamais finansējums 2021. un 2022.gadam 802 212 </w:t>
            </w:r>
            <w:proofErr w:type="spellStart"/>
            <w:r w:rsidRPr="000E1928">
              <w:rPr>
                <w:i/>
                <w:iCs/>
                <w:sz w:val="22"/>
                <w:szCs w:val="22"/>
              </w:rPr>
              <w:t>euro</w:t>
            </w:r>
            <w:proofErr w:type="spellEnd"/>
            <w:r w:rsidRPr="000E1928">
              <w:rPr>
                <w:sz w:val="22"/>
                <w:szCs w:val="22"/>
              </w:rPr>
              <w:t xml:space="preserve"> apmērā ik gadu 3.2., 3.3. un 4.1. pasākumu </w:t>
            </w:r>
            <w:r w:rsidRPr="000E1928">
              <w:rPr>
                <w:sz w:val="22"/>
                <w:szCs w:val="22"/>
              </w:rPr>
              <w:lastRenderedPageBreak/>
              <w:t>nodrošināšanai. Tādējādi secināms, ka daļa finansējuma jau ir iekļauta plāna projektā “Plāns sieviešu un vīriešu vienlīdzīgu tiesību un iespēju veicināšanai 2021.-2023.gadam”. Līdz ar to, lai nedublētu jau plāna projektā “Plāns sieviešu un vīriešu vienlīdzīgu tiesību un iespēju veicināšanai 2021.-2023.gadam” iekļauto finansējumu, ir precizējams Sabiedrības integrācijas fonda budžeta apakšprogrammā 63.07.00 “Eiropas Sociālā fonda (ESF) projektu un pasākumu īstenošana (2014-2020)” norādītais finansējums.</w:t>
            </w:r>
          </w:p>
        </w:tc>
        <w:tc>
          <w:tcPr>
            <w:tcW w:w="2835" w:type="dxa"/>
            <w:tcBorders>
              <w:top w:val="single" w:sz="6" w:space="0" w:color="000000"/>
              <w:left w:val="single" w:sz="6" w:space="0" w:color="000000"/>
              <w:bottom w:val="single" w:sz="6" w:space="0" w:color="000000"/>
              <w:right w:val="single" w:sz="6" w:space="0" w:color="000000"/>
            </w:tcBorders>
          </w:tcPr>
          <w:p w14:paraId="5E7AD616" w14:textId="6AE67591" w:rsidR="00DD467A" w:rsidRPr="000E1928" w:rsidRDefault="00DD467A" w:rsidP="00DD467A">
            <w:pPr>
              <w:pStyle w:val="naisc"/>
              <w:spacing w:before="0" w:after="0"/>
              <w:rPr>
                <w:b/>
                <w:bCs/>
                <w:sz w:val="22"/>
                <w:szCs w:val="22"/>
              </w:rPr>
            </w:pPr>
            <w:r w:rsidRPr="000E1928">
              <w:rPr>
                <w:b/>
                <w:bCs/>
                <w:sz w:val="22"/>
                <w:szCs w:val="22"/>
              </w:rPr>
              <w:lastRenderedPageBreak/>
              <w:t>Ņemts vērā</w:t>
            </w:r>
          </w:p>
        </w:tc>
        <w:tc>
          <w:tcPr>
            <w:tcW w:w="3828" w:type="dxa"/>
            <w:tcBorders>
              <w:top w:val="single" w:sz="4" w:space="0" w:color="auto"/>
              <w:left w:val="single" w:sz="4" w:space="0" w:color="auto"/>
              <w:bottom w:val="single" w:sz="4" w:space="0" w:color="auto"/>
            </w:tcBorders>
          </w:tcPr>
          <w:p w14:paraId="03EA2E37" w14:textId="25D088BB" w:rsidR="00DD467A" w:rsidRPr="000E1928" w:rsidRDefault="00DD467A" w:rsidP="00DD467A">
            <w:pPr>
              <w:jc w:val="both"/>
              <w:rPr>
                <w:sz w:val="22"/>
                <w:szCs w:val="22"/>
              </w:rPr>
            </w:pPr>
            <w:r w:rsidRPr="000E1928">
              <w:rPr>
                <w:iCs/>
                <w:sz w:val="22"/>
                <w:szCs w:val="22"/>
              </w:rPr>
              <w:t xml:space="preserve">Precizēts </w:t>
            </w:r>
            <w:r w:rsidRPr="000E1928">
              <w:rPr>
                <w:sz w:val="22"/>
                <w:szCs w:val="22"/>
              </w:rPr>
              <w:t>Plāna 5.nodaļas „Ietekmes novērtējums uz valsts un pašvaldību budžetu” 1.apakšnodaļas „Kopsavilkums par plānā iekļauto uzdevumu īstenošanai nepieciešamo valsts un pašvaldību budžeta finansējumu” pasākums Nr.3.2.6. šādā redakcijā:</w:t>
            </w:r>
          </w:p>
          <w:p w14:paraId="49FB9FAA" w14:textId="77777777" w:rsidR="00DD467A" w:rsidRPr="000E1928" w:rsidRDefault="00DD467A" w:rsidP="00DD467A">
            <w:pPr>
              <w:jc w:val="both"/>
              <w:rPr>
                <w:sz w:val="22"/>
                <w:szCs w:val="22"/>
              </w:rPr>
            </w:pPr>
          </w:p>
          <w:p w14:paraId="552912A0" w14:textId="77777777" w:rsidR="00DD467A" w:rsidRPr="000E1928" w:rsidRDefault="00DD467A" w:rsidP="00DD467A">
            <w:pPr>
              <w:jc w:val="both"/>
              <w:rPr>
                <w:sz w:val="22"/>
                <w:szCs w:val="22"/>
              </w:rPr>
            </w:pPr>
            <w:r w:rsidRPr="000E1928">
              <w:rPr>
                <w:sz w:val="22"/>
                <w:szCs w:val="22"/>
              </w:rPr>
              <w:t>,,Sabiedrības izpratnes un informētības paaugstināšanas pasākumi par diskriminācijas mazināšanu un tolerances veicināšanu”;</w:t>
            </w:r>
          </w:p>
          <w:p w14:paraId="23BC641C" w14:textId="77777777" w:rsidR="00DD467A" w:rsidRPr="000E1928" w:rsidRDefault="00DD467A" w:rsidP="00DD467A">
            <w:pPr>
              <w:jc w:val="both"/>
              <w:rPr>
                <w:sz w:val="22"/>
                <w:szCs w:val="22"/>
              </w:rPr>
            </w:pPr>
          </w:p>
          <w:p w14:paraId="0D5953CD" w14:textId="65B3B796" w:rsidR="00DD467A" w:rsidRPr="000E1928" w:rsidRDefault="00DD467A" w:rsidP="00DD467A">
            <w:pPr>
              <w:pStyle w:val="naisc"/>
              <w:spacing w:before="0" w:after="0"/>
              <w:jc w:val="both"/>
              <w:rPr>
                <w:sz w:val="22"/>
                <w:szCs w:val="22"/>
                <w:lang w:eastAsia="en-US"/>
              </w:rPr>
            </w:pPr>
            <w:r w:rsidRPr="000E1928">
              <w:rPr>
                <w:sz w:val="22"/>
                <w:szCs w:val="22"/>
              </w:rPr>
              <w:t>Precizēta Plāna 5.nodaļas „Ietekmes novērtējums uz valsts un pašvaldību budžetu” 1.apakšnodaļas „Kopsavilkums par plānā iekļauto uzdevumu īstenošanai nepieciešamo valsts un pašvaldību budžeta finansējumu” pasākuma Nr.3.2.6. „Sabiedrības izpratnes un informētības paaugstināšanas pasākumi par diskriminācijas mazināšanu un tolerances veicināšanu</w:t>
            </w:r>
            <w:r w:rsidRPr="000E1928">
              <w:rPr>
                <w:sz w:val="22"/>
                <w:szCs w:val="22"/>
                <w:lang w:eastAsia="en-US"/>
              </w:rPr>
              <w:t>” sadaļa „2021.gads” šādā redakcijā:</w:t>
            </w:r>
          </w:p>
          <w:p w14:paraId="36F099D8" w14:textId="77777777" w:rsidR="00DD467A" w:rsidRPr="000E1928" w:rsidRDefault="00DD467A" w:rsidP="00DD467A">
            <w:pPr>
              <w:pStyle w:val="naisc"/>
              <w:spacing w:before="0" w:after="0"/>
              <w:jc w:val="both"/>
              <w:rPr>
                <w:sz w:val="22"/>
                <w:szCs w:val="22"/>
                <w:lang w:eastAsia="en-US"/>
              </w:rPr>
            </w:pPr>
          </w:p>
          <w:p w14:paraId="2D579F09" w14:textId="668E9948" w:rsidR="00DD467A" w:rsidRPr="000E1928" w:rsidRDefault="00DD467A" w:rsidP="00DD467A">
            <w:pPr>
              <w:pStyle w:val="naisc"/>
              <w:spacing w:before="0" w:after="0"/>
              <w:jc w:val="both"/>
              <w:rPr>
                <w:sz w:val="22"/>
                <w:szCs w:val="22"/>
                <w:lang w:eastAsia="en-US"/>
              </w:rPr>
            </w:pPr>
            <w:r w:rsidRPr="000E1928">
              <w:rPr>
                <w:sz w:val="22"/>
                <w:szCs w:val="22"/>
                <w:lang w:eastAsia="en-US"/>
              </w:rPr>
              <w:lastRenderedPageBreak/>
              <w:t>,,0</w:t>
            </w:r>
            <w:r w:rsidRPr="000E1928">
              <w:rPr>
                <w:sz w:val="22"/>
                <w:szCs w:val="22"/>
                <w:vertAlign w:val="superscript"/>
                <w:lang w:eastAsia="en-US"/>
              </w:rPr>
              <w:t>13</w:t>
            </w:r>
            <w:r w:rsidR="00350A2A">
              <w:rPr>
                <w:sz w:val="22"/>
                <w:szCs w:val="22"/>
                <w:vertAlign w:val="superscript"/>
                <w:lang w:eastAsia="en-US"/>
              </w:rPr>
              <w:t>2</w:t>
            </w:r>
          </w:p>
          <w:p w14:paraId="7370D612" w14:textId="77777777" w:rsidR="00DD467A" w:rsidRPr="000E1928" w:rsidRDefault="00DD467A" w:rsidP="00DD467A">
            <w:pPr>
              <w:pStyle w:val="naisc"/>
              <w:spacing w:before="0" w:after="0"/>
              <w:jc w:val="both"/>
              <w:rPr>
                <w:sz w:val="22"/>
                <w:szCs w:val="22"/>
                <w:lang w:eastAsia="en-US"/>
              </w:rPr>
            </w:pPr>
          </w:p>
          <w:p w14:paraId="474ABA0D" w14:textId="730031BD" w:rsidR="00DD467A" w:rsidRPr="000E1928" w:rsidRDefault="00DD467A" w:rsidP="00DD467A">
            <w:pPr>
              <w:pStyle w:val="naisc"/>
              <w:spacing w:before="0" w:after="0"/>
              <w:jc w:val="both"/>
              <w:rPr>
                <w:sz w:val="22"/>
                <w:szCs w:val="22"/>
                <w:lang w:eastAsia="en-US"/>
              </w:rPr>
            </w:pPr>
            <w:r w:rsidRPr="000E1928">
              <w:rPr>
                <w:sz w:val="22"/>
                <w:szCs w:val="22"/>
                <w:vertAlign w:val="superscript"/>
                <w:lang w:eastAsia="en-US"/>
              </w:rPr>
              <w:t>13</w:t>
            </w:r>
            <w:r w:rsidR="00350A2A">
              <w:rPr>
                <w:sz w:val="22"/>
                <w:szCs w:val="22"/>
                <w:vertAlign w:val="superscript"/>
                <w:lang w:eastAsia="en-US"/>
              </w:rPr>
              <w:t>2</w:t>
            </w:r>
            <w:r w:rsidRPr="000E1928">
              <w:rPr>
                <w:sz w:val="22"/>
                <w:szCs w:val="22"/>
                <w:vertAlign w:val="superscript"/>
                <w:lang w:eastAsia="en-US"/>
              </w:rPr>
              <w:t xml:space="preserve"> </w:t>
            </w:r>
            <w:r w:rsidRPr="000E1928">
              <w:rPr>
                <w:sz w:val="22"/>
                <w:szCs w:val="22"/>
              </w:rPr>
              <w:t>Plānā iekļautā 3.2.6.pasākuma īstenošana un tam nepieciešamais finansējums (ESF darbības programmas 2014.-2020.gadam ,,Izaugsme un nodarbinātība” 9.1.4.specifiskā atbalsta mērķa ,,Palielināt diskriminācijas riskiem pakļauto personu integrāciju sabiedrībā un darba tirgū” 9.1.4.4.pasākuma ,,Dažādību veicināšana (diskriminācijas novēršana)” ietvaros) ietverts Labklājības ministrijas izstrādātajā Plānā sieviešu un vīriešu vienlīdzīgu tiesību un iespēju veicināšanai 2021.-2023.gadam (apstiprinātas ar Ministru kabineta 2021.gada 17.augusta rīkojumu Nr.578 (prot. Nr.56 43.§)). Atsevišķas pasākuma aktivitātes ir ietvertas arī Sociālās aizsardzības un darba tirgus politikas pamatnostādnēs 2021.-2027.gadam (apstiprinātas ar Ministru kabineta 2021.gada 1.septembra rīkojumu Nr.616 (prot. Nr.58 37.§)) un Plānā personu ar invaliditāti vienlīdzīgu iespēju veicināšanai 2021.-2023.gadam (apstiprinātas ar Ministru kabineta 2021.gada 17.augusta rīkojumu Nr.577 (prot. Nr.56 42.§).</w:t>
            </w:r>
            <w:r w:rsidRPr="000E1928">
              <w:rPr>
                <w:sz w:val="22"/>
                <w:szCs w:val="22"/>
                <w:lang w:eastAsia="en-US"/>
              </w:rPr>
              <w:t>”;</w:t>
            </w:r>
          </w:p>
          <w:p w14:paraId="18D0629C" w14:textId="77777777" w:rsidR="00DD467A" w:rsidRPr="000E1928" w:rsidRDefault="00DD467A" w:rsidP="00DD467A">
            <w:pPr>
              <w:pStyle w:val="naisc"/>
              <w:spacing w:before="0" w:after="0"/>
              <w:jc w:val="both"/>
              <w:rPr>
                <w:sz w:val="22"/>
                <w:szCs w:val="22"/>
                <w:lang w:eastAsia="en-US"/>
              </w:rPr>
            </w:pPr>
          </w:p>
          <w:p w14:paraId="0D63C501" w14:textId="2F8FAF5F" w:rsidR="00DD467A" w:rsidRPr="000E1928" w:rsidRDefault="00DD467A" w:rsidP="00DD467A">
            <w:pPr>
              <w:pStyle w:val="naisc"/>
              <w:spacing w:before="0" w:after="0"/>
              <w:jc w:val="both"/>
              <w:rPr>
                <w:sz w:val="22"/>
                <w:szCs w:val="22"/>
                <w:lang w:eastAsia="en-US"/>
              </w:rPr>
            </w:pPr>
            <w:r w:rsidRPr="000E1928">
              <w:rPr>
                <w:sz w:val="22"/>
                <w:szCs w:val="22"/>
                <w:lang w:eastAsia="en-US"/>
              </w:rPr>
              <w:t xml:space="preserve">Precizēta </w:t>
            </w:r>
            <w:r w:rsidRPr="000E1928">
              <w:rPr>
                <w:sz w:val="22"/>
                <w:szCs w:val="22"/>
              </w:rPr>
              <w:t xml:space="preserve">Plāna 5.nodaļas „Ietekmes novērtējums uz valsts un pašvaldību budžetu” 1.apakšnodaļas „Kopsavilkums par plānā iekļauto uzdevumu īstenošanai nepieciešamo valsts un pašvaldību </w:t>
            </w:r>
            <w:r w:rsidRPr="000E1928">
              <w:rPr>
                <w:sz w:val="22"/>
                <w:szCs w:val="22"/>
              </w:rPr>
              <w:lastRenderedPageBreak/>
              <w:t>budžeta finansējumu” pasākuma Nr.3.2.6. „Sabiedrības izpratnes un informētības paaugstināšanas pasākumi par diskriminācijas mazināšanu un tolerances veicināšanu</w:t>
            </w:r>
            <w:r w:rsidRPr="000E1928">
              <w:rPr>
                <w:sz w:val="22"/>
                <w:szCs w:val="22"/>
                <w:lang w:eastAsia="en-US"/>
              </w:rPr>
              <w:t>” sadaļa „2022.gads” šādā redakcijā:</w:t>
            </w:r>
          </w:p>
          <w:p w14:paraId="5FE9E0EA" w14:textId="63E32646" w:rsidR="00DD467A" w:rsidRPr="000E1928" w:rsidRDefault="00DD467A" w:rsidP="00DD467A">
            <w:pPr>
              <w:pStyle w:val="naisc"/>
              <w:spacing w:before="0" w:after="0"/>
              <w:jc w:val="both"/>
              <w:rPr>
                <w:sz w:val="22"/>
                <w:szCs w:val="22"/>
                <w:lang w:eastAsia="en-US"/>
              </w:rPr>
            </w:pPr>
            <w:r w:rsidRPr="000E1928">
              <w:rPr>
                <w:sz w:val="22"/>
                <w:szCs w:val="22"/>
                <w:lang w:eastAsia="en-US"/>
              </w:rPr>
              <w:t>,,0</w:t>
            </w:r>
            <w:r w:rsidRPr="000E1928">
              <w:rPr>
                <w:sz w:val="22"/>
                <w:szCs w:val="22"/>
                <w:vertAlign w:val="superscript"/>
                <w:lang w:eastAsia="en-US"/>
              </w:rPr>
              <w:t>13</w:t>
            </w:r>
            <w:r w:rsidR="00350A2A">
              <w:rPr>
                <w:sz w:val="22"/>
                <w:szCs w:val="22"/>
                <w:vertAlign w:val="superscript"/>
                <w:lang w:eastAsia="en-US"/>
              </w:rPr>
              <w:t>2</w:t>
            </w:r>
          </w:p>
          <w:p w14:paraId="2A6661C7" w14:textId="77777777" w:rsidR="00DD467A" w:rsidRPr="000E1928" w:rsidRDefault="00DD467A" w:rsidP="00DD467A">
            <w:pPr>
              <w:pStyle w:val="naisc"/>
              <w:spacing w:before="0" w:after="0"/>
              <w:jc w:val="both"/>
              <w:rPr>
                <w:sz w:val="22"/>
                <w:szCs w:val="22"/>
                <w:lang w:eastAsia="en-US"/>
              </w:rPr>
            </w:pPr>
          </w:p>
          <w:p w14:paraId="34C1D0EE" w14:textId="43767CAD" w:rsidR="00DD467A" w:rsidRPr="000E1928" w:rsidRDefault="00DD467A" w:rsidP="00DD467A">
            <w:pPr>
              <w:pStyle w:val="naisc"/>
              <w:spacing w:before="0" w:after="0"/>
              <w:jc w:val="both"/>
              <w:rPr>
                <w:sz w:val="22"/>
                <w:szCs w:val="22"/>
                <w:lang w:eastAsia="en-US"/>
              </w:rPr>
            </w:pPr>
            <w:r w:rsidRPr="000E1928">
              <w:rPr>
                <w:sz w:val="22"/>
                <w:szCs w:val="22"/>
                <w:vertAlign w:val="superscript"/>
                <w:lang w:eastAsia="en-US"/>
              </w:rPr>
              <w:t>13</w:t>
            </w:r>
            <w:r w:rsidR="00350A2A">
              <w:rPr>
                <w:sz w:val="22"/>
                <w:szCs w:val="22"/>
                <w:vertAlign w:val="superscript"/>
                <w:lang w:eastAsia="en-US"/>
              </w:rPr>
              <w:t>2</w:t>
            </w:r>
            <w:r w:rsidRPr="000E1928">
              <w:rPr>
                <w:sz w:val="22"/>
                <w:szCs w:val="22"/>
                <w:vertAlign w:val="superscript"/>
                <w:lang w:eastAsia="en-US"/>
              </w:rPr>
              <w:t xml:space="preserve"> </w:t>
            </w:r>
            <w:r w:rsidRPr="000E1928">
              <w:rPr>
                <w:sz w:val="22"/>
                <w:szCs w:val="22"/>
              </w:rPr>
              <w:t>Plānā iekļautā 3.2.6.pasākuma īstenošana un tam nepieciešamais finansējums (ESF darbības programmas 2014.-2020.gadam ,,Izaugsme un nodarbinātība” 9.1.4.specifiskā atbalsta mērķa ,,Palielināt diskriminācijas riskiem pakļauto personu integrāciju sabiedrībā un darba tirgū” 9.1.4.4.pasākuma ,,Dažādību veicināšana (diskriminācijas novēršana)” ietvaros) ietverts Labklājības ministrijas izstrādātajā Plānā sieviešu un vīriešu vienlīdzīgu tiesību un iespēju veicināšanai 2021.-2023.gadam (apstiprinātas ar Ministru kabineta 2021.gada 17.augusta rīkojumu Nr.578 (prot. Nr.56 43.§)). Atsevišķas pasākuma aktivitātes ir ietvertas arī Sociālās aizsardzības un darba tirgus politikas pamatnostādnēs 2021.-2027.gadam (apstiprinātas ar Ministru kabineta 2021.gada 1.septembra rīkojumu Nr.616 (prot. Nr.58 37.§)) un Plānā personu ar invaliditāti vienlīdzīgu iespēju veicināšanai 2021.-2023.gadam (apstiprinātas ar Ministru kabineta 2021.gada 17.augusta rīkojumu Nr.577 (prot. Nr.56 42.§).</w:t>
            </w:r>
            <w:r w:rsidRPr="000E1928">
              <w:rPr>
                <w:sz w:val="22"/>
                <w:szCs w:val="22"/>
                <w:lang w:eastAsia="en-US"/>
              </w:rPr>
              <w:t>”;</w:t>
            </w:r>
          </w:p>
          <w:p w14:paraId="386AE030" w14:textId="77777777" w:rsidR="00DD467A" w:rsidRPr="000E1928" w:rsidRDefault="00DD467A" w:rsidP="00DD467A">
            <w:pPr>
              <w:pStyle w:val="naisc"/>
              <w:spacing w:before="0" w:after="0"/>
              <w:jc w:val="both"/>
              <w:rPr>
                <w:sz w:val="22"/>
                <w:szCs w:val="22"/>
                <w:lang w:eastAsia="en-US"/>
              </w:rPr>
            </w:pPr>
          </w:p>
          <w:p w14:paraId="59E3AD10" w14:textId="77777777" w:rsidR="00DD467A" w:rsidRPr="000E1928" w:rsidRDefault="00DD467A" w:rsidP="00DD467A">
            <w:pPr>
              <w:pStyle w:val="naisc"/>
              <w:spacing w:before="0" w:after="0"/>
              <w:jc w:val="both"/>
              <w:rPr>
                <w:sz w:val="22"/>
                <w:szCs w:val="22"/>
                <w:lang w:eastAsia="en-US"/>
              </w:rPr>
            </w:pPr>
          </w:p>
          <w:p w14:paraId="272FFA08" w14:textId="0990C2D7" w:rsidR="00DD467A" w:rsidRPr="000E1928" w:rsidRDefault="00DD467A" w:rsidP="00DD467A">
            <w:pPr>
              <w:pStyle w:val="naisc"/>
              <w:spacing w:before="0" w:after="0"/>
              <w:jc w:val="both"/>
              <w:rPr>
                <w:sz w:val="22"/>
                <w:szCs w:val="22"/>
              </w:rPr>
            </w:pPr>
            <w:r w:rsidRPr="000E1928">
              <w:rPr>
                <w:sz w:val="22"/>
                <w:szCs w:val="22"/>
                <w:lang w:eastAsia="en-US"/>
              </w:rPr>
              <w:t xml:space="preserve">Precizēta </w:t>
            </w:r>
            <w:r w:rsidRPr="000E1928">
              <w:rPr>
                <w:sz w:val="22"/>
                <w:szCs w:val="22"/>
              </w:rPr>
              <w:t>Plāna 5.nodaļas „Ietekmes novērtējums uz valsts un pašvaldību budžetu” 1.apakšnodaļas „Kopsavilkums par plānā iekļauto uzdevumu īstenošanai nepieciešamo valsts un pašvaldību budžeta finansējumu” sadaļas „Finansējums plāna realizācijai kopā” sadaļa „2022.gads” šādā redakcijā:</w:t>
            </w:r>
          </w:p>
          <w:p w14:paraId="7697CD22" w14:textId="77777777" w:rsidR="00DD467A" w:rsidRPr="000E1928" w:rsidRDefault="00DD467A" w:rsidP="00DD467A">
            <w:pPr>
              <w:pStyle w:val="naisc"/>
              <w:spacing w:before="0" w:after="0"/>
              <w:jc w:val="both"/>
              <w:rPr>
                <w:sz w:val="22"/>
                <w:szCs w:val="22"/>
                <w:lang w:eastAsia="en-US"/>
              </w:rPr>
            </w:pPr>
          </w:p>
          <w:p w14:paraId="2973E901" w14:textId="720934D2" w:rsidR="00DD467A" w:rsidRPr="000E1928" w:rsidRDefault="00DD467A" w:rsidP="00DD467A">
            <w:pPr>
              <w:pStyle w:val="naisc"/>
              <w:spacing w:before="0" w:after="0"/>
              <w:jc w:val="both"/>
              <w:rPr>
                <w:sz w:val="22"/>
                <w:szCs w:val="22"/>
                <w:lang w:eastAsia="en-US"/>
              </w:rPr>
            </w:pPr>
            <w:r w:rsidRPr="000E1928">
              <w:rPr>
                <w:sz w:val="22"/>
                <w:szCs w:val="22"/>
                <w:lang w:eastAsia="en-US"/>
              </w:rPr>
              <w:t>,,4 271 411”.</w:t>
            </w:r>
          </w:p>
        </w:tc>
      </w:tr>
      <w:tr w:rsidR="00DD467A" w:rsidRPr="000E1928" w14:paraId="235257C4" w14:textId="77777777" w:rsidTr="001C1AEB">
        <w:tc>
          <w:tcPr>
            <w:tcW w:w="559" w:type="dxa"/>
            <w:tcBorders>
              <w:top w:val="single" w:sz="6" w:space="0" w:color="000000"/>
              <w:left w:val="single" w:sz="6" w:space="0" w:color="000000"/>
              <w:bottom w:val="single" w:sz="6" w:space="0" w:color="000000"/>
              <w:right w:val="single" w:sz="6" w:space="0" w:color="000000"/>
            </w:tcBorders>
          </w:tcPr>
          <w:p w14:paraId="089443C0" w14:textId="51164FD1" w:rsidR="00DD467A" w:rsidRPr="000E1928" w:rsidRDefault="00DD467A" w:rsidP="00DD467A">
            <w:pPr>
              <w:pStyle w:val="naisc"/>
              <w:spacing w:before="0" w:after="0"/>
              <w:rPr>
                <w:sz w:val="22"/>
                <w:szCs w:val="22"/>
              </w:rPr>
            </w:pPr>
            <w:r w:rsidRPr="000E1928">
              <w:rPr>
                <w:sz w:val="22"/>
                <w:szCs w:val="22"/>
              </w:rPr>
              <w:lastRenderedPageBreak/>
              <w:t>6</w:t>
            </w:r>
            <w:r w:rsidR="00451C92">
              <w:rPr>
                <w:sz w:val="22"/>
                <w:szCs w:val="22"/>
              </w:rPr>
              <w:t>1</w:t>
            </w:r>
            <w:r w:rsidRPr="000E1928">
              <w:rPr>
                <w:sz w:val="22"/>
                <w:szCs w:val="22"/>
              </w:rPr>
              <w:t>.</w:t>
            </w:r>
          </w:p>
        </w:tc>
        <w:tc>
          <w:tcPr>
            <w:tcW w:w="2977" w:type="dxa"/>
            <w:tcBorders>
              <w:top w:val="single" w:sz="6" w:space="0" w:color="000000"/>
              <w:left w:val="single" w:sz="6" w:space="0" w:color="000000"/>
              <w:bottom w:val="single" w:sz="6" w:space="0" w:color="000000"/>
              <w:right w:val="single" w:sz="6" w:space="0" w:color="000000"/>
            </w:tcBorders>
          </w:tcPr>
          <w:p w14:paraId="3083AD6D" w14:textId="05262C3A" w:rsidR="00DD467A" w:rsidRPr="000E1928" w:rsidRDefault="00DD467A" w:rsidP="00DD467A">
            <w:pPr>
              <w:pStyle w:val="Heading2"/>
              <w:spacing w:before="0"/>
              <w:jc w:val="both"/>
              <w:rPr>
                <w:rFonts w:ascii="Times New Roman" w:hAnsi="Times New Roman" w:cs="Times New Roman"/>
                <w:color w:val="auto"/>
                <w:sz w:val="22"/>
                <w:szCs w:val="22"/>
              </w:rPr>
            </w:pPr>
            <w:r w:rsidRPr="000E1928">
              <w:rPr>
                <w:rFonts w:ascii="Times New Roman" w:hAnsi="Times New Roman" w:cs="Times New Roman"/>
                <w:color w:val="auto"/>
                <w:sz w:val="22"/>
                <w:szCs w:val="22"/>
              </w:rPr>
              <w:t>Plāna 5.nodaļas „Ietekmes novērtējums uz valsts un pašvaldību budžetu” 1.apakšnodaļas</w:t>
            </w:r>
            <w:bookmarkStart w:id="8" w:name="_Toc66805740"/>
            <w:bookmarkStart w:id="9" w:name="_Toc72319078"/>
            <w:r w:rsidRPr="000E1928">
              <w:rPr>
                <w:rFonts w:ascii="Times New Roman" w:hAnsi="Times New Roman" w:cs="Times New Roman"/>
                <w:color w:val="auto"/>
                <w:sz w:val="22"/>
                <w:szCs w:val="22"/>
              </w:rPr>
              <w:t xml:space="preserve"> „Kopsavilkums par plānā iekļauto uzdevumu īstenošanai nepieciešamo valsts un pašvaldību budžeta finansējumu</w:t>
            </w:r>
            <w:bookmarkEnd w:id="8"/>
            <w:bookmarkEnd w:id="9"/>
            <w:r w:rsidRPr="000E1928">
              <w:rPr>
                <w:rFonts w:ascii="Times New Roman" w:hAnsi="Times New Roman" w:cs="Times New Roman"/>
                <w:color w:val="auto"/>
                <w:sz w:val="22"/>
                <w:szCs w:val="22"/>
              </w:rPr>
              <w:t>” pasākums Nr.3.2.6. „</w:t>
            </w:r>
            <w:r w:rsidRPr="000E1928">
              <w:rPr>
                <w:rFonts w:ascii="Times New Roman" w:hAnsi="Times New Roman" w:cs="Times New Roman"/>
                <w:color w:val="auto"/>
                <w:sz w:val="22"/>
                <w:szCs w:val="22"/>
                <w:lang w:eastAsia="en-US"/>
              </w:rPr>
              <w:t xml:space="preserve">Palielināt diskriminācijas riskiem pakļauto personu integrāciju sabiedrībā un darba tirgū, veicinot dažādību”; </w:t>
            </w:r>
          </w:p>
          <w:p w14:paraId="31D7E830" w14:textId="77777777" w:rsidR="00DD467A" w:rsidRPr="000E1928" w:rsidRDefault="00DD467A" w:rsidP="00DD467A">
            <w:pPr>
              <w:pStyle w:val="naisc"/>
              <w:spacing w:before="0" w:after="0"/>
              <w:jc w:val="both"/>
              <w:rPr>
                <w:sz w:val="22"/>
                <w:szCs w:val="22"/>
              </w:rPr>
            </w:pPr>
          </w:p>
          <w:p w14:paraId="707F0185" w14:textId="42BAB383" w:rsidR="00DD467A" w:rsidRPr="000E1928" w:rsidRDefault="00DD467A" w:rsidP="00DD467A">
            <w:pPr>
              <w:pStyle w:val="naisc"/>
              <w:spacing w:before="0" w:after="0"/>
              <w:jc w:val="both"/>
              <w:rPr>
                <w:sz w:val="22"/>
                <w:szCs w:val="22"/>
                <w:lang w:eastAsia="en-US"/>
              </w:rPr>
            </w:pPr>
            <w:r w:rsidRPr="000E1928">
              <w:rPr>
                <w:sz w:val="22"/>
                <w:szCs w:val="22"/>
              </w:rPr>
              <w:t>Plāna 5.nodaļas „Ietekmes novērtējums uz valsts un pašvaldību budžetu” 1.apakšnodaļas „Kopsavilkums par plānā iekļauto uzdevumu īstenošanai nepieciešamo valsts un pašvaldību budžeta finansējumu” pasākuma Nr.3.2.6. „</w:t>
            </w:r>
            <w:r w:rsidRPr="000E1928">
              <w:rPr>
                <w:sz w:val="22"/>
                <w:szCs w:val="22"/>
                <w:lang w:eastAsia="en-US"/>
              </w:rPr>
              <w:t xml:space="preserve">Palielināt diskriminācijas riskiem </w:t>
            </w:r>
            <w:r w:rsidRPr="000E1928">
              <w:rPr>
                <w:sz w:val="22"/>
                <w:szCs w:val="22"/>
                <w:lang w:eastAsia="en-US"/>
              </w:rPr>
              <w:lastRenderedPageBreak/>
              <w:t>pakļauto personu integrāciju sabiedrībā un darba tirgū, veicinot dažādību” sadaļa „2021.gads”:</w:t>
            </w:r>
          </w:p>
          <w:p w14:paraId="6C2EEF86" w14:textId="77777777" w:rsidR="00DD467A" w:rsidRPr="000E1928" w:rsidRDefault="00DD467A" w:rsidP="00DD467A">
            <w:pPr>
              <w:pStyle w:val="naisc"/>
              <w:spacing w:before="0" w:after="0"/>
              <w:jc w:val="both"/>
              <w:rPr>
                <w:sz w:val="22"/>
                <w:szCs w:val="22"/>
                <w:lang w:eastAsia="en-US"/>
              </w:rPr>
            </w:pPr>
          </w:p>
          <w:p w14:paraId="0453CA6E" w14:textId="77777777" w:rsidR="00DD467A" w:rsidRPr="000E1928" w:rsidRDefault="00DD467A" w:rsidP="00DD467A">
            <w:pPr>
              <w:pStyle w:val="naisc"/>
              <w:spacing w:before="0" w:after="0"/>
              <w:jc w:val="both"/>
              <w:rPr>
                <w:sz w:val="22"/>
                <w:szCs w:val="22"/>
                <w:lang w:eastAsia="en-US"/>
              </w:rPr>
            </w:pPr>
            <w:r w:rsidRPr="000E1928">
              <w:rPr>
                <w:sz w:val="22"/>
                <w:szCs w:val="22"/>
                <w:lang w:eastAsia="en-US"/>
              </w:rPr>
              <w:t>,,917 469”;</w:t>
            </w:r>
          </w:p>
          <w:p w14:paraId="39CB1BB3" w14:textId="77777777" w:rsidR="00DD467A" w:rsidRPr="000E1928" w:rsidRDefault="00DD467A" w:rsidP="00DD467A">
            <w:pPr>
              <w:pStyle w:val="naisc"/>
              <w:spacing w:before="0" w:after="0"/>
              <w:jc w:val="both"/>
              <w:rPr>
                <w:sz w:val="22"/>
                <w:szCs w:val="22"/>
                <w:lang w:eastAsia="en-US"/>
              </w:rPr>
            </w:pPr>
          </w:p>
          <w:p w14:paraId="3CC322DC" w14:textId="1AF488B4" w:rsidR="00DD467A" w:rsidRPr="000E1928" w:rsidRDefault="00DD467A" w:rsidP="00DD467A">
            <w:pPr>
              <w:pStyle w:val="naisc"/>
              <w:spacing w:before="0" w:after="0"/>
              <w:jc w:val="both"/>
              <w:rPr>
                <w:sz w:val="22"/>
                <w:szCs w:val="22"/>
                <w:lang w:eastAsia="en-US"/>
              </w:rPr>
            </w:pPr>
            <w:r w:rsidRPr="000E1928">
              <w:rPr>
                <w:sz w:val="22"/>
                <w:szCs w:val="22"/>
              </w:rPr>
              <w:t>Plāna 5.nodaļas „Ietekmes novērtējums uz valsts un pašvaldību budžetu” 1.apakšnodaļas „Kopsavilkums par plānā iekļauto uzdevumu īstenošanai nepieciešamo valsts un pašvaldību budžeta finansējumu” pasākuma Nr.3.2.6. „</w:t>
            </w:r>
            <w:r w:rsidRPr="000E1928">
              <w:rPr>
                <w:sz w:val="22"/>
                <w:szCs w:val="22"/>
                <w:lang w:eastAsia="en-US"/>
              </w:rPr>
              <w:t>Palielināt diskriminācijas riskiem pakļauto personu integrāciju sabiedrībā un darba tirgū, veicinot dažādību” sadaļa „2022.gads”:</w:t>
            </w:r>
          </w:p>
          <w:p w14:paraId="131318C7" w14:textId="64B6A934" w:rsidR="00DD467A" w:rsidRPr="000E1928" w:rsidRDefault="00DD467A" w:rsidP="00DD467A">
            <w:pPr>
              <w:pStyle w:val="naisc"/>
              <w:spacing w:before="0" w:after="0"/>
              <w:jc w:val="both"/>
              <w:rPr>
                <w:sz w:val="22"/>
                <w:szCs w:val="22"/>
                <w:lang w:eastAsia="en-US"/>
              </w:rPr>
            </w:pPr>
          </w:p>
          <w:p w14:paraId="598C8E51" w14:textId="77777777" w:rsidR="00DD467A" w:rsidRPr="000E1928" w:rsidRDefault="00DD467A" w:rsidP="00DD467A">
            <w:pPr>
              <w:pStyle w:val="naisc"/>
              <w:spacing w:before="0" w:after="0"/>
              <w:jc w:val="both"/>
              <w:rPr>
                <w:sz w:val="22"/>
                <w:szCs w:val="22"/>
                <w:lang w:eastAsia="en-US"/>
              </w:rPr>
            </w:pPr>
            <w:r w:rsidRPr="000E1928">
              <w:rPr>
                <w:sz w:val="22"/>
                <w:szCs w:val="22"/>
                <w:lang w:eastAsia="en-US"/>
              </w:rPr>
              <w:t>,,644 535”;</w:t>
            </w:r>
          </w:p>
          <w:p w14:paraId="17AFE542" w14:textId="77777777" w:rsidR="00DD467A" w:rsidRPr="000E1928" w:rsidRDefault="00DD467A" w:rsidP="00DD467A">
            <w:pPr>
              <w:pStyle w:val="naisc"/>
              <w:spacing w:before="0" w:after="0"/>
              <w:jc w:val="both"/>
              <w:rPr>
                <w:sz w:val="22"/>
                <w:szCs w:val="22"/>
                <w:lang w:eastAsia="en-US"/>
              </w:rPr>
            </w:pPr>
          </w:p>
          <w:p w14:paraId="647267D8" w14:textId="7F3A09D2" w:rsidR="00DD467A" w:rsidRPr="000E1928" w:rsidRDefault="00DD467A" w:rsidP="00DD467A">
            <w:pPr>
              <w:pStyle w:val="naisc"/>
              <w:spacing w:before="0" w:after="0"/>
              <w:jc w:val="both"/>
              <w:rPr>
                <w:sz w:val="22"/>
                <w:szCs w:val="22"/>
              </w:rPr>
            </w:pPr>
            <w:r w:rsidRPr="000E1928">
              <w:rPr>
                <w:sz w:val="22"/>
                <w:szCs w:val="22"/>
              </w:rPr>
              <w:t>Plāna 5.nodaļas „Ietekmes novērtējums uz valsts un pašvaldību budžetu” 1.apakšnodaļas „Kopsavilkums par plānā iekļauto uzdevumu īstenošanai nepieciešamo valsts un pašvaldību budžeta finansējumu” sadaļas „Finansējums plāna realizācijai kopā” sadaļa „2022.gads”:</w:t>
            </w:r>
          </w:p>
          <w:p w14:paraId="5A273988" w14:textId="77777777" w:rsidR="00DD467A" w:rsidRPr="000E1928" w:rsidRDefault="00DD467A" w:rsidP="00DD467A">
            <w:pPr>
              <w:pStyle w:val="naisc"/>
              <w:spacing w:before="0" w:after="0"/>
              <w:jc w:val="both"/>
              <w:rPr>
                <w:sz w:val="22"/>
                <w:szCs w:val="22"/>
                <w:lang w:eastAsia="en-US"/>
              </w:rPr>
            </w:pPr>
          </w:p>
          <w:p w14:paraId="3AF7E1D6" w14:textId="747EA023" w:rsidR="00DD467A" w:rsidRPr="000E1928" w:rsidRDefault="00DD467A" w:rsidP="00DD467A">
            <w:pPr>
              <w:pStyle w:val="naisc"/>
              <w:spacing w:before="0" w:after="0"/>
              <w:jc w:val="both"/>
              <w:rPr>
                <w:sz w:val="22"/>
                <w:szCs w:val="22"/>
                <w:lang w:eastAsia="en-US"/>
              </w:rPr>
            </w:pPr>
            <w:r w:rsidRPr="000E1928">
              <w:rPr>
                <w:sz w:val="22"/>
                <w:szCs w:val="22"/>
                <w:lang w:eastAsia="en-US"/>
              </w:rPr>
              <w:t>,,4 008 427”.</w:t>
            </w:r>
          </w:p>
        </w:tc>
        <w:tc>
          <w:tcPr>
            <w:tcW w:w="3827" w:type="dxa"/>
            <w:tcBorders>
              <w:top w:val="single" w:sz="6" w:space="0" w:color="000000"/>
              <w:left w:val="single" w:sz="6" w:space="0" w:color="000000"/>
              <w:bottom w:val="single" w:sz="6" w:space="0" w:color="000000"/>
              <w:right w:val="single" w:sz="6" w:space="0" w:color="000000"/>
            </w:tcBorders>
          </w:tcPr>
          <w:p w14:paraId="2E8E819F" w14:textId="77777777" w:rsidR="00DD467A" w:rsidRPr="000E1928" w:rsidRDefault="00DD467A" w:rsidP="00DD467A">
            <w:pPr>
              <w:pStyle w:val="naisc"/>
              <w:spacing w:before="0" w:after="0"/>
              <w:jc w:val="both"/>
              <w:rPr>
                <w:b/>
                <w:sz w:val="22"/>
                <w:szCs w:val="22"/>
              </w:rPr>
            </w:pPr>
            <w:r w:rsidRPr="000E1928">
              <w:rPr>
                <w:b/>
                <w:sz w:val="22"/>
                <w:szCs w:val="22"/>
              </w:rPr>
              <w:lastRenderedPageBreak/>
              <w:t>Sabiedrības integrācijas fonds:</w:t>
            </w:r>
          </w:p>
          <w:p w14:paraId="409AC42D" w14:textId="77777777" w:rsidR="00DD467A" w:rsidRPr="000E1928" w:rsidRDefault="00DD467A" w:rsidP="00DD467A">
            <w:pPr>
              <w:pStyle w:val="NoSpacing"/>
              <w:widowControl w:val="0"/>
              <w:suppressAutoHyphens/>
              <w:jc w:val="both"/>
              <w:rPr>
                <w:sz w:val="22"/>
                <w:szCs w:val="22"/>
              </w:rPr>
            </w:pPr>
            <w:r w:rsidRPr="000E1928">
              <w:rPr>
                <w:sz w:val="22"/>
                <w:szCs w:val="22"/>
              </w:rPr>
              <w:t xml:space="preserve">Lūdzam precizēt plāna projekta V sadaļas “Ietekmes novērtējums uz valsts un pašvaldību budžetu” 3.2.6.pasākuma aprakstu, izsakot to šādā redakcijā: “Sabiedrības izpratnes un informētības paaugstināšanas pasākumi par diskriminācijas mazināšanu un tolerances veicināšanu”, ņemot vērā to, ka šāda redakcija ir ietverta plāna projekta IV sadaļā “Pasākumi mērķa sasniegšanai”, kā arī par šī pasākuma iekļaušanu plāna projektā ir bijusi konceptuāla vienošanās. </w:t>
            </w:r>
          </w:p>
          <w:p w14:paraId="36094221" w14:textId="75CD0A38" w:rsidR="00DD467A" w:rsidRPr="000E1928" w:rsidRDefault="00DD467A" w:rsidP="00DD467A">
            <w:pPr>
              <w:pStyle w:val="NoSpacing"/>
              <w:widowControl w:val="0"/>
              <w:suppressAutoHyphens/>
              <w:jc w:val="both"/>
              <w:rPr>
                <w:sz w:val="22"/>
                <w:szCs w:val="22"/>
              </w:rPr>
            </w:pPr>
          </w:p>
          <w:p w14:paraId="73297A16" w14:textId="77777777" w:rsidR="00DD467A" w:rsidRPr="000E1928" w:rsidRDefault="00DD467A" w:rsidP="00DD467A">
            <w:pPr>
              <w:pStyle w:val="naisc"/>
              <w:spacing w:before="0" w:after="0"/>
              <w:jc w:val="both"/>
              <w:rPr>
                <w:b/>
                <w:sz w:val="22"/>
                <w:szCs w:val="22"/>
              </w:rPr>
            </w:pPr>
            <w:r w:rsidRPr="000E1928">
              <w:rPr>
                <w:b/>
                <w:sz w:val="22"/>
                <w:szCs w:val="22"/>
              </w:rPr>
              <w:t>Sabiedrības integrācijas fonds:</w:t>
            </w:r>
          </w:p>
          <w:p w14:paraId="529F945A" w14:textId="390CF821" w:rsidR="00DD467A" w:rsidRPr="000E1928" w:rsidRDefault="00DD467A" w:rsidP="00DD467A">
            <w:pPr>
              <w:pStyle w:val="NoSpacing"/>
              <w:widowControl w:val="0"/>
              <w:suppressAutoHyphens/>
              <w:jc w:val="both"/>
              <w:rPr>
                <w:sz w:val="22"/>
                <w:szCs w:val="22"/>
              </w:rPr>
            </w:pPr>
            <w:r w:rsidRPr="000E1928">
              <w:rPr>
                <w:sz w:val="22"/>
                <w:szCs w:val="22"/>
              </w:rPr>
              <w:t xml:space="preserve">Tāpat attiecībā uz 3.2.6.pasākumu ir jāprecizē plāna projekta V sadaļā “Ietekmes novērtējums uz valsts un pašvaldību budžetu” ietvertais finansējums, norādot uz šo pasākumu attiecināmo finansējumu, tas ir, 2021.gadā – 76 342 </w:t>
            </w:r>
            <w:proofErr w:type="spellStart"/>
            <w:r w:rsidRPr="000E1928">
              <w:rPr>
                <w:i/>
                <w:iCs/>
                <w:sz w:val="22"/>
                <w:szCs w:val="22"/>
              </w:rPr>
              <w:t>euro</w:t>
            </w:r>
            <w:proofErr w:type="spellEnd"/>
            <w:r w:rsidRPr="000E1928">
              <w:rPr>
                <w:i/>
                <w:iCs/>
                <w:sz w:val="22"/>
                <w:szCs w:val="22"/>
              </w:rPr>
              <w:t xml:space="preserve">, </w:t>
            </w:r>
            <w:r w:rsidRPr="000E1928">
              <w:rPr>
                <w:sz w:val="22"/>
                <w:szCs w:val="22"/>
              </w:rPr>
              <w:t xml:space="preserve">2022.gadā – 72 035 </w:t>
            </w:r>
            <w:proofErr w:type="spellStart"/>
            <w:r w:rsidRPr="000E1928">
              <w:rPr>
                <w:i/>
                <w:iCs/>
                <w:sz w:val="22"/>
                <w:szCs w:val="22"/>
              </w:rPr>
              <w:t>euro</w:t>
            </w:r>
            <w:proofErr w:type="spellEnd"/>
            <w:r w:rsidRPr="000E1928">
              <w:rPr>
                <w:sz w:val="22"/>
                <w:szCs w:val="22"/>
              </w:rPr>
              <w:t xml:space="preserve">. Lūdzam attiecīgi precizēt </w:t>
            </w:r>
            <w:r w:rsidRPr="000E1928">
              <w:rPr>
                <w:sz w:val="22"/>
                <w:szCs w:val="22"/>
              </w:rPr>
              <w:lastRenderedPageBreak/>
              <w:t xml:space="preserve">arī sadaļu “Finansējums plāna realizācijai kopā”. Vēršam uzmanību, ka šobrīd plāna projektā iekļautais finansējums ir par pasākumu “Palielināt diskriminācijas riskiem pakļauto personu integrāciju sabiedrībā un darba tirgū, veicinot dažādību”, kas tika iekļauts plāna projekta iepriekšējā redakcijā. Tā kā diskusijās starp Kultūras ministriju, Labklājības ministriju un SIF tika panākta vienošanās, ka plāna projektā tiek iekļauts pasākums “Sabiedrības izpratnes un informētības paaugstināšanas pasākumi par diskriminācijas mazināšanu un tolerances veicināšanu”, attiecīgi mainās arī finansējums. </w:t>
            </w:r>
          </w:p>
        </w:tc>
        <w:tc>
          <w:tcPr>
            <w:tcW w:w="2835" w:type="dxa"/>
            <w:tcBorders>
              <w:top w:val="single" w:sz="6" w:space="0" w:color="000000"/>
              <w:left w:val="single" w:sz="6" w:space="0" w:color="000000"/>
              <w:bottom w:val="single" w:sz="6" w:space="0" w:color="000000"/>
              <w:right w:val="single" w:sz="6" w:space="0" w:color="000000"/>
            </w:tcBorders>
          </w:tcPr>
          <w:p w14:paraId="4F0B10B8" w14:textId="79922267" w:rsidR="00DD467A" w:rsidRPr="000E1928" w:rsidRDefault="00DD467A" w:rsidP="00DD467A">
            <w:pPr>
              <w:pStyle w:val="naisc"/>
              <w:spacing w:before="0" w:after="0"/>
              <w:rPr>
                <w:b/>
                <w:sz w:val="22"/>
                <w:szCs w:val="22"/>
              </w:rPr>
            </w:pPr>
            <w:r w:rsidRPr="000E1928">
              <w:rPr>
                <w:b/>
                <w:sz w:val="22"/>
                <w:szCs w:val="22"/>
              </w:rPr>
              <w:lastRenderedPageBreak/>
              <w:t>Ņemts vērā</w:t>
            </w:r>
          </w:p>
        </w:tc>
        <w:tc>
          <w:tcPr>
            <w:tcW w:w="3828" w:type="dxa"/>
            <w:tcBorders>
              <w:top w:val="single" w:sz="4" w:space="0" w:color="auto"/>
              <w:left w:val="single" w:sz="4" w:space="0" w:color="auto"/>
              <w:bottom w:val="single" w:sz="4" w:space="0" w:color="auto"/>
            </w:tcBorders>
          </w:tcPr>
          <w:p w14:paraId="3F140CD0" w14:textId="77777777" w:rsidR="00DD467A" w:rsidRPr="000E1928" w:rsidRDefault="00DD467A" w:rsidP="00DD467A">
            <w:pPr>
              <w:jc w:val="both"/>
              <w:rPr>
                <w:sz w:val="22"/>
                <w:szCs w:val="22"/>
              </w:rPr>
            </w:pPr>
            <w:r w:rsidRPr="000E1928">
              <w:rPr>
                <w:iCs/>
                <w:sz w:val="22"/>
                <w:szCs w:val="22"/>
              </w:rPr>
              <w:t xml:space="preserve">Precizēts </w:t>
            </w:r>
            <w:r w:rsidRPr="000E1928">
              <w:rPr>
                <w:sz w:val="22"/>
                <w:szCs w:val="22"/>
              </w:rPr>
              <w:t>Plāna 5.nodaļas „Ietekmes novērtējums uz valsts un pašvaldību budžetu” 1.apakšnodaļas „Kopsavilkums par plānā iekļauto uzdevumu īstenošanai nepieciešamo valsts un pašvaldību budžeta finansējumu” pasākums Nr.3.2.6. šādā redakcijā:</w:t>
            </w:r>
          </w:p>
          <w:p w14:paraId="7F3C5496" w14:textId="77777777" w:rsidR="00DD467A" w:rsidRPr="000E1928" w:rsidRDefault="00DD467A" w:rsidP="00DD467A">
            <w:pPr>
              <w:jc w:val="both"/>
              <w:rPr>
                <w:sz w:val="22"/>
                <w:szCs w:val="22"/>
              </w:rPr>
            </w:pPr>
          </w:p>
          <w:p w14:paraId="4885F434" w14:textId="77777777" w:rsidR="00DD467A" w:rsidRPr="000E1928" w:rsidRDefault="00DD467A" w:rsidP="00DD467A">
            <w:pPr>
              <w:jc w:val="both"/>
              <w:rPr>
                <w:sz w:val="22"/>
                <w:szCs w:val="22"/>
              </w:rPr>
            </w:pPr>
            <w:r w:rsidRPr="000E1928">
              <w:rPr>
                <w:sz w:val="22"/>
                <w:szCs w:val="22"/>
              </w:rPr>
              <w:t>,,Sabiedrības izpratnes un informētības paaugstināšanas pasākumi par diskriminācijas mazināšanu un tolerances veicināšanu”;</w:t>
            </w:r>
          </w:p>
          <w:p w14:paraId="55F65684" w14:textId="77777777" w:rsidR="00DD467A" w:rsidRPr="000E1928" w:rsidRDefault="00DD467A" w:rsidP="00DD467A">
            <w:pPr>
              <w:jc w:val="both"/>
              <w:rPr>
                <w:sz w:val="22"/>
                <w:szCs w:val="22"/>
              </w:rPr>
            </w:pPr>
          </w:p>
          <w:p w14:paraId="6661E7CF" w14:textId="77777777" w:rsidR="00DD467A" w:rsidRPr="000E1928" w:rsidRDefault="00DD467A" w:rsidP="00DD467A">
            <w:pPr>
              <w:pStyle w:val="naisc"/>
              <w:spacing w:before="0" w:after="0"/>
              <w:jc w:val="both"/>
              <w:rPr>
                <w:sz w:val="22"/>
                <w:szCs w:val="22"/>
                <w:lang w:eastAsia="en-US"/>
              </w:rPr>
            </w:pPr>
            <w:r w:rsidRPr="000E1928">
              <w:rPr>
                <w:sz w:val="22"/>
                <w:szCs w:val="22"/>
              </w:rPr>
              <w:t>Precizēta Plāna 5.nodaļas „Ietekmes novērtējums uz valsts un pašvaldību budžetu” 1.apakšnodaļas „Kopsavilkums par plānā iekļauto uzdevumu īstenošanai nepieciešamo valsts un pašvaldību budžeta finansējumu” pasākuma Nr.3.2.6. „Sabiedrības izpratnes un informētības paaugstināšanas pasākumi par diskriminācijas mazināšanu un tolerances veicināšanu</w:t>
            </w:r>
            <w:r w:rsidRPr="000E1928">
              <w:rPr>
                <w:sz w:val="22"/>
                <w:szCs w:val="22"/>
                <w:lang w:eastAsia="en-US"/>
              </w:rPr>
              <w:t>” sadaļa „2021.gads” šādā redakcijā:</w:t>
            </w:r>
          </w:p>
          <w:p w14:paraId="5506D294" w14:textId="77777777" w:rsidR="00DD467A" w:rsidRPr="000E1928" w:rsidRDefault="00DD467A" w:rsidP="00DD467A">
            <w:pPr>
              <w:pStyle w:val="naisc"/>
              <w:spacing w:before="0" w:after="0"/>
              <w:jc w:val="both"/>
              <w:rPr>
                <w:sz w:val="22"/>
                <w:szCs w:val="22"/>
                <w:lang w:eastAsia="en-US"/>
              </w:rPr>
            </w:pPr>
          </w:p>
          <w:p w14:paraId="01C96491" w14:textId="1D1DD084" w:rsidR="00DD467A" w:rsidRPr="000E1928" w:rsidRDefault="00DD467A" w:rsidP="00DD467A">
            <w:pPr>
              <w:pStyle w:val="naisc"/>
              <w:spacing w:before="0" w:after="0"/>
              <w:jc w:val="both"/>
              <w:rPr>
                <w:sz w:val="22"/>
                <w:szCs w:val="22"/>
                <w:lang w:eastAsia="en-US"/>
              </w:rPr>
            </w:pPr>
            <w:r w:rsidRPr="000E1928">
              <w:rPr>
                <w:sz w:val="22"/>
                <w:szCs w:val="22"/>
                <w:lang w:eastAsia="en-US"/>
              </w:rPr>
              <w:t>,,0</w:t>
            </w:r>
            <w:r w:rsidRPr="000E1928">
              <w:rPr>
                <w:sz w:val="22"/>
                <w:szCs w:val="22"/>
                <w:vertAlign w:val="superscript"/>
                <w:lang w:eastAsia="en-US"/>
              </w:rPr>
              <w:t>13</w:t>
            </w:r>
            <w:r w:rsidR="00350A2A">
              <w:rPr>
                <w:sz w:val="22"/>
                <w:szCs w:val="22"/>
                <w:vertAlign w:val="superscript"/>
                <w:lang w:eastAsia="en-US"/>
              </w:rPr>
              <w:t>2</w:t>
            </w:r>
          </w:p>
          <w:p w14:paraId="5E154A73" w14:textId="77777777" w:rsidR="00DD467A" w:rsidRPr="000E1928" w:rsidRDefault="00DD467A" w:rsidP="00DD467A">
            <w:pPr>
              <w:pStyle w:val="naisc"/>
              <w:spacing w:before="0" w:after="0"/>
              <w:jc w:val="both"/>
              <w:rPr>
                <w:sz w:val="22"/>
                <w:szCs w:val="22"/>
                <w:lang w:eastAsia="en-US"/>
              </w:rPr>
            </w:pPr>
          </w:p>
          <w:p w14:paraId="4360B4EA" w14:textId="1483D22C" w:rsidR="00DD467A" w:rsidRPr="000E1928" w:rsidRDefault="00DD467A" w:rsidP="00DD467A">
            <w:pPr>
              <w:pStyle w:val="naisc"/>
              <w:spacing w:before="0" w:after="0"/>
              <w:jc w:val="both"/>
              <w:rPr>
                <w:sz w:val="22"/>
                <w:szCs w:val="22"/>
                <w:lang w:eastAsia="en-US"/>
              </w:rPr>
            </w:pPr>
            <w:r w:rsidRPr="000E1928">
              <w:rPr>
                <w:sz w:val="22"/>
                <w:szCs w:val="22"/>
                <w:vertAlign w:val="superscript"/>
                <w:lang w:eastAsia="en-US"/>
              </w:rPr>
              <w:t>13</w:t>
            </w:r>
            <w:r w:rsidR="00350A2A">
              <w:rPr>
                <w:sz w:val="22"/>
                <w:szCs w:val="22"/>
                <w:vertAlign w:val="superscript"/>
                <w:lang w:eastAsia="en-US"/>
              </w:rPr>
              <w:t>2</w:t>
            </w:r>
            <w:r w:rsidRPr="000E1928">
              <w:rPr>
                <w:sz w:val="22"/>
                <w:szCs w:val="22"/>
                <w:vertAlign w:val="superscript"/>
                <w:lang w:eastAsia="en-US"/>
              </w:rPr>
              <w:t xml:space="preserve"> </w:t>
            </w:r>
            <w:r w:rsidRPr="000E1928">
              <w:rPr>
                <w:sz w:val="22"/>
                <w:szCs w:val="22"/>
              </w:rPr>
              <w:t>Plānā iekļautā 3.2.6.pasākuma īstenošana un tam nepieciešamais finansējums (ESF darbības programmas 2014.-2020.gadam ,,Izaugsme un nodarbinātība” 9.1.4.specifiskā atbalsta mērķa ,,Palielināt diskriminācijas riskiem pakļauto personu integrāciju sabiedrībā un darba tirgū” 9.1.4.4.pasākuma ,,Dažādību veicināšana (diskriminācijas novēršana)” ietvaros) ietverts Labklājības ministrijas izstrādātajā Plānā sieviešu un vīriešu vienlīdzīgu tiesību un iespēju veicināšanai 2021.-2023.gadam (apstiprinātas ar Ministru kabineta 2021.gada 17.augusta rīkojumu Nr.578 (prot. Nr.56 43.§)). Atsevišķas pasākuma aktivitātes ir ietvertas arī Sociālās aizsardzības un darba tirgus politikas pamatnostādnēs 2021.-2027.gadam (apstiprinātas ar Ministru kabineta 2021.gada 1.septembra rīkojumu Nr.616 (prot. Nr.58 37.§)) un Plānā personu ar invaliditāti vienlīdzīgu iespēju veicināšanai 2021.-2023.gadam (apstiprinātas ar Ministru kabineta 2021.gada 17.augusta rīkojumu Nr.577 (prot. Nr.56 42.§).</w:t>
            </w:r>
            <w:r w:rsidRPr="000E1928">
              <w:rPr>
                <w:sz w:val="22"/>
                <w:szCs w:val="22"/>
                <w:lang w:eastAsia="en-US"/>
              </w:rPr>
              <w:t>”;</w:t>
            </w:r>
          </w:p>
          <w:p w14:paraId="700945EE" w14:textId="77777777" w:rsidR="00DD467A" w:rsidRPr="000E1928" w:rsidRDefault="00DD467A" w:rsidP="00DD467A">
            <w:pPr>
              <w:pStyle w:val="naisc"/>
              <w:spacing w:before="0" w:after="0"/>
              <w:jc w:val="both"/>
              <w:rPr>
                <w:sz w:val="22"/>
                <w:szCs w:val="22"/>
                <w:lang w:eastAsia="en-US"/>
              </w:rPr>
            </w:pPr>
          </w:p>
          <w:p w14:paraId="2ECC9BE5" w14:textId="77777777" w:rsidR="00DD467A" w:rsidRPr="000E1928" w:rsidRDefault="00DD467A" w:rsidP="00DD467A">
            <w:pPr>
              <w:pStyle w:val="naisc"/>
              <w:spacing w:before="0" w:after="0"/>
              <w:jc w:val="both"/>
              <w:rPr>
                <w:sz w:val="22"/>
                <w:szCs w:val="22"/>
                <w:lang w:eastAsia="en-US"/>
              </w:rPr>
            </w:pPr>
            <w:r w:rsidRPr="000E1928">
              <w:rPr>
                <w:sz w:val="22"/>
                <w:szCs w:val="22"/>
                <w:lang w:eastAsia="en-US"/>
              </w:rPr>
              <w:t xml:space="preserve">Precizēta </w:t>
            </w:r>
            <w:r w:rsidRPr="000E1928">
              <w:rPr>
                <w:sz w:val="22"/>
                <w:szCs w:val="22"/>
              </w:rPr>
              <w:t xml:space="preserve">Plāna 5.nodaļas „Ietekmes novērtējums uz valsts un pašvaldību budžetu” 1.apakšnodaļas „Kopsavilkums par plānā iekļauto uzdevumu īstenošanai </w:t>
            </w:r>
            <w:r w:rsidRPr="000E1928">
              <w:rPr>
                <w:sz w:val="22"/>
                <w:szCs w:val="22"/>
              </w:rPr>
              <w:lastRenderedPageBreak/>
              <w:t>nepieciešamo valsts un pašvaldību budžeta finansējumu” pasākuma Nr.3.2.6. „Sabiedrības izpratnes un informētības paaugstināšanas pasākumi par diskriminācijas mazināšanu un tolerances veicināšanu</w:t>
            </w:r>
            <w:r w:rsidRPr="000E1928">
              <w:rPr>
                <w:sz w:val="22"/>
                <w:szCs w:val="22"/>
                <w:lang w:eastAsia="en-US"/>
              </w:rPr>
              <w:t>” sadaļa „2022.gads” šādā redakcijā:</w:t>
            </w:r>
          </w:p>
          <w:p w14:paraId="7A857156" w14:textId="77777777" w:rsidR="00DD467A" w:rsidRPr="000E1928" w:rsidRDefault="00DD467A" w:rsidP="00DD467A">
            <w:pPr>
              <w:pStyle w:val="naisc"/>
              <w:spacing w:before="0" w:after="0"/>
              <w:jc w:val="both"/>
              <w:rPr>
                <w:sz w:val="22"/>
                <w:szCs w:val="22"/>
                <w:lang w:eastAsia="en-US"/>
              </w:rPr>
            </w:pPr>
          </w:p>
          <w:p w14:paraId="6C59E594" w14:textId="1E51BB59" w:rsidR="00DD467A" w:rsidRPr="000E1928" w:rsidRDefault="00DD467A" w:rsidP="00DD467A">
            <w:pPr>
              <w:pStyle w:val="naisc"/>
              <w:spacing w:before="0" w:after="0"/>
              <w:jc w:val="both"/>
              <w:rPr>
                <w:sz w:val="22"/>
                <w:szCs w:val="22"/>
                <w:lang w:eastAsia="en-US"/>
              </w:rPr>
            </w:pPr>
            <w:r w:rsidRPr="000E1928">
              <w:rPr>
                <w:sz w:val="22"/>
                <w:szCs w:val="22"/>
                <w:lang w:eastAsia="en-US"/>
              </w:rPr>
              <w:t>,,0</w:t>
            </w:r>
            <w:r w:rsidRPr="000E1928">
              <w:rPr>
                <w:sz w:val="22"/>
                <w:szCs w:val="22"/>
                <w:vertAlign w:val="superscript"/>
                <w:lang w:eastAsia="en-US"/>
              </w:rPr>
              <w:t>13</w:t>
            </w:r>
            <w:r w:rsidR="00350A2A">
              <w:rPr>
                <w:sz w:val="22"/>
                <w:szCs w:val="22"/>
                <w:vertAlign w:val="superscript"/>
                <w:lang w:eastAsia="en-US"/>
              </w:rPr>
              <w:t>2</w:t>
            </w:r>
          </w:p>
          <w:p w14:paraId="4FC949FD" w14:textId="77777777" w:rsidR="00DD467A" w:rsidRPr="000E1928" w:rsidRDefault="00DD467A" w:rsidP="00DD467A">
            <w:pPr>
              <w:pStyle w:val="naisc"/>
              <w:spacing w:before="0" w:after="0"/>
              <w:jc w:val="both"/>
              <w:rPr>
                <w:sz w:val="22"/>
                <w:szCs w:val="22"/>
                <w:lang w:eastAsia="en-US"/>
              </w:rPr>
            </w:pPr>
          </w:p>
          <w:p w14:paraId="7828460C" w14:textId="01D6E140" w:rsidR="00DD467A" w:rsidRPr="000E1928" w:rsidRDefault="00DD467A" w:rsidP="00DD467A">
            <w:pPr>
              <w:pStyle w:val="naisc"/>
              <w:spacing w:before="0" w:after="0"/>
              <w:jc w:val="both"/>
              <w:rPr>
                <w:sz w:val="22"/>
                <w:szCs w:val="22"/>
                <w:lang w:eastAsia="en-US"/>
              </w:rPr>
            </w:pPr>
            <w:r w:rsidRPr="000E1928">
              <w:rPr>
                <w:sz w:val="22"/>
                <w:szCs w:val="22"/>
                <w:vertAlign w:val="superscript"/>
                <w:lang w:eastAsia="en-US"/>
              </w:rPr>
              <w:t>13</w:t>
            </w:r>
            <w:r w:rsidR="00350A2A">
              <w:rPr>
                <w:sz w:val="22"/>
                <w:szCs w:val="22"/>
                <w:vertAlign w:val="superscript"/>
                <w:lang w:eastAsia="en-US"/>
              </w:rPr>
              <w:t>2</w:t>
            </w:r>
            <w:r w:rsidRPr="000E1928">
              <w:rPr>
                <w:sz w:val="22"/>
                <w:szCs w:val="22"/>
              </w:rPr>
              <w:t xml:space="preserve"> Plānā iekļautā 3.2.6.pasākuma īstenošana un tam nepieciešamais finansējums (ESF darbības programmas 2014.-2020.gadam ,,Izaugsme un nodarbinātība” 9.1.4.specifiskā atbalsta mērķa ,,Palielināt diskriminācijas riskiem pakļauto personu integrāciju sabiedrībā un darba tirgū” 9.1.4.4.pasākuma ,,Dažādību veicināšana (diskriminācijas novēršana)” ietvaros) ietverts Labklājības ministrijas izstrādātajā Plānā sieviešu un vīriešu vienlīdzīgu tiesību un iespēju veicināšanai 2021.-2023.gadam (apstiprinātas ar Ministru kabineta 2021.gada 17.augusta rīkojumu Nr.578 (prot. Nr.56 43.§)). Atsevišķas pasākuma aktivitātes ir ietvertas arī Sociālās aizsardzības un darba tirgus politikas pamatnostādnēs 2021.-2027.gadam (apstiprinātas ar Ministru kabineta 2021.gada 1.septembra rīkojumu Nr.616 (prot. Nr.58 37.§)) un Plānā personu ar invaliditāti vienlīdzīgu iespēju veicināšanai 2021.-2023.gadam (apstiprinātas ar Ministru kabineta </w:t>
            </w:r>
            <w:r w:rsidRPr="000E1928">
              <w:rPr>
                <w:sz w:val="22"/>
                <w:szCs w:val="22"/>
              </w:rPr>
              <w:lastRenderedPageBreak/>
              <w:t>2021.gada 17.augusta rīkojumu Nr.577 (prot. Nr.56 42.§).</w:t>
            </w:r>
            <w:r w:rsidRPr="000E1928">
              <w:rPr>
                <w:sz w:val="22"/>
                <w:szCs w:val="22"/>
                <w:lang w:eastAsia="en-US"/>
              </w:rPr>
              <w:t>”;</w:t>
            </w:r>
          </w:p>
          <w:p w14:paraId="3C144414" w14:textId="77777777" w:rsidR="00DD467A" w:rsidRPr="000E1928" w:rsidRDefault="00DD467A" w:rsidP="00DD467A">
            <w:pPr>
              <w:pStyle w:val="naisc"/>
              <w:spacing w:before="0" w:after="0"/>
              <w:jc w:val="both"/>
              <w:rPr>
                <w:sz w:val="22"/>
                <w:szCs w:val="22"/>
                <w:lang w:eastAsia="en-US"/>
              </w:rPr>
            </w:pPr>
          </w:p>
          <w:p w14:paraId="09819FF5" w14:textId="77777777" w:rsidR="00DD467A" w:rsidRPr="000E1928" w:rsidRDefault="00DD467A" w:rsidP="00DD467A">
            <w:pPr>
              <w:pStyle w:val="naisc"/>
              <w:spacing w:before="0" w:after="0"/>
              <w:jc w:val="both"/>
              <w:rPr>
                <w:sz w:val="22"/>
                <w:szCs w:val="22"/>
              </w:rPr>
            </w:pPr>
            <w:r w:rsidRPr="000E1928">
              <w:rPr>
                <w:sz w:val="22"/>
                <w:szCs w:val="22"/>
                <w:lang w:eastAsia="en-US"/>
              </w:rPr>
              <w:t xml:space="preserve">Precizēta </w:t>
            </w:r>
            <w:r w:rsidRPr="000E1928">
              <w:rPr>
                <w:sz w:val="22"/>
                <w:szCs w:val="22"/>
              </w:rPr>
              <w:t>Plāna 5.nodaļas „Ietekmes novērtējums uz valsts un pašvaldību budžetu” 1.apakšnodaļas „Kopsavilkums par plānā iekļauto uzdevumu īstenošanai nepieciešamo valsts un pašvaldību budžeta finansējumu” sadaļas „Finansējums plāna realizācijai kopā” sadaļa „2022.gads” šādā redakcijā:</w:t>
            </w:r>
          </w:p>
          <w:p w14:paraId="4CE23A24" w14:textId="77777777" w:rsidR="00DD467A" w:rsidRPr="000E1928" w:rsidRDefault="00DD467A" w:rsidP="00DD467A">
            <w:pPr>
              <w:pStyle w:val="naisc"/>
              <w:spacing w:before="0" w:after="0"/>
              <w:jc w:val="both"/>
              <w:rPr>
                <w:sz w:val="22"/>
                <w:szCs w:val="22"/>
                <w:lang w:eastAsia="en-US"/>
              </w:rPr>
            </w:pPr>
          </w:p>
          <w:p w14:paraId="768D3C61" w14:textId="275843BA" w:rsidR="00DD467A" w:rsidRPr="000E1928" w:rsidRDefault="00DD467A" w:rsidP="00DD467A">
            <w:pPr>
              <w:jc w:val="both"/>
              <w:rPr>
                <w:iCs/>
                <w:sz w:val="22"/>
                <w:szCs w:val="22"/>
              </w:rPr>
            </w:pPr>
            <w:r w:rsidRPr="000E1928">
              <w:rPr>
                <w:sz w:val="22"/>
                <w:szCs w:val="22"/>
                <w:lang w:eastAsia="en-US"/>
              </w:rPr>
              <w:t>,,4 271 411”.</w:t>
            </w:r>
          </w:p>
        </w:tc>
      </w:tr>
      <w:tr w:rsidR="00DD467A" w:rsidRPr="000E1928" w14:paraId="73675D66" w14:textId="77777777" w:rsidTr="001C1AEB">
        <w:tc>
          <w:tcPr>
            <w:tcW w:w="559" w:type="dxa"/>
            <w:tcBorders>
              <w:top w:val="single" w:sz="6" w:space="0" w:color="000000"/>
              <w:left w:val="single" w:sz="6" w:space="0" w:color="000000"/>
              <w:bottom w:val="single" w:sz="6" w:space="0" w:color="000000"/>
              <w:right w:val="single" w:sz="6" w:space="0" w:color="000000"/>
            </w:tcBorders>
          </w:tcPr>
          <w:p w14:paraId="6A3FB169" w14:textId="1DFE64E7" w:rsidR="00DD467A" w:rsidRPr="000E1928" w:rsidRDefault="00DD467A" w:rsidP="00DD467A">
            <w:pPr>
              <w:pStyle w:val="naisc"/>
              <w:spacing w:before="0" w:after="0"/>
              <w:rPr>
                <w:sz w:val="22"/>
                <w:szCs w:val="22"/>
              </w:rPr>
            </w:pPr>
            <w:r w:rsidRPr="000E1928">
              <w:rPr>
                <w:sz w:val="22"/>
                <w:szCs w:val="22"/>
              </w:rPr>
              <w:lastRenderedPageBreak/>
              <w:t>6</w:t>
            </w:r>
            <w:r w:rsidR="00451C92">
              <w:rPr>
                <w:sz w:val="22"/>
                <w:szCs w:val="22"/>
              </w:rPr>
              <w:t>2</w:t>
            </w:r>
            <w:r w:rsidRPr="000E1928">
              <w:rPr>
                <w:sz w:val="22"/>
                <w:szCs w:val="22"/>
              </w:rPr>
              <w:t>.</w:t>
            </w:r>
          </w:p>
        </w:tc>
        <w:tc>
          <w:tcPr>
            <w:tcW w:w="2977" w:type="dxa"/>
            <w:tcBorders>
              <w:top w:val="single" w:sz="6" w:space="0" w:color="000000"/>
              <w:left w:val="single" w:sz="6" w:space="0" w:color="000000"/>
              <w:bottom w:val="single" w:sz="6" w:space="0" w:color="000000"/>
              <w:right w:val="single" w:sz="6" w:space="0" w:color="000000"/>
            </w:tcBorders>
          </w:tcPr>
          <w:p w14:paraId="5A8654CA" w14:textId="77777777" w:rsidR="00DD467A" w:rsidRPr="000E1928" w:rsidRDefault="00DD467A" w:rsidP="00DD467A">
            <w:pPr>
              <w:pStyle w:val="naisc"/>
              <w:spacing w:before="0" w:after="0"/>
              <w:jc w:val="both"/>
              <w:rPr>
                <w:sz w:val="22"/>
                <w:szCs w:val="22"/>
              </w:rPr>
            </w:pPr>
            <w:r w:rsidRPr="000E1928">
              <w:rPr>
                <w:sz w:val="22"/>
                <w:szCs w:val="22"/>
              </w:rPr>
              <w:t>Plāna 4.nodaļa „Pasākumi mērķa sasniegšanai”;</w:t>
            </w:r>
          </w:p>
          <w:p w14:paraId="6E6FA47E" w14:textId="77777777" w:rsidR="00DD467A" w:rsidRPr="000E1928" w:rsidRDefault="00DD467A" w:rsidP="00DD467A">
            <w:pPr>
              <w:pStyle w:val="naisc"/>
              <w:spacing w:before="0" w:after="0"/>
              <w:jc w:val="both"/>
              <w:rPr>
                <w:sz w:val="22"/>
                <w:szCs w:val="22"/>
              </w:rPr>
            </w:pPr>
          </w:p>
          <w:p w14:paraId="28860108" w14:textId="18727E7C" w:rsidR="00DD467A" w:rsidRPr="000E1928" w:rsidRDefault="00DD467A" w:rsidP="00DD467A">
            <w:pPr>
              <w:pStyle w:val="Heading2"/>
              <w:spacing w:before="0"/>
              <w:jc w:val="both"/>
              <w:rPr>
                <w:rFonts w:ascii="Times New Roman" w:hAnsi="Times New Roman" w:cs="Times New Roman"/>
                <w:color w:val="auto"/>
                <w:sz w:val="22"/>
                <w:szCs w:val="22"/>
              </w:rPr>
            </w:pPr>
            <w:r w:rsidRPr="000E1928">
              <w:rPr>
                <w:rFonts w:ascii="Times New Roman" w:hAnsi="Times New Roman" w:cs="Times New Roman"/>
                <w:color w:val="auto"/>
                <w:sz w:val="22"/>
                <w:szCs w:val="22"/>
              </w:rPr>
              <w:t>Plāna 5.nodaļas „Ietekmes novērtējums uz valsts un pašvaldību budžetu” 2.apakšnodaļa „Detalizēts aprēķins Plānā iekļauto uzdevumu īstenošanai nepieciešamajam papildu finansējumam”.</w:t>
            </w:r>
          </w:p>
        </w:tc>
        <w:tc>
          <w:tcPr>
            <w:tcW w:w="3827" w:type="dxa"/>
            <w:tcBorders>
              <w:top w:val="single" w:sz="6" w:space="0" w:color="000000"/>
              <w:left w:val="single" w:sz="6" w:space="0" w:color="000000"/>
              <w:bottom w:val="single" w:sz="6" w:space="0" w:color="000000"/>
              <w:right w:val="single" w:sz="6" w:space="0" w:color="000000"/>
            </w:tcBorders>
          </w:tcPr>
          <w:p w14:paraId="7E7F96E2" w14:textId="77777777" w:rsidR="00DD467A" w:rsidRPr="000E1928" w:rsidRDefault="00DD467A" w:rsidP="00DD467A">
            <w:pPr>
              <w:pStyle w:val="naisc"/>
              <w:spacing w:before="0" w:after="0"/>
              <w:jc w:val="both"/>
              <w:rPr>
                <w:b/>
                <w:bCs/>
                <w:sz w:val="22"/>
                <w:szCs w:val="22"/>
              </w:rPr>
            </w:pPr>
            <w:r w:rsidRPr="000E1928">
              <w:rPr>
                <w:b/>
                <w:bCs/>
                <w:sz w:val="22"/>
                <w:szCs w:val="22"/>
              </w:rPr>
              <w:t>Valsts sabiedrība ar ierobežotu atbildību „Latvijas Radio”:</w:t>
            </w:r>
          </w:p>
          <w:p w14:paraId="37E25B5C" w14:textId="7FCC696A" w:rsidR="00DD467A" w:rsidRPr="000E1928" w:rsidRDefault="00DD467A" w:rsidP="00DD467A">
            <w:pPr>
              <w:pStyle w:val="naisc"/>
              <w:spacing w:before="0" w:after="0"/>
              <w:jc w:val="both"/>
              <w:rPr>
                <w:b/>
                <w:sz w:val="22"/>
                <w:szCs w:val="22"/>
              </w:rPr>
            </w:pPr>
            <w:r w:rsidRPr="000E1928">
              <w:rPr>
                <w:sz w:val="22"/>
                <w:szCs w:val="22"/>
              </w:rPr>
              <w:t>Plāna IV daļā “Pasākumi mērķa sasniegšanai” un V daļā “Ietekmes novērtējums uz valsts un pašvaldību budžetu” – kopsavilkumā par plānā iekļauto uzdevumu īstenošanai nepieciešamo valsts un pašvaldību budžeta finansējumu aicinām iekļaut 2.3. uzdevumam pasākumus, kas būtu vērsti uz atbalstu mediju telpas stiprināšanai, tai skaitā, papildu finansējumu Latvijas Radio 4 multimediālā satura veidošanai. Šim nolūkam ir nepieciešams izveidot četras jaunas štata vietas, kas finanšu izteiksmē plāna periodā 2021.-2023.g., katru gadu veido 90 000 eiro lielas izmaksas.</w:t>
            </w:r>
          </w:p>
        </w:tc>
        <w:tc>
          <w:tcPr>
            <w:tcW w:w="2835" w:type="dxa"/>
            <w:tcBorders>
              <w:top w:val="single" w:sz="6" w:space="0" w:color="000000"/>
              <w:left w:val="single" w:sz="6" w:space="0" w:color="000000"/>
              <w:bottom w:val="single" w:sz="6" w:space="0" w:color="000000"/>
              <w:right w:val="single" w:sz="6" w:space="0" w:color="000000"/>
            </w:tcBorders>
          </w:tcPr>
          <w:p w14:paraId="3C7833FE" w14:textId="01193607" w:rsidR="00DD467A" w:rsidRPr="000E1928" w:rsidRDefault="00DD467A" w:rsidP="00DD467A">
            <w:pPr>
              <w:jc w:val="center"/>
              <w:rPr>
                <w:b/>
                <w:bCs/>
                <w:sz w:val="22"/>
                <w:szCs w:val="22"/>
              </w:rPr>
            </w:pPr>
            <w:r w:rsidRPr="000E1928">
              <w:rPr>
                <w:b/>
                <w:bCs/>
                <w:sz w:val="22"/>
                <w:szCs w:val="22"/>
              </w:rPr>
              <w:t>Panākta vienošanās 22.07.2021. starpinstitūciju saskaņošanas sanāksmē</w:t>
            </w:r>
          </w:p>
          <w:p w14:paraId="0E872DE7" w14:textId="6A6F7DFF" w:rsidR="00DD467A" w:rsidRPr="000E1928" w:rsidRDefault="00DD467A" w:rsidP="00DD467A">
            <w:pPr>
              <w:jc w:val="both"/>
              <w:rPr>
                <w:sz w:val="22"/>
                <w:szCs w:val="22"/>
              </w:rPr>
            </w:pPr>
            <w:r w:rsidRPr="000E1928">
              <w:rPr>
                <w:sz w:val="22"/>
                <w:szCs w:val="22"/>
              </w:rPr>
              <w:t>Plāna mērķis ir nodrošināt nacionālas, solidāras, atvērtas un pilsoniski aktīvas sabiedrības attīstību, īstenojot Saliedētas un pilsoniski aktīvas sabiedrības attīstības pamatnostādnēs 2021.</w:t>
            </w:r>
            <w:r w:rsidRPr="000E1928">
              <w:rPr>
                <w:sz w:val="22"/>
                <w:szCs w:val="22"/>
              </w:rPr>
              <w:noBreakHyphen/>
              <w:t>2027.gadam noteiktos trīs rīcības virzienus:</w:t>
            </w:r>
          </w:p>
          <w:p w14:paraId="72F8BEC5" w14:textId="1F80B80C" w:rsidR="00DD467A" w:rsidRPr="000E1928" w:rsidRDefault="00DD467A" w:rsidP="00DD467A">
            <w:pPr>
              <w:contextualSpacing/>
              <w:jc w:val="both"/>
              <w:rPr>
                <w:sz w:val="22"/>
                <w:szCs w:val="22"/>
              </w:rPr>
            </w:pPr>
            <w:r w:rsidRPr="000E1928">
              <w:rPr>
                <w:sz w:val="22"/>
                <w:szCs w:val="22"/>
              </w:rPr>
              <w:t>1. Nacionālā identitāte un piederība;</w:t>
            </w:r>
          </w:p>
          <w:p w14:paraId="4BBB9330" w14:textId="282177D5" w:rsidR="00DD467A" w:rsidRPr="000E1928" w:rsidRDefault="00DD467A" w:rsidP="00DD467A">
            <w:pPr>
              <w:contextualSpacing/>
              <w:jc w:val="both"/>
              <w:rPr>
                <w:sz w:val="22"/>
                <w:szCs w:val="22"/>
              </w:rPr>
            </w:pPr>
            <w:r w:rsidRPr="000E1928">
              <w:rPr>
                <w:sz w:val="22"/>
                <w:szCs w:val="22"/>
              </w:rPr>
              <w:t>2. Demokrātijas kultūra un iekļaujošs pilsoniskums;</w:t>
            </w:r>
          </w:p>
          <w:p w14:paraId="760A6995" w14:textId="26FEE732" w:rsidR="00DD467A" w:rsidRPr="000E1928" w:rsidRDefault="00DD467A" w:rsidP="00DD467A">
            <w:pPr>
              <w:contextualSpacing/>
              <w:jc w:val="both"/>
              <w:rPr>
                <w:sz w:val="22"/>
                <w:szCs w:val="22"/>
              </w:rPr>
            </w:pPr>
            <w:r w:rsidRPr="000E1928">
              <w:rPr>
                <w:sz w:val="22"/>
                <w:szCs w:val="22"/>
              </w:rPr>
              <w:t>3. Integrācija.</w:t>
            </w:r>
          </w:p>
          <w:p w14:paraId="08816E78" w14:textId="77777777" w:rsidR="00DD467A" w:rsidRPr="000E1928" w:rsidRDefault="00DD467A" w:rsidP="00DD467A">
            <w:pPr>
              <w:pStyle w:val="naisc"/>
              <w:spacing w:before="0" w:after="0"/>
              <w:jc w:val="both"/>
              <w:rPr>
                <w:iCs/>
                <w:sz w:val="22"/>
                <w:szCs w:val="22"/>
              </w:rPr>
            </w:pPr>
            <w:r w:rsidRPr="000E1928">
              <w:rPr>
                <w:sz w:val="22"/>
                <w:szCs w:val="22"/>
              </w:rPr>
              <w:t>Līdz ar to pasākumi ar mērķi atbalstīt tālāku mediju telpas stiprināšanu un atbalstu</w:t>
            </w:r>
            <w:r w:rsidRPr="000E1928">
              <w:rPr>
                <w:iCs/>
                <w:sz w:val="22"/>
                <w:szCs w:val="22"/>
              </w:rPr>
              <w:t xml:space="preserve"> nav šī Plāna tematiskā ietvara temats.</w:t>
            </w:r>
          </w:p>
          <w:p w14:paraId="6877B673" w14:textId="1C4C7A31" w:rsidR="00DD467A" w:rsidRPr="000E1928" w:rsidRDefault="00DD467A" w:rsidP="00DD467A">
            <w:pPr>
              <w:pStyle w:val="naisc"/>
              <w:spacing w:before="0" w:after="0"/>
              <w:jc w:val="both"/>
              <w:rPr>
                <w:sz w:val="22"/>
                <w:szCs w:val="22"/>
              </w:rPr>
            </w:pPr>
            <w:r w:rsidRPr="000E1928">
              <w:rPr>
                <w:color w:val="000000" w:themeColor="text1"/>
                <w:sz w:val="22"/>
                <w:szCs w:val="22"/>
              </w:rPr>
              <w:lastRenderedPageBreak/>
              <w:t xml:space="preserve">Ņemot vērā, ka priekšlikumi par </w:t>
            </w:r>
            <w:r w:rsidRPr="000E1928">
              <w:rPr>
                <w:sz w:val="22"/>
                <w:szCs w:val="22"/>
              </w:rPr>
              <w:t>pasākumiem ar mērķi atbalstīt tālāku mediju telpas stiprināšanu un atbalstu Plāna izstrādes gaitā</w:t>
            </w:r>
            <w:r w:rsidRPr="000E1928">
              <w:rPr>
                <w:color w:val="000000" w:themeColor="text1"/>
                <w:sz w:val="22"/>
                <w:szCs w:val="22"/>
              </w:rPr>
              <w:t xml:space="preserve"> no Nacionālās elektronisko plašsaziņas līdzekļu padomes netika saņemti, </w:t>
            </w:r>
            <w:r w:rsidRPr="000E1928">
              <w:rPr>
                <w:sz w:val="22"/>
                <w:szCs w:val="22"/>
              </w:rPr>
              <w:t>jautājums par papildu valsts budžeta līdzekļu piešķiršanu minētā mērķa sasniegšanai, nav iekļauts likumprojekta „Par valsts budžetu 2022. gadam” un likumprojekta „Par vidēja termiņa budžeta ietvaru 2022., 2023. un 2024.gadam” sagatavošanas procesā kopā ar visu ministriju un citu centrālo valsts iestāžu prioritārajiem pasākumiem, ievērojot valsts budžeta finansiālās iespējas.</w:t>
            </w:r>
          </w:p>
          <w:p w14:paraId="134ADFCB" w14:textId="77777777" w:rsidR="00DD467A" w:rsidRPr="000E1928" w:rsidRDefault="00DD467A" w:rsidP="00DD467A">
            <w:pPr>
              <w:jc w:val="both"/>
              <w:rPr>
                <w:sz w:val="22"/>
                <w:szCs w:val="22"/>
              </w:rPr>
            </w:pPr>
            <w:r w:rsidRPr="000E1928">
              <w:rPr>
                <w:sz w:val="22"/>
                <w:szCs w:val="22"/>
              </w:rPr>
              <w:t>Plāna 3.nodaļas „Situācijas raksturojums” 2.3.apakšnodaļa „Veidot kvalitatīvu, drošu un iekļaujošu demokrātiskās līdzdalības un informācijas telpu” ir papildināta, uzverot gan sabiedrisko mediju, gan komerciālo mediju, gan nekomerciālo mediju lomu kvalitatīvas, drošas un iekļaujošas demokrātiskās līdzdalības un informācijas telpas veidošanā.</w:t>
            </w:r>
          </w:p>
          <w:p w14:paraId="1AD5B343" w14:textId="0E5189A4" w:rsidR="00DD467A" w:rsidRPr="000E1928" w:rsidRDefault="00DD467A" w:rsidP="00DD467A">
            <w:pPr>
              <w:jc w:val="both"/>
              <w:rPr>
                <w:sz w:val="22"/>
                <w:szCs w:val="22"/>
              </w:rPr>
            </w:pPr>
            <w:r w:rsidRPr="000E1928">
              <w:rPr>
                <w:sz w:val="22"/>
                <w:szCs w:val="22"/>
              </w:rPr>
              <w:lastRenderedPageBreak/>
              <w:t>Lai veicinātu papildus nepieciešamā valsts budžeta finansējuma nodrošināšanu, prioritāro pasākumu pieprasījumu turpmāk varētu sagatavot Sabiedrisko elektronisko plašsaziņas līdzekļu padome likumprojekta „Par valsts budžetu 2022.gadam” un likumprojekta ,,Par vidēja termiņa budžeta ietvaru 2022., 2023. un 2024.gadam” sagatavošanas procesā.</w:t>
            </w:r>
          </w:p>
          <w:p w14:paraId="01D7AEE5" w14:textId="539F5735" w:rsidR="00DD467A" w:rsidRPr="000E1928" w:rsidRDefault="00DD467A" w:rsidP="00DD467A">
            <w:pPr>
              <w:pStyle w:val="naisc"/>
              <w:spacing w:before="0" w:after="0"/>
              <w:jc w:val="both"/>
              <w:rPr>
                <w:b/>
                <w:sz w:val="22"/>
                <w:szCs w:val="22"/>
              </w:rPr>
            </w:pPr>
            <w:r w:rsidRPr="000E1928">
              <w:rPr>
                <w:sz w:val="22"/>
                <w:szCs w:val="22"/>
              </w:rPr>
              <w:t>Vēlamies apliecināt, ka izstrādājot mediju politikas plānošanas dokumentus nākamajam periodam, to izveidē tiks iesaistītas gan valsts institūcijas, gan nevalstiskās organizācijas. Līdz ar to šī procesa gaitā būs iespēja diskutēt un lemt par mediju nozares prioritātēm nākamajā periodā.</w:t>
            </w:r>
          </w:p>
        </w:tc>
        <w:tc>
          <w:tcPr>
            <w:tcW w:w="3828" w:type="dxa"/>
            <w:tcBorders>
              <w:top w:val="single" w:sz="4" w:space="0" w:color="auto"/>
              <w:left w:val="single" w:sz="4" w:space="0" w:color="auto"/>
              <w:bottom w:val="single" w:sz="4" w:space="0" w:color="auto"/>
            </w:tcBorders>
          </w:tcPr>
          <w:p w14:paraId="3030BAF7" w14:textId="77777777" w:rsidR="00DD467A" w:rsidRPr="000E1928" w:rsidRDefault="00DD467A" w:rsidP="00DD467A">
            <w:pPr>
              <w:jc w:val="both"/>
              <w:rPr>
                <w:sz w:val="22"/>
                <w:szCs w:val="22"/>
              </w:rPr>
            </w:pPr>
            <w:r w:rsidRPr="000E1928">
              <w:rPr>
                <w:sz w:val="22"/>
                <w:szCs w:val="22"/>
              </w:rPr>
              <w:lastRenderedPageBreak/>
              <w:t>Plāna 3.nodaļas „Situācijas raksturojums” 2.3.apakšnodaļa „Veidot kvalitatīvu, drošu un iekļaujošu demokrātiskās līdzdalības un informācijas telpu” papildināta šādā redakcijā:</w:t>
            </w:r>
          </w:p>
          <w:p w14:paraId="58815139" w14:textId="77777777" w:rsidR="00DD467A" w:rsidRPr="000E1928" w:rsidRDefault="00DD467A" w:rsidP="00DD467A">
            <w:pPr>
              <w:jc w:val="both"/>
              <w:rPr>
                <w:sz w:val="22"/>
                <w:szCs w:val="22"/>
              </w:rPr>
            </w:pPr>
          </w:p>
          <w:p w14:paraId="7415DA16" w14:textId="4420E5BC" w:rsidR="00DD467A" w:rsidRPr="000E1928" w:rsidRDefault="00DD467A" w:rsidP="00DD467A">
            <w:pPr>
              <w:widowControl w:val="0"/>
              <w:tabs>
                <w:tab w:val="left" w:pos="386"/>
              </w:tabs>
              <w:ind w:right="106"/>
              <w:jc w:val="both"/>
              <w:rPr>
                <w:sz w:val="22"/>
                <w:szCs w:val="22"/>
              </w:rPr>
            </w:pPr>
            <w:r w:rsidRPr="000E1928">
              <w:rPr>
                <w:sz w:val="22"/>
                <w:szCs w:val="22"/>
              </w:rPr>
              <w:t xml:space="preserve">,,[..] Nozīmīga loma kvalitatīvas, drošas un iekļaujošas demokrātiskās līdzdalības un informācijas telpas veidošanā ir gan sabiedriskajiem medijiem, gan komerciālajiem medijiem, gan nekomerciālajiem medijiem. Būtisku ieguldījumu sabiedrības saliedēšanas un pilsoniskās aktivitātes veicināšanā sniedz arī Nacionālā elektronisko plašsaziņas līdzekļu padome, kas saskaņā ar Elektronisko plašsaziņas līdzekļu nozares attīstības nacionālo stratēģiju 2018.-2022.gadam nodrošina gan  mediju atbalsta pasākumus, gan veicina sabiedrības </w:t>
            </w:r>
            <w:proofErr w:type="spellStart"/>
            <w:r w:rsidRPr="000E1928">
              <w:rPr>
                <w:sz w:val="22"/>
                <w:szCs w:val="22"/>
              </w:rPr>
              <w:t>medijpratību</w:t>
            </w:r>
            <w:proofErr w:type="spellEnd"/>
            <w:r w:rsidRPr="000E1928">
              <w:rPr>
                <w:sz w:val="22"/>
                <w:szCs w:val="22"/>
              </w:rPr>
              <w:t xml:space="preserve">. </w:t>
            </w:r>
          </w:p>
          <w:p w14:paraId="46135190" w14:textId="3E6C2986" w:rsidR="00DD467A" w:rsidRPr="000E1928" w:rsidRDefault="00DD467A" w:rsidP="00DD467A">
            <w:pPr>
              <w:pStyle w:val="naisc"/>
              <w:spacing w:before="0" w:after="0"/>
              <w:jc w:val="both"/>
              <w:rPr>
                <w:sz w:val="22"/>
                <w:szCs w:val="22"/>
              </w:rPr>
            </w:pPr>
            <w:r w:rsidRPr="000E1928">
              <w:rPr>
                <w:sz w:val="22"/>
                <w:szCs w:val="22"/>
              </w:rPr>
              <w:lastRenderedPageBreak/>
              <w:t xml:space="preserve">Saskaņā ar </w:t>
            </w:r>
            <w:r w:rsidRPr="000E1928">
              <w:rPr>
                <w:sz w:val="22"/>
                <w:szCs w:val="22"/>
                <w:shd w:val="clear" w:color="auto" w:fill="FFFFFF"/>
              </w:rPr>
              <w:t>Sabiedrisko elektronisko plašsaziņas līdzekļu un to pārvaldības likumu tiks izveidota Sabiedrisko elektronisko plašsaziņas līdzekļu padome. Sabiedrisko elektronisko plašsaziņas līdzekļu vispārējais stratēģiskais mērķis ir stiprināt Latvijas demokrātisko iekārtu, vārda brīvību un Latvijas iedzīvotāju sajūtu, ka viņi ir piederīgi Latvijai, kopt latviešu valodu un nacionālo kultūru. [..]”</w:t>
            </w:r>
          </w:p>
          <w:p w14:paraId="49507F4E" w14:textId="77777777" w:rsidR="00DD467A" w:rsidRPr="000E1928" w:rsidRDefault="00DD467A" w:rsidP="00DD467A">
            <w:pPr>
              <w:pStyle w:val="naisc"/>
              <w:spacing w:before="0" w:after="0"/>
              <w:jc w:val="both"/>
              <w:rPr>
                <w:sz w:val="22"/>
                <w:szCs w:val="22"/>
              </w:rPr>
            </w:pPr>
          </w:p>
          <w:p w14:paraId="3BA6194C" w14:textId="6E2CD767" w:rsidR="00DD467A" w:rsidRPr="000E1928" w:rsidRDefault="00DD467A" w:rsidP="00DD467A">
            <w:pPr>
              <w:pStyle w:val="naisc"/>
              <w:spacing w:before="0" w:after="0"/>
              <w:jc w:val="both"/>
              <w:rPr>
                <w:sz w:val="22"/>
                <w:szCs w:val="22"/>
              </w:rPr>
            </w:pPr>
            <w:r w:rsidRPr="000E1928">
              <w:rPr>
                <w:sz w:val="22"/>
                <w:szCs w:val="22"/>
              </w:rPr>
              <w:t>Plāna 4.nodaļa „Pasākumi mērķa sasniegšanai”;</w:t>
            </w:r>
          </w:p>
          <w:p w14:paraId="6E255D63" w14:textId="77777777" w:rsidR="00DD467A" w:rsidRPr="000E1928" w:rsidRDefault="00DD467A" w:rsidP="00DD467A">
            <w:pPr>
              <w:pStyle w:val="naisc"/>
              <w:spacing w:before="0" w:after="0"/>
              <w:jc w:val="both"/>
              <w:rPr>
                <w:sz w:val="22"/>
                <w:szCs w:val="22"/>
              </w:rPr>
            </w:pPr>
          </w:p>
          <w:p w14:paraId="4A5D2BD5" w14:textId="2A7C8492" w:rsidR="00DD467A" w:rsidRPr="000E1928" w:rsidRDefault="00DD467A" w:rsidP="00DD467A">
            <w:pPr>
              <w:jc w:val="both"/>
              <w:rPr>
                <w:iCs/>
                <w:sz w:val="22"/>
                <w:szCs w:val="22"/>
              </w:rPr>
            </w:pPr>
            <w:r w:rsidRPr="000E1928">
              <w:rPr>
                <w:sz w:val="22"/>
                <w:szCs w:val="22"/>
              </w:rPr>
              <w:t>Plāna 5.nodaļas „Ietekmes novērtējums uz valsts un pašvaldību budžetu” 2.apakšnodaļa „Detalizēts aprēķins Plānā iekļauto uzdevumu īstenošanai nepieciešamajam papildu finansējumam”.</w:t>
            </w:r>
          </w:p>
        </w:tc>
      </w:tr>
      <w:tr w:rsidR="00DD467A" w:rsidRPr="000E1928" w14:paraId="4EFA9C70" w14:textId="77777777" w:rsidTr="001C1AEB">
        <w:tc>
          <w:tcPr>
            <w:tcW w:w="559" w:type="dxa"/>
            <w:tcBorders>
              <w:top w:val="single" w:sz="6" w:space="0" w:color="000000"/>
              <w:left w:val="single" w:sz="6" w:space="0" w:color="000000"/>
              <w:bottom w:val="single" w:sz="6" w:space="0" w:color="000000"/>
              <w:right w:val="single" w:sz="6" w:space="0" w:color="000000"/>
            </w:tcBorders>
          </w:tcPr>
          <w:p w14:paraId="207DC353" w14:textId="7A36419C" w:rsidR="00DD467A" w:rsidRPr="000E1928" w:rsidRDefault="00DD467A" w:rsidP="00DD467A">
            <w:pPr>
              <w:pStyle w:val="naisc"/>
              <w:spacing w:before="0" w:after="0"/>
              <w:rPr>
                <w:sz w:val="22"/>
                <w:szCs w:val="22"/>
              </w:rPr>
            </w:pPr>
            <w:bookmarkStart w:id="10" w:name="_Hlk78532855"/>
            <w:r w:rsidRPr="000E1928">
              <w:rPr>
                <w:sz w:val="22"/>
                <w:szCs w:val="22"/>
              </w:rPr>
              <w:lastRenderedPageBreak/>
              <w:t>6</w:t>
            </w:r>
            <w:r w:rsidR="00451C92">
              <w:rPr>
                <w:sz w:val="22"/>
                <w:szCs w:val="22"/>
              </w:rPr>
              <w:t>3</w:t>
            </w:r>
            <w:r w:rsidRPr="000E1928">
              <w:rPr>
                <w:sz w:val="22"/>
                <w:szCs w:val="22"/>
              </w:rPr>
              <w:t>.</w:t>
            </w:r>
          </w:p>
        </w:tc>
        <w:tc>
          <w:tcPr>
            <w:tcW w:w="2977" w:type="dxa"/>
            <w:tcBorders>
              <w:top w:val="single" w:sz="6" w:space="0" w:color="000000"/>
              <w:left w:val="single" w:sz="6" w:space="0" w:color="000000"/>
              <w:bottom w:val="single" w:sz="6" w:space="0" w:color="000000"/>
              <w:right w:val="single" w:sz="6" w:space="0" w:color="000000"/>
            </w:tcBorders>
          </w:tcPr>
          <w:p w14:paraId="04A95BEF" w14:textId="77777777" w:rsidR="00DD467A" w:rsidRPr="000E1928" w:rsidRDefault="00DD467A" w:rsidP="00DD467A">
            <w:pPr>
              <w:pStyle w:val="naisc"/>
              <w:spacing w:before="0" w:after="0"/>
              <w:jc w:val="both"/>
              <w:rPr>
                <w:sz w:val="22"/>
                <w:szCs w:val="22"/>
              </w:rPr>
            </w:pPr>
            <w:r w:rsidRPr="000E1928">
              <w:rPr>
                <w:sz w:val="22"/>
                <w:szCs w:val="22"/>
              </w:rPr>
              <w:t>Plāna 4.nodaļa „Pasākumi mērķa sasniegšanai”;</w:t>
            </w:r>
          </w:p>
          <w:p w14:paraId="70388FA0" w14:textId="77777777" w:rsidR="00DD467A" w:rsidRPr="000E1928" w:rsidRDefault="00DD467A" w:rsidP="00DD467A">
            <w:pPr>
              <w:pStyle w:val="naisc"/>
              <w:spacing w:before="0" w:after="0"/>
              <w:jc w:val="both"/>
              <w:rPr>
                <w:sz w:val="22"/>
                <w:szCs w:val="22"/>
              </w:rPr>
            </w:pPr>
          </w:p>
          <w:p w14:paraId="13BB1AC6" w14:textId="44EAE8FB" w:rsidR="00DD467A" w:rsidRPr="000E1928" w:rsidRDefault="00DD467A" w:rsidP="00DD467A">
            <w:pPr>
              <w:pStyle w:val="naisc"/>
              <w:spacing w:before="0" w:after="0"/>
              <w:jc w:val="both"/>
              <w:rPr>
                <w:sz w:val="22"/>
                <w:szCs w:val="22"/>
              </w:rPr>
            </w:pPr>
            <w:r w:rsidRPr="000E1928">
              <w:rPr>
                <w:sz w:val="22"/>
                <w:szCs w:val="22"/>
              </w:rPr>
              <w:t>Plāna 5.nodaļas „Ietekmes novērtējums uz valsts un pašvaldību budžetu” 2.apakšnodaļa „Detalizēts aprēķins Plānā iekļauto uzdevumu īstenošanai nepieciešamajam papildu finansējumam”.</w:t>
            </w:r>
          </w:p>
        </w:tc>
        <w:tc>
          <w:tcPr>
            <w:tcW w:w="3827" w:type="dxa"/>
            <w:tcBorders>
              <w:top w:val="single" w:sz="6" w:space="0" w:color="000000"/>
              <w:left w:val="single" w:sz="6" w:space="0" w:color="000000"/>
              <w:bottom w:val="single" w:sz="6" w:space="0" w:color="000000"/>
              <w:right w:val="single" w:sz="6" w:space="0" w:color="000000"/>
            </w:tcBorders>
          </w:tcPr>
          <w:p w14:paraId="2F86B49E" w14:textId="77777777" w:rsidR="00DD467A" w:rsidRPr="000E1928" w:rsidRDefault="00DD467A" w:rsidP="00DD467A">
            <w:pPr>
              <w:pStyle w:val="naisc"/>
              <w:spacing w:before="0" w:after="0"/>
              <w:jc w:val="both"/>
              <w:rPr>
                <w:b/>
                <w:bCs/>
                <w:sz w:val="22"/>
                <w:szCs w:val="22"/>
              </w:rPr>
            </w:pPr>
            <w:r w:rsidRPr="000E1928">
              <w:rPr>
                <w:b/>
                <w:bCs/>
                <w:sz w:val="22"/>
                <w:szCs w:val="22"/>
              </w:rPr>
              <w:t>Valsts sabiedrība ar ierobežotu atbildību „Latvijas Televīzija”:</w:t>
            </w:r>
          </w:p>
          <w:p w14:paraId="0BFEECAF" w14:textId="30123BB8" w:rsidR="00DD467A" w:rsidRPr="000E1928" w:rsidRDefault="00DD467A" w:rsidP="00DD467A">
            <w:pPr>
              <w:pStyle w:val="naisc"/>
              <w:spacing w:before="0" w:after="0"/>
              <w:jc w:val="both"/>
              <w:rPr>
                <w:b/>
                <w:bCs/>
                <w:sz w:val="22"/>
                <w:szCs w:val="22"/>
              </w:rPr>
            </w:pPr>
            <w:r w:rsidRPr="000E1928">
              <w:rPr>
                <w:sz w:val="22"/>
                <w:szCs w:val="22"/>
              </w:rPr>
              <w:t xml:space="preserve">Atbildot uz Nacionālās elektronisko plašsaziņas līdzekļu padomes vēstuli un aicinājumu sniegt VSIA “Latvijas Televīzija” viedokli Kultūras ministrijas sabiedriskajā apspriešanā izsludinātajam plāna projektam “Saliedētas un pilsoniski aktīvas sabiedrības attīstības plāns 2021.– 2023. gadam”, lūdzam papildināt Plāna IV daļā “Pasākumi mērķa </w:t>
            </w:r>
            <w:r w:rsidRPr="000E1928">
              <w:rPr>
                <w:sz w:val="22"/>
                <w:szCs w:val="22"/>
              </w:rPr>
              <w:lastRenderedPageBreak/>
              <w:t>sasniegšanai” un V daļā “Ietekmes novērtējums uz valsts un pašvaldību budžetu” un iekļaut pasākumus ar mērķi atbalstīt tālāku mediju telpas stiprināšanu un atbalstu. Šajā gadījumā kopsavilkumā par plānā iekļauto uzdevumu īstenošanai nepieciešamo valsts un pašvaldību budžeta finansējumu aicinām iekļaut 2.3 uzdevumu pasākumus, kas būtu papildu finansējums un kapacitātes stiprināšana VSIA “Latvijas Televīzijas” Mazākumtautības multimediju platformai, tas ir - papildus satura izveidei, auditorijas vajadzību izpētei un monitoringam un tehnoloģiskajam nodrošinājumam.</w:t>
            </w:r>
          </w:p>
        </w:tc>
        <w:tc>
          <w:tcPr>
            <w:tcW w:w="2835" w:type="dxa"/>
            <w:tcBorders>
              <w:top w:val="single" w:sz="6" w:space="0" w:color="000000"/>
              <w:left w:val="single" w:sz="6" w:space="0" w:color="000000"/>
              <w:bottom w:val="single" w:sz="6" w:space="0" w:color="000000"/>
              <w:right w:val="single" w:sz="6" w:space="0" w:color="000000"/>
            </w:tcBorders>
          </w:tcPr>
          <w:p w14:paraId="0C2BF880" w14:textId="77777777" w:rsidR="00DD467A" w:rsidRPr="000E1928" w:rsidRDefault="00DD467A" w:rsidP="00DD467A">
            <w:pPr>
              <w:pStyle w:val="naisc"/>
              <w:spacing w:before="0" w:after="0"/>
              <w:rPr>
                <w:b/>
                <w:bCs/>
                <w:sz w:val="22"/>
                <w:szCs w:val="22"/>
              </w:rPr>
            </w:pPr>
            <w:r w:rsidRPr="000E1928">
              <w:rPr>
                <w:b/>
                <w:bCs/>
                <w:sz w:val="22"/>
                <w:szCs w:val="22"/>
              </w:rPr>
              <w:lastRenderedPageBreak/>
              <w:t>Panākta vienošanās 22.07.2021. starpinstitūciju saskaņošanas sanāksmē</w:t>
            </w:r>
          </w:p>
          <w:p w14:paraId="3C5ACE0C" w14:textId="77777777" w:rsidR="00DD467A" w:rsidRPr="000E1928" w:rsidRDefault="00DD467A" w:rsidP="00DD467A">
            <w:pPr>
              <w:jc w:val="both"/>
              <w:rPr>
                <w:sz w:val="22"/>
                <w:szCs w:val="22"/>
              </w:rPr>
            </w:pPr>
            <w:r w:rsidRPr="000E1928">
              <w:rPr>
                <w:sz w:val="22"/>
                <w:szCs w:val="22"/>
              </w:rPr>
              <w:t xml:space="preserve">Plāna mērķis ir nodrošināt nacionālas, solidāras, atvērtas un pilsoniski aktīvas sabiedrības attīstību, īstenojot Saliedētas un pilsoniski aktīvas sabiedrības attīstības pamatnostādnēs </w:t>
            </w:r>
            <w:r w:rsidRPr="000E1928">
              <w:rPr>
                <w:sz w:val="22"/>
                <w:szCs w:val="22"/>
              </w:rPr>
              <w:lastRenderedPageBreak/>
              <w:t>2021.</w:t>
            </w:r>
            <w:r w:rsidRPr="000E1928">
              <w:rPr>
                <w:sz w:val="22"/>
                <w:szCs w:val="22"/>
              </w:rPr>
              <w:noBreakHyphen/>
              <w:t>2027.gadam noteiktos trīs rīcības virzienus:</w:t>
            </w:r>
          </w:p>
          <w:p w14:paraId="029F7229" w14:textId="191EE95D" w:rsidR="00DD467A" w:rsidRPr="000E1928" w:rsidRDefault="00DD467A" w:rsidP="00DD467A">
            <w:pPr>
              <w:contextualSpacing/>
              <w:jc w:val="both"/>
              <w:rPr>
                <w:sz w:val="22"/>
                <w:szCs w:val="22"/>
              </w:rPr>
            </w:pPr>
            <w:r w:rsidRPr="000E1928">
              <w:rPr>
                <w:sz w:val="22"/>
                <w:szCs w:val="22"/>
              </w:rPr>
              <w:t>1. Nacionālā identitāte un piederība;</w:t>
            </w:r>
          </w:p>
          <w:p w14:paraId="39EB5388" w14:textId="51EB58F8" w:rsidR="00DD467A" w:rsidRPr="000E1928" w:rsidRDefault="00DD467A" w:rsidP="00DD467A">
            <w:pPr>
              <w:contextualSpacing/>
              <w:jc w:val="both"/>
              <w:rPr>
                <w:sz w:val="22"/>
                <w:szCs w:val="22"/>
              </w:rPr>
            </w:pPr>
            <w:r w:rsidRPr="000E1928">
              <w:rPr>
                <w:sz w:val="22"/>
                <w:szCs w:val="22"/>
              </w:rPr>
              <w:t>2. Demokrātijas kultūra un iekļaujošs pilsoniskums;</w:t>
            </w:r>
          </w:p>
          <w:p w14:paraId="13F04A93" w14:textId="4CC1072C" w:rsidR="00DD467A" w:rsidRPr="000E1928" w:rsidRDefault="00DD467A" w:rsidP="00DD467A">
            <w:pPr>
              <w:contextualSpacing/>
              <w:jc w:val="both"/>
              <w:rPr>
                <w:sz w:val="22"/>
                <w:szCs w:val="22"/>
              </w:rPr>
            </w:pPr>
            <w:r w:rsidRPr="000E1928">
              <w:rPr>
                <w:sz w:val="22"/>
                <w:szCs w:val="22"/>
              </w:rPr>
              <w:t>3. Integrācija.</w:t>
            </w:r>
          </w:p>
          <w:p w14:paraId="04699C6F" w14:textId="77777777" w:rsidR="00DD467A" w:rsidRPr="000E1928" w:rsidRDefault="00DD467A" w:rsidP="00DD467A">
            <w:pPr>
              <w:pStyle w:val="naisc"/>
              <w:spacing w:before="0" w:after="0"/>
              <w:jc w:val="both"/>
              <w:rPr>
                <w:iCs/>
                <w:sz w:val="22"/>
                <w:szCs w:val="22"/>
              </w:rPr>
            </w:pPr>
            <w:r w:rsidRPr="000E1928">
              <w:rPr>
                <w:sz w:val="22"/>
                <w:szCs w:val="22"/>
              </w:rPr>
              <w:t>Līdz ar to pasākumi ar mērķi atbalstīt tālāku mediju telpas stiprināšanu un atbalstu</w:t>
            </w:r>
            <w:r w:rsidRPr="000E1928">
              <w:rPr>
                <w:iCs/>
                <w:sz w:val="22"/>
                <w:szCs w:val="22"/>
              </w:rPr>
              <w:t xml:space="preserve"> nav šī Plāna tematiskā ietvara temats.</w:t>
            </w:r>
          </w:p>
          <w:p w14:paraId="62A2F62F" w14:textId="77777777" w:rsidR="00DD467A" w:rsidRPr="000E1928" w:rsidRDefault="00DD467A" w:rsidP="00DD467A">
            <w:pPr>
              <w:jc w:val="both"/>
              <w:rPr>
                <w:sz w:val="22"/>
                <w:szCs w:val="22"/>
              </w:rPr>
            </w:pPr>
            <w:r w:rsidRPr="000E1928">
              <w:rPr>
                <w:color w:val="000000" w:themeColor="text1"/>
                <w:sz w:val="22"/>
                <w:szCs w:val="22"/>
              </w:rPr>
              <w:t>Kultūras ministrija atzinīgi novērtē VSIA „Latvijas Televīzija” iniciatīvu „Mazākumtautību multimediju platforma”, tomēr vērš uzmanību, ka šāds NEPLP priekšlikums Plāna sagatavošanas laikā netika saņemts, tādējādi tas Plāna īstenošanai nepieciešamā finansējuma ietvarā nav iekļauts. Papildu informējam, ka Plāns tiek gatavots saskaņā ar Saliedētas un pilsoniski aktīvas sabiedrības pamatnostādnēm 2021.</w:t>
            </w:r>
            <w:r w:rsidRPr="000E1928">
              <w:rPr>
                <w:color w:val="000000" w:themeColor="text1"/>
                <w:sz w:val="22"/>
                <w:szCs w:val="22"/>
              </w:rPr>
              <w:noBreakHyphen/>
              <w:t xml:space="preserve">2027.gadam (apstiprinātas ar Ministru kabineta 2021.gada 5.februāra rīkojumu Nr.72), kurās viena no caurviju prioritātēm ir latviešu valoda. </w:t>
            </w:r>
          </w:p>
          <w:p w14:paraId="20CB5B31" w14:textId="77777777" w:rsidR="00DD467A" w:rsidRPr="000E1928" w:rsidRDefault="00DD467A" w:rsidP="00DD467A">
            <w:pPr>
              <w:jc w:val="both"/>
              <w:rPr>
                <w:sz w:val="22"/>
                <w:szCs w:val="22"/>
              </w:rPr>
            </w:pPr>
            <w:r w:rsidRPr="000E1928">
              <w:rPr>
                <w:sz w:val="22"/>
                <w:szCs w:val="22"/>
              </w:rPr>
              <w:t xml:space="preserve">Norādām, ka jautājums par papildu valsts budžeta </w:t>
            </w:r>
            <w:r w:rsidRPr="000E1928">
              <w:rPr>
                <w:sz w:val="22"/>
                <w:szCs w:val="22"/>
              </w:rPr>
              <w:lastRenderedPageBreak/>
              <w:t>līdzekļu piešķiršanu ir skatāms likumprojekta „Par valsts budžetu 2022.gadam” un likumprojekta ,,Par vidēja termiņa budžeta ietvaru 2022., 2023. un 2024.gadam” sagatavošanas procesā kopā ar visu ministriju un citu centrālo valsts iestāžu prioritārajiem pasākumiem, ievērojot valsts budžeta finansiālās iespējas.</w:t>
            </w:r>
          </w:p>
          <w:p w14:paraId="347632C7" w14:textId="77777777" w:rsidR="00DD467A" w:rsidRPr="000E1928" w:rsidRDefault="00DD467A" w:rsidP="00DD467A">
            <w:pPr>
              <w:jc w:val="both"/>
              <w:rPr>
                <w:sz w:val="22"/>
                <w:szCs w:val="22"/>
              </w:rPr>
            </w:pPr>
            <w:r w:rsidRPr="000E1928">
              <w:rPr>
                <w:sz w:val="22"/>
                <w:szCs w:val="22"/>
              </w:rPr>
              <w:t>Plāna 3.nodaļas „Situācijas raksturojums” 2.3.apakšnodaļa „Veidot kvalitatīvu, drošu un iekļaujošu demokrātiskās līdzdalības un informācijas telpu” ir papildināta, uzverot gan sabiedrisko mediju, gan komerciālo mediju, gan nekomerciālo mediju lomu kvalitatīvas, drošas un iekļaujošas demokrātiskās līdzdalības un informācijas telpas veidošanā.</w:t>
            </w:r>
          </w:p>
          <w:p w14:paraId="3586DD2D" w14:textId="77777777" w:rsidR="00DD467A" w:rsidRPr="000E1928" w:rsidRDefault="00DD467A" w:rsidP="00DD467A">
            <w:pPr>
              <w:jc w:val="both"/>
              <w:rPr>
                <w:sz w:val="22"/>
                <w:szCs w:val="22"/>
              </w:rPr>
            </w:pPr>
            <w:r w:rsidRPr="000E1928">
              <w:rPr>
                <w:sz w:val="22"/>
                <w:szCs w:val="22"/>
              </w:rPr>
              <w:t xml:space="preserve">Lai veicinātu papildus nepieciešamā valsts budžeta finansējuma saņemšanas iespējas Mazākumtautības multimediju platformas darbības nodrošināšanai, prioritāro pasākumu pieprasījumu turpmāk varētu sagatavot Sabiedrisko elektronisko plašsaziņas </w:t>
            </w:r>
            <w:r w:rsidRPr="000E1928">
              <w:rPr>
                <w:sz w:val="22"/>
                <w:szCs w:val="22"/>
              </w:rPr>
              <w:lastRenderedPageBreak/>
              <w:t>līdzekļu padome likumprojekta „Par valsts budžetu 2022.gadam” un likumprojekta ,,Par vidēja termiņa budžeta ietvaru 2022., 2023. un 2024.gadam” sagatavošanas procesā.</w:t>
            </w:r>
          </w:p>
          <w:p w14:paraId="4DCAA561" w14:textId="11DFDBDF" w:rsidR="00DD467A" w:rsidRPr="000E1928" w:rsidRDefault="00DD467A" w:rsidP="00DD467A">
            <w:pPr>
              <w:jc w:val="both"/>
              <w:rPr>
                <w:b/>
                <w:bCs/>
                <w:sz w:val="22"/>
                <w:szCs w:val="22"/>
              </w:rPr>
            </w:pPr>
            <w:r w:rsidRPr="000E1928">
              <w:rPr>
                <w:sz w:val="22"/>
                <w:szCs w:val="22"/>
              </w:rPr>
              <w:t xml:space="preserve">Vēlamies apliecināt, ka, izstrādājot mediju politikas plānošanas dokumentus nākamajam periodam, to izveidē tiks iesaistītas gan valsts institūcijas, gan nevalstiskās organizācijas. Līdz ar to šī procesa gaitā būs iespēja diskutēt un lemt par mediju nozares prioritātēm nākamajā periodā. </w:t>
            </w:r>
          </w:p>
        </w:tc>
        <w:tc>
          <w:tcPr>
            <w:tcW w:w="3828" w:type="dxa"/>
            <w:tcBorders>
              <w:top w:val="single" w:sz="4" w:space="0" w:color="auto"/>
              <w:left w:val="single" w:sz="4" w:space="0" w:color="auto"/>
              <w:bottom w:val="single" w:sz="4" w:space="0" w:color="auto"/>
            </w:tcBorders>
          </w:tcPr>
          <w:p w14:paraId="492299EC" w14:textId="77777777" w:rsidR="00DD467A" w:rsidRPr="000E1928" w:rsidRDefault="00DD467A" w:rsidP="00DD467A">
            <w:pPr>
              <w:jc w:val="both"/>
              <w:rPr>
                <w:sz w:val="22"/>
                <w:szCs w:val="22"/>
              </w:rPr>
            </w:pPr>
            <w:r w:rsidRPr="000E1928">
              <w:rPr>
                <w:sz w:val="22"/>
                <w:szCs w:val="22"/>
              </w:rPr>
              <w:lastRenderedPageBreak/>
              <w:t>Plāna 3.nodaļas „Situācijas raksturojums” 2.3.apakšnodaļa „Veidot kvalitatīvu, drošu un iekļaujošu demokrātiskās līdzdalības un informācijas telpu” papildināta šādā redakcijā:</w:t>
            </w:r>
          </w:p>
          <w:p w14:paraId="4F77DB1C" w14:textId="77777777" w:rsidR="00DD467A" w:rsidRPr="000E1928" w:rsidRDefault="00DD467A" w:rsidP="00DD467A">
            <w:pPr>
              <w:jc w:val="both"/>
              <w:rPr>
                <w:sz w:val="22"/>
                <w:szCs w:val="22"/>
              </w:rPr>
            </w:pPr>
          </w:p>
          <w:p w14:paraId="441D9BFC" w14:textId="32BC2023" w:rsidR="00DD467A" w:rsidRPr="000E1928" w:rsidRDefault="00DD467A" w:rsidP="00DD467A">
            <w:pPr>
              <w:widowControl w:val="0"/>
              <w:tabs>
                <w:tab w:val="left" w:pos="386"/>
              </w:tabs>
              <w:ind w:right="106"/>
              <w:jc w:val="both"/>
              <w:rPr>
                <w:sz w:val="22"/>
                <w:szCs w:val="22"/>
              </w:rPr>
            </w:pPr>
            <w:r w:rsidRPr="000E1928">
              <w:rPr>
                <w:sz w:val="22"/>
                <w:szCs w:val="22"/>
              </w:rPr>
              <w:t xml:space="preserve">,,[..] Nozīmīga loma kvalitatīvas, drošas un iekļaujošas demokrātiskās līdzdalības un informācijas telpas veidošanā ir gan sabiedriskajiem </w:t>
            </w:r>
            <w:r w:rsidRPr="000E1928">
              <w:rPr>
                <w:sz w:val="22"/>
                <w:szCs w:val="22"/>
              </w:rPr>
              <w:lastRenderedPageBreak/>
              <w:t xml:space="preserve">medijiem, gan komerciālajiem medijiem, gan nekomerciālajiem medijiem. Būtisku ieguldījumu sabiedrības saliedēšanas un pilsoniskās aktivitātes veicināšanā sniedz arī Nacionālā elektronisko plašsaziņas līdzekļu padome, kas saskaņā ar Elektronisko plašsaziņas līdzekļu nozares attīstības nacionālo stratēģiju 2018.-2022.gadam nodrošina gan  mediju atbalsta pasākumus, gan veicina sabiedrības </w:t>
            </w:r>
            <w:proofErr w:type="spellStart"/>
            <w:r w:rsidRPr="000E1928">
              <w:rPr>
                <w:sz w:val="22"/>
                <w:szCs w:val="22"/>
              </w:rPr>
              <w:t>medijpratību</w:t>
            </w:r>
            <w:proofErr w:type="spellEnd"/>
            <w:r w:rsidRPr="000E1928">
              <w:rPr>
                <w:sz w:val="22"/>
                <w:szCs w:val="22"/>
              </w:rPr>
              <w:t xml:space="preserve">. </w:t>
            </w:r>
          </w:p>
          <w:p w14:paraId="3EF5F215" w14:textId="4BCD9BCF" w:rsidR="00DD467A" w:rsidRPr="000E1928" w:rsidRDefault="00DD467A" w:rsidP="00DD467A">
            <w:pPr>
              <w:pStyle w:val="naisc"/>
              <w:spacing w:before="0" w:after="0"/>
              <w:jc w:val="both"/>
              <w:rPr>
                <w:sz w:val="22"/>
                <w:szCs w:val="22"/>
              </w:rPr>
            </w:pPr>
            <w:r w:rsidRPr="000E1928">
              <w:rPr>
                <w:sz w:val="22"/>
                <w:szCs w:val="22"/>
              </w:rPr>
              <w:t xml:space="preserve">Saskaņā ar </w:t>
            </w:r>
            <w:r w:rsidRPr="000E1928">
              <w:rPr>
                <w:sz w:val="22"/>
                <w:szCs w:val="22"/>
                <w:shd w:val="clear" w:color="auto" w:fill="FFFFFF"/>
              </w:rPr>
              <w:t>Sabiedrisko elektronisko plašsaziņas līdzekļu un to pārvaldības likumu tiks izveidota Sabiedrisko elektronisko plašsaziņas līdzekļu padome. Sabiedrisko elektronisko plašsaziņas līdzekļu vispārējais stratēģiskais mērķis ir stiprināt Latvijas demokrātisko iekārtu, vārda brīvību un Latvijas iedzīvotāju sajūtu, ka viņi ir piederīgi Latvijai, kopt latviešu valodu un nacionālo kultūru. [..]”</w:t>
            </w:r>
          </w:p>
          <w:p w14:paraId="7C54D9CE" w14:textId="77777777" w:rsidR="00DD467A" w:rsidRPr="000E1928" w:rsidRDefault="00DD467A" w:rsidP="00DD467A">
            <w:pPr>
              <w:pStyle w:val="naisc"/>
              <w:spacing w:before="0" w:after="0"/>
              <w:jc w:val="both"/>
              <w:rPr>
                <w:sz w:val="22"/>
                <w:szCs w:val="22"/>
              </w:rPr>
            </w:pPr>
          </w:p>
          <w:p w14:paraId="5E34AD4B" w14:textId="77777777" w:rsidR="00DD467A" w:rsidRPr="000E1928" w:rsidRDefault="00DD467A" w:rsidP="00DD467A">
            <w:pPr>
              <w:pStyle w:val="naisc"/>
              <w:spacing w:before="0" w:after="0"/>
              <w:jc w:val="both"/>
              <w:rPr>
                <w:sz w:val="22"/>
                <w:szCs w:val="22"/>
              </w:rPr>
            </w:pPr>
            <w:r w:rsidRPr="000E1928">
              <w:rPr>
                <w:sz w:val="22"/>
                <w:szCs w:val="22"/>
              </w:rPr>
              <w:t>Plāna 4.nodaļa „Pasākumi mērķa sasniegšanai”;</w:t>
            </w:r>
          </w:p>
          <w:p w14:paraId="25E90105" w14:textId="77777777" w:rsidR="00DD467A" w:rsidRPr="000E1928" w:rsidRDefault="00DD467A" w:rsidP="00DD467A">
            <w:pPr>
              <w:pStyle w:val="naisc"/>
              <w:spacing w:before="0" w:after="0"/>
              <w:jc w:val="both"/>
              <w:rPr>
                <w:sz w:val="22"/>
                <w:szCs w:val="22"/>
              </w:rPr>
            </w:pPr>
          </w:p>
          <w:p w14:paraId="72374FBB" w14:textId="76D8F06F" w:rsidR="00DD467A" w:rsidRPr="000E1928" w:rsidRDefault="00DD467A" w:rsidP="00DD467A">
            <w:pPr>
              <w:pStyle w:val="naisc"/>
              <w:spacing w:before="0" w:after="0"/>
              <w:jc w:val="both"/>
              <w:rPr>
                <w:sz w:val="22"/>
                <w:szCs w:val="22"/>
              </w:rPr>
            </w:pPr>
            <w:r w:rsidRPr="000E1928">
              <w:rPr>
                <w:sz w:val="22"/>
                <w:szCs w:val="22"/>
              </w:rPr>
              <w:t>Plāna 5.nodaļas „Ietekmes novērtējums uz valsts un pašvaldību budžetu” 2.apakšnodaļa „Detalizēts aprēķins Plānā iekļauto uzdevumu īstenošanai nepieciešamajam papildu finansējumam”.</w:t>
            </w:r>
          </w:p>
        </w:tc>
      </w:tr>
      <w:tr w:rsidR="00451C92" w:rsidRPr="000E1928" w14:paraId="42EA07F3" w14:textId="77777777" w:rsidTr="001C1AEB">
        <w:tc>
          <w:tcPr>
            <w:tcW w:w="559" w:type="dxa"/>
            <w:tcBorders>
              <w:top w:val="single" w:sz="6" w:space="0" w:color="000000"/>
              <w:left w:val="single" w:sz="6" w:space="0" w:color="000000"/>
              <w:bottom w:val="single" w:sz="6" w:space="0" w:color="000000"/>
              <w:right w:val="single" w:sz="6" w:space="0" w:color="000000"/>
            </w:tcBorders>
          </w:tcPr>
          <w:p w14:paraId="61D53AA9" w14:textId="311E929D" w:rsidR="00451C92" w:rsidRPr="00DC2018" w:rsidRDefault="00451C92" w:rsidP="00DD467A">
            <w:pPr>
              <w:pStyle w:val="naisc"/>
              <w:spacing w:before="0" w:after="0"/>
              <w:rPr>
                <w:sz w:val="22"/>
                <w:szCs w:val="22"/>
              </w:rPr>
            </w:pPr>
            <w:r w:rsidRPr="00DC2018">
              <w:rPr>
                <w:sz w:val="22"/>
                <w:szCs w:val="22"/>
              </w:rPr>
              <w:lastRenderedPageBreak/>
              <w:t>64.</w:t>
            </w:r>
          </w:p>
        </w:tc>
        <w:tc>
          <w:tcPr>
            <w:tcW w:w="2977" w:type="dxa"/>
            <w:tcBorders>
              <w:top w:val="single" w:sz="6" w:space="0" w:color="000000"/>
              <w:left w:val="single" w:sz="6" w:space="0" w:color="000000"/>
              <w:bottom w:val="single" w:sz="6" w:space="0" w:color="000000"/>
              <w:right w:val="single" w:sz="6" w:space="0" w:color="000000"/>
            </w:tcBorders>
          </w:tcPr>
          <w:p w14:paraId="5AD21F4B" w14:textId="77777777" w:rsidR="00451C92" w:rsidRPr="00DC2018" w:rsidRDefault="00451C92" w:rsidP="00DD467A">
            <w:pPr>
              <w:pStyle w:val="naisc"/>
              <w:spacing w:before="0" w:after="0"/>
              <w:jc w:val="both"/>
              <w:rPr>
                <w:sz w:val="22"/>
                <w:szCs w:val="22"/>
              </w:rPr>
            </w:pPr>
            <w:r w:rsidRPr="00DC2018">
              <w:rPr>
                <w:sz w:val="22"/>
                <w:szCs w:val="22"/>
              </w:rPr>
              <w:t>Plāna 5.nodaļas „Ietekmes novērtējums uz valsts un pašvaldību budžetu” 1.apakšnodaļa „Kopsavilkums par plānā iekļauto uzdevumu īstenošanai nepieciešamo valsts un pašvaldību budžeta finansējumu”;</w:t>
            </w:r>
          </w:p>
          <w:p w14:paraId="1AA426CD" w14:textId="77777777" w:rsidR="00451C92" w:rsidRPr="00DC2018" w:rsidRDefault="00451C92" w:rsidP="00DD467A">
            <w:pPr>
              <w:pStyle w:val="naisc"/>
              <w:spacing w:before="0" w:after="0"/>
              <w:jc w:val="both"/>
              <w:rPr>
                <w:sz w:val="22"/>
                <w:szCs w:val="22"/>
              </w:rPr>
            </w:pPr>
          </w:p>
          <w:p w14:paraId="4C385B1B" w14:textId="7B8119CE" w:rsidR="00451C92" w:rsidRPr="00DC2018" w:rsidRDefault="00451C92" w:rsidP="00DD467A">
            <w:pPr>
              <w:pStyle w:val="naisc"/>
              <w:spacing w:before="0" w:after="0"/>
              <w:jc w:val="both"/>
              <w:rPr>
                <w:sz w:val="22"/>
                <w:szCs w:val="22"/>
              </w:rPr>
            </w:pPr>
            <w:r w:rsidRPr="00DC2018">
              <w:rPr>
                <w:sz w:val="22"/>
                <w:szCs w:val="22"/>
              </w:rPr>
              <w:t>Plāna 5.nodaļas „Ietekmes novērtējums uz valsts un pašvaldību budžetu” 2.apakšnodaļa „Detalizēts aprēķins Plānā iekļauto uzdevumu īstenošanai nepieciešamajam papildu finansējumam”.</w:t>
            </w:r>
          </w:p>
        </w:tc>
        <w:tc>
          <w:tcPr>
            <w:tcW w:w="3827" w:type="dxa"/>
            <w:tcBorders>
              <w:top w:val="single" w:sz="6" w:space="0" w:color="000000"/>
              <w:left w:val="single" w:sz="6" w:space="0" w:color="000000"/>
              <w:bottom w:val="single" w:sz="6" w:space="0" w:color="000000"/>
              <w:right w:val="single" w:sz="6" w:space="0" w:color="000000"/>
            </w:tcBorders>
          </w:tcPr>
          <w:p w14:paraId="5C59193B" w14:textId="77777777" w:rsidR="00451C92" w:rsidRPr="00DC2018" w:rsidRDefault="00451C92" w:rsidP="00DD467A">
            <w:pPr>
              <w:pStyle w:val="naisc"/>
              <w:spacing w:before="0" w:after="0"/>
              <w:jc w:val="both"/>
              <w:rPr>
                <w:b/>
                <w:bCs/>
                <w:sz w:val="22"/>
                <w:szCs w:val="22"/>
              </w:rPr>
            </w:pPr>
            <w:r w:rsidRPr="00DC2018">
              <w:rPr>
                <w:b/>
                <w:bCs/>
                <w:sz w:val="22"/>
                <w:szCs w:val="22"/>
              </w:rPr>
              <w:t>Finanšu ministrija:</w:t>
            </w:r>
          </w:p>
          <w:p w14:paraId="28739927" w14:textId="77777777" w:rsidR="00451C92" w:rsidRPr="00DC2018" w:rsidRDefault="00451C92" w:rsidP="00451C92">
            <w:pPr>
              <w:jc w:val="both"/>
              <w:rPr>
                <w:color w:val="000000"/>
                <w:sz w:val="22"/>
                <w:szCs w:val="22"/>
              </w:rPr>
            </w:pPr>
            <w:r w:rsidRPr="00DC2018">
              <w:rPr>
                <w:color w:val="000000"/>
                <w:sz w:val="22"/>
                <w:szCs w:val="22"/>
              </w:rPr>
              <w:t xml:space="preserve">Plāna projekta V sadaļas 1.daļas noslēgumā aiz tabulas noteikts ministrijām un citām atbildīgajām institūcijām plānā paredzēto pasākumu īstenošanu 2021.gadā nodrošināt piešķirto valsts budžeta līdzekļu ietvaros. Jautājums par papildu valsts budžeta līdzekļu piešķiršanu plānā paredzēto pasākumu īstenošanai 2022.gadā un turpmāk skatāms Ministru kabinetā gadskārtējā valsts budžeta likumprojekta un vidēja termiņa budžeta ietvara likumprojekta sagatavošanas un izskatīšanas procesā kopā ar visu ministriju un centrālo valsts iestāžu iesniegtajiem priekšlikumiem </w:t>
            </w:r>
            <w:r w:rsidRPr="00DC2018">
              <w:rPr>
                <w:color w:val="000000"/>
                <w:sz w:val="22"/>
                <w:szCs w:val="22"/>
              </w:rPr>
              <w:lastRenderedPageBreak/>
              <w:t xml:space="preserve">prioritārajiem pasākumiem atbilstoši valsts budžeta finansiālajām iespējām. </w:t>
            </w:r>
          </w:p>
          <w:p w14:paraId="75C742E2" w14:textId="77777777" w:rsidR="00451C92" w:rsidRPr="00DC2018" w:rsidRDefault="00451C92" w:rsidP="00451C92">
            <w:pPr>
              <w:jc w:val="both"/>
              <w:rPr>
                <w:color w:val="000000"/>
                <w:sz w:val="22"/>
                <w:szCs w:val="22"/>
              </w:rPr>
            </w:pPr>
            <w:r w:rsidRPr="00DC2018">
              <w:rPr>
                <w:color w:val="000000"/>
                <w:sz w:val="22"/>
                <w:szCs w:val="22"/>
              </w:rPr>
              <w:t>Ņemot vērā, ka likumprojekts “Par valsts budžetu 2022.gadam” un likumprojekts “Par vidēja termiņa budžeta ietvaru 2022., 2023. un 2024.gadam” jau š.g. 23.novembrī ir pieņemts Saeimā 2.lasījumā, lūdzam precizēt informāciju paredzot, ka ministrijas un citas atbildīgās institūcijas plānā paredzēto pasākumu īstenošanu 2021.gadā un 2022.gadā nodrošinās piešķirto valsts budžeta līdzekļu ietvaros, bet jautājums par papildu valsts budžeta līdzekļu piešķiršanu plānā paredzēto pasākumu īstenošanai 2023.gadā un turpmāk skatāms Ministru kabinetā gadskārtējā valsts budžeta likumprojekta un vidēja termiņa budžeta ietvara likumprojekta sagatavošanas un izskatīšanas procesā kopā ar visu ministriju un centrālo valsts iestāžu iesniegtajiem priekšlikumiem prioritārajiem pasākumiem atbilstoši valsts budžeta finansiālajām iespējām.</w:t>
            </w:r>
          </w:p>
          <w:p w14:paraId="290C025C" w14:textId="089219CD" w:rsidR="00451C92" w:rsidRPr="00DC2018" w:rsidRDefault="00451C92" w:rsidP="00451C92">
            <w:pPr>
              <w:jc w:val="both"/>
              <w:rPr>
                <w:color w:val="000000"/>
                <w:sz w:val="22"/>
                <w:szCs w:val="22"/>
              </w:rPr>
            </w:pPr>
            <w:r w:rsidRPr="00DC2018">
              <w:rPr>
                <w:color w:val="000000"/>
                <w:sz w:val="22"/>
                <w:szCs w:val="22"/>
              </w:rPr>
              <w:t>Attiecīgi lūdzam precizēt arī plāna projekta V sadaļas 2.daļas “Detalizēts aprēķins plānā iekļauto uzdevumu īstenošanai nepieciešamajam papildu finansējumam” ievadā iekļauto informāciju.</w:t>
            </w:r>
          </w:p>
        </w:tc>
        <w:tc>
          <w:tcPr>
            <w:tcW w:w="2835" w:type="dxa"/>
            <w:tcBorders>
              <w:top w:val="single" w:sz="6" w:space="0" w:color="000000"/>
              <w:left w:val="single" w:sz="6" w:space="0" w:color="000000"/>
              <w:bottom w:val="single" w:sz="6" w:space="0" w:color="000000"/>
              <w:right w:val="single" w:sz="6" w:space="0" w:color="000000"/>
            </w:tcBorders>
          </w:tcPr>
          <w:p w14:paraId="4CC35E4F" w14:textId="211D6AE2" w:rsidR="00451C92" w:rsidRPr="00DC2018" w:rsidRDefault="00451C92" w:rsidP="00DD467A">
            <w:pPr>
              <w:pStyle w:val="naisc"/>
              <w:spacing w:before="0" w:after="0"/>
              <w:rPr>
                <w:b/>
                <w:bCs/>
                <w:sz w:val="22"/>
                <w:szCs w:val="22"/>
              </w:rPr>
            </w:pPr>
            <w:r w:rsidRPr="00DC2018">
              <w:rPr>
                <w:b/>
                <w:bCs/>
                <w:sz w:val="22"/>
                <w:szCs w:val="22"/>
              </w:rPr>
              <w:lastRenderedPageBreak/>
              <w:t>Ņemts vērā</w:t>
            </w:r>
          </w:p>
        </w:tc>
        <w:tc>
          <w:tcPr>
            <w:tcW w:w="3828" w:type="dxa"/>
            <w:tcBorders>
              <w:top w:val="single" w:sz="4" w:space="0" w:color="auto"/>
              <w:left w:val="single" w:sz="4" w:space="0" w:color="auto"/>
              <w:bottom w:val="single" w:sz="4" w:space="0" w:color="auto"/>
            </w:tcBorders>
          </w:tcPr>
          <w:p w14:paraId="0A33E7AC" w14:textId="77777777" w:rsidR="00451C92" w:rsidRPr="00DC2018" w:rsidRDefault="00862089" w:rsidP="00DD467A">
            <w:pPr>
              <w:jc w:val="both"/>
              <w:rPr>
                <w:sz w:val="22"/>
                <w:szCs w:val="22"/>
              </w:rPr>
            </w:pPr>
            <w:r w:rsidRPr="00DC2018">
              <w:rPr>
                <w:sz w:val="22"/>
                <w:szCs w:val="22"/>
              </w:rPr>
              <w:t>Precizēta Plāna 5.nodaļas „Ietekmes novērtējums uz valsts un pašvaldību budžetu” 1.apakšnodaļa „Kopsavilkums par plānā iekļauto uzdevumu īstenošanai nepieciešamo valsts un pašvaldību budžeta finansējumu” šādā redakcijā:</w:t>
            </w:r>
          </w:p>
          <w:p w14:paraId="5C9DCC53" w14:textId="77777777" w:rsidR="00862089" w:rsidRPr="00DC2018" w:rsidRDefault="00862089" w:rsidP="00DD467A">
            <w:pPr>
              <w:jc w:val="both"/>
              <w:rPr>
                <w:sz w:val="22"/>
                <w:szCs w:val="22"/>
              </w:rPr>
            </w:pPr>
          </w:p>
          <w:p w14:paraId="2B7BD34E" w14:textId="7B269C83" w:rsidR="00862089" w:rsidRPr="00DC2018" w:rsidRDefault="00862089" w:rsidP="00DD467A">
            <w:pPr>
              <w:jc w:val="both"/>
              <w:rPr>
                <w:sz w:val="22"/>
                <w:szCs w:val="22"/>
              </w:rPr>
            </w:pPr>
            <w:r w:rsidRPr="00DC2018">
              <w:rPr>
                <w:sz w:val="22"/>
                <w:szCs w:val="22"/>
              </w:rPr>
              <w:t xml:space="preserve">„[..] </w:t>
            </w:r>
            <w:r w:rsidRPr="00B814EB">
              <w:rPr>
                <w:sz w:val="22"/>
                <w:szCs w:val="22"/>
              </w:rPr>
              <w:t>Ministrijām un citām atbildīgajām institūcijām plānā paredzēto pasākumu īstenošanu 2022.gadā nodrošināt piešķirto valsts budžeta līdzekļu ietvaros.</w:t>
            </w:r>
            <w:r w:rsidRPr="00DC2018">
              <w:rPr>
                <w:sz w:val="22"/>
                <w:szCs w:val="22"/>
              </w:rPr>
              <w:t xml:space="preserve"> Jautājums par papildu valsts budžeta līdzekļu piešķiršanu plānā paredzēto pasākumu īstenošanai 2023.gadā un turpmāk skatāms Ministru kabinetā gadskārtējā valsts budžeta likumprojekta un vidēja termiņa budžeta ietvara likumprojekta sagatavošanas un </w:t>
            </w:r>
            <w:r w:rsidRPr="00DC2018">
              <w:rPr>
                <w:sz w:val="22"/>
                <w:szCs w:val="22"/>
              </w:rPr>
              <w:lastRenderedPageBreak/>
              <w:t>izskatīšanas procesā kopā ar visu ministriju un centrālo valsts iestāžu iesniegtajiem priekšlikumiem prioritārajiem pasākumiem atbilstoši valsts budžeta finansiālajām iespējām. [..]”</w:t>
            </w:r>
          </w:p>
          <w:p w14:paraId="127F4846" w14:textId="77777777" w:rsidR="00862089" w:rsidRPr="00DC2018" w:rsidRDefault="00862089" w:rsidP="00DD467A">
            <w:pPr>
              <w:jc w:val="both"/>
              <w:rPr>
                <w:sz w:val="22"/>
                <w:szCs w:val="22"/>
              </w:rPr>
            </w:pPr>
          </w:p>
          <w:p w14:paraId="624D8A17" w14:textId="77777777" w:rsidR="00862089" w:rsidRPr="00DC2018" w:rsidRDefault="00862089" w:rsidP="00DD467A">
            <w:pPr>
              <w:jc w:val="both"/>
              <w:rPr>
                <w:sz w:val="22"/>
                <w:szCs w:val="22"/>
              </w:rPr>
            </w:pPr>
            <w:r w:rsidRPr="00DC2018">
              <w:rPr>
                <w:sz w:val="22"/>
                <w:szCs w:val="22"/>
              </w:rPr>
              <w:t>Precizēta Plāna 5.nodaļas „Ietekmes novērtējums uz valsts un pašvaldību budžetu” 2.apakšnodaļa „Detalizēts aprēķins Plānā iekļauto uzdevumu īstenošanai nepieciešamajam papildu finansējumam” šādā redakcijā:</w:t>
            </w:r>
          </w:p>
          <w:p w14:paraId="3FA0BF1C" w14:textId="77777777" w:rsidR="00862089" w:rsidRPr="00DC2018" w:rsidRDefault="00862089" w:rsidP="00DD467A">
            <w:pPr>
              <w:jc w:val="both"/>
              <w:rPr>
                <w:sz w:val="22"/>
                <w:szCs w:val="22"/>
              </w:rPr>
            </w:pPr>
          </w:p>
          <w:p w14:paraId="7E05E333" w14:textId="4E0EA1AF" w:rsidR="00862089" w:rsidRPr="00862089" w:rsidRDefault="00862089" w:rsidP="00DD467A">
            <w:pPr>
              <w:jc w:val="both"/>
              <w:rPr>
                <w:sz w:val="22"/>
                <w:szCs w:val="22"/>
              </w:rPr>
            </w:pPr>
            <w:r w:rsidRPr="00DC2018">
              <w:rPr>
                <w:sz w:val="22"/>
                <w:szCs w:val="22"/>
              </w:rPr>
              <w:t>„[..] Šajā plāna sadaļā ir sniegts detalizēts aprēķins par pasākumiem, kuru īstenošanai nepieciešamais finansējums nav ietverts NAP2027 indikatīvajā investīciju projektu kopumā un likumā „</w:t>
            </w:r>
            <w:r w:rsidRPr="00DC2018">
              <w:rPr>
                <w:sz w:val="22"/>
                <w:szCs w:val="22"/>
                <w:shd w:val="clear" w:color="auto" w:fill="FFFFFF"/>
              </w:rPr>
              <w:t xml:space="preserve">Par vidēja termiņa budžeta ietvaru 2022., 2023. un 2024.gadam”. Pasākumiem nepieciešamais finansējums tiks pieprasīts ministriju </w:t>
            </w:r>
            <w:r w:rsidRPr="00DC2018">
              <w:rPr>
                <w:sz w:val="22"/>
                <w:szCs w:val="22"/>
              </w:rPr>
              <w:t>prioritāro pasākumu pieteikumu ietvaros. Detalizētie aprēķini neietver tos pasākumus, kurus plānots īstenot esošo ES struktūrfondu, programmu vai citu finanšu instrumentu finansējuma ietvaros. [..]”</w:t>
            </w:r>
          </w:p>
        </w:tc>
      </w:tr>
      <w:bookmarkEnd w:id="10"/>
      <w:tr w:rsidR="00DD467A" w:rsidRPr="000E1928" w14:paraId="67CC6636" w14:textId="77777777" w:rsidTr="001C1AEB">
        <w:tc>
          <w:tcPr>
            <w:tcW w:w="559" w:type="dxa"/>
            <w:tcBorders>
              <w:top w:val="single" w:sz="6" w:space="0" w:color="000000"/>
              <w:left w:val="single" w:sz="6" w:space="0" w:color="000000"/>
              <w:bottom w:val="single" w:sz="6" w:space="0" w:color="000000"/>
              <w:right w:val="single" w:sz="6" w:space="0" w:color="000000"/>
            </w:tcBorders>
          </w:tcPr>
          <w:p w14:paraId="3AFDBEF8" w14:textId="6ED2D083" w:rsidR="00DD467A" w:rsidRPr="000E1928" w:rsidRDefault="00DD467A" w:rsidP="00451C92">
            <w:pPr>
              <w:pStyle w:val="naisc"/>
              <w:spacing w:before="0" w:after="0"/>
              <w:rPr>
                <w:sz w:val="22"/>
                <w:szCs w:val="22"/>
              </w:rPr>
            </w:pPr>
            <w:r w:rsidRPr="000E1928">
              <w:rPr>
                <w:sz w:val="22"/>
                <w:szCs w:val="22"/>
              </w:rPr>
              <w:lastRenderedPageBreak/>
              <w:t>6</w:t>
            </w:r>
            <w:r w:rsidR="00862089">
              <w:rPr>
                <w:sz w:val="22"/>
                <w:szCs w:val="22"/>
              </w:rPr>
              <w:t>5</w:t>
            </w:r>
            <w:r w:rsidRPr="000E1928">
              <w:rPr>
                <w:sz w:val="22"/>
                <w:szCs w:val="22"/>
              </w:rPr>
              <w:t>.</w:t>
            </w:r>
          </w:p>
        </w:tc>
        <w:tc>
          <w:tcPr>
            <w:tcW w:w="2977" w:type="dxa"/>
            <w:tcBorders>
              <w:top w:val="single" w:sz="6" w:space="0" w:color="000000"/>
              <w:left w:val="single" w:sz="6" w:space="0" w:color="000000"/>
              <w:bottom w:val="single" w:sz="6" w:space="0" w:color="000000"/>
              <w:right w:val="single" w:sz="6" w:space="0" w:color="000000"/>
            </w:tcBorders>
          </w:tcPr>
          <w:p w14:paraId="6370AFCA" w14:textId="00ECCF7A" w:rsidR="00DD467A" w:rsidRPr="000E1928" w:rsidRDefault="00DD467A" w:rsidP="00DD467A">
            <w:pPr>
              <w:pStyle w:val="Heading2"/>
              <w:spacing w:before="0"/>
              <w:jc w:val="both"/>
              <w:rPr>
                <w:rFonts w:ascii="Times New Roman" w:hAnsi="Times New Roman" w:cs="Times New Roman"/>
                <w:color w:val="auto"/>
                <w:sz w:val="22"/>
                <w:szCs w:val="22"/>
                <w:lang w:eastAsia="en-US"/>
              </w:rPr>
            </w:pPr>
            <w:r w:rsidRPr="000E1928">
              <w:rPr>
                <w:rFonts w:ascii="Times New Roman" w:hAnsi="Times New Roman" w:cs="Times New Roman"/>
                <w:color w:val="auto"/>
                <w:sz w:val="22"/>
                <w:szCs w:val="22"/>
              </w:rPr>
              <w:t>Plāna 5.nodaļas „Ietekmes novērtējums uz valsts un pašvaldību budžetu” 2.apakšnodaļas „Detalizēts aprēķins Plānā iekļauto uzdevumu īstenošanai nepieciešamajam papildu finansējumam” pasākuma Nr.1.1.3. „</w:t>
            </w:r>
            <w:r w:rsidRPr="000E1928">
              <w:rPr>
                <w:rFonts w:ascii="Times New Roman" w:hAnsi="Times New Roman" w:cs="Times New Roman"/>
                <w:color w:val="auto"/>
                <w:sz w:val="22"/>
                <w:szCs w:val="22"/>
                <w:lang w:eastAsia="en-US"/>
              </w:rPr>
              <w:t>Atbalsts Latgales kultūras tradīciju saglabāšanai un popularizēšanai” sadaļa „Aprēķins”:</w:t>
            </w:r>
          </w:p>
          <w:p w14:paraId="37FA2FE1" w14:textId="77777777" w:rsidR="00DD467A" w:rsidRPr="000E1928" w:rsidRDefault="00DD467A" w:rsidP="00DD467A">
            <w:pPr>
              <w:jc w:val="both"/>
              <w:rPr>
                <w:sz w:val="22"/>
                <w:szCs w:val="22"/>
                <w:lang w:eastAsia="en-US"/>
              </w:rPr>
            </w:pPr>
          </w:p>
          <w:p w14:paraId="7C7F0EB4" w14:textId="34A54B01" w:rsidR="00DD467A" w:rsidRPr="000E1928" w:rsidRDefault="00DD467A" w:rsidP="00DD467A">
            <w:pPr>
              <w:jc w:val="both"/>
              <w:rPr>
                <w:sz w:val="22"/>
                <w:szCs w:val="22"/>
                <w:lang w:eastAsia="en-US"/>
              </w:rPr>
            </w:pPr>
            <w:r w:rsidRPr="000E1928">
              <w:rPr>
                <w:sz w:val="22"/>
                <w:szCs w:val="22"/>
                <w:lang w:eastAsia="en-US"/>
              </w:rPr>
              <w:t>,,2022.gadā un turpmāk ik gadu - 10 000 </w:t>
            </w:r>
            <w:proofErr w:type="spellStart"/>
            <w:r w:rsidRPr="000E1928">
              <w:rPr>
                <w:i/>
                <w:iCs/>
                <w:sz w:val="22"/>
                <w:szCs w:val="22"/>
                <w:lang w:eastAsia="en-US"/>
              </w:rPr>
              <w:t>euro</w:t>
            </w:r>
            <w:proofErr w:type="spellEnd"/>
            <w:r w:rsidRPr="000E1928">
              <w:rPr>
                <w:sz w:val="22"/>
                <w:szCs w:val="22"/>
                <w:lang w:eastAsia="en-US"/>
              </w:rPr>
              <w:t>/gadā, vismaz 1 pasākums gadā (latgaliešu kultūras biedrību vadītāju un Latgales kultūras dzīves organizatoru kapacitātes stiprināšanai)”;</w:t>
            </w:r>
          </w:p>
          <w:p w14:paraId="67A2C15C" w14:textId="77777777" w:rsidR="00DD467A" w:rsidRPr="000E1928" w:rsidRDefault="00DD467A" w:rsidP="00DD467A">
            <w:pPr>
              <w:jc w:val="both"/>
              <w:rPr>
                <w:sz w:val="22"/>
                <w:szCs w:val="22"/>
                <w:lang w:eastAsia="en-US"/>
              </w:rPr>
            </w:pPr>
          </w:p>
          <w:p w14:paraId="24636B33" w14:textId="77BC16AB" w:rsidR="00DD467A" w:rsidRPr="000E1928" w:rsidRDefault="00DD467A" w:rsidP="00DD467A">
            <w:pPr>
              <w:pStyle w:val="Heading2"/>
              <w:spacing w:before="0"/>
              <w:jc w:val="both"/>
              <w:rPr>
                <w:rFonts w:ascii="Times New Roman" w:hAnsi="Times New Roman" w:cs="Times New Roman"/>
                <w:color w:val="auto"/>
                <w:sz w:val="22"/>
                <w:szCs w:val="22"/>
                <w:lang w:eastAsia="en-US"/>
              </w:rPr>
            </w:pPr>
            <w:r w:rsidRPr="000E1928">
              <w:rPr>
                <w:rFonts w:ascii="Times New Roman" w:hAnsi="Times New Roman" w:cs="Times New Roman"/>
                <w:color w:val="auto"/>
                <w:sz w:val="22"/>
                <w:szCs w:val="22"/>
              </w:rPr>
              <w:lastRenderedPageBreak/>
              <w:t>Plāna 5.nodaļas „Ietekmes novērtējums uz valsts un pašvaldību budžetu” 2.apakšnodaļas „Detalizēts aprēķins Plānā iekļauto uzdevumu īstenošanai nepieciešamajam papildu finansējumam” pasākuma Nr.1.3.3. „</w:t>
            </w:r>
            <w:r w:rsidRPr="000E1928">
              <w:rPr>
                <w:rFonts w:ascii="Times New Roman" w:hAnsi="Times New Roman" w:cs="Times New Roman"/>
                <w:color w:val="auto"/>
                <w:sz w:val="22"/>
                <w:szCs w:val="22"/>
                <w:lang w:eastAsia="en-US"/>
              </w:rPr>
              <w:t>Pierādījumos balstītas informācijas par Latvijas vēstures notikumiem popularizēšana (vēsturnieku grupa)” sadaļa „Aprēķins”:</w:t>
            </w:r>
          </w:p>
          <w:p w14:paraId="60A3BF62" w14:textId="77777777" w:rsidR="00DD467A" w:rsidRPr="000E1928" w:rsidRDefault="00DD467A" w:rsidP="00DD467A">
            <w:pPr>
              <w:jc w:val="both"/>
              <w:rPr>
                <w:sz w:val="22"/>
                <w:szCs w:val="22"/>
                <w:lang w:eastAsia="en-US"/>
              </w:rPr>
            </w:pPr>
          </w:p>
          <w:p w14:paraId="711351C8" w14:textId="77777777" w:rsidR="00DD467A" w:rsidRPr="000E1928" w:rsidRDefault="00DD467A" w:rsidP="00DD467A">
            <w:pPr>
              <w:jc w:val="both"/>
              <w:rPr>
                <w:sz w:val="22"/>
                <w:szCs w:val="22"/>
                <w:lang w:eastAsia="en-US"/>
              </w:rPr>
            </w:pPr>
            <w:r w:rsidRPr="000E1928">
              <w:rPr>
                <w:sz w:val="22"/>
                <w:szCs w:val="22"/>
                <w:lang w:eastAsia="en-US"/>
              </w:rPr>
              <w:t xml:space="preserve">,,2022.gadā un turpmāk ik gadu -  42 000 </w:t>
            </w:r>
            <w:proofErr w:type="spellStart"/>
            <w:r w:rsidRPr="000E1928">
              <w:rPr>
                <w:i/>
                <w:iCs/>
                <w:sz w:val="22"/>
                <w:szCs w:val="22"/>
                <w:lang w:eastAsia="en-US"/>
              </w:rPr>
              <w:t>euro</w:t>
            </w:r>
            <w:proofErr w:type="spellEnd"/>
            <w:r w:rsidRPr="000E1928">
              <w:rPr>
                <w:sz w:val="22"/>
                <w:szCs w:val="22"/>
                <w:lang w:eastAsia="en-US"/>
              </w:rPr>
              <w:t>/gadā, konkursa kārtībā atbalstīt vienu organizāciju, kas sagatavotu pētījumu, nodrošinātu vismaz 12 publikācijas, kurās skaidroti vēstures fakti, pamatojoties uz pierādījumos balstītu informāciju, organizētu publiskas diskusijas par pētījumu un tā rezultātiem”;</w:t>
            </w:r>
          </w:p>
          <w:p w14:paraId="502D8D29" w14:textId="77777777" w:rsidR="00DD467A" w:rsidRPr="000E1928" w:rsidRDefault="00DD467A" w:rsidP="00DD467A">
            <w:pPr>
              <w:jc w:val="both"/>
              <w:rPr>
                <w:sz w:val="22"/>
                <w:szCs w:val="22"/>
                <w:lang w:eastAsia="en-US"/>
              </w:rPr>
            </w:pPr>
          </w:p>
          <w:p w14:paraId="7635ECC1" w14:textId="28DFAB12" w:rsidR="00DD467A" w:rsidRPr="000E1928" w:rsidRDefault="00DD467A" w:rsidP="00DD467A">
            <w:pPr>
              <w:pStyle w:val="Heading2"/>
              <w:spacing w:before="0"/>
              <w:jc w:val="both"/>
              <w:rPr>
                <w:rFonts w:ascii="Times New Roman" w:hAnsi="Times New Roman" w:cs="Times New Roman"/>
                <w:color w:val="auto"/>
                <w:sz w:val="22"/>
                <w:szCs w:val="22"/>
                <w:lang w:eastAsia="en-US"/>
              </w:rPr>
            </w:pPr>
            <w:r w:rsidRPr="000E1928">
              <w:rPr>
                <w:rFonts w:ascii="Times New Roman" w:hAnsi="Times New Roman" w:cs="Times New Roman"/>
                <w:color w:val="auto"/>
                <w:sz w:val="22"/>
                <w:szCs w:val="22"/>
              </w:rPr>
              <w:t>Plāna 5.nodaļas „Ietekmes novērtējums uz valsts un pašvaldību budžetu” 2.apakšnodaļas „Detalizēts aprēķins Plānā iekļauto uzdevumu īstenošanai nepieciešamajam papildu finansējumam” pasākuma Nr.2.1.4. „</w:t>
            </w:r>
            <w:r w:rsidRPr="000E1928">
              <w:rPr>
                <w:rFonts w:ascii="Times New Roman" w:hAnsi="Times New Roman" w:cs="Times New Roman"/>
                <w:color w:val="auto"/>
                <w:sz w:val="22"/>
                <w:szCs w:val="22"/>
                <w:lang w:eastAsia="en-US"/>
              </w:rPr>
              <w:t xml:space="preserve">Starptautiskais pilsoniskās izglītības pētījums </w:t>
            </w:r>
            <w:r w:rsidRPr="000E1928">
              <w:rPr>
                <w:rFonts w:ascii="Times New Roman" w:hAnsi="Times New Roman" w:cs="Times New Roman"/>
                <w:color w:val="auto"/>
                <w:sz w:val="22"/>
                <w:szCs w:val="22"/>
                <w:lang w:eastAsia="en-US"/>
              </w:rPr>
              <w:lastRenderedPageBreak/>
              <w:t xml:space="preserve">(IEA </w:t>
            </w:r>
            <w:proofErr w:type="spellStart"/>
            <w:r w:rsidRPr="000E1928">
              <w:rPr>
                <w:rFonts w:ascii="Times New Roman" w:hAnsi="Times New Roman" w:cs="Times New Roman"/>
                <w:color w:val="auto"/>
                <w:sz w:val="22"/>
                <w:szCs w:val="22"/>
                <w:lang w:eastAsia="en-US"/>
              </w:rPr>
              <w:t>International</w:t>
            </w:r>
            <w:proofErr w:type="spellEnd"/>
            <w:r w:rsidRPr="000E1928">
              <w:rPr>
                <w:rFonts w:ascii="Times New Roman" w:hAnsi="Times New Roman" w:cs="Times New Roman"/>
                <w:color w:val="auto"/>
                <w:sz w:val="22"/>
                <w:szCs w:val="22"/>
                <w:lang w:eastAsia="en-US"/>
              </w:rPr>
              <w:t xml:space="preserve"> Civic </w:t>
            </w:r>
            <w:proofErr w:type="spellStart"/>
            <w:r w:rsidRPr="000E1928">
              <w:rPr>
                <w:rFonts w:ascii="Times New Roman" w:hAnsi="Times New Roman" w:cs="Times New Roman"/>
                <w:color w:val="auto"/>
                <w:sz w:val="22"/>
                <w:szCs w:val="22"/>
                <w:lang w:eastAsia="en-US"/>
              </w:rPr>
              <w:t>and</w:t>
            </w:r>
            <w:proofErr w:type="spellEnd"/>
            <w:r w:rsidRPr="000E1928">
              <w:rPr>
                <w:rFonts w:ascii="Times New Roman" w:hAnsi="Times New Roman" w:cs="Times New Roman"/>
                <w:color w:val="auto"/>
                <w:sz w:val="22"/>
                <w:szCs w:val="22"/>
                <w:lang w:eastAsia="en-US"/>
              </w:rPr>
              <w:t xml:space="preserve"> </w:t>
            </w:r>
            <w:proofErr w:type="spellStart"/>
            <w:r w:rsidRPr="000E1928">
              <w:rPr>
                <w:rFonts w:ascii="Times New Roman" w:hAnsi="Times New Roman" w:cs="Times New Roman"/>
                <w:color w:val="auto"/>
                <w:sz w:val="22"/>
                <w:szCs w:val="22"/>
                <w:lang w:eastAsia="en-US"/>
              </w:rPr>
              <w:t>Citizenship</w:t>
            </w:r>
            <w:proofErr w:type="spellEnd"/>
            <w:r w:rsidRPr="000E1928">
              <w:rPr>
                <w:rFonts w:ascii="Times New Roman" w:hAnsi="Times New Roman" w:cs="Times New Roman"/>
                <w:color w:val="auto"/>
                <w:sz w:val="22"/>
                <w:szCs w:val="22"/>
                <w:lang w:eastAsia="en-US"/>
              </w:rPr>
              <w:t xml:space="preserve"> </w:t>
            </w:r>
            <w:proofErr w:type="spellStart"/>
            <w:r w:rsidRPr="000E1928">
              <w:rPr>
                <w:rFonts w:ascii="Times New Roman" w:hAnsi="Times New Roman" w:cs="Times New Roman"/>
                <w:color w:val="auto"/>
                <w:sz w:val="22"/>
                <w:szCs w:val="22"/>
                <w:lang w:eastAsia="en-US"/>
              </w:rPr>
              <w:t>Education</w:t>
            </w:r>
            <w:proofErr w:type="spellEnd"/>
            <w:r w:rsidRPr="000E1928">
              <w:rPr>
                <w:rFonts w:ascii="Times New Roman" w:hAnsi="Times New Roman" w:cs="Times New Roman"/>
                <w:color w:val="auto"/>
                <w:sz w:val="22"/>
                <w:szCs w:val="22"/>
                <w:lang w:eastAsia="en-US"/>
              </w:rPr>
              <w:t xml:space="preserve"> </w:t>
            </w:r>
            <w:proofErr w:type="spellStart"/>
            <w:r w:rsidRPr="000E1928">
              <w:rPr>
                <w:rFonts w:ascii="Times New Roman" w:hAnsi="Times New Roman" w:cs="Times New Roman"/>
                <w:color w:val="auto"/>
                <w:sz w:val="22"/>
                <w:szCs w:val="22"/>
                <w:lang w:eastAsia="en-US"/>
              </w:rPr>
              <w:t>Study</w:t>
            </w:r>
            <w:proofErr w:type="spellEnd"/>
            <w:r w:rsidRPr="000E1928">
              <w:rPr>
                <w:rFonts w:ascii="Times New Roman" w:hAnsi="Times New Roman" w:cs="Times New Roman"/>
                <w:color w:val="auto"/>
                <w:sz w:val="22"/>
                <w:szCs w:val="22"/>
                <w:lang w:eastAsia="en-US"/>
              </w:rPr>
              <w:t>, IEA ICCS 2022), īstenots Eiropas Sociālā fonda projekta Nr. 8.3.6.2/17/I/001 ,,Izglītības kvalitātes monitoringa sistēmas izveide un īstenošana” ietvaros” sadaļa ,,Aprēķins”:</w:t>
            </w:r>
          </w:p>
          <w:p w14:paraId="73528CD5" w14:textId="77777777" w:rsidR="00DD467A" w:rsidRPr="000E1928" w:rsidRDefault="00DD467A" w:rsidP="00DD467A">
            <w:pPr>
              <w:jc w:val="both"/>
              <w:rPr>
                <w:sz w:val="22"/>
                <w:szCs w:val="22"/>
                <w:lang w:eastAsia="en-US"/>
              </w:rPr>
            </w:pPr>
          </w:p>
          <w:p w14:paraId="2D0D5D92" w14:textId="77777777" w:rsidR="00DD467A" w:rsidRPr="000E1928" w:rsidRDefault="00DD467A" w:rsidP="00DD467A">
            <w:pPr>
              <w:jc w:val="both"/>
              <w:rPr>
                <w:sz w:val="22"/>
                <w:szCs w:val="22"/>
                <w:lang w:eastAsia="en-US"/>
              </w:rPr>
            </w:pPr>
            <w:r w:rsidRPr="000E1928">
              <w:rPr>
                <w:sz w:val="22"/>
                <w:szCs w:val="22"/>
                <w:lang w:eastAsia="en-US"/>
              </w:rPr>
              <w:t xml:space="preserve">,,Finansējums nacionālās pētnieku komandas izmaksām pētījuma veikšanai Latvijā saskaņā ar 2020.gada 16.jūlija sadarbības līgumu ar Latvijas Universitāti un saistītajiem grozījumiem. Pētījuma īstenošanas personāla izmaksas (atlīdzības, komandējumu, transporta u.c., tai skaitā izmaksas saskaņā ar vienoto izmaksu likmi) 2022. un 2023.gadā sastāda 125 722 </w:t>
            </w:r>
            <w:proofErr w:type="spellStart"/>
            <w:r w:rsidRPr="000E1928">
              <w:rPr>
                <w:i/>
                <w:iCs/>
                <w:sz w:val="22"/>
                <w:szCs w:val="22"/>
                <w:lang w:eastAsia="en-US"/>
              </w:rPr>
              <w:t>euro</w:t>
            </w:r>
            <w:proofErr w:type="spellEnd"/>
            <w:r w:rsidRPr="000E1928">
              <w:rPr>
                <w:sz w:val="22"/>
                <w:szCs w:val="22"/>
                <w:lang w:eastAsia="en-US"/>
              </w:rPr>
              <w:t xml:space="preserve">. Pārējās pētījuma īstenošanas izmaksas (pakalpojumu un piegādes izmaksas, ekspertu pakalpojumi, informatīvo materiālu izstrādes izmaksas u.c.) 2022. un 2023.gadā sastāda 28 609 </w:t>
            </w:r>
            <w:proofErr w:type="spellStart"/>
            <w:r w:rsidRPr="000E1928">
              <w:rPr>
                <w:i/>
                <w:iCs/>
                <w:sz w:val="22"/>
                <w:szCs w:val="22"/>
                <w:lang w:eastAsia="en-US"/>
              </w:rPr>
              <w:t>euro</w:t>
            </w:r>
            <w:proofErr w:type="spellEnd"/>
            <w:r w:rsidRPr="000E1928">
              <w:rPr>
                <w:sz w:val="22"/>
                <w:szCs w:val="22"/>
                <w:lang w:eastAsia="en-US"/>
              </w:rPr>
              <w:t>;</w:t>
            </w:r>
          </w:p>
          <w:p w14:paraId="6B6DCB7B" w14:textId="691A0D8D" w:rsidR="00DD467A" w:rsidRPr="000E1928" w:rsidRDefault="00DD467A" w:rsidP="00DD467A">
            <w:pPr>
              <w:jc w:val="both"/>
              <w:rPr>
                <w:sz w:val="22"/>
                <w:szCs w:val="22"/>
                <w:lang w:eastAsia="en-US"/>
              </w:rPr>
            </w:pPr>
            <w:r w:rsidRPr="000E1928">
              <w:rPr>
                <w:sz w:val="22"/>
                <w:szCs w:val="22"/>
                <w:lang w:eastAsia="en-US"/>
              </w:rPr>
              <w:t xml:space="preserve">Dalības maksas ICCS pētījumā starptautiskai organizācijai IEA 2021.-2023.gadam pavisam kopā sastāda 149 499 </w:t>
            </w:r>
            <w:proofErr w:type="spellStart"/>
            <w:r w:rsidRPr="000E1928">
              <w:rPr>
                <w:i/>
                <w:iCs/>
                <w:sz w:val="22"/>
                <w:szCs w:val="22"/>
                <w:lang w:eastAsia="en-US"/>
              </w:rPr>
              <w:t>euro</w:t>
            </w:r>
            <w:proofErr w:type="spellEnd"/>
            <w:r w:rsidRPr="000E1928">
              <w:rPr>
                <w:sz w:val="22"/>
                <w:szCs w:val="22"/>
                <w:lang w:eastAsia="en-US"/>
              </w:rPr>
              <w:t xml:space="preserve">. Eiropas Komisija sniedz iespēju saņemt </w:t>
            </w:r>
            <w:proofErr w:type="spellStart"/>
            <w:r w:rsidRPr="000E1928">
              <w:rPr>
                <w:sz w:val="22"/>
                <w:szCs w:val="22"/>
                <w:lang w:eastAsia="en-US"/>
              </w:rPr>
              <w:t>grantu</w:t>
            </w:r>
            <w:proofErr w:type="spellEnd"/>
            <w:r w:rsidRPr="000E1928">
              <w:rPr>
                <w:sz w:val="22"/>
                <w:szCs w:val="22"/>
                <w:lang w:eastAsia="en-US"/>
              </w:rPr>
              <w:t xml:space="preserve"> 75% </w:t>
            </w:r>
            <w:r w:rsidRPr="000E1928">
              <w:rPr>
                <w:sz w:val="22"/>
                <w:szCs w:val="22"/>
                <w:lang w:eastAsia="en-US"/>
              </w:rPr>
              <w:lastRenderedPageBreak/>
              <w:t xml:space="preserve">apmērā. Dalības maksu izmaksas 25% apmērā nepieciešams finansēt no valsts, kas 2021.-2023. gadam kopā sastāda 37 374 </w:t>
            </w:r>
            <w:proofErr w:type="spellStart"/>
            <w:r w:rsidRPr="000E1928">
              <w:rPr>
                <w:i/>
                <w:iCs/>
                <w:sz w:val="22"/>
                <w:szCs w:val="22"/>
                <w:lang w:eastAsia="en-US"/>
              </w:rPr>
              <w:t>euro</w:t>
            </w:r>
            <w:proofErr w:type="spellEnd"/>
            <w:r w:rsidRPr="000E1928">
              <w:rPr>
                <w:sz w:val="22"/>
                <w:szCs w:val="22"/>
                <w:lang w:eastAsia="en-US"/>
              </w:rPr>
              <w:t>”;</w:t>
            </w:r>
          </w:p>
          <w:p w14:paraId="7AD3884C" w14:textId="77777777" w:rsidR="00DD467A" w:rsidRPr="000E1928" w:rsidRDefault="00DD467A" w:rsidP="00DD467A">
            <w:pPr>
              <w:jc w:val="both"/>
              <w:rPr>
                <w:sz w:val="22"/>
                <w:szCs w:val="22"/>
                <w:lang w:eastAsia="en-US"/>
              </w:rPr>
            </w:pPr>
          </w:p>
          <w:p w14:paraId="7BE67E66" w14:textId="727B5458" w:rsidR="00DD467A" w:rsidRPr="000E1928" w:rsidRDefault="00DD467A" w:rsidP="00DD467A">
            <w:pPr>
              <w:pStyle w:val="Heading2"/>
              <w:spacing w:before="0"/>
              <w:jc w:val="both"/>
              <w:rPr>
                <w:rFonts w:ascii="Times New Roman" w:hAnsi="Times New Roman" w:cs="Times New Roman"/>
                <w:color w:val="auto"/>
                <w:sz w:val="22"/>
                <w:szCs w:val="22"/>
                <w:lang w:eastAsia="en-US"/>
              </w:rPr>
            </w:pPr>
            <w:r w:rsidRPr="000E1928">
              <w:rPr>
                <w:rFonts w:ascii="Times New Roman" w:hAnsi="Times New Roman" w:cs="Times New Roman"/>
                <w:color w:val="auto"/>
                <w:sz w:val="22"/>
                <w:szCs w:val="22"/>
              </w:rPr>
              <w:t>Plāna 5.nodaļas „Ietekmes novērtējums uz valsts un pašvaldību budžetu” 2.apakšnodaļas „Detalizēts aprēķins Plānā iekļauto uzdevumu īstenošanai nepieciešamajam papildu finansējumam” pasākuma Nr.2.2.1. „</w:t>
            </w:r>
            <w:r w:rsidRPr="000E1928">
              <w:rPr>
                <w:rFonts w:ascii="Times New Roman" w:hAnsi="Times New Roman" w:cs="Times New Roman"/>
                <w:color w:val="auto"/>
                <w:sz w:val="22"/>
                <w:szCs w:val="22"/>
                <w:lang w:eastAsia="en-US"/>
              </w:rPr>
              <w:t>Programma “NVO fonds”” sadaļa „Aprēķins”:</w:t>
            </w:r>
          </w:p>
          <w:p w14:paraId="35EDA51B" w14:textId="78E3C659" w:rsidR="00DD467A" w:rsidRPr="000E1928" w:rsidRDefault="00DD467A" w:rsidP="00DD467A">
            <w:pPr>
              <w:jc w:val="both"/>
              <w:rPr>
                <w:sz w:val="22"/>
                <w:szCs w:val="22"/>
                <w:lang w:eastAsia="en-US"/>
              </w:rPr>
            </w:pPr>
          </w:p>
          <w:p w14:paraId="553D3C11" w14:textId="467DA9DE" w:rsidR="00DD467A" w:rsidRPr="000E1928" w:rsidRDefault="00DD467A" w:rsidP="00DD467A">
            <w:pPr>
              <w:jc w:val="both"/>
              <w:rPr>
                <w:sz w:val="22"/>
                <w:szCs w:val="22"/>
                <w:lang w:eastAsia="en-US"/>
              </w:rPr>
            </w:pPr>
            <w:r w:rsidRPr="000E1928">
              <w:rPr>
                <w:sz w:val="22"/>
                <w:szCs w:val="22"/>
                <w:lang w:eastAsia="en-US"/>
              </w:rPr>
              <w:t xml:space="preserve">,,70-75% </w:t>
            </w:r>
            <w:proofErr w:type="spellStart"/>
            <w:r w:rsidRPr="000E1928">
              <w:rPr>
                <w:sz w:val="22"/>
                <w:szCs w:val="22"/>
                <w:lang w:eastAsia="en-US"/>
              </w:rPr>
              <w:t>mikroprojektu</w:t>
            </w:r>
            <w:proofErr w:type="spellEnd"/>
            <w:r w:rsidRPr="000E1928">
              <w:rPr>
                <w:sz w:val="22"/>
                <w:szCs w:val="22"/>
                <w:lang w:eastAsia="en-US"/>
              </w:rPr>
              <w:t xml:space="preserve"> īstenošanai (indikatīvi 210 000 </w:t>
            </w:r>
            <w:proofErr w:type="spellStart"/>
            <w:r w:rsidRPr="000E1928">
              <w:rPr>
                <w:i/>
                <w:iCs/>
                <w:sz w:val="22"/>
                <w:szCs w:val="22"/>
                <w:lang w:eastAsia="en-US"/>
              </w:rPr>
              <w:t>euro</w:t>
            </w:r>
            <w:proofErr w:type="spellEnd"/>
            <w:r w:rsidRPr="000E1928">
              <w:rPr>
                <w:sz w:val="22"/>
                <w:szCs w:val="22"/>
                <w:lang w:eastAsia="en-US"/>
              </w:rPr>
              <w:t xml:space="preserve">), 25-30% </w:t>
            </w:r>
            <w:proofErr w:type="spellStart"/>
            <w:r w:rsidRPr="000E1928">
              <w:rPr>
                <w:sz w:val="22"/>
                <w:szCs w:val="22"/>
                <w:lang w:eastAsia="en-US"/>
              </w:rPr>
              <w:t>makroprojektu</w:t>
            </w:r>
            <w:proofErr w:type="spellEnd"/>
            <w:r w:rsidRPr="000E1928">
              <w:rPr>
                <w:sz w:val="22"/>
                <w:szCs w:val="22"/>
                <w:lang w:eastAsia="en-US"/>
              </w:rPr>
              <w:t xml:space="preserve"> īstenošanai (indikatīvi 90 000 </w:t>
            </w:r>
            <w:proofErr w:type="spellStart"/>
            <w:r w:rsidRPr="000E1928">
              <w:rPr>
                <w:i/>
                <w:iCs/>
                <w:sz w:val="22"/>
                <w:szCs w:val="22"/>
                <w:lang w:eastAsia="en-US"/>
              </w:rPr>
              <w:t>euro</w:t>
            </w:r>
            <w:proofErr w:type="spellEnd"/>
            <w:r w:rsidRPr="000E1928">
              <w:rPr>
                <w:sz w:val="22"/>
                <w:szCs w:val="22"/>
                <w:lang w:eastAsia="en-US"/>
              </w:rPr>
              <w:t>). Konkursa kārtībā sniegts atbalsts vismaz 70 NVO”;</w:t>
            </w:r>
          </w:p>
          <w:p w14:paraId="5DEA7A0C" w14:textId="3E4256CC" w:rsidR="00DD467A" w:rsidRPr="000E1928" w:rsidRDefault="00DD467A" w:rsidP="00DD467A">
            <w:pPr>
              <w:jc w:val="both"/>
              <w:rPr>
                <w:sz w:val="22"/>
                <w:szCs w:val="22"/>
                <w:lang w:eastAsia="en-US"/>
              </w:rPr>
            </w:pPr>
          </w:p>
          <w:p w14:paraId="6FB4D4BC" w14:textId="00610F46" w:rsidR="00DD467A" w:rsidRPr="000E1928" w:rsidRDefault="00DD467A" w:rsidP="00DD467A">
            <w:pPr>
              <w:pStyle w:val="Heading2"/>
              <w:spacing w:before="0"/>
              <w:jc w:val="both"/>
              <w:rPr>
                <w:rFonts w:ascii="Times New Roman" w:hAnsi="Times New Roman" w:cs="Times New Roman"/>
                <w:color w:val="auto"/>
                <w:sz w:val="22"/>
                <w:szCs w:val="22"/>
                <w:lang w:eastAsia="en-US"/>
              </w:rPr>
            </w:pPr>
            <w:r w:rsidRPr="000E1928">
              <w:rPr>
                <w:rFonts w:ascii="Times New Roman" w:hAnsi="Times New Roman" w:cs="Times New Roman"/>
                <w:color w:val="auto"/>
                <w:sz w:val="22"/>
                <w:szCs w:val="22"/>
              </w:rPr>
              <w:lastRenderedPageBreak/>
              <w:t>Plāna 5.nodaļas „Ietekmes novērtējums uz valsts un pašvaldību budžetu” 2.apakšnodaļas „Detalizēts aprēķins Plānā iekļauto uzdevumu īstenošanai nepieciešamajam papildu finansējumam” pasākuma Nr.2.2.8. „</w:t>
            </w:r>
            <w:r w:rsidRPr="000E1928">
              <w:rPr>
                <w:rFonts w:ascii="Times New Roman" w:hAnsi="Times New Roman" w:cs="Times New Roman"/>
                <w:color w:val="auto"/>
                <w:sz w:val="22"/>
                <w:szCs w:val="22"/>
                <w:lang w:eastAsia="en-US"/>
              </w:rPr>
              <w:t>Pilsoniskās sabiedrības organizāciju izaugsmes sekmēšana, stiprinot dialogu ar sabiedrību un veicinot tās līdzdalību publiskās pārvaldes lēmumu pieņemšanas procesos” sadaļa ,,Aprēķins”:</w:t>
            </w:r>
          </w:p>
          <w:p w14:paraId="12089E7D" w14:textId="45578A17" w:rsidR="00DD467A" w:rsidRPr="000E1928" w:rsidRDefault="00DD467A" w:rsidP="00DD467A">
            <w:pPr>
              <w:jc w:val="both"/>
              <w:rPr>
                <w:sz w:val="22"/>
                <w:szCs w:val="22"/>
                <w:lang w:eastAsia="en-US"/>
              </w:rPr>
            </w:pPr>
          </w:p>
          <w:p w14:paraId="4A597B75" w14:textId="4BF8863D" w:rsidR="00DD467A" w:rsidRPr="000E1928" w:rsidRDefault="00DD467A" w:rsidP="00DD467A">
            <w:pPr>
              <w:jc w:val="both"/>
              <w:rPr>
                <w:sz w:val="22"/>
                <w:szCs w:val="22"/>
                <w:lang w:eastAsia="en-US"/>
              </w:rPr>
            </w:pPr>
            <w:r w:rsidRPr="000E1928">
              <w:rPr>
                <w:sz w:val="22"/>
                <w:szCs w:val="22"/>
                <w:lang w:eastAsia="en-US"/>
              </w:rPr>
              <w:t xml:space="preserve">,,Finansējums 2023.gadā paredzēts atbilstoši plānotajam projekta īstenošanai nepieciešamajam finansējuma apmēram. Finansējumu paredzēts piesaistīt Kohēzijas politikas fondu Darbības programmas projekta 2021.-2027.gada periodam 4.3.4. specifiskā atbalsta mērķa “Sekmēt aktīvu iekļaušanu, lai veicinātu vienlīdzīgas iespējas un aktīvu līdzdalību, kā arī uzlabotu nodarbinātību” 4.3.4.5. pasākuma ,,Atbalsts pilsoniskās sabiedrības organizāciju izaugsmei, stiprinot līdzdalību publiskās pārvaldes lēmumu </w:t>
            </w:r>
            <w:r w:rsidRPr="000E1928">
              <w:rPr>
                <w:sz w:val="22"/>
                <w:szCs w:val="22"/>
                <w:lang w:eastAsia="en-US"/>
              </w:rPr>
              <w:lastRenderedPageBreak/>
              <w:t>pieņemšanas procesos” ietvaros”;</w:t>
            </w:r>
          </w:p>
          <w:p w14:paraId="41F5BE1F" w14:textId="77777777" w:rsidR="00DD467A" w:rsidRPr="000E1928" w:rsidRDefault="00DD467A" w:rsidP="00DD467A">
            <w:pPr>
              <w:jc w:val="both"/>
              <w:rPr>
                <w:sz w:val="22"/>
                <w:szCs w:val="22"/>
                <w:lang w:eastAsia="en-US"/>
              </w:rPr>
            </w:pPr>
          </w:p>
          <w:p w14:paraId="73951A1E" w14:textId="0719DD37" w:rsidR="00DD467A" w:rsidRPr="000E1928" w:rsidRDefault="00DD467A" w:rsidP="00DD467A">
            <w:pPr>
              <w:pStyle w:val="Heading2"/>
              <w:spacing w:before="0"/>
              <w:jc w:val="both"/>
              <w:rPr>
                <w:rFonts w:ascii="Times New Roman" w:hAnsi="Times New Roman" w:cs="Times New Roman"/>
                <w:color w:val="auto"/>
                <w:sz w:val="22"/>
                <w:szCs w:val="22"/>
                <w:lang w:eastAsia="en-US"/>
              </w:rPr>
            </w:pPr>
            <w:r w:rsidRPr="000E1928">
              <w:rPr>
                <w:rFonts w:ascii="Times New Roman" w:hAnsi="Times New Roman" w:cs="Times New Roman"/>
                <w:color w:val="auto"/>
                <w:sz w:val="22"/>
                <w:szCs w:val="22"/>
              </w:rPr>
              <w:t>Plāna 5.nodaļas „Ietekmes novērtējums uz valsts un pašvaldību budžetu” 2.apakšnodaļas „Detalizēts aprēķins Plānā iekļauto uzdevumu īstenošanai nepieciešamajam papildu finansējumam” pasākuma Nr.2.3.1. „</w:t>
            </w:r>
            <w:r w:rsidRPr="000E1928">
              <w:rPr>
                <w:rFonts w:ascii="Times New Roman" w:hAnsi="Times New Roman" w:cs="Times New Roman"/>
                <w:color w:val="auto"/>
                <w:sz w:val="22"/>
                <w:szCs w:val="22"/>
                <w:lang w:eastAsia="en-US"/>
              </w:rPr>
              <w:t>Pētījumos balstītas saliedētas sabiedrības politikas attīstība” sadaļa „Aprēķins”:</w:t>
            </w:r>
          </w:p>
          <w:p w14:paraId="7AA3F4CB" w14:textId="3CD15CE8" w:rsidR="00DD467A" w:rsidRPr="000E1928" w:rsidRDefault="00DD467A" w:rsidP="00DD467A">
            <w:pPr>
              <w:jc w:val="both"/>
              <w:rPr>
                <w:sz w:val="22"/>
                <w:szCs w:val="22"/>
                <w:lang w:eastAsia="en-US"/>
              </w:rPr>
            </w:pPr>
          </w:p>
          <w:p w14:paraId="46E61489" w14:textId="3B76C8A3" w:rsidR="00DD467A" w:rsidRPr="000E1928" w:rsidRDefault="00DD467A" w:rsidP="00DD467A">
            <w:pPr>
              <w:jc w:val="both"/>
              <w:rPr>
                <w:sz w:val="22"/>
                <w:szCs w:val="22"/>
                <w:lang w:eastAsia="en-US"/>
              </w:rPr>
            </w:pPr>
            <w:r w:rsidRPr="000E1928">
              <w:rPr>
                <w:sz w:val="22"/>
                <w:szCs w:val="22"/>
                <w:lang w:eastAsia="en-US"/>
              </w:rPr>
              <w:t>,,2022.gadā un turpmāk ik gadu - 36 265 </w:t>
            </w:r>
            <w:proofErr w:type="spellStart"/>
            <w:r w:rsidRPr="000E1928">
              <w:rPr>
                <w:i/>
                <w:iCs/>
                <w:sz w:val="22"/>
                <w:szCs w:val="22"/>
                <w:lang w:eastAsia="en-US"/>
              </w:rPr>
              <w:t>euro</w:t>
            </w:r>
            <w:proofErr w:type="spellEnd"/>
            <w:r w:rsidRPr="000E1928">
              <w:rPr>
                <w:sz w:val="22"/>
                <w:szCs w:val="22"/>
                <w:lang w:eastAsia="en-US"/>
              </w:rPr>
              <w:t>/gadā. Izdevumi pētījuma izstrādei, sabiedrības aptaujas veikšanai, pētnieku darba apmaksa, publicitātes un tulkošanas izmaksas”;</w:t>
            </w:r>
          </w:p>
          <w:p w14:paraId="56FBDFC4" w14:textId="5B74F272" w:rsidR="00DD467A" w:rsidRPr="000E1928" w:rsidRDefault="00DD467A" w:rsidP="00DD467A">
            <w:pPr>
              <w:jc w:val="both"/>
              <w:rPr>
                <w:sz w:val="22"/>
                <w:szCs w:val="22"/>
                <w:lang w:eastAsia="en-US"/>
              </w:rPr>
            </w:pPr>
          </w:p>
          <w:p w14:paraId="1D2B1EEA" w14:textId="03130414" w:rsidR="00DD467A" w:rsidRPr="000E1928" w:rsidRDefault="00DD467A" w:rsidP="00DD467A">
            <w:pPr>
              <w:pStyle w:val="Heading2"/>
              <w:spacing w:before="0"/>
              <w:jc w:val="both"/>
              <w:rPr>
                <w:rFonts w:ascii="Times New Roman" w:hAnsi="Times New Roman" w:cs="Times New Roman"/>
                <w:color w:val="auto"/>
                <w:sz w:val="22"/>
                <w:szCs w:val="22"/>
                <w:lang w:eastAsia="en-US"/>
              </w:rPr>
            </w:pPr>
            <w:r w:rsidRPr="000E1928">
              <w:rPr>
                <w:rFonts w:ascii="Times New Roman" w:hAnsi="Times New Roman" w:cs="Times New Roman"/>
                <w:color w:val="auto"/>
                <w:sz w:val="22"/>
                <w:szCs w:val="22"/>
              </w:rPr>
              <w:lastRenderedPageBreak/>
              <w:t>Plāna 5.nodaļas „Ietekmes novērtējums uz valsts un pašvaldību budžetu” 2.apakšnodaļas „Detalizēts aprēķins Plānā iekļauto uzdevumu īstenošanai nepieciešamajam papildu finansējumam” pasākuma Nr.2.3.4. „</w:t>
            </w:r>
            <w:r w:rsidRPr="000E1928">
              <w:rPr>
                <w:rFonts w:ascii="Times New Roman" w:hAnsi="Times New Roman" w:cs="Times New Roman"/>
                <w:color w:val="auto"/>
                <w:sz w:val="22"/>
                <w:szCs w:val="22"/>
                <w:lang w:eastAsia="en-US"/>
              </w:rPr>
              <w:t xml:space="preserve">Saliedētas sabiedrības politikas veidošanas līdzdalības pasākumi (sabiedriskās domas izzināšana, semināri, </w:t>
            </w:r>
            <w:proofErr w:type="spellStart"/>
            <w:r w:rsidRPr="000E1928">
              <w:rPr>
                <w:rFonts w:ascii="Times New Roman" w:hAnsi="Times New Roman" w:cs="Times New Roman"/>
                <w:color w:val="auto"/>
                <w:sz w:val="22"/>
                <w:szCs w:val="22"/>
                <w:lang w:eastAsia="en-US"/>
              </w:rPr>
              <w:t>fokusgrupas</w:t>
            </w:r>
            <w:proofErr w:type="spellEnd"/>
            <w:r w:rsidRPr="000E1928">
              <w:rPr>
                <w:rFonts w:ascii="Times New Roman" w:hAnsi="Times New Roman" w:cs="Times New Roman"/>
                <w:color w:val="auto"/>
                <w:sz w:val="22"/>
                <w:szCs w:val="22"/>
                <w:lang w:eastAsia="en-US"/>
              </w:rPr>
              <w:t>, dizaina domāšanas darbnīcas u.c.)” sadaļa ,,Aprēķins”:</w:t>
            </w:r>
          </w:p>
          <w:p w14:paraId="3085EEE9" w14:textId="77777777" w:rsidR="00DD467A" w:rsidRPr="000E1928" w:rsidRDefault="00DD467A" w:rsidP="00DD467A">
            <w:pPr>
              <w:jc w:val="both"/>
              <w:rPr>
                <w:sz w:val="22"/>
                <w:szCs w:val="22"/>
                <w:lang w:eastAsia="en-US"/>
              </w:rPr>
            </w:pPr>
          </w:p>
          <w:p w14:paraId="6276332B" w14:textId="1D21D0A9" w:rsidR="00DD467A" w:rsidRPr="000E1928" w:rsidRDefault="00DD467A" w:rsidP="00DD467A">
            <w:pPr>
              <w:jc w:val="both"/>
              <w:rPr>
                <w:sz w:val="22"/>
                <w:szCs w:val="22"/>
                <w:lang w:eastAsia="en-US"/>
              </w:rPr>
            </w:pPr>
            <w:r w:rsidRPr="000E1928">
              <w:rPr>
                <w:sz w:val="22"/>
                <w:szCs w:val="22"/>
                <w:lang w:eastAsia="en-US"/>
              </w:rPr>
              <w:t>,,2022.gadā un turpmāk ik gadu - 30 000 </w:t>
            </w:r>
            <w:proofErr w:type="spellStart"/>
            <w:r w:rsidRPr="000E1928">
              <w:rPr>
                <w:i/>
                <w:iCs/>
                <w:sz w:val="22"/>
                <w:szCs w:val="22"/>
                <w:lang w:eastAsia="en-US"/>
              </w:rPr>
              <w:t>euro</w:t>
            </w:r>
            <w:proofErr w:type="spellEnd"/>
            <w:r w:rsidRPr="000E1928">
              <w:rPr>
                <w:sz w:val="22"/>
                <w:szCs w:val="22"/>
                <w:lang w:eastAsia="en-US"/>
              </w:rPr>
              <w:t>/gadā, vismaz 1 pasākums gadā (adaptētas un testētas dažādas metodes sabiedrības iesaistīšanai politikas veidošanā, tostarp, sabiedriskās domas apzināšanai)”;</w:t>
            </w:r>
          </w:p>
          <w:p w14:paraId="354E997E" w14:textId="23635629" w:rsidR="00DD467A" w:rsidRPr="000E1928" w:rsidRDefault="00DD467A" w:rsidP="00DD467A">
            <w:pPr>
              <w:jc w:val="both"/>
              <w:rPr>
                <w:sz w:val="22"/>
                <w:szCs w:val="22"/>
                <w:lang w:eastAsia="en-US"/>
              </w:rPr>
            </w:pPr>
          </w:p>
          <w:p w14:paraId="2B86E0E2" w14:textId="552DB886" w:rsidR="00DD467A" w:rsidRPr="000E1928" w:rsidRDefault="00DD467A" w:rsidP="00DD467A">
            <w:pPr>
              <w:pStyle w:val="Heading2"/>
              <w:spacing w:before="0"/>
              <w:jc w:val="both"/>
              <w:rPr>
                <w:rFonts w:ascii="Times New Roman" w:hAnsi="Times New Roman" w:cs="Times New Roman"/>
                <w:color w:val="auto"/>
                <w:sz w:val="22"/>
                <w:szCs w:val="22"/>
                <w:lang w:eastAsia="en-US"/>
              </w:rPr>
            </w:pPr>
            <w:r w:rsidRPr="000E1928">
              <w:rPr>
                <w:rFonts w:ascii="Times New Roman" w:hAnsi="Times New Roman" w:cs="Times New Roman"/>
                <w:color w:val="auto"/>
                <w:sz w:val="22"/>
                <w:szCs w:val="22"/>
              </w:rPr>
              <w:t>Plāna 5.nodaļas „Ietekmes novērtējums uz valsts un pašvaldību budžetu” 2.apakšnodaļas „Detalizēts aprēķins Plānā iekļauto uzdevumu īstenošanai nepieciešamajam papildu finansējumam” pasākuma Nr.2.3.5. „</w:t>
            </w:r>
            <w:r w:rsidRPr="000E1928">
              <w:rPr>
                <w:rFonts w:ascii="Times New Roman" w:hAnsi="Times New Roman" w:cs="Times New Roman"/>
                <w:color w:val="auto"/>
                <w:sz w:val="22"/>
                <w:szCs w:val="22"/>
                <w:lang w:eastAsia="en-US"/>
              </w:rPr>
              <w:t xml:space="preserve">Atbalsts pētniekiem un mediju profesionāļiem </w:t>
            </w:r>
            <w:r w:rsidRPr="000E1928">
              <w:rPr>
                <w:rFonts w:ascii="Times New Roman" w:hAnsi="Times New Roman" w:cs="Times New Roman"/>
                <w:color w:val="auto"/>
                <w:sz w:val="22"/>
                <w:szCs w:val="22"/>
                <w:lang w:eastAsia="en-US"/>
              </w:rPr>
              <w:lastRenderedPageBreak/>
              <w:t>mediju monitoringa nodrošināšanai” sadaļa „Aprēķins”:</w:t>
            </w:r>
          </w:p>
          <w:p w14:paraId="34ED1F23" w14:textId="77777777" w:rsidR="00DD467A" w:rsidRPr="000E1928" w:rsidRDefault="00DD467A" w:rsidP="00DD467A">
            <w:pPr>
              <w:jc w:val="both"/>
              <w:rPr>
                <w:sz w:val="22"/>
                <w:szCs w:val="22"/>
                <w:lang w:eastAsia="en-US"/>
              </w:rPr>
            </w:pPr>
          </w:p>
          <w:p w14:paraId="4BD9C447" w14:textId="77777777" w:rsidR="00DD467A" w:rsidRPr="000E1928" w:rsidRDefault="00DD467A" w:rsidP="00DD467A">
            <w:pPr>
              <w:jc w:val="both"/>
              <w:rPr>
                <w:sz w:val="22"/>
                <w:szCs w:val="22"/>
                <w:lang w:eastAsia="en-US"/>
              </w:rPr>
            </w:pPr>
            <w:r w:rsidRPr="000E1928">
              <w:rPr>
                <w:sz w:val="22"/>
                <w:szCs w:val="22"/>
                <w:lang w:eastAsia="en-US"/>
              </w:rPr>
              <w:t>,,2022.gadā un turpmāk ik gadu - 30 000 </w:t>
            </w:r>
            <w:proofErr w:type="spellStart"/>
            <w:r w:rsidRPr="000E1928">
              <w:rPr>
                <w:i/>
                <w:iCs/>
                <w:sz w:val="22"/>
                <w:szCs w:val="22"/>
                <w:lang w:eastAsia="en-US"/>
              </w:rPr>
              <w:t>euro</w:t>
            </w:r>
            <w:proofErr w:type="spellEnd"/>
            <w:r w:rsidRPr="000E1928">
              <w:rPr>
                <w:sz w:val="22"/>
                <w:szCs w:val="22"/>
                <w:lang w:eastAsia="en-US"/>
              </w:rPr>
              <w:t>/gadā, 1 pētījums vai mediju monitoringa pasākums (ziņojumu sagatavošana un dažādām mērķa grupām rīkoti izglītojoši semināri par Latvijas informācijas telpu, publicitātes pasākumi)”;</w:t>
            </w:r>
          </w:p>
          <w:p w14:paraId="7E0FEF59" w14:textId="77777777" w:rsidR="00DD467A" w:rsidRPr="000E1928" w:rsidRDefault="00DD467A" w:rsidP="00DD467A">
            <w:pPr>
              <w:jc w:val="both"/>
              <w:rPr>
                <w:sz w:val="22"/>
                <w:szCs w:val="22"/>
                <w:lang w:eastAsia="en-US"/>
              </w:rPr>
            </w:pPr>
          </w:p>
          <w:p w14:paraId="68688478" w14:textId="26FF38DD" w:rsidR="00DD467A" w:rsidRPr="000E1928" w:rsidRDefault="00DD467A" w:rsidP="00DD467A">
            <w:pPr>
              <w:pStyle w:val="Heading2"/>
              <w:spacing w:before="0"/>
              <w:jc w:val="both"/>
              <w:rPr>
                <w:rFonts w:ascii="Times New Roman" w:hAnsi="Times New Roman" w:cs="Times New Roman"/>
                <w:color w:val="auto"/>
                <w:sz w:val="22"/>
                <w:szCs w:val="22"/>
                <w:lang w:eastAsia="en-US"/>
              </w:rPr>
            </w:pPr>
            <w:r w:rsidRPr="000E1928">
              <w:rPr>
                <w:rFonts w:ascii="Times New Roman" w:hAnsi="Times New Roman" w:cs="Times New Roman"/>
                <w:color w:val="auto"/>
                <w:sz w:val="22"/>
                <w:szCs w:val="22"/>
              </w:rPr>
              <w:t>Plāna 5.nodaļas „Ietekmes novērtējums uz valsts un pašvaldību budžetu” 2.apakšnodaļas „Detalizēts aprēķins Plānā iekļauto uzdevumu īstenošanai nepieciešamajam papildu finansējumam” pasākuma Nr.3.1.1. „</w:t>
            </w:r>
            <w:r w:rsidRPr="000E1928">
              <w:rPr>
                <w:rFonts w:ascii="Times New Roman" w:hAnsi="Times New Roman" w:cs="Times New Roman"/>
                <w:color w:val="auto"/>
                <w:sz w:val="22"/>
                <w:szCs w:val="22"/>
                <w:lang w:eastAsia="en-US"/>
              </w:rPr>
              <w:t>Nacionāla līmeņa koordinācijas sistēmas izveide, lai nodrošinātu atbalstu ārvalstu pilsoņiem, tostarp Latvijas reģionos” sadaļa „Aprēķins”:</w:t>
            </w:r>
          </w:p>
          <w:p w14:paraId="64A8C369" w14:textId="395D7168" w:rsidR="00DD467A" w:rsidRPr="000E1928" w:rsidRDefault="00DD467A" w:rsidP="00DD467A">
            <w:pPr>
              <w:jc w:val="both"/>
              <w:rPr>
                <w:sz w:val="22"/>
                <w:szCs w:val="22"/>
                <w:lang w:eastAsia="en-US"/>
              </w:rPr>
            </w:pPr>
          </w:p>
          <w:p w14:paraId="50D46996" w14:textId="36D2F467" w:rsidR="00DD467A" w:rsidRPr="000E1928" w:rsidRDefault="00DD467A" w:rsidP="00DD467A">
            <w:pPr>
              <w:jc w:val="both"/>
              <w:rPr>
                <w:sz w:val="22"/>
                <w:szCs w:val="22"/>
                <w:lang w:eastAsia="en-US"/>
              </w:rPr>
            </w:pPr>
            <w:r w:rsidRPr="000E1928">
              <w:rPr>
                <w:sz w:val="22"/>
                <w:szCs w:val="22"/>
                <w:lang w:eastAsia="en-US"/>
              </w:rPr>
              <w:t>,,Finansējuma apjoms atbilstoši Patvēruma, migrācijas un integrācijas fonda nacionālās programmas īstenošanas plānam, kas nosaka specifiskos atbalsta mērķus un nacionālās prioritātes”;</w:t>
            </w:r>
          </w:p>
          <w:p w14:paraId="01EDC1DD" w14:textId="51D6DD75" w:rsidR="00DD467A" w:rsidRPr="000E1928" w:rsidRDefault="00DD467A" w:rsidP="00DD467A">
            <w:pPr>
              <w:pStyle w:val="Heading2"/>
              <w:spacing w:before="0"/>
              <w:jc w:val="both"/>
              <w:rPr>
                <w:rFonts w:ascii="Times New Roman" w:hAnsi="Times New Roman" w:cs="Times New Roman"/>
                <w:color w:val="auto"/>
                <w:sz w:val="22"/>
                <w:szCs w:val="22"/>
                <w:lang w:eastAsia="en-US"/>
              </w:rPr>
            </w:pPr>
            <w:r w:rsidRPr="000E1928">
              <w:rPr>
                <w:rFonts w:ascii="Times New Roman" w:hAnsi="Times New Roman" w:cs="Times New Roman"/>
                <w:color w:val="auto"/>
                <w:sz w:val="22"/>
                <w:szCs w:val="22"/>
              </w:rPr>
              <w:lastRenderedPageBreak/>
              <w:t>Plāna 5.nodaļas „Ietekmes novērtējums uz valsts un pašvaldību budžetu” 2.apakšnodaļas „Detalizēts aprēķins Plānā iekļauto uzdevumu īstenošanai nepieciešamajam papildu finansējumam” pasākuma Nr.3.1.3. „</w:t>
            </w:r>
            <w:r w:rsidRPr="000E1928">
              <w:rPr>
                <w:rFonts w:ascii="Times New Roman" w:hAnsi="Times New Roman" w:cs="Times New Roman"/>
                <w:color w:val="auto"/>
                <w:sz w:val="22"/>
                <w:szCs w:val="22"/>
                <w:lang w:eastAsia="en-US"/>
              </w:rPr>
              <w:t>Latviešu valodas apguves aktivitātes formālā un neformālā vidē trešo valstu pilsoņiem, tai skaitā starptautiskās aizsardzības saņēmējiem” sadaļa „Aprēķins”:</w:t>
            </w:r>
          </w:p>
          <w:p w14:paraId="173E66F0" w14:textId="77777777" w:rsidR="00DD467A" w:rsidRPr="000E1928" w:rsidRDefault="00DD467A" w:rsidP="00DD467A">
            <w:pPr>
              <w:jc w:val="both"/>
              <w:rPr>
                <w:sz w:val="22"/>
                <w:szCs w:val="22"/>
                <w:lang w:eastAsia="en-US"/>
              </w:rPr>
            </w:pPr>
          </w:p>
          <w:p w14:paraId="14A04B69" w14:textId="77777777" w:rsidR="00DD467A" w:rsidRPr="000E1928" w:rsidRDefault="00DD467A" w:rsidP="00DD467A">
            <w:pPr>
              <w:jc w:val="both"/>
              <w:rPr>
                <w:sz w:val="22"/>
                <w:szCs w:val="22"/>
                <w:lang w:eastAsia="en-US"/>
              </w:rPr>
            </w:pPr>
            <w:r w:rsidRPr="000E1928">
              <w:rPr>
                <w:sz w:val="22"/>
                <w:szCs w:val="22"/>
                <w:lang w:eastAsia="en-US"/>
              </w:rPr>
              <w:t>,,Finansējuma apjoms atbilstoši Patvēruma, migrācijas un integrācijas fonda nacionālās programmas īstenošanas plānam, kas nosaka specifiskos atbalsta mērķus un nacionālās prioritātes”;</w:t>
            </w:r>
          </w:p>
          <w:p w14:paraId="2D9B2F70" w14:textId="77777777" w:rsidR="00DD467A" w:rsidRPr="000E1928" w:rsidRDefault="00DD467A" w:rsidP="00DD467A">
            <w:pPr>
              <w:jc w:val="both"/>
              <w:rPr>
                <w:sz w:val="22"/>
                <w:szCs w:val="22"/>
                <w:lang w:eastAsia="en-US"/>
              </w:rPr>
            </w:pPr>
          </w:p>
          <w:p w14:paraId="1A607BAB" w14:textId="0E38267B" w:rsidR="00DD467A" w:rsidRPr="000E1928" w:rsidRDefault="00DD467A" w:rsidP="00DD467A">
            <w:pPr>
              <w:pStyle w:val="Heading2"/>
              <w:spacing w:before="0"/>
              <w:jc w:val="both"/>
              <w:rPr>
                <w:rFonts w:ascii="Times New Roman" w:hAnsi="Times New Roman" w:cs="Times New Roman"/>
                <w:color w:val="auto"/>
                <w:sz w:val="22"/>
                <w:szCs w:val="22"/>
                <w:lang w:eastAsia="en-US"/>
              </w:rPr>
            </w:pPr>
            <w:r w:rsidRPr="000E1928">
              <w:rPr>
                <w:rFonts w:ascii="Times New Roman" w:hAnsi="Times New Roman" w:cs="Times New Roman"/>
                <w:color w:val="auto"/>
                <w:sz w:val="22"/>
                <w:szCs w:val="22"/>
              </w:rPr>
              <w:t>Plāna 5.nodaļas „Ietekmes novērtējums uz valsts un pašvaldību budžetu” 2.apakšnodaļas „Detalizēts aprēķins Plānā iekļauto uzdevumu īstenošanai nepieciešamajam papildu finansējumam” pasākuma Nr.3.1.4. „</w:t>
            </w:r>
            <w:r w:rsidRPr="000E1928">
              <w:rPr>
                <w:rFonts w:ascii="Times New Roman" w:hAnsi="Times New Roman" w:cs="Times New Roman"/>
                <w:color w:val="auto"/>
                <w:sz w:val="22"/>
                <w:szCs w:val="22"/>
                <w:lang w:eastAsia="en-US"/>
              </w:rPr>
              <w:t xml:space="preserve">Integrācijas un </w:t>
            </w:r>
            <w:proofErr w:type="spellStart"/>
            <w:r w:rsidRPr="000E1928">
              <w:rPr>
                <w:rFonts w:ascii="Times New Roman" w:hAnsi="Times New Roman" w:cs="Times New Roman"/>
                <w:color w:val="auto"/>
                <w:sz w:val="22"/>
                <w:szCs w:val="22"/>
                <w:lang w:eastAsia="en-US"/>
              </w:rPr>
              <w:t>koprades</w:t>
            </w:r>
            <w:proofErr w:type="spellEnd"/>
            <w:r w:rsidRPr="000E1928">
              <w:rPr>
                <w:rFonts w:ascii="Times New Roman" w:hAnsi="Times New Roman" w:cs="Times New Roman"/>
                <w:color w:val="auto"/>
                <w:sz w:val="22"/>
                <w:szCs w:val="22"/>
                <w:lang w:eastAsia="en-US"/>
              </w:rPr>
              <w:t xml:space="preserve"> pasākumi trešo valstu pilsoņiem, tai skaitā starptautiskās aizsardzības </w:t>
            </w:r>
            <w:r w:rsidRPr="000E1928">
              <w:rPr>
                <w:rFonts w:ascii="Times New Roman" w:hAnsi="Times New Roman" w:cs="Times New Roman"/>
                <w:color w:val="auto"/>
                <w:sz w:val="22"/>
                <w:szCs w:val="22"/>
                <w:lang w:eastAsia="en-US"/>
              </w:rPr>
              <w:lastRenderedPageBreak/>
              <w:t>saņēmējiem, iesaistot uzņemošās sabiedrības pārstāvjus” sadaļa „Aprēķins”:</w:t>
            </w:r>
          </w:p>
          <w:p w14:paraId="7F534FD8" w14:textId="77777777" w:rsidR="00DD467A" w:rsidRPr="000E1928" w:rsidRDefault="00DD467A" w:rsidP="00DD467A">
            <w:pPr>
              <w:jc w:val="both"/>
              <w:rPr>
                <w:sz w:val="22"/>
                <w:szCs w:val="22"/>
                <w:lang w:eastAsia="en-US"/>
              </w:rPr>
            </w:pPr>
          </w:p>
          <w:p w14:paraId="1950FA8B" w14:textId="77777777" w:rsidR="00DD467A" w:rsidRPr="000E1928" w:rsidRDefault="00DD467A" w:rsidP="00DD467A">
            <w:pPr>
              <w:jc w:val="both"/>
              <w:rPr>
                <w:sz w:val="22"/>
                <w:szCs w:val="22"/>
                <w:lang w:eastAsia="en-US"/>
              </w:rPr>
            </w:pPr>
            <w:r w:rsidRPr="000E1928">
              <w:rPr>
                <w:sz w:val="22"/>
                <w:szCs w:val="22"/>
                <w:lang w:eastAsia="en-US"/>
              </w:rPr>
              <w:t>,,Finansējuma apjoms atbilstoši Patvēruma, migrācijas un integrācijas fonda nacionālās programmas īstenošanas plānam, kas nosaka specifiskos atbalsta mērķus un nacionālās prioritātes”;</w:t>
            </w:r>
          </w:p>
          <w:p w14:paraId="1F17BC90" w14:textId="77777777" w:rsidR="00DD467A" w:rsidRPr="000E1928" w:rsidRDefault="00DD467A" w:rsidP="00DD467A">
            <w:pPr>
              <w:jc w:val="both"/>
              <w:rPr>
                <w:sz w:val="22"/>
                <w:szCs w:val="22"/>
                <w:lang w:eastAsia="en-US"/>
              </w:rPr>
            </w:pPr>
          </w:p>
          <w:p w14:paraId="0A0C9A7D" w14:textId="37FF5FFE" w:rsidR="00DD467A" w:rsidRPr="000E1928" w:rsidRDefault="00DD467A" w:rsidP="00DD467A">
            <w:pPr>
              <w:pStyle w:val="Heading2"/>
              <w:spacing w:before="0"/>
              <w:jc w:val="both"/>
              <w:rPr>
                <w:rFonts w:ascii="Times New Roman" w:hAnsi="Times New Roman" w:cs="Times New Roman"/>
                <w:color w:val="auto"/>
                <w:sz w:val="22"/>
                <w:szCs w:val="22"/>
                <w:lang w:eastAsia="en-US"/>
              </w:rPr>
            </w:pPr>
            <w:r w:rsidRPr="000E1928">
              <w:rPr>
                <w:rFonts w:ascii="Times New Roman" w:hAnsi="Times New Roman" w:cs="Times New Roman"/>
                <w:color w:val="auto"/>
                <w:sz w:val="22"/>
                <w:szCs w:val="22"/>
              </w:rPr>
              <w:t>Plāna 5.nodaļas „Ietekmes novērtējums uz valsts un pašvaldību budžetu” 2.apakšnodaļas „Detalizēts aprēķins Plānā iekļauto uzdevumu īstenošanai nepieciešamajam papildu finansējumam” pasākuma Nr.3.1.6. „</w:t>
            </w:r>
            <w:r w:rsidRPr="000E1928">
              <w:rPr>
                <w:rFonts w:ascii="Times New Roman" w:hAnsi="Times New Roman" w:cs="Times New Roman"/>
                <w:color w:val="auto"/>
                <w:sz w:val="22"/>
                <w:szCs w:val="22"/>
                <w:lang w:eastAsia="en-US"/>
              </w:rPr>
              <w:t>Plašsaziņas līdzekļu lomas stiprināšana trešo valstu pilsoņu integrācijā” sadaļa „Aprēķins”:</w:t>
            </w:r>
          </w:p>
          <w:p w14:paraId="75FB184F" w14:textId="77777777" w:rsidR="00DD467A" w:rsidRPr="000E1928" w:rsidRDefault="00DD467A" w:rsidP="00DD467A">
            <w:pPr>
              <w:jc w:val="both"/>
              <w:rPr>
                <w:sz w:val="22"/>
                <w:szCs w:val="22"/>
                <w:lang w:eastAsia="en-US"/>
              </w:rPr>
            </w:pPr>
          </w:p>
          <w:p w14:paraId="74B2FB45" w14:textId="77777777" w:rsidR="00DD467A" w:rsidRPr="000E1928" w:rsidRDefault="00DD467A" w:rsidP="00DD467A">
            <w:pPr>
              <w:jc w:val="both"/>
              <w:rPr>
                <w:sz w:val="22"/>
                <w:szCs w:val="22"/>
                <w:lang w:eastAsia="en-US"/>
              </w:rPr>
            </w:pPr>
            <w:r w:rsidRPr="000E1928">
              <w:rPr>
                <w:sz w:val="22"/>
                <w:szCs w:val="22"/>
                <w:lang w:eastAsia="en-US"/>
              </w:rPr>
              <w:t>,,Finansējuma apjoms atbilstoši Patvēruma, migrācijas un integrācijas fonda nacionālās programmas īstenošanas plānam, kas nosaka specifiskos atbalsta mērķus un nacionālās prioritātes”;</w:t>
            </w:r>
          </w:p>
          <w:p w14:paraId="7112C517" w14:textId="77777777" w:rsidR="00DD467A" w:rsidRPr="000E1928" w:rsidRDefault="00DD467A" w:rsidP="00DD467A">
            <w:pPr>
              <w:jc w:val="both"/>
              <w:rPr>
                <w:sz w:val="22"/>
                <w:szCs w:val="22"/>
                <w:lang w:eastAsia="en-US"/>
              </w:rPr>
            </w:pPr>
          </w:p>
          <w:p w14:paraId="3980ED11" w14:textId="60C560A9" w:rsidR="00DD467A" w:rsidRPr="000E1928" w:rsidRDefault="00DD467A" w:rsidP="00DD467A">
            <w:pPr>
              <w:pStyle w:val="Heading2"/>
              <w:spacing w:before="0"/>
              <w:jc w:val="both"/>
              <w:rPr>
                <w:rFonts w:ascii="Times New Roman" w:hAnsi="Times New Roman" w:cs="Times New Roman"/>
                <w:color w:val="auto"/>
                <w:sz w:val="22"/>
                <w:szCs w:val="22"/>
                <w:lang w:eastAsia="en-US"/>
              </w:rPr>
            </w:pPr>
            <w:r w:rsidRPr="000E1928">
              <w:rPr>
                <w:rFonts w:ascii="Times New Roman" w:hAnsi="Times New Roman" w:cs="Times New Roman"/>
                <w:color w:val="auto"/>
                <w:sz w:val="22"/>
                <w:szCs w:val="22"/>
              </w:rPr>
              <w:t xml:space="preserve">Plāna 5.nodaļas „Ietekmes novērtējums uz valsts un pašvaldību budžetu” </w:t>
            </w:r>
            <w:r w:rsidRPr="000E1928">
              <w:rPr>
                <w:rFonts w:ascii="Times New Roman" w:hAnsi="Times New Roman" w:cs="Times New Roman"/>
                <w:color w:val="auto"/>
                <w:sz w:val="22"/>
                <w:szCs w:val="22"/>
              </w:rPr>
              <w:lastRenderedPageBreak/>
              <w:t>2.apakšnodaļas „Detalizēts aprēķins Plānā iekļauto uzdevumu īstenošanai nepieciešamajam papildu finansējumam” pasākuma Nr.3.1.9. „</w:t>
            </w:r>
            <w:r w:rsidRPr="000E1928">
              <w:rPr>
                <w:rFonts w:ascii="Times New Roman" w:hAnsi="Times New Roman" w:cs="Times New Roman"/>
                <w:color w:val="auto"/>
                <w:sz w:val="22"/>
                <w:szCs w:val="22"/>
                <w:lang w:eastAsia="en-US"/>
              </w:rPr>
              <w:t>Kvalitatīva, ērti pieejama un viegli saprotama informācija par naturalizācijas procedūru” sadaļa „Aprēķins”:</w:t>
            </w:r>
          </w:p>
          <w:p w14:paraId="389ABC36" w14:textId="23333C7C" w:rsidR="00DD467A" w:rsidRPr="000E1928" w:rsidRDefault="00DD467A" w:rsidP="00DD467A">
            <w:pPr>
              <w:jc w:val="both"/>
              <w:rPr>
                <w:sz w:val="22"/>
                <w:szCs w:val="22"/>
                <w:lang w:eastAsia="en-US"/>
              </w:rPr>
            </w:pPr>
          </w:p>
          <w:p w14:paraId="63AC7CD2" w14:textId="1E63A4AD" w:rsidR="00DD467A" w:rsidRPr="000E1928" w:rsidRDefault="00DD467A" w:rsidP="00DD467A">
            <w:pPr>
              <w:jc w:val="both"/>
              <w:rPr>
                <w:sz w:val="22"/>
                <w:szCs w:val="22"/>
                <w:lang w:eastAsia="en-US"/>
              </w:rPr>
            </w:pPr>
            <w:r w:rsidRPr="000E1928">
              <w:rPr>
                <w:sz w:val="22"/>
                <w:szCs w:val="22"/>
                <w:lang w:eastAsia="en-US"/>
              </w:rPr>
              <w:t>,,Patvēruma, migrācijas un integrācijas fonda nacionālās programmas projekts “Naturalizācijas atbalstošo informācijas sistēmu un saistīto procesu pilnveidošana un attīstība”:</w:t>
            </w:r>
          </w:p>
          <w:p w14:paraId="7FA424DA" w14:textId="5C412757" w:rsidR="00DD467A" w:rsidRPr="000E1928" w:rsidRDefault="00DD467A" w:rsidP="00DD467A">
            <w:pPr>
              <w:jc w:val="both"/>
              <w:rPr>
                <w:sz w:val="22"/>
                <w:szCs w:val="22"/>
                <w:lang w:eastAsia="en-US"/>
              </w:rPr>
            </w:pPr>
            <w:r w:rsidRPr="000E1928">
              <w:rPr>
                <w:sz w:val="22"/>
                <w:szCs w:val="22"/>
                <w:lang w:eastAsia="en-US"/>
              </w:rPr>
              <w:t xml:space="preserve">- Pilsonības un migrācijas lietu pārvaldei 2021. gadā: 482 553 </w:t>
            </w:r>
            <w:proofErr w:type="spellStart"/>
            <w:r w:rsidRPr="000E1928">
              <w:rPr>
                <w:i/>
                <w:iCs/>
                <w:sz w:val="22"/>
                <w:szCs w:val="22"/>
                <w:lang w:eastAsia="en-US"/>
              </w:rPr>
              <w:t>euro</w:t>
            </w:r>
            <w:proofErr w:type="spellEnd"/>
            <w:r w:rsidRPr="000E1928">
              <w:rPr>
                <w:sz w:val="22"/>
                <w:szCs w:val="22"/>
                <w:lang w:eastAsia="en-US"/>
              </w:rPr>
              <w:t xml:space="preserve"> (ES finansējums (75%) 361 915 </w:t>
            </w:r>
            <w:proofErr w:type="spellStart"/>
            <w:r w:rsidRPr="000E1928">
              <w:rPr>
                <w:i/>
                <w:iCs/>
                <w:sz w:val="22"/>
                <w:szCs w:val="22"/>
                <w:lang w:eastAsia="en-US"/>
              </w:rPr>
              <w:t>euro</w:t>
            </w:r>
            <w:proofErr w:type="spellEnd"/>
            <w:r w:rsidRPr="000E1928">
              <w:rPr>
                <w:sz w:val="22"/>
                <w:szCs w:val="22"/>
                <w:lang w:eastAsia="en-US"/>
              </w:rPr>
              <w:t xml:space="preserve">, valsts budžets (25%) 120 638 </w:t>
            </w:r>
            <w:proofErr w:type="spellStart"/>
            <w:r w:rsidRPr="000E1928">
              <w:rPr>
                <w:i/>
                <w:iCs/>
                <w:sz w:val="22"/>
                <w:szCs w:val="22"/>
                <w:lang w:eastAsia="en-US"/>
              </w:rPr>
              <w:t>euro</w:t>
            </w:r>
            <w:proofErr w:type="spellEnd"/>
            <w:r w:rsidRPr="000E1928">
              <w:rPr>
                <w:sz w:val="22"/>
                <w:szCs w:val="22"/>
                <w:lang w:eastAsia="en-US"/>
              </w:rPr>
              <w:t xml:space="preserve">) un 2022.gadā: 418 064 </w:t>
            </w:r>
            <w:proofErr w:type="spellStart"/>
            <w:r w:rsidRPr="000E1928">
              <w:rPr>
                <w:i/>
                <w:iCs/>
                <w:sz w:val="22"/>
                <w:szCs w:val="22"/>
                <w:lang w:eastAsia="en-US"/>
              </w:rPr>
              <w:t>euro</w:t>
            </w:r>
            <w:proofErr w:type="spellEnd"/>
            <w:r w:rsidRPr="000E1928">
              <w:rPr>
                <w:sz w:val="22"/>
                <w:szCs w:val="22"/>
                <w:lang w:eastAsia="en-US"/>
              </w:rPr>
              <w:t xml:space="preserve"> (ES finansējums (75%) 313 548 </w:t>
            </w:r>
            <w:proofErr w:type="spellStart"/>
            <w:r w:rsidRPr="000E1928">
              <w:rPr>
                <w:i/>
                <w:iCs/>
                <w:sz w:val="22"/>
                <w:szCs w:val="22"/>
                <w:lang w:eastAsia="en-US"/>
              </w:rPr>
              <w:t>euro</w:t>
            </w:r>
            <w:proofErr w:type="spellEnd"/>
            <w:r w:rsidRPr="000E1928">
              <w:rPr>
                <w:sz w:val="22"/>
                <w:szCs w:val="22"/>
                <w:lang w:eastAsia="en-US"/>
              </w:rPr>
              <w:t xml:space="preserve">, valsts budžets (25%) 104 516 </w:t>
            </w:r>
            <w:proofErr w:type="spellStart"/>
            <w:r w:rsidRPr="000E1928">
              <w:rPr>
                <w:i/>
                <w:iCs/>
                <w:sz w:val="22"/>
                <w:szCs w:val="22"/>
                <w:lang w:eastAsia="en-US"/>
              </w:rPr>
              <w:t>euro</w:t>
            </w:r>
            <w:proofErr w:type="spellEnd"/>
            <w:r w:rsidRPr="000E1928">
              <w:rPr>
                <w:sz w:val="22"/>
                <w:szCs w:val="22"/>
                <w:lang w:eastAsia="en-US"/>
              </w:rPr>
              <w:t>);</w:t>
            </w:r>
          </w:p>
          <w:p w14:paraId="4A8F22E6" w14:textId="40165DD1" w:rsidR="00DD467A" w:rsidRPr="000E1928" w:rsidRDefault="00DD467A" w:rsidP="00DD467A">
            <w:pPr>
              <w:jc w:val="both"/>
              <w:rPr>
                <w:sz w:val="22"/>
                <w:szCs w:val="22"/>
                <w:lang w:eastAsia="en-US"/>
              </w:rPr>
            </w:pPr>
            <w:proofErr w:type="spellStart"/>
            <w:r w:rsidRPr="000E1928">
              <w:rPr>
                <w:sz w:val="22"/>
                <w:szCs w:val="22"/>
                <w:lang w:eastAsia="en-US"/>
              </w:rPr>
              <w:t>Iekšlietu</w:t>
            </w:r>
            <w:proofErr w:type="spellEnd"/>
            <w:r w:rsidRPr="000E1928">
              <w:rPr>
                <w:sz w:val="22"/>
                <w:szCs w:val="22"/>
                <w:lang w:eastAsia="en-US"/>
              </w:rPr>
              <w:t xml:space="preserve"> ministrijas Informācijas centram 2021.gadā: 62 279 </w:t>
            </w:r>
            <w:proofErr w:type="spellStart"/>
            <w:r w:rsidRPr="000E1928">
              <w:rPr>
                <w:i/>
                <w:iCs/>
                <w:sz w:val="22"/>
                <w:szCs w:val="22"/>
                <w:lang w:eastAsia="en-US"/>
              </w:rPr>
              <w:t>euro</w:t>
            </w:r>
            <w:proofErr w:type="spellEnd"/>
            <w:r w:rsidRPr="000E1928">
              <w:rPr>
                <w:sz w:val="22"/>
                <w:szCs w:val="22"/>
                <w:lang w:eastAsia="en-US"/>
              </w:rPr>
              <w:t xml:space="preserve"> (ES finansējums (75%) 46 709 </w:t>
            </w:r>
            <w:proofErr w:type="spellStart"/>
            <w:r w:rsidRPr="000E1928">
              <w:rPr>
                <w:i/>
                <w:iCs/>
                <w:sz w:val="22"/>
                <w:szCs w:val="22"/>
                <w:lang w:eastAsia="en-US"/>
              </w:rPr>
              <w:t>euro</w:t>
            </w:r>
            <w:proofErr w:type="spellEnd"/>
            <w:r w:rsidRPr="000E1928">
              <w:rPr>
                <w:sz w:val="22"/>
                <w:szCs w:val="22"/>
                <w:lang w:eastAsia="en-US"/>
              </w:rPr>
              <w:t xml:space="preserve">, valsts budžets (25%) 15 570 </w:t>
            </w:r>
            <w:proofErr w:type="spellStart"/>
            <w:r w:rsidRPr="000E1928">
              <w:rPr>
                <w:i/>
                <w:iCs/>
                <w:sz w:val="22"/>
                <w:szCs w:val="22"/>
                <w:lang w:eastAsia="en-US"/>
              </w:rPr>
              <w:t>euro</w:t>
            </w:r>
            <w:proofErr w:type="spellEnd"/>
            <w:r w:rsidRPr="000E1928">
              <w:rPr>
                <w:sz w:val="22"/>
                <w:szCs w:val="22"/>
                <w:lang w:eastAsia="en-US"/>
              </w:rPr>
              <w:t xml:space="preserve">) un 2022.gadā: 912 </w:t>
            </w:r>
            <w:proofErr w:type="spellStart"/>
            <w:r w:rsidRPr="000E1928">
              <w:rPr>
                <w:i/>
                <w:iCs/>
                <w:sz w:val="22"/>
                <w:szCs w:val="22"/>
                <w:lang w:eastAsia="en-US"/>
              </w:rPr>
              <w:t>euro</w:t>
            </w:r>
            <w:proofErr w:type="spellEnd"/>
            <w:r w:rsidRPr="000E1928">
              <w:rPr>
                <w:sz w:val="22"/>
                <w:szCs w:val="22"/>
                <w:lang w:eastAsia="en-US"/>
              </w:rPr>
              <w:t xml:space="preserve"> (ES finansējums (75%) 684 </w:t>
            </w:r>
            <w:proofErr w:type="spellStart"/>
            <w:r w:rsidRPr="000E1928">
              <w:rPr>
                <w:i/>
                <w:iCs/>
                <w:sz w:val="22"/>
                <w:szCs w:val="22"/>
                <w:lang w:eastAsia="en-US"/>
              </w:rPr>
              <w:t>euro</w:t>
            </w:r>
            <w:proofErr w:type="spellEnd"/>
            <w:r w:rsidRPr="000E1928">
              <w:rPr>
                <w:sz w:val="22"/>
                <w:szCs w:val="22"/>
                <w:lang w:eastAsia="en-US"/>
              </w:rPr>
              <w:t xml:space="preserve">, valsts budžets (25%) 228 </w:t>
            </w:r>
            <w:proofErr w:type="spellStart"/>
            <w:r w:rsidRPr="000E1928">
              <w:rPr>
                <w:i/>
                <w:iCs/>
                <w:sz w:val="22"/>
                <w:szCs w:val="22"/>
                <w:lang w:eastAsia="en-US"/>
              </w:rPr>
              <w:t>euro</w:t>
            </w:r>
            <w:proofErr w:type="spellEnd"/>
            <w:r w:rsidRPr="000E1928">
              <w:rPr>
                <w:sz w:val="22"/>
                <w:szCs w:val="22"/>
                <w:lang w:eastAsia="en-US"/>
              </w:rPr>
              <w:t>)”;</w:t>
            </w:r>
          </w:p>
          <w:p w14:paraId="3519E3D5" w14:textId="3D46321A" w:rsidR="00DD467A" w:rsidRPr="000E1928" w:rsidRDefault="00DD467A" w:rsidP="00DD467A">
            <w:pPr>
              <w:jc w:val="both"/>
              <w:rPr>
                <w:sz w:val="22"/>
                <w:szCs w:val="22"/>
                <w:lang w:eastAsia="en-US"/>
              </w:rPr>
            </w:pPr>
          </w:p>
          <w:p w14:paraId="45E6CABF" w14:textId="665C94DB" w:rsidR="00DD467A" w:rsidRPr="000E1928" w:rsidRDefault="00DD467A" w:rsidP="00DD467A">
            <w:pPr>
              <w:pStyle w:val="Heading2"/>
              <w:spacing w:before="0"/>
              <w:jc w:val="both"/>
              <w:rPr>
                <w:rFonts w:ascii="Times New Roman" w:hAnsi="Times New Roman" w:cs="Times New Roman"/>
                <w:color w:val="auto"/>
                <w:sz w:val="22"/>
                <w:szCs w:val="22"/>
                <w:lang w:eastAsia="en-US"/>
              </w:rPr>
            </w:pPr>
            <w:r w:rsidRPr="000E1928">
              <w:rPr>
                <w:rFonts w:ascii="Times New Roman" w:hAnsi="Times New Roman" w:cs="Times New Roman"/>
                <w:color w:val="auto"/>
                <w:sz w:val="22"/>
                <w:szCs w:val="22"/>
              </w:rPr>
              <w:lastRenderedPageBreak/>
              <w:t>Plāna 5.nodaļas „Ietekmes novērtējums uz valsts un pašvaldību budžetu” 2.apakšnodaļas „Detalizēts aprēķins Plānā iekļauto uzdevumu īstenošanai nepieciešamajam papildu finansējumam” pasākuma Nr.3.1.10. „</w:t>
            </w:r>
            <w:r w:rsidRPr="000E1928">
              <w:rPr>
                <w:rFonts w:ascii="Times New Roman" w:hAnsi="Times New Roman" w:cs="Times New Roman"/>
                <w:color w:val="auto"/>
                <w:sz w:val="22"/>
                <w:szCs w:val="22"/>
                <w:lang w:eastAsia="en-US"/>
              </w:rPr>
              <w:t>Atbalsta pasākumi starptautiskās aizsardzības personām (bēgļiem un personām ar alternatīvo statusu)” sadaļa „Aprēķins”:</w:t>
            </w:r>
          </w:p>
          <w:p w14:paraId="48FCF379" w14:textId="77777777" w:rsidR="00DD467A" w:rsidRPr="000E1928" w:rsidRDefault="00DD467A" w:rsidP="00DD467A">
            <w:pPr>
              <w:jc w:val="both"/>
              <w:rPr>
                <w:sz w:val="22"/>
                <w:szCs w:val="22"/>
                <w:lang w:eastAsia="en-US"/>
              </w:rPr>
            </w:pPr>
          </w:p>
          <w:p w14:paraId="3393F88D" w14:textId="179E2C24" w:rsidR="00DD467A" w:rsidRPr="000E1928" w:rsidRDefault="00DD467A" w:rsidP="00DD467A">
            <w:pPr>
              <w:jc w:val="both"/>
              <w:rPr>
                <w:sz w:val="22"/>
                <w:szCs w:val="22"/>
                <w:lang w:eastAsia="en-US"/>
              </w:rPr>
            </w:pPr>
            <w:r w:rsidRPr="000E1928">
              <w:rPr>
                <w:sz w:val="22"/>
                <w:szCs w:val="22"/>
                <w:lang w:eastAsia="en-US"/>
              </w:rPr>
              <w:t>,,Finansējuma apjoms atbilstoši Patvēruma, migrācijas un integrācijas fonda nacionālās programmas īstenošanas plānam, kas nosaka specifiskos atbalsta mērķus un nacionālās prioritātes”.</w:t>
            </w:r>
          </w:p>
        </w:tc>
        <w:tc>
          <w:tcPr>
            <w:tcW w:w="3827" w:type="dxa"/>
            <w:tcBorders>
              <w:top w:val="single" w:sz="6" w:space="0" w:color="000000"/>
              <w:left w:val="single" w:sz="6" w:space="0" w:color="000000"/>
              <w:bottom w:val="single" w:sz="6" w:space="0" w:color="000000"/>
              <w:right w:val="single" w:sz="6" w:space="0" w:color="000000"/>
            </w:tcBorders>
          </w:tcPr>
          <w:p w14:paraId="52279F66" w14:textId="77777777" w:rsidR="00DD467A" w:rsidRPr="000E1928" w:rsidRDefault="00DD467A" w:rsidP="00DD467A">
            <w:pPr>
              <w:pStyle w:val="naisc"/>
              <w:spacing w:before="0" w:after="0"/>
              <w:jc w:val="both"/>
              <w:rPr>
                <w:b/>
                <w:sz w:val="22"/>
                <w:szCs w:val="22"/>
              </w:rPr>
            </w:pPr>
            <w:r w:rsidRPr="000E1928">
              <w:rPr>
                <w:b/>
                <w:sz w:val="22"/>
                <w:szCs w:val="22"/>
              </w:rPr>
              <w:lastRenderedPageBreak/>
              <w:t>Finanšu ministrija:</w:t>
            </w:r>
          </w:p>
          <w:p w14:paraId="4EB30580" w14:textId="3FEAA32F" w:rsidR="00DD467A" w:rsidRPr="000E1928" w:rsidRDefault="00DD467A" w:rsidP="00DD467A">
            <w:pPr>
              <w:jc w:val="both"/>
              <w:rPr>
                <w:sz w:val="22"/>
                <w:szCs w:val="22"/>
              </w:rPr>
            </w:pPr>
            <w:r w:rsidRPr="000E1928">
              <w:rPr>
                <w:sz w:val="22"/>
                <w:szCs w:val="22"/>
              </w:rPr>
              <w:t xml:space="preserve">Plāna projekta V sadaļas 2.tabulas “Detalizēts aprēķins Plānā iekļauto uzdevumu īstenošanai nepieciešamajam papildu finansējumam” kolonna “Aprēķins” ir precizējama, jo tajā uzrādāmi detalizēti aprēķini par ietekmi uz valsts budžetu un pašvaldību budžetiem atbilstoši normatīvajam aktam par tiesību akta sākotnējās ietekmes izvērtēšanas kārtību. No šobrīd plāna projektā iekļautās informācijas nav saprotams, kā veidojas papildu nepieciešamā finansējuma apmērs šādiem pasākumiem – 1.1.3., 1.3.3., 2.1.4., 2.2.1., 2.2.8., 2.3.1., 2.3.4., 2.3.5, 3.1.1., 3.1.3., 3.1.4., 3.1.6., 3.1.9. un 3.1.10. </w:t>
            </w:r>
          </w:p>
        </w:tc>
        <w:tc>
          <w:tcPr>
            <w:tcW w:w="2835" w:type="dxa"/>
            <w:tcBorders>
              <w:top w:val="single" w:sz="6" w:space="0" w:color="000000"/>
              <w:left w:val="single" w:sz="6" w:space="0" w:color="000000"/>
              <w:bottom w:val="single" w:sz="6" w:space="0" w:color="000000"/>
              <w:right w:val="single" w:sz="6" w:space="0" w:color="000000"/>
            </w:tcBorders>
          </w:tcPr>
          <w:p w14:paraId="7AC94508" w14:textId="77777777" w:rsidR="00DD467A" w:rsidRPr="000E1928" w:rsidRDefault="00DD467A" w:rsidP="00DD467A">
            <w:pPr>
              <w:pStyle w:val="naisc"/>
              <w:spacing w:before="0" w:after="0"/>
              <w:rPr>
                <w:b/>
                <w:sz w:val="22"/>
                <w:szCs w:val="22"/>
              </w:rPr>
            </w:pPr>
            <w:r w:rsidRPr="000E1928">
              <w:rPr>
                <w:b/>
                <w:sz w:val="22"/>
                <w:szCs w:val="22"/>
              </w:rPr>
              <w:t>Ņemts vērā</w:t>
            </w:r>
          </w:p>
          <w:p w14:paraId="00359C85" w14:textId="77777777" w:rsidR="00DD467A" w:rsidRPr="000E1928" w:rsidRDefault="00DD467A" w:rsidP="00DD467A">
            <w:pPr>
              <w:pStyle w:val="naisc"/>
              <w:spacing w:before="0" w:after="0"/>
              <w:jc w:val="both"/>
              <w:rPr>
                <w:bCs/>
                <w:sz w:val="22"/>
                <w:szCs w:val="22"/>
              </w:rPr>
            </w:pPr>
            <w:r w:rsidRPr="000E1928">
              <w:rPr>
                <w:bCs/>
                <w:sz w:val="22"/>
                <w:szCs w:val="22"/>
              </w:rPr>
              <w:t>Norādām, ka par Plāna pasākumu Nr. 1.3.3., 2.3.1., 2.3.4. un 2.3.5. īstenošanu tiks izsludināta iepirkuma procedūra, kuras tehniskajā specifikācijā tiks ietvertas specifiskās prasības.</w:t>
            </w:r>
          </w:p>
          <w:p w14:paraId="44E6D5E4" w14:textId="35B25C20" w:rsidR="00DD467A" w:rsidRPr="000E1928" w:rsidRDefault="00DD467A" w:rsidP="00DD467A">
            <w:pPr>
              <w:pStyle w:val="naisc"/>
              <w:spacing w:before="0" w:after="0"/>
              <w:jc w:val="both"/>
              <w:rPr>
                <w:bCs/>
                <w:sz w:val="22"/>
                <w:szCs w:val="22"/>
              </w:rPr>
            </w:pPr>
            <w:r w:rsidRPr="000E1928">
              <w:rPr>
                <w:bCs/>
                <w:sz w:val="22"/>
                <w:szCs w:val="22"/>
              </w:rPr>
              <w:t xml:space="preserve">Savukārt Plāna pasākumu Nr.3.1.1., 3.1.3., 3.1.4., 3.1.6., 3.1.8. un 3.1.10. </w:t>
            </w:r>
            <w:r w:rsidRPr="000E1928">
              <w:rPr>
                <w:sz w:val="22"/>
                <w:szCs w:val="22"/>
              </w:rPr>
              <w:t xml:space="preserve">finansējuma aprēķins ir atbilstošs </w:t>
            </w:r>
            <w:r w:rsidRPr="000E1928">
              <w:rPr>
                <w:sz w:val="22"/>
                <w:szCs w:val="22"/>
                <w:shd w:val="clear" w:color="auto" w:fill="FFFFFF"/>
              </w:rPr>
              <w:t>Patvēruma, migrācijas un integrācijas fonda 2014.-2020. gada plānošanas perioda nacionālajai programmai</w:t>
            </w:r>
            <w:r w:rsidRPr="000E1928">
              <w:rPr>
                <w:rStyle w:val="FootnoteReference"/>
                <w:sz w:val="22"/>
                <w:szCs w:val="22"/>
                <w:shd w:val="clear" w:color="auto" w:fill="FFFFFF"/>
              </w:rPr>
              <w:footnoteReference w:id="8"/>
            </w:r>
            <w:r w:rsidRPr="000E1928">
              <w:rPr>
                <w:sz w:val="22"/>
                <w:szCs w:val="22"/>
                <w:shd w:val="clear" w:color="auto" w:fill="FFFFFF"/>
              </w:rPr>
              <w:t xml:space="preserve"> </w:t>
            </w:r>
            <w:r w:rsidRPr="000E1928">
              <w:rPr>
                <w:sz w:val="22"/>
                <w:szCs w:val="22"/>
              </w:rPr>
              <w:t>- specifiskajiem atbalsta mērķiem un nacionālajām prioritātēm.</w:t>
            </w:r>
          </w:p>
        </w:tc>
        <w:tc>
          <w:tcPr>
            <w:tcW w:w="3828" w:type="dxa"/>
            <w:tcBorders>
              <w:top w:val="single" w:sz="4" w:space="0" w:color="auto"/>
              <w:left w:val="single" w:sz="4" w:space="0" w:color="auto"/>
              <w:bottom w:val="single" w:sz="4" w:space="0" w:color="auto"/>
            </w:tcBorders>
          </w:tcPr>
          <w:p w14:paraId="571C7E40" w14:textId="36186FD2" w:rsidR="00DD467A" w:rsidRPr="000E1928" w:rsidRDefault="00DD467A" w:rsidP="00DD467A">
            <w:pPr>
              <w:pStyle w:val="Heading2"/>
              <w:spacing w:before="0"/>
              <w:jc w:val="both"/>
              <w:rPr>
                <w:rFonts w:ascii="Times New Roman" w:hAnsi="Times New Roman" w:cs="Times New Roman"/>
                <w:color w:val="auto"/>
                <w:sz w:val="22"/>
                <w:szCs w:val="22"/>
                <w:lang w:eastAsia="en-US"/>
              </w:rPr>
            </w:pPr>
            <w:r w:rsidRPr="000E1928">
              <w:rPr>
                <w:rFonts w:ascii="Times New Roman" w:hAnsi="Times New Roman" w:cs="Times New Roman"/>
                <w:color w:val="auto"/>
                <w:sz w:val="22"/>
                <w:szCs w:val="22"/>
              </w:rPr>
              <w:t>Precizēta Plāna 5.nodaļas „Ietekmes novērtējums uz valsts un pašvaldību budžetu” 1.apakšnodaļas „Kopsavilkums par plānā iekļauto uzdevumu īstenošanai nepieciešamo valsts un pašvaldību budžeta finansējumu” pasākuma Nr.1.1.3. „</w:t>
            </w:r>
            <w:r w:rsidRPr="000E1928">
              <w:rPr>
                <w:rFonts w:ascii="Times New Roman" w:hAnsi="Times New Roman" w:cs="Times New Roman"/>
                <w:color w:val="auto"/>
                <w:sz w:val="22"/>
                <w:szCs w:val="22"/>
                <w:lang w:eastAsia="en-US"/>
              </w:rPr>
              <w:t>Atbalsts Latgales kultūras tradīciju saglabāšanai un popularizēšanai” sadaļas „Vidēja termiņa budžeta ietvara likumā plānotais finansējums” sadaļa „2022.gads” un sadaļa „2023.gads”  šādā redakcijā:</w:t>
            </w:r>
          </w:p>
          <w:p w14:paraId="26CA1E53" w14:textId="32FA10AC" w:rsidR="00DD467A" w:rsidRPr="000E1928" w:rsidRDefault="00DD467A" w:rsidP="00DD467A">
            <w:pPr>
              <w:jc w:val="both"/>
              <w:rPr>
                <w:sz w:val="22"/>
                <w:szCs w:val="22"/>
                <w:lang w:eastAsia="en-US"/>
              </w:rPr>
            </w:pPr>
          </w:p>
          <w:p w14:paraId="18AC1E1E" w14:textId="2498F53B" w:rsidR="00DD467A" w:rsidRPr="000E1928" w:rsidRDefault="00DD467A" w:rsidP="00DD467A">
            <w:pPr>
              <w:jc w:val="both"/>
              <w:rPr>
                <w:sz w:val="22"/>
                <w:szCs w:val="22"/>
                <w:lang w:eastAsia="en-US"/>
              </w:rPr>
            </w:pPr>
            <w:r w:rsidRPr="000E1928">
              <w:rPr>
                <w:sz w:val="22"/>
                <w:szCs w:val="22"/>
                <w:lang w:eastAsia="en-US"/>
              </w:rPr>
              <w:t>,,10 000</w:t>
            </w:r>
            <w:r w:rsidRPr="000E1928">
              <w:rPr>
                <w:sz w:val="22"/>
                <w:szCs w:val="22"/>
                <w:vertAlign w:val="superscript"/>
                <w:lang w:eastAsia="en-US"/>
              </w:rPr>
              <w:t>9</w:t>
            </w:r>
            <w:r w:rsidR="00350A2A">
              <w:rPr>
                <w:sz w:val="22"/>
                <w:szCs w:val="22"/>
                <w:vertAlign w:val="superscript"/>
                <w:lang w:eastAsia="en-US"/>
              </w:rPr>
              <w:t>6</w:t>
            </w:r>
          </w:p>
          <w:p w14:paraId="51A285F3" w14:textId="77777777" w:rsidR="00DD467A" w:rsidRPr="000E1928" w:rsidRDefault="00DD467A" w:rsidP="00DD467A">
            <w:pPr>
              <w:jc w:val="both"/>
              <w:rPr>
                <w:sz w:val="22"/>
                <w:szCs w:val="22"/>
                <w:lang w:eastAsia="en-US"/>
              </w:rPr>
            </w:pPr>
          </w:p>
          <w:p w14:paraId="25811D67" w14:textId="7DA00A7B" w:rsidR="00DD467A" w:rsidRPr="000E1928" w:rsidRDefault="00DD467A" w:rsidP="00DD467A">
            <w:pPr>
              <w:jc w:val="both"/>
              <w:rPr>
                <w:sz w:val="22"/>
                <w:szCs w:val="22"/>
                <w:lang w:eastAsia="en-US"/>
              </w:rPr>
            </w:pPr>
            <w:r w:rsidRPr="000E1928">
              <w:rPr>
                <w:sz w:val="22"/>
                <w:szCs w:val="22"/>
                <w:vertAlign w:val="superscript"/>
                <w:lang w:eastAsia="en-US"/>
              </w:rPr>
              <w:t>9</w:t>
            </w:r>
            <w:r w:rsidR="00350A2A">
              <w:rPr>
                <w:sz w:val="22"/>
                <w:szCs w:val="22"/>
                <w:vertAlign w:val="superscript"/>
                <w:lang w:eastAsia="en-US"/>
              </w:rPr>
              <w:t>6</w:t>
            </w:r>
            <w:r w:rsidRPr="000E1928">
              <w:rPr>
                <w:sz w:val="22"/>
                <w:szCs w:val="22"/>
                <w:lang w:eastAsia="en-US"/>
              </w:rPr>
              <w:t xml:space="preserve"> </w:t>
            </w:r>
            <w:bookmarkStart w:id="11" w:name="_Hlk85037269"/>
            <w:r w:rsidRPr="000E1928">
              <w:rPr>
                <w:sz w:val="22"/>
                <w:szCs w:val="22"/>
              </w:rPr>
              <w:t xml:space="preserve">Ministru kabineta 2021.gada 12.oktobra sēdes protokola Nr.69 47.§ </w:t>
            </w:r>
            <w:bookmarkEnd w:id="11"/>
            <w:r w:rsidRPr="000E1928">
              <w:rPr>
                <w:sz w:val="22"/>
                <w:szCs w:val="22"/>
                <w:lang w:eastAsia="en-US"/>
              </w:rPr>
              <w:t>„</w:t>
            </w:r>
            <w:r w:rsidRPr="000E1928">
              <w:rPr>
                <w:sz w:val="22"/>
                <w:szCs w:val="22"/>
              </w:rPr>
              <w:t xml:space="preserve">Likumprojekts </w:t>
            </w:r>
            <w:r w:rsidRPr="000E1928">
              <w:rPr>
                <w:sz w:val="22"/>
                <w:szCs w:val="22"/>
                <w:lang w:eastAsia="en-US"/>
              </w:rPr>
              <w:t>„</w:t>
            </w:r>
            <w:r w:rsidRPr="000E1928">
              <w:rPr>
                <w:sz w:val="22"/>
                <w:szCs w:val="22"/>
              </w:rPr>
              <w:t>Par vidēja termiņa budžeta ietvaru 2022., 2023. un 2024.gadam”” (21-TA-524)</w:t>
            </w:r>
            <w:r w:rsidRPr="000E1928">
              <w:rPr>
                <w:sz w:val="22"/>
                <w:szCs w:val="22"/>
                <w:lang w:eastAsia="en-US"/>
              </w:rPr>
              <w:t>”;</w:t>
            </w:r>
          </w:p>
          <w:p w14:paraId="7C324CAB" w14:textId="77777777" w:rsidR="00DD467A" w:rsidRPr="000E1928" w:rsidRDefault="00DD467A" w:rsidP="00DD467A">
            <w:pPr>
              <w:jc w:val="both"/>
              <w:rPr>
                <w:sz w:val="22"/>
                <w:szCs w:val="22"/>
                <w:lang w:eastAsia="en-US"/>
              </w:rPr>
            </w:pPr>
          </w:p>
          <w:p w14:paraId="05ADA83B" w14:textId="4AE39B16" w:rsidR="00DD467A" w:rsidRPr="000E1928" w:rsidRDefault="00DD467A" w:rsidP="00DD467A">
            <w:pPr>
              <w:pStyle w:val="Heading2"/>
              <w:spacing w:before="0"/>
              <w:jc w:val="both"/>
              <w:rPr>
                <w:rFonts w:ascii="Times New Roman" w:hAnsi="Times New Roman" w:cs="Times New Roman"/>
                <w:color w:val="auto"/>
                <w:sz w:val="22"/>
                <w:szCs w:val="22"/>
                <w:lang w:eastAsia="en-US"/>
              </w:rPr>
            </w:pPr>
            <w:r w:rsidRPr="000E1928">
              <w:rPr>
                <w:rFonts w:ascii="Times New Roman" w:hAnsi="Times New Roman" w:cs="Times New Roman"/>
                <w:color w:val="auto"/>
                <w:sz w:val="22"/>
                <w:szCs w:val="22"/>
              </w:rPr>
              <w:lastRenderedPageBreak/>
              <w:t>Precizēta Plāna 5.nodaļas „Ietekmes novērtējums uz valsts un pašvaldību budžetu” 1.apakšnodaļas „Kopsavilkums par plānā iekļauto uzdevumu īstenošanai nepieciešamo valsts un pašvaldību budžeta finansējumu” pasākuma Nr.1.3.3. „</w:t>
            </w:r>
            <w:r w:rsidRPr="000E1928">
              <w:rPr>
                <w:rFonts w:ascii="Times New Roman" w:hAnsi="Times New Roman" w:cs="Times New Roman"/>
                <w:color w:val="auto"/>
                <w:sz w:val="22"/>
                <w:szCs w:val="22"/>
                <w:lang w:eastAsia="en-US"/>
              </w:rPr>
              <w:t>Pierādījumos balstītas informācijas par Latvijas vēstures notikumiem popularizēšana” sadaļas „Vidēja termiņa budžeta ietvara likumā plānotais finansējums” sadaļa „2022.gads” un sadaļa „2023.gads”  šādā redakcijā:</w:t>
            </w:r>
          </w:p>
          <w:p w14:paraId="0687519E" w14:textId="77777777" w:rsidR="00DD467A" w:rsidRPr="000E1928" w:rsidRDefault="00DD467A" w:rsidP="00DD467A">
            <w:pPr>
              <w:jc w:val="both"/>
              <w:rPr>
                <w:iCs/>
                <w:sz w:val="22"/>
                <w:szCs w:val="22"/>
              </w:rPr>
            </w:pPr>
          </w:p>
          <w:p w14:paraId="1E58ADDE" w14:textId="45B8CA73" w:rsidR="00DD467A" w:rsidRPr="000E1928" w:rsidRDefault="00DD467A" w:rsidP="00DD467A">
            <w:pPr>
              <w:jc w:val="both"/>
              <w:rPr>
                <w:sz w:val="22"/>
                <w:szCs w:val="22"/>
                <w:lang w:eastAsia="en-US"/>
              </w:rPr>
            </w:pPr>
            <w:r w:rsidRPr="000E1928">
              <w:rPr>
                <w:sz w:val="22"/>
                <w:szCs w:val="22"/>
                <w:lang w:eastAsia="en-US"/>
              </w:rPr>
              <w:t>,,42 000</w:t>
            </w:r>
            <w:r w:rsidR="00350A2A">
              <w:rPr>
                <w:sz w:val="22"/>
                <w:szCs w:val="22"/>
                <w:vertAlign w:val="superscript"/>
                <w:lang w:eastAsia="en-US"/>
              </w:rPr>
              <w:t>100</w:t>
            </w:r>
          </w:p>
          <w:p w14:paraId="4B12CF53" w14:textId="77777777" w:rsidR="00DD467A" w:rsidRPr="000E1928" w:rsidRDefault="00DD467A" w:rsidP="00DD467A">
            <w:pPr>
              <w:jc w:val="both"/>
              <w:rPr>
                <w:sz w:val="22"/>
                <w:szCs w:val="22"/>
                <w:lang w:eastAsia="en-US"/>
              </w:rPr>
            </w:pPr>
          </w:p>
          <w:p w14:paraId="585ED2E1" w14:textId="59D5EC1D" w:rsidR="00DD467A" w:rsidRPr="000E1928" w:rsidRDefault="00350A2A" w:rsidP="00DD467A">
            <w:pPr>
              <w:jc w:val="both"/>
              <w:rPr>
                <w:sz w:val="22"/>
                <w:szCs w:val="22"/>
                <w:lang w:eastAsia="en-US"/>
              </w:rPr>
            </w:pPr>
            <w:r>
              <w:rPr>
                <w:sz w:val="22"/>
                <w:szCs w:val="22"/>
                <w:vertAlign w:val="superscript"/>
                <w:lang w:eastAsia="en-US"/>
              </w:rPr>
              <w:t>100</w:t>
            </w:r>
            <w:r w:rsidR="00DD467A" w:rsidRPr="000E1928">
              <w:rPr>
                <w:sz w:val="22"/>
                <w:szCs w:val="22"/>
                <w:lang w:eastAsia="en-US"/>
              </w:rPr>
              <w:t xml:space="preserve"> </w:t>
            </w:r>
            <w:r w:rsidR="00DD467A" w:rsidRPr="000E1928">
              <w:rPr>
                <w:sz w:val="22"/>
                <w:szCs w:val="22"/>
              </w:rPr>
              <w:t xml:space="preserve">Ministru kabineta 2021.gada 12.oktobra sēdes protokola Nr.69 47.§ </w:t>
            </w:r>
            <w:r w:rsidR="00DD467A" w:rsidRPr="000E1928">
              <w:rPr>
                <w:sz w:val="22"/>
                <w:szCs w:val="22"/>
                <w:lang w:eastAsia="en-US"/>
              </w:rPr>
              <w:t>„</w:t>
            </w:r>
            <w:r w:rsidR="00DD467A" w:rsidRPr="000E1928">
              <w:rPr>
                <w:sz w:val="22"/>
                <w:szCs w:val="22"/>
              </w:rPr>
              <w:t xml:space="preserve">Likumprojekts </w:t>
            </w:r>
            <w:r w:rsidR="00DD467A" w:rsidRPr="000E1928">
              <w:rPr>
                <w:sz w:val="22"/>
                <w:szCs w:val="22"/>
                <w:lang w:eastAsia="en-US"/>
              </w:rPr>
              <w:t>„</w:t>
            </w:r>
            <w:r w:rsidR="00DD467A" w:rsidRPr="000E1928">
              <w:rPr>
                <w:sz w:val="22"/>
                <w:szCs w:val="22"/>
              </w:rPr>
              <w:t>Par vidēja termiņa budžeta ietvaru 2022., 2023. un 2024.gadam”” (21-TA-524)</w:t>
            </w:r>
            <w:r w:rsidR="00DD467A" w:rsidRPr="000E1928">
              <w:rPr>
                <w:sz w:val="22"/>
                <w:szCs w:val="22"/>
                <w:lang w:eastAsia="en-US"/>
              </w:rPr>
              <w:t>”;</w:t>
            </w:r>
          </w:p>
          <w:p w14:paraId="0F24CC5D" w14:textId="77777777" w:rsidR="00DD467A" w:rsidRPr="000E1928" w:rsidRDefault="00DD467A" w:rsidP="00DD467A">
            <w:pPr>
              <w:jc w:val="both"/>
              <w:rPr>
                <w:iCs/>
                <w:sz w:val="22"/>
                <w:szCs w:val="22"/>
              </w:rPr>
            </w:pPr>
          </w:p>
          <w:p w14:paraId="025148A5" w14:textId="19B55CC7" w:rsidR="00DD467A" w:rsidRPr="000E1928" w:rsidRDefault="00DD467A" w:rsidP="00DD467A">
            <w:pPr>
              <w:jc w:val="both"/>
              <w:rPr>
                <w:sz w:val="22"/>
                <w:szCs w:val="22"/>
                <w:lang w:eastAsia="en-US"/>
              </w:rPr>
            </w:pPr>
            <w:r w:rsidRPr="000E1928">
              <w:rPr>
                <w:sz w:val="22"/>
                <w:szCs w:val="22"/>
              </w:rPr>
              <w:t>Svītrots Plāna 5.nodaļas „Ietekmes novērtējums uz valsts un pašvaldību budžetu” 2.apakšnodaļas „Detalizēts aprēķins Plānā iekļauto uzdevumu īstenošanai nepieciešamajam papildu finansējumam” pasākums Nr.2.1.4. „</w:t>
            </w:r>
            <w:r w:rsidRPr="000E1928">
              <w:rPr>
                <w:sz w:val="22"/>
                <w:szCs w:val="22"/>
                <w:lang w:eastAsia="en-US"/>
              </w:rPr>
              <w:t>Starptautiskais pilsoniskās izglītības pētījums (</w:t>
            </w:r>
            <w:r w:rsidRPr="000E1928">
              <w:rPr>
                <w:i/>
                <w:iCs/>
                <w:sz w:val="22"/>
                <w:szCs w:val="22"/>
                <w:lang w:eastAsia="en-US"/>
              </w:rPr>
              <w:t xml:space="preserve">IEA </w:t>
            </w:r>
            <w:proofErr w:type="spellStart"/>
            <w:r w:rsidRPr="000E1928">
              <w:rPr>
                <w:i/>
                <w:iCs/>
                <w:sz w:val="22"/>
                <w:szCs w:val="22"/>
                <w:lang w:eastAsia="en-US"/>
              </w:rPr>
              <w:t>International</w:t>
            </w:r>
            <w:proofErr w:type="spellEnd"/>
            <w:r w:rsidRPr="000E1928">
              <w:rPr>
                <w:i/>
                <w:iCs/>
                <w:sz w:val="22"/>
                <w:szCs w:val="22"/>
                <w:lang w:eastAsia="en-US"/>
              </w:rPr>
              <w:t xml:space="preserve"> Civic </w:t>
            </w:r>
            <w:proofErr w:type="spellStart"/>
            <w:r w:rsidRPr="000E1928">
              <w:rPr>
                <w:i/>
                <w:iCs/>
                <w:sz w:val="22"/>
                <w:szCs w:val="22"/>
                <w:lang w:eastAsia="en-US"/>
              </w:rPr>
              <w:t>and</w:t>
            </w:r>
            <w:proofErr w:type="spellEnd"/>
            <w:r w:rsidRPr="000E1928">
              <w:rPr>
                <w:i/>
                <w:iCs/>
                <w:sz w:val="22"/>
                <w:szCs w:val="22"/>
                <w:lang w:eastAsia="en-US"/>
              </w:rPr>
              <w:t xml:space="preserve"> </w:t>
            </w:r>
            <w:proofErr w:type="spellStart"/>
            <w:r w:rsidRPr="000E1928">
              <w:rPr>
                <w:i/>
                <w:iCs/>
                <w:sz w:val="22"/>
                <w:szCs w:val="22"/>
                <w:lang w:eastAsia="en-US"/>
              </w:rPr>
              <w:t>Citizenship</w:t>
            </w:r>
            <w:proofErr w:type="spellEnd"/>
            <w:r w:rsidRPr="000E1928">
              <w:rPr>
                <w:i/>
                <w:iCs/>
                <w:sz w:val="22"/>
                <w:szCs w:val="22"/>
                <w:lang w:eastAsia="en-US"/>
              </w:rPr>
              <w:t xml:space="preserve"> </w:t>
            </w:r>
            <w:proofErr w:type="spellStart"/>
            <w:r w:rsidRPr="000E1928">
              <w:rPr>
                <w:i/>
                <w:iCs/>
                <w:sz w:val="22"/>
                <w:szCs w:val="22"/>
                <w:lang w:eastAsia="en-US"/>
              </w:rPr>
              <w:t>Education</w:t>
            </w:r>
            <w:proofErr w:type="spellEnd"/>
            <w:r w:rsidRPr="000E1928">
              <w:rPr>
                <w:i/>
                <w:iCs/>
                <w:sz w:val="22"/>
                <w:szCs w:val="22"/>
                <w:lang w:eastAsia="en-US"/>
              </w:rPr>
              <w:t xml:space="preserve"> </w:t>
            </w:r>
            <w:proofErr w:type="spellStart"/>
            <w:r w:rsidRPr="000E1928">
              <w:rPr>
                <w:i/>
                <w:iCs/>
                <w:sz w:val="22"/>
                <w:szCs w:val="22"/>
                <w:lang w:eastAsia="en-US"/>
              </w:rPr>
              <w:t>Study</w:t>
            </w:r>
            <w:proofErr w:type="spellEnd"/>
            <w:r w:rsidRPr="000E1928">
              <w:rPr>
                <w:i/>
                <w:iCs/>
                <w:sz w:val="22"/>
                <w:szCs w:val="22"/>
                <w:lang w:eastAsia="en-US"/>
              </w:rPr>
              <w:t>, IEA ICCS 2022</w:t>
            </w:r>
            <w:r w:rsidRPr="000E1928">
              <w:rPr>
                <w:sz w:val="22"/>
                <w:szCs w:val="22"/>
                <w:lang w:eastAsia="en-US"/>
              </w:rPr>
              <w:t xml:space="preserve">), īstenots darbības programmas „Izaugsme un nodarbinātība” 8.3.6.specifiskā atbalsta mērķa ,,Ieviest izglītības kvalitātes monitoringa sistēmu” 8.3.6.2.pasākuma ,,Izglītības </w:t>
            </w:r>
            <w:r w:rsidRPr="000E1928">
              <w:rPr>
                <w:sz w:val="22"/>
                <w:szCs w:val="22"/>
                <w:lang w:eastAsia="en-US"/>
              </w:rPr>
              <w:lastRenderedPageBreak/>
              <w:t>kvalitātes monitoringa sistēmas izveide” Eiropas Sociālā fonda projekta Nr.8.3.6.2/17/I/001 ,,Izglītības kvalitātes monitoringa sistēmas izveide un īstenošana” ietvaros”;</w:t>
            </w:r>
          </w:p>
          <w:p w14:paraId="37527206" w14:textId="77777777" w:rsidR="00DD467A" w:rsidRPr="000E1928" w:rsidRDefault="00DD467A" w:rsidP="00DD467A">
            <w:pPr>
              <w:jc w:val="both"/>
              <w:rPr>
                <w:iCs/>
                <w:sz w:val="22"/>
                <w:szCs w:val="22"/>
              </w:rPr>
            </w:pPr>
          </w:p>
          <w:p w14:paraId="01AE4D56" w14:textId="5DB502C7" w:rsidR="00DD467A" w:rsidRPr="000E1928" w:rsidRDefault="00DD467A" w:rsidP="00DD467A">
            <w:pPr>
              <w:pStyle w:val="Heading2"/>
              <w:spacing w:before="0"/>
              <w:jc w:val="both"/>
              <w:rPr>
                <w:rFonts w:ascii="Times New Roman" w:hAnsi="Times New Roman" w:cs="Times New Roman"/>
                <w:color w:val="auto"/>
                <w:sz w:val="22"/>
                <w:szCs w:val="22"/>
                <w:lang w:eastAsia="en-US"/>
              </w:rPr>
            </w:pPr>
            <w:r w:rsidRPr="000E1928">
              <w:rPr>
                <w:rFonts w:ascii="Times New Roman" w:hAnsi="Times New Roman" w:cs="Times New Roman"/>
                <w:color w:val="auto"/>
                <w:sz w:val="22"/>
                <w:szCs w:val="22"/>
              </w:rPr>
              <w:t>Precizēta Plāna 5.nodaļas „Ietekmes novērtējums uz valsts un pašvaldību budžetu” 2.apakšnodaļas „Detalizēts aprēķins Plānā iekļauto uzdevumu īstenošanai nepieciešamajam papildu finansējumam” pasākuma Nr.2.2.1. „</w:t>
            </w:r>
            <w:r w:rsidRPr="000E1928">
              <w:rPr>
                <w:rFonts w:ascii="Times New Roman" w:hAnsi="Times New Roman" w:cs="Times New Roman"/>
                <w:color w:val="auto"/>
                <w:sz w:val="22"/>
                <w:szCs w:val="22"/>
                <w:lang w:eastAsia="en-US"/>
              </w:rPr>
              <w:t>Programma „NVO fonds”” sadaļa „Aprēķins” šādā redakcijā:</w:t>
            </w:r>
          </w:p>
          <w:p w14:paraId="552D78A8" w14:textId="77777777" w:rsidR="00DD467A" w:rsidRPr="000E1928" w:rsidRDefault="00DD467A" w:rsidP="00DD467A">
            <w:pPr>
              <w:jc w:val="both"/>
              <w:rPr>
                <w:iCs/>
                <w:sz w:val="22"/>
                <w:szCs w:val="22"/>
              </w:rPr>
            </w:pPr>
          </w:p>
          <w:p w14:paraId="4C7AAADC" w14:textId="043866E3" w:rsidR="00DD467A" w:rsidRPr="000E1928" w:rsidRDefault="00DD467A" w:rsidP="00DD467A">
            <w:pPr>
              <w:jc w:val="both"/>
              <w:rPr>
                <w:sz w:val="22"/>
                <w:szCs w:val="22"/>
                <w:lang w:eastAsia="en-US"/>
              </w:rPr>
            </w:pPr>
            <w:r w:rsidRPr="000E1928">
              <w:rPr>
                <w:sz w:val="22"/>
                <w:szCs w:val="22"/>
                <w:lang w:eastAsia="en-US"/>
              </w:rPr>
              <w:t xml:space="preserve">,,Konkursa kārtībā atbalstīti vismaz 75 projekti. Indikatīvais projekta apjoms ir 2 000 līdz 40 000 </w:t>
            </w:r>
            <w:proofErr w:type="spellStart"/>
            <w:r w:rsidRPr="000E1928">
              <w:rPr>
                <w:i/>
                <w:iCs/>
                <w:sz w:val="22"/>
                <w:szCs w:val="22"/>
                <w:lang w:eastAsia="en-US"/>
              </w:rPr>
              <w:t>euro</w:t>
            </w:r>
            <w:proofErr w:type="spellEnd"/>
            <w:r w:rsidRPr="000E1928">
              <w:rPr>
                <w:sz w:val="22"/>
                <w:szCs w:val="22"/>
                <w:lang w:eastAsia="en-US"/>
              </w:rPr>
              <w:t>”;</w:t>
            </w:r>
          </w:p>
          <w:p w14:paraId="38C91B78" w14:textId="1E38A57F" w:rsidR="00DD467A" w:rsidRPr="000E1928" w:rsidRDefault="00DD467A" w:rsidP="00DD467A">
            <w:pPr>
              <w:jc w:val="both"/>
              <w:rPr>
                <w:iCs/>
                <w:sz w:val="22"/>
                <w:szCs w:val="22"/>
              </w:rPr>
            </w:pPr>
          </w:p>
          <w:p w14:paraId="578BDD19" w14:textId="3F55F03B" w:rsidR="00DD467A" w:rsidRPr="000E1928" w:rsidRDefault="00DD467A" w:rsidP="00DD467A">
            <w:pPr>
              <w:pStyle w:val="Heading2"/>
              <w:spacing w:before="0"/>
              <w:jc w:val="both"/>
              <w:rPr>
                <w:rFonts w:ascii="Times New Roman" w:hAnsi="Times New Roman" w:cs="Times New Roman"/>
                <w:color w:val="auto"/>
                <w:sz w:val="22"/>
                <w:szCs w:val="22"/>
                <w:lang w:eastAsia="en-US"/>
              </w:rPr>
            </w:pPr>
            <w:r w:rsidRPr="000E1928">
              <w:rPr>
                <w:rFonts w:ascii="Times New Roman" w:hAnsi="Times New Roman" w:cs="Times New Roman"/>
                <w:color w:val="auto"/>
                <w:sz w:val="22"/>
                <w:szCs w:val="22"/>
              </w:rPr>
              <w:t>Precizēta Plāna 5.nodaļas „Ietekmes novērtējums uz valsts un pašvaldību budžetu” 2.apakšnodaļas „Detalizēts aprēķins Plānā iekļauto uzdevumu īstenošanai nepieciešamajam papildu finansējumam” pasākuma Nr.2.2.8. „</w:t>
            </w:r>
            <w:r w:rsidRPr="000E1928">
              <w:rPr>
                <w:rFonts w:ascii="Times New Roman" w:hAnsi="Times New Roman" w:cs="Times New Roman"/>
                <w:color w:val="auto"/>
                <w:sz w:val="22"/>
                <w:szCs w:val="22"/>
                <w:lang w:eastAsia="en-US"/>
              </w:rPr>
              <w:t>Pilsoniskās sabiedrības organizāciju izaugsmes sekmēšana, stiprinot dialogu ar sabiedrību un veicinot tās līdzdalību publiskās pārvaldes lēmumu pieņemšanas procesos” sadaļa ,,Aprēķins” šādā redakcijā:</w:t>
            </w:r>
          </w:p>
          <w:p w14:paraId="4D04DCAD" w14:textId="4E92A7AC" w:rsidR="00DD467A" w:rsidRPr="000E1928" w:rsidRDefault="00DD467A" w:rsidP="00DD467A">
            <w:pPr>
              <w:jc w:val="both"/>
              <w:rPr>
                <w:sz w:val="22"/>
                <w:szCs w:val="22"/>
                <w:lang w:eastAsia="en-US"/>
              </w:rPr>
            </w:pPr>
          </w:p>
          <w:p w14:paraId="6B374E9E" w14:textId="03824BE2" w:rsidR="00DD467A" w:rsidRPr="000E1928" w:rsidRDefault="00DD467A" w:rsidP="00DD467A">
            <w:pPr>
              <w:jc w:val="both"/>
              <w:rPr>
                <w:sz w:val="22"/>
                <w:szCs w:val="22"/>
                <w:lang w:eastAsia="en-US"/>
              </w:rPr>
            </w:pPr>
            <w:r w:rsidRPr="000E1928">
              <w:rPr>
                <w:sz w:val="22"/>
                <w:szCs w:val="22"/>
                <w:lang w:eastAsia="en-US"/>
              </w:rPr>
              <w:t xml:space="preserve">,,Finansējums 2023.gadā paredzēts atbilstoši plānotajam projekta īstenošanai nepieciešamajam finansējuma apmēram. Finansējumu paredzēts piesaistīt Eiropas </w:t>
            </w:r>
            <w:r w:rsidRPr="000E1928">
              <w:rPr>
                <w:sz w:val="22"/>
                <w:szCs w:val="22"/>
                <w:lang w:eastAsia="en-US"/>
              </w:rPr>
              <w:lastRenderedPageBreak/>
              <w:t xml:space="preserve">Savienības struktūrfondu un Kohēzijas politikas fondu 2021.-2027.gada plānošanas perioda Darbības programmas projekta 2021.-2027.gada periodam 4.3.4.specifiskā atbalsta mērķa „Sekmēt aktīvu iekļaušanu, lai veicinātu vienlīdzīgas iespējas un aktīvu līdzdalību, kā arī uzlabotu nodarbinātību” 4.3.4.5.pasākuma „Atbalsts pilsoniskās sabiedrības organizāciju izaugsmei, stiprinot līdzdalību publiskās pārvaldes lēmumu pieņemšanas procesos” ietvaros. 2023.gadā no valsts budžeta būs nepieciešami 175 000 </w:t>
            </w:r>
            <w:proofErr w:type="spellStart"/>
            <w:r w:rsidRPr="000E1928">
              <w:rPr>
                <w:i/>
                <w:iCs/>
                <w:sz w:val="22"/>
                <w:szCs w:val="22"/>
                <w:lang w:eastAsia="en-US"/>
              </w:rPr>
              <w:t>euro</w:t>
            </w:r>
            <w:proofErr w:type="spellEnd"/>
            <w:r w:rsidRPr="000E1928">
              <w:rPr>
                <w:sz w:val="22"/>
                <w:szCs w:val="22"/>
                <w:lang w:eastAsia="en-US"/>
              </w:rPr>
              <w:t xml:space="preserve">, nākamajos gados vidēji 250 000 </w:t>
            </w:r>
            <w:proofErr w:type="spellStart"/>
            <w:r w:rsidRPr="000E1928">
              <w:rPr>
                <w:i/>
                <w:iCs/>
                <w:sz w:val="22"/>
                <w:szCs w:val="22"/>
                <w:lang w:eastAsia="en-US"/>
              </w:rPr>
              <w:t>euro</w:t>
            </w:r>
            <w:proofErr w:type="spellEnd"/>
            <w:r w:rsidRPr="000E1928">
              <w:rPr>
                <w:sz w:val="22"/>
                <w:szCs w:val="22"/>
                <w:lang w:eastAsia="en-US"/>
              </w:rPr>
              <w:t xml:space="preserve">  gadā (veikt </w:t>
            </w:r>
            <w:proofErr w:type="spellStart"/>
            <w:r w:rsidRPr="000E1928">
              <w:rPr>
                <w:sz w:val="22"/>
                <w:szCs w:val="22"/>
                <w:lang w:eastAsia="en-US"/>
              </w:rPr>
              <w:t>izvērtējumus</w:t>
            </w:r>
            <w:proofErr w:type="spellEnd"/>
            <w:r w:rsidRPr="000E1928">
              <w:rPr>
                <w:sz w:val="22"/>
                <w:szCs w:val="22"/>
                <w:lang w:eastAsia="en-US"/>
              </w:rPr>
              <w:t xml:space="preserve">, pētījumus, ekspertīzes, piesaistīt ekspertus un konsultantus, rīkot informatīvus un izglītojošus pasākumus, atbalstīt sadarbības mehānismu izveidi un norisi (darba grupas, </w:t>
            </w:r>
            <w:proofErr w:type="spellStart"/>
            <w:r w:rsidRPr="000E1928">
              <w:rPr>
                <w:sz w:val="22"/>
                <w:szCs w:val="22"/>
                <w:lang w:eastAsia="en-US"/>
              </w:rPr>
              <w:t>domnīcas</w:t>
            </w:r>
            <w:proofErr w:type="spellEnd"/>
            <w:r w:rsidRPr="000E1928">
              <w:rPr>
                <w:sz w:val="22"/>
                <w:szCs w:val="22"/>
                <w:lang w:eastAsia="en-US"/>
              </w:rPr>
              <w:t>), rīkot ikgadējus forumus par līdzdalības jautājumiem”;</w:t>
            </w:r>
          </w:p>
          <w:p w14:paraId="2268810D" w14:textId="1E2B9901" w:rsidR="00DD467A" w:rsidRPr="000E1928" w:rsidRDefault="00DD467A" w:rsidP="00DD467A">
            <w:pPr>
              <w:jc w:val="both"/>
              <w:rPr>
                <w:sz w:val="22"/>
                <w:szCs w:val="22"/>
                <w:lang w:eastAsia="en-US"/>
              </w:rPr>
            </w:pPr>
          </w:p>
          <w:p w14:paraId="61F29519" w14:textId="06B96757" w:rsidR="00DD467A" w:rsidRPr="000E1928" w:rsidRDefault="00DD467A" w:rsidP="00DD467A">
            <w:pPr>
              <w:pStyle w:val="Heading2"/>
              <w:spacing w:before="0"/>
              <w:jc w:val="both"/>
              <w:rPr>
                <w:rFonts w:ascii="Times New Roman" w:hAnsi="Times New Roman" w:cs="Times New Roman"/>
                <w:color w:val="auto"/>
                <w:sz w:val="22"/>
                <w:szCs w:val="22"/>
                <w:lang w:eastAsia="en-US"/>
              </w:rPr>
            </w:pPr>
            <w:r w:rsidRPr="000E1928">
              <w:rPr>
                <w:rFonts w:ascii="Times New Roman" w:hAnsi="Times New Roman" w:cs="Times New Roman"/>
                <w:color w:val="auto"/>
                <w:sz w:val="22"/>
                <w:szCs w:val="22"/>
              </w:rPr>
              <w:t>Precizēta Plāna 5.nodaļas „Ietekmes novērtējums uz valsts un pašvaldību budžetu” 2.apakšnodaļas „Detalizēts aprēķins Plānā iekļauto uzdevumu īstenošanai nepieciešamajam papildu finansējumam” pasākuma Nr.2.3.1. „</w:t>
            </w:r>
            <w:r w:rsidRPr="000E1928">
              <w:rPr>
                <w:rFonts w:ascii="Times New Roman" w:hAnsi="Times New Roman" w:cs="Times New Roman"/>
                <w:color w:val="auto"/>
                <w:sz w:val="22"/>
                <w:szCs w:val="22"/>
                <w:lang w:eastAsia="en-US"/>
              </w:rPr>
              <w:t>Pētījumos balstītas saliedētas sabiedrības politikas attīstība” sadaļa „Aprēķins” šādā redakcijā:</w:t>
            </w:r>
          </w:p>
          <w:p w14:paraId="4C003118" w14:textId="3E6837FE" w:rsidR="00DD467A" w:rsidRPr="000E1928" w:rsidRDefault="00DD467A" w:rsidP="00DD467A">
            <w:pPr>
              <w:jc w:val="both"/>
              <w:rPr>
                <w:sz w:val="22"/>
                <w:szCs w:val="22"/>
                <w:lang w:eastAsia="en-US"/>
              </w:rPr>
            </w:pPr>
          </w:p>
          <w:p w14:paraId="3F38CFAF" w14:textId="3D3564DD" w:rsidR="00DD467A" w:rsidRPr="000E1928" w:rsidRDefault="00DD467A" w:rsidP="00DD467A">
            <w:pPr>
              <w:jc w:val="both"/>
              <w:rPr>
                <w:sz w:val="22"/>
                <w:szCs w:val="22"/>
                <w:lang w:eastAsia="en-US"/>
              </w:rPr>
            </w:pPr>
            <w:r w:rsidRPr="000E1928">
              <w:rPr>
                <w:sz w:val="22"/>
                <w:szCs w:val="22"/>
                <w:lang w:eastAsia="en-US"/>
              </w:rPr>
              <w:t>,,2023.gadā un turpmāk ik gadu – 30 000 </w:t>
            </w:r>
            <w:proofErr w:type="spellStart"/>
            <w:r w:rsidRPr="000E1928">
              <w:rPr>
                <w:i/>
                <w:iCs/>
                <w:sz w:val="22"/>
                <w:szCs w:val="22"/>
                <w:lang w:eastAsia="en-US"/>
              </w:rPr>
              <w:t>euro</w:t>
            </w:r>
            <w:proofErr w:type="spellEnd"/>
            <w:r w:rsidRPr="000E1928">
              <w:rPr>
                <w:sz w:val="22"/>
                <w:szCs w:val="22"/>
                <w:lang w:eastAsia="en-US"/>
              </w:rPr>
              <w:t xml:space="preserve">/gadā. Izdevumi 1 pētījuma </w:t>
            </w:r>
            <w:r w:rsidRPr="000E1928">
              <w:rPr>
                <w:sz w:val="22"/>
                <w:szCs w:val="22"/>
                <w:lang w:eastAsia="en-US"/>
              </w:rPr>
              <w:lastRenderedPageBreak/>
              <w:t xml:space="preserve">vai sabiedriskās domas aptaujai, balstoties uz kvalitatīvās pētniecības metodēm (piemēram, </w:t>
            </w:r>
            <w:proofErr w:type="spellStart"/>
            <w:r w:rsidRPr="000E1928">
              <w:rPr>
                <w:sz w:val="22"/>
                <w:szCs w:val="22"/>
                <w:lang w:eastAsia="en-US"/>
              </w:rPr>
              <w:t>fokusgrupas</w:t>
            </w:r>
            <w:proofErr w:type="spellEnd"/>
            <w:r w:rsidRPr="000E1928">
              <w:rPr>
                <w:sz w:val="22"/>
                <w:szCs w:val="22"/>
                <w:lang w:eastAsia="en-US"/>
              </w:rPr>
              <w:t xml:space="preserve"> diskusijas, padziļinātās intervijas u.tml.) izstrādei, atbilstoši 2020.gada decembra pētījumā </w:t>
            </w:r>
            <w:hyperlink r:id="rId16" w:history="1">
              <w:r w:rsidRPr="000E1928">
                <w:rPr>
                  <w:rStyle w:val="Hyperlink"/>
                  <w:color w:val="auto"/>
                  <w:sz w:val="22"/>
                  <w:szCs w:val="22"/>
                  <w:u w:val="none"/>
                  <w:lang w:eastAsia="en-US"/>
                </w:rPr>
                <w:t>„Priekšlikumi Saliedētas un pilsoniski aktīvas sabiedrības pamatnostādņu 2021.-2027.gadam rezultātu un ietekmes rādītāju modelim”</w:t>
              </w:r>
            </w:hyperlink>
            <w:r w:rsidRPr="000E1928">
              <w:rPr>
                <w:sz w:val="22"/>
                <w:szCs w:val="22"/>
                <w:lang w:eastAsia="en-US"/>
              </w:rPr>
              <w:t xml:space="preserve"> noteiktajiem rezultatīvajiem rādītājiem”;</w:t>
            </w:r>
          </w:p>
          <w:p w14:paraId="3B92835B" w14:textId="7EC60223" w:rsidR="00DD467A" w:rsidRPr="000E1928" w:rsidRDefault="00DD467A" w:rsidP="00DD467A">
            <w:pPr>
              <w:jc w:val="both"/>
              <w:rPr>
                <w:sz w:val="22"/>
                <w:szCs w:val="22"/>
                <w:lang w:eastAsia="en-US"/>
              </w:rPr>
            </w:pPr>
          </w:p>
          <w:p w14:paraId="0CB1AC08" w14:textId="77777777" w:rsidR="00DD467A" w:rsidRPr="000E1928" w:rsidRDefault="00DD467A" w:rsidP="00DD467A">
            <w:pPr>
              <w:pStyle w:val="Heading2"/>
              <w:spacing w:before="0"/>
              <w:jc w:val="both"/>
              <w:rPr>
                <w:rFonts w:ascii="Times New Roman" w:hAnsi="Times New Roman" w:cs="Times New Roman"/>
                <w:color w:val="auto"/>
                <w:sz w:val="22"/>
                <w:szCs w:val="22"/>
                <w:lang w:eastAsia="en-US"/>
              </w:rPr>
            </w:pPr>
            <w:r w:rsidRPr="000E1928">
              <w:rPr>
                <w:rFonts w:ascii="Times New Roman" w:hAnsi="Times New Roman" w:cs="Times New Roman"/>
                <w:color w:val="auto"/>
                <w:sz w:val="22"/>
                <w:szCs w:val="22"/>
              </w:rPr>
              <w:t>Precizēta Plāna 5.nodaļas „Ietekmes novērtējums uz valsts un pašvaldību budžetu” 1.apakšnodaļas „Kopsavilkums par plānā iekļauto uzdevumu īstenošanai nepieciešamo valsts un pašvaldību budžeta finansējumu” pasākuma Nr.2.3.4. „</w:t>
            </w:r>
            <w:r w:rsidRPr="000E1928">
              <w:rPr>
                <w:rFonts w:ascii="Times New Roman" w:hAnsi="Times New Roman" w:cs="Times New Roman"/>
                <w:color w:val="auto"/>
                <w:sz w:val="22"/>
                <w:szCs w:val="22"/>
                <w:lang w:eastAsia="en-US"/>
              </w:rPr>
              <w:t xml:space="preserve">Saliedētas sabiedrības politikas veidošanas līdzdalības pasākumi (sabiedriskās domas izzināšana, semināri, </w:t>
            </w:r>
            <w:proofErr w:type="spellStart"/>
            <w:r w:rsidRPr="000E1928">
              <w:rPr>
                <w:rFonts w:ascii="Times New Roman" w:hAnsi="Times New Roman" w:cs="Times New Roman"/>
                <w:color w:val="auto"/>
                <w:sz w:val="22"/>
                <w:szCs w:val="22"/>
                <w:lang w:eastAsia="en-US"/>
              </w:rPr>
              <w:t>fokusgrupas</w:t>
            </w:r>
            <w:proofErr w:type="spellEnd"/>
            <w:r w:rsidRPr="000E1928">
              <w:rPr>
                <w:rFonts w:ascii="Times New Roman" w:hAnsi="Times New Roman" w:cs="Times New Roman"/>
                <w:color w:val="auto"/>
                <w:sz w:val="22"/>
                <w:szCs w:val="22"/>
                <w:lang w:eastAsia="en-US"/>
              </w:rPr>
              <w:t>, dizaina domāšanas darbnīcas u.c.)” sadaļas „Vidēja termiņa budžeta ietvara likumā plānotais finansējums” sadaļa „2022.gads” un sadaļa „2023.gads”  šādā redakcijā:</w:t>
            </w:r>
          </w:p>
          <w:p w14:paraId="1721653B" w14:textId="77777777" w:rsidR="00DD467A" w:rsidRPr="000E1928" w:rsidRDefault="00DD467A" w:rsidP="00DD467A">
            <w:pPr>
              <w:jc w:val="both"/>
              <w:rPr>
                <w:iCs/>
                <w:sz w:val="22"/>
                <w:szCs w:val="22"/>
              </w:rPr>
            </w:pPr>
          </w:p>
          <w:p w14:paraId="7735565B" w14:textId="375EB2A1" w:rsidR="00DD467A" w:rsidRPr="000E1928" w:rsidRDefault="00DD467A" w:rsidP="00DD467A">
            <w:pPr>
              <w:jc w:val="both"/>
              <w:rPr>
                <w:sz w:val="22"/>
                <w:szCs w:val="22"/>
                <w:lang w:eastAsia="en-US"/>
              </w:rPr>
            </w:pPr>
            <w:r w:rsidRPr="000E1928">
              <w:rPr>
                <w:sz w:val="22"/>
                <w:szCs w:val="22"/>
                <w:lang w:eastAsia="en-US"/>
              </w:rPr>
              <w:t>,,30 000</w:t>
            </w:r>
            <w:r w:rsidRPr="000E1928">
              <w:rPr>
                <w:sz w:val="22"/>
                <w:szCs w:val="22"/>
                <w:vertAlign w:val="superscript"/>
                <w:lang w:eastAsia="en-US"/>
              </w:rPr>
              <w:t>11</w:t>
            </w:r>
            <w:r w:rsidR="00350A2A">
              <w:rPr>
                <w:sz w:val="22"/>
                <w:szCs w:val="22"/>
                <w:vertAlign w:val="superscript"/>
                <w:lang w:eastAsia="en-US"/>
              </w:rPr>
              <w:t>7</w:t>
            </w:r>
          </w:p>
          <w:p w14:paraId="543EDDAA" w14:textId="77777777" w:rsidR="00DD467A" w:rsidRPr="000E1928" w:rsidRDefault="00DD467A" w:rsidP="00DD467A">
            <w:pPr>
              <w:jc w:val="both"/>
              <w:rPr>
                <w:sz w:val="22"/>
                <w:szCs w:val="22"/>
                <w:lang w:eastAsia="en-US"/>
              </w:rPr>
            </w:pPr>
          </w:p>
          <w:p w14:paraId="0B5019E4" w14:textId="195E8411" w:rsidR="00DD467A" w:rsidRPr="000E1928" w:rsidRDefault="00DD467A" w:rsidP="00DD467A">
            <w:pPr>
              <w:jc w:val="both"/>
              <w:rPr>
                <w:sz w:val="22"/>
                <w:szCs w:val="22"/>
                <w:lang w:eastAsia="en-US"/>
              </w:rPr>
            </w:pPr>
            <w:r w:rsidRPr="000E1928">
              <w:rPr>
                <w:sz w:val="22"/>
                <w:szCs w:val="22"/>
                <w:vertAlign w:val="superscript"/>
                <w:lang w:eastAsia="en-US"/>
              </w:rPr>
              <w:t>11</w:t>
            </w:r>
            <w:r w:rsidR="00350A2A">
              <w:rPr>
                <w:sz w:val="22"/>
                <w:szCs w:val="22"/>
                <w:vertAlign w:val="superscript"/>
                <w:lang w:eastAsia="en-US"/>
              </w:rPr>
              <w:t>7</w:t>
            </w:r>
            <w:r w:rsidRPr="000E1928">
              <w:rPr>
                <w:sz w:val="22"/>
                <w:szCs w:val="22"/>
                <w:lang w:eastAsia="en-US"/>
              </w:rPr>
              <w:t xml:space="preserve"> </w:t>
            </w:r>
            <w:r w:rsidRPr="000E1928">
              <w:rPr>
                <w:sz w:val="22"/>
                <w:szCs w:val="22"/>
              </w:rPr>
              <w:t xml:space="preserve">Ministru kabineta 2021.gada 12.oktobra sēdes protokola Nr.69 47.§ </w:t>
            </w:r>
            <w:r w:rsidRPr="000E1928">
              <w:rPr>
                <w:sz w:val="22"/>
                <w:szCs w:val="22"/>
                <w:lang w:eastAsia="en-US"/>
              </w:rPr>
              <w:t>„</w:t>
            </w:r>
            <w:r w:rsidRPr="000E1928">
              <w:rPr>
                <w:sz w:val="22"/>
                <w:szCs w:val="22"/>
              </w:rPr>
              <w:t xml:space="preserve">Likumprojekts </w:t>
            </w:r>
            <w:r w:rsidRPr="000E1928">
              <w:rPr>
                <w:sz w:val="22"/>
                <w:szCs w:val="22"/>
                <w:lang w:eastAsia="en-US"/>
              </w:rPr>
              <w:t>„</w:t>
            </w:r>
            <w:r w:rsidRPr="000E1928">
              <w:rPr>
                <w:sz w:val="22"/>
                <w:szCs w:val="22"/>
              </w:rPr>
              <w:t>Par vidēja termiņa budžeta ietvaru 2022., 2023. un 2024.gadam”” (21-TA-524)</w:t>
            </w:r>
            <w:r w:rsidRPr="000E1928">
              <w:rPr>
                <w:sz w:val="22"/>
                <w:szCs w:val="22"/>
                <w:lang w:eastAsia="en-US"/>
              </w:rPr>
              <w:t>”;</w:t>
            </w:r>
          </w:p>
          <w:p w14:paraId="6F40A8BF" w14:textId="77777777" w:rsidR="00DD467A" w:rsidRPr="000E1928" w:rsidRDefault="00DD467A" w:rsidP="00DD467A">
            <w:pPr>
              <w:jc w:val="both"/>
              <w:rPr>
                <w:sz w:val="22"/>
                <w:szCs w:val="22"/>
                <w:lang w:eastAsia="en-US"/>
              </w:rPr>
            </w:pPr>
          </w:p>
          <w:p w14:paraId="059E4E2A" w14:textId="3EFDF9DF" w:rsidR="00DD467A" w:rsidRPr="000E1928" w:rsidRDefault="00DD467A" w:rsidP="00DD467A">
            <w:pPr>
              <w:pStyle w:val="Heading2"/>
              <w:spacing w:before="0"/>
              <w:jc w:val="both"/>
              <w:rPr>
                <w:rFonts w:ascii="Times New Roman" w:hAnsi="Times New Roman" w:cs="Times New Roman"/>
                <w:color w:val="auto"/>
                <w:sz w:val="22"/>
                <w:szCs w:val="22"/>
                <w:lang w:eastAsia="en-US"/>
              </w:rPr>
            </w:pPr>
            <w:r w:rsidRPr="000E1928">
              <w:rPr>
                <w:rFonts w:ascii="Times New Roman" w:hAnsi="Times New Roman" w:cs="Times New Roman"/>
                <w:color w:val="auto"/>
                <w:sz w:val="22"/>
                <w:szCs w:val="22"/>
              </w:rPr>
              <w:lastRenderedPageBreak/>
              <w:t>Precizēta Plāna 5.nodaļas „Ietekmes novērtējums uz valsts un pašvaldību budžetu” 1.apakšnodaļas „Kopsavilkums par plānā iekļauto uzdevumu īstenošanai nepieciešamo valsts un pašvaldību budžeta finansējumu” pasākuma Nr.2.3.5. „</w:t>
            </w:r>
            <w:r w:rsidRPr="000E1928">
              <w:rPr>
                <w:rFonts w:ascii="Times New Roman" w:hAnsi="Times New Roman" w:cs="Times New Roman"/>
                <w:color w:val="auto"/>
                <w:sz w:val="22"/>
                <w:szCs w:val="22"/>
                <w:lang w:eastAsia="en-US"/>
              </w:rPr>
              <w:t>Atbalsts pētniekiem un mediju profesionāļiem mediju monitoringa nodrošināšanai” sadaļas „Vidēja termiņa budžeta ietvara likumā plānotais finansējums” sadaļa „2022.gads” un sadaļa „2023.gads” šādā redakcijā:</w:t>
            </w:r>
          </w:p>
          <w:p w14:paraId="25294B4B" w14:textId="77777777" w:rsidR="00DD467A" w:rsidRPr="000E1928" w:rsidRDefault="00DD467A" w:rsidP="00DD467A">
            <w:pPr>
              <w:jc w:val="both"/>
              <w:rPr>
                <w:iCs/>
                <w:sz w:val="22"/>
                <w:szCs w:val="22"/>
              </w:rPr>
            </w:pPr>
          </w:p>
          <w:p w14:paraId="3C3A5244" w14:textId="00EA2726" w:rsidR="00DD467A" w:rsidRPr="000E1928" w:rsidRDefault="00DD467A" w:rsidP="00DD467A">
            <w:pPr>
              <w:jc w:val="both"/>
              <w:rPr>
                <w:sz w:val="22"/>
                <w:szCs w:val="22"/>
                <w:lang w:eastAsia="en-US"/>
              </w:rPr>
            </w:pPr>
            <w:r w:rsidRPr="000E1928">
              <w:rPr>
                <w:sz w:val="22"/>
                <w:szCs w:val="22"/>
                <w:lang w:eastAsia="en-US"/>
              </w:rPr>
              <w:t>,,30 000</w:t>
            </w:r>
            <w:r w:rsidRPr="000E1928">
              <w:rPr>
                <w:sz w:val="22"/>
                <w:szCs w:val="22"/>
                <w:vertAlign w:val="superscript"/>
                <w:lang w:eastAsia="en-US"/>
              </w:rPr>
              <w:t>11</w:t>
            </w:r>
            <w:r w:rsidR="00350A2A">
              <w:rPr>
                <w:sz w:val="22"/>
                <w:szCs w:val="22"/>
                <w:vertAlign w:val="superscript"/>
                <w:lang w:eastAsia="en-US"/>
              </w:rPr>
              <w:t>8</w:t>
            </w:r>
          </w:p>
          <w:p w14:paraId="2472C243" w14:textId="77777777" w:rsidR="00DD467A" w:rsidRPr="000E1928" w:rsidRDefault="00DD467A" w:rsidP="00DD467A">
            <w:pPr>
              <w:jc w:val="both"/>
              <w:rPr>
                <w:sz w:val="22"/>
                <w:szCs w:val="22"/>
                <w:lang w:eastAsia="en-US"/>
              </w:rPr>
            </w:pPr>
          </w:p>
          <w:p w14:paraId="62AD3270" w14:textId="0B6E00CC" w:rsidR="00DD467A" w:rsidRPr="000E1928" w:rsidRDefault="00DD467A" w:rsidP="00DD467A">
            <w:pPr>
              <w:pStyle w:val="Heading2"/>
              <w:spacing w:before="0"/>
              <w:jc w:val="both"/>
              <w:rPr>
                <w:rFonts w:ascii="Times New Roman" w:hAnsi="Times New Roman" w:cs="Times New Roman"/>
                <w:color w:val="auto"/>
                <w:sz w:val="22"/>
                <w:szCs w:val="22"/>
                <w:lang w:eastAsia="en-US"/>
              </w:rPr>
            </w:pPr>
            <w:r w:rsidRPr="000E1928">
              <w:rPr>
                <w:rFonts w:ascii="Times New Roman" w:hAnsi="Times New Roman" w:cs="Times New Roman"/>
                <w:color w:val="auto"/>
                <w:sz w:val="22"/>
                <w:szCs w:val="22"/>
                <w:vertAlign w:val="superscript"/>
                <w:lang w:eastAsia="en-US"/>
              </w:rPr>
              <w:t>11</w:t>
            </w:r>
            <w:r w:rsidR="00350A2A">
              <w:rPr>
                <w:rFonts w:ascii="Times New Roman" w:hAnsi="Times New Roman" w:cs="Times New Roman"/>
                <w:color w:val="auto"/>
                <w:sz w:val="22"/>
                <w:szCs w:val="22"/>
                <w:vertAlign w:val="superscript"/>
                <w:lang w:eastAsia="en-US"/>
              </w:rPr>
              <w:t>8</w:t>
            </w:r>
            <w:r w:rsidRPr="000E1928">
              <w:rPr>
                <w:rFonts w:ascii="Times New Roman" w:hAnsi="Times New Roman" w:cs="Times New Roman"/>
                <w:color w:val="auto"/>
                <w:sz w:val="22"/>
                <w:szCs w:val="22"/>
                <w:lang w:eastAsia="en-US"/>
              </w:rPr>
              <w:t xml:space="preserve"> </w:t>
            </w:r>
            <w:r w:rsidRPr="000E1928">
              <w:rPr>
                <w:rFonts w:ascii="Times New Roman" w:hAnsi="Times New Roman" w:cs="Times New Roman"/>
                <w:color w:val="auto"/>
                <w:sz w:val="22"/>
                <w:szCs w:val="22"/>
              </w:rPr>
              <w:t xml:space="preserve">Ministru kabineta 2021.gada 12.oktobra sēdes protokola Nr.69 47.§ </w:t>
            </w:r>
            <w:r w:rsidRPr="000E1928">
              <w:rPr>
                <w:rFonts w:ascii="Times New Roman" w:hAnsi="Times New Roman" w:cs="Times New Roman"/>
                <w:color w:val="auto"/>
                <w:sz w:val="22"/>
                <w:szCs w:val="22"/>
                <w:lang w:eastAsia="en-US"/>
              </w:rPr>
              <w:t>„</w:t>
            </w:r>
            <w:r w:rsidRPr="000E1928">
              <w:rPr>
                <w:rFonts w:ascii="Times New Roman" w:hAnsi="Times New Roman" w:cs="Times New Roman"/>
                <w:color w:val="auto"/>
                <w:sz w:val="22"/>
                <w:szCs w:val="22"/>
              </w:rPr>
              <w:t xml:space="preserve">Likumprojekts </w:t>
            </w:r>
            <w:r w:rsidRPr="000E1928">
              <w:rPr>
                <w:rFonts w:ascii="Times New Roman" w:hAnsi="Times New Roman" w:cs="Times New Roman"/>
                <w:color w:val="auto"/>
                <w:sz w:val="22"/>
                <w:szCs w:val="22"/>
                <w:lang w:eastAsia="en-US"/>
              </w:rPr>
              <w:t>„</w:t>
            </w:r>
            <w:r w:rsidRPr="000E1928">
              <w:rPr>
                <w:rFonts w:ascii="Times New Roman" w:hAnsi="Times New Roman" w:cs="Times New Roman"/>
                <w:color w:val="auto"/>
                <w:sz w:val="22"/>
                <w:szCs w:val="22"/>
              </w:rPr>
              <w:t>Par vidēja termiņa budžeta ietvaru 2022., 2023. un 2024.gadam”” (21-TA-524)</w:t>
            </w:r>
            <w:r w:rsidRPr="000E1928">
              <w:rPr>
                <w:rFonts w:ascii="Times New Roman" w:hAnsi="Times New Roman" w:cs="Times New Roman"/>
                <w:color w:val="auto"/>
                <w:sz w:val="22"/>
                <w:szCs w:val="22"/>
                <w:lang w:eastAsia="en-US"/>
              </w:rPr>
              <w:t>”;</w:t>
            </w:r>
          </w:p>
          <w:p w14:paraId="2A63E848" w14:textId="55D2ED58" w:rsidR="00DD467A" w:rsidRPr="000E1928" w:rsidRDefault="00DD467A" w:rsidP="00DD467A">
            <w:pPr>
              <w:jc w:val="both"/>
              <w:rPr>
                <w:sz w:val="22"/>
                <w:szCs w:val="22"/>
                <w:lang w:eastAsia="en-US"/>
              </w:rPr>
            </w:pPr>
          </w:p>
          <w:p w14:paraId="623D855E" w14:textId="20030813" w:rsidR="00DD467A" w:rsidRPr="000E1928" w:rsidRDefault="00DD467A" w:rsidP="00DD467A">
            <w:pPr>
              <w:pStyle w:val="Heading2"/>
              <w:spacing w:before="0"/>
              <w:jc w:val="both"/>
              <w:rPr>
                <w:rFonts w:ascii="Times New Roman" w:hAnsi="Times New Roman" w:cs="Times New Roman"/>
                <w:color w:val="auto"/>
                <w:sz w:val="22"/>
                <w:szCs w:val="22"/>
                <w:lang w:eastAsia="en-US"/>
              </w:rPr>
            </w:pPr>
            <w:r w:rsidRPr="000E1928">
              <w:rPr>
                <w:rFonts w:ascii="Times New Roman" w:hAnsi="Times New Roman" w:cs="Times New Roman"/>
                <w:color w:val="auto"/>
                <w:sz w:val="22"/>
                <w:szCs w:val="22"/>
              </w:rPr>
              <w:lastRenderedPageBreak/>
              <w:t>Svītrots Plāna 5.nodaļas „Ietekmes novērtējums uz valsts un pašvaldību budžetu” 2.apakšnodaļas „Detalizēts aprēķins Plānā iekļauto uzdevumu īstenošanai nepieciešamajam papildu finansējumam” pasākums Nr.3.1.1. „</w:t>
            </w:r>
            <w:r w:rsidRPr="000E1928">
              <w:rPr>
                <w:rFonts w:ascii="Times New Roman" w:hAnsi="Times New Roman" w:cs="Times New Roman"/>
                <w:color w:val="auto"/>
                <w:sz w:val="22"/>
                <w:szCs w:val="22"/>
                <w:lang w:eastAsia="en-US"/>
              </w:rPr>
              <w:t>Nacionāla līmeņa koordinācijas sistēmas izveide, lai nodrošinātu atbalstu imigrantu līdzdalībai, kas saņēmuši tiesības uzturēties Latvijas teritorijā”;</w:t>
            </w:r>
          </w:p>
          <w:p w14:paraId="3ECE1ABC" w14:textId="77777777" w:rsidR="00DD467A" w:rsidRPr="000E1928" w:rsidRDefault="00DD467A" w:rsidP="00DD467A">
            <w:pPr>
              <w:pStyle w:val="Heading2"/>
              <w:spacing w:before="0"/>
              <w:jc w:val="both"/>
              <w:rPr>
                <w:rFonts w:ascii="Times New Roman" w:hAnsi="Times New Roman" w:cs="Times New Roman"/>
                <w:color w:val="auto"/>
                <w:sz w:val="22"/>
                <w:szCs w:val="22"/>
              </w:rPr>
            </w:pPr>
          </w:p>
          <w:p w14:paraId="608E32F8" w14:textId="6D325404" w:rsidR="00DD467A" w:rsidRPr="000E1928" w:rsidRDefault="00DD467A" w:rsidP="00DD467A">
            <w:pPr>
              <w:pStyle w:val="Heading2"/>
              <w:spacing w:before="0"/>
              <w:jc w:val="both"/>
              <w:rPr>
                <w:rFonts w:ascii="Times New Roman" w:hAnsi="Times New Roman" w:cs="Times New Roman"/>
                <w:color w:val="auto"/>
                <w:sz w:val="22"/>
                <w:szCs w:val="22"/>
                <w:lang w:eastAsia="en-US"/>
              </w:rPr>
            </w:pPr>
            <w:r w:rsidRPr="000E1928">
              <w:rPr>
                <w:rFonts w:ascii="Times New Roman" w:hAnsi="Times New Roman" w:cs="Times New Roman"/>
                <w:color w:val="auto"/>
                <w:sz w:val="22"/>
                <w:szCs w:val="22"/>
              </w:rPr>
              <w:t xml:space="preserve">Svītrots Plāna 5.nodaļas „Ietekmes novērtējums uz valsts un pašvaldību budžetu” 2.apakšnodaļas „Detalizēts aprēķins Plānā iekļauto uzdevumu īstenošanai nepieciešamajam papildu finansējumam” pasākums Nr.3.1.3. „Trešo valstu </w:t>
            </w:r>
            <w:proofErr w:type="spellStart"/>
            <w:r w:rsidRPr="000E1928">
              <w:rPr>
                <w:rFonts w:ascii="Times New Roman" w:hAnsi="Times New Roman" w:cs="Times New Roman"/>
                <w:color w:val="auto"/>
                <w:sz w:val="22"/>
                <w:szCs w:val="22"/>
              </w:rPr>
              <w:t>valstspiederīgo</w:t>
            </w:r>
            <w:proofErr w:type="spellEnd"/>
            <w:r w:rsidRPr="000E1928">
              <w:rPr>
                <w:rFonts w:ascii="Times New Roman" w:hAnsi="Times New Roman" w:cs="Times New Roman"/>
                <w:color w:val="auto"/>
                <w:sz w:val="22"/>
                <w:szCs w:val="22"/>
              </w:rPr>
              <w:t xml:space="preserve"> iesaistīšana Latvijas sabiedriskajā dzīvē, tai skaitā atbalsts </w:t>
            </w:r>
            <w:proofErr w:type="spellStart"/>
            <w:r w:rsidRPr="000E1928">
              <w:rPr>
                <w:rFonts w:ascii="Times New Roman" w:hAnsi="Times New Roman" w:cs="Times New Roman"/>
                <w:color w:val="auto"/>
                <w:sz w:val="22"/>
                <w:szCs w:val="22"/>
              </w:rPr>
              <w:t>mazaizsargātu</w:t>
            </w:r>
            <w:proofErr w:type="spellEnd"/>
            <w:r w:rsidRPr="000E1928">
              <w:rPr>
                <w:rFonts w:ascii="Times New Roman" w:hAnsi="Times New Roman" w:cs="Times New Roman"/>
                <w:color w:val="auto"/>
                <w:sz w:val="22"/>
                <w:szCs w:val="22"/>
              </w:rPr>
              <w:t xml:space="preserve"> personu (sievietes, bērni, veci cilvēki) un starptautiskās aizsardzības personu līdzdalības nodrošināšanai</w:t>
            </w:r>
            <w:r w:rsidRPr="000E1928">
              <w:rPr>
                <w:rFonts w:ascii="Times New Roman" w:hAnsi="Times New Roman" w:cs="Times New Roman"/>
                <w:color w:val="auto"/>
                <w:sz w:val="22"/>
                <w:szCs w:val="22"/>
                <w:lang w:eastAsia="en-US"/>
              </w:rPr>
              <w:t>”;</w:t>
            </w:r>
          </w:p>
          <w:p w14:paraId="2909A778" w14:textId="726A6D40" w:rsidR="00DD467A" w:rsidRPr="000E1928" w:rsidRDefault="00DD467A" w:rsidP="00DD467A">
            <w:pPr>
              <w:jc w:val="both"/>
              <w:rPr>
                <w:sz w:val="22"/>
                <w:szCs w:val="22"/>
                <w:lang w:eastAsia="en-US"/>
              </w:rPr>
            </w:pPr>
          </w:p>
          <w:p w14:paraId="14A8EA70" w14:textId="06BAAF79" w:rsidR="00DD467A" w:rsidRPr="000E1928" w:rsidRDefault="00DD467A" w:rsidP="00DD467A">
            <w:pPr>
              <w:pStyle w:val="Heading2"/>
              <w:spacing w:before="0"/>
              <w:jc w:val="both"/>
              <w:rPr>
                <w:rFonts w:ascii="Times New Roman" w:hAnsi="Times New Roman" w:cs="Times New Roman"/>
                <w:color w:val="auto"/>
                <w:sz w:val="22"/>
                <w:szCs w:val="22"/>
                <w:lang w:eastAsia="en-US"/>
              </w:rPr>
            </w:pPr>
            <w:r w:rsidRPr="000E1928">
              <w:rPr>
                <w:rFonts w:ascii="Times New Roman" w:hAnsi="Times New Roman" w:cs="Times New Roman"/>
                <w:color w:val="auto"/>
                <w:sz w:val="22"/>
                <w:szCs w:val="22"/>
              </w:rPr>
              <w:t>Svītrots Plāna 5.nodaļas „Ietekmes novērtējums uz valsts un pašvaldību budžetu” 2.apakšnodaļas „Detalizēts aprēķins Plānā iekļauto uzdevumu īstenošanai nepieciešamajam papildu finansējumam” pasākums Nr.3.1.4. „</w:t>
            </w:r>
            <w:r w:rsidRPr="000E1928">
              <w:rPr>
                <w:rFonts w:ascii="Times New Roman" w:hAnsi="Times New Roman" w:cs="Times New Roman"/>
                <w:color w:val="auto"/>
                <w:sz w:val="22"/>
                <w:szCs w:val="22"/>
                <w:lang w:eastAsia="en-US"/>
              </w:rPr>
              <w:t xml:space="preserve">Integrācijas un </w:t>
            </w:r>
            <w:proofErr w:type="spellStart"/>
            <w:r w:rsidRPr="000E1928">
              <w:rPr>
                <w:rFonts w:ascii="Times New Roman" w:hAnsi="Times New Roman" w:cs="Times New Roman"/>
                <w:color w:val="auto"/>
                <w:sz w:val="22"/>
                <w:szCs w:val="22"/>
                <w:lang w:eastAsia="en-US"/>
              </w:rPr>
              <w:t>koprades</w:t>
            </w:r>
            <w:proofErr w:type="spellEnd"/>
            <w:r w:rsidRPr="000E1928">
              <w:rPr>
                <w:rFonts w:ascii="Times New Roman" w:hAnsi="Times New Roman" w:cs="Times New Roman"/>
                <w:color w:val="auto"/>
                <w:sz w:val="22"/>
                <w:szCs w:val="22"/>
                <w:lang w:eastAsia="en-US"/>
              </w:rPr>
              <w:t xml:space="preserve"> pasākumi trešo valstu pilsoņiem, tai skaitā starptautiskās aizsardzības saņēmējiem, iesaistot uzņemošās sabiedrības pārstāvjus”;</w:t>
            </w:r>
          </w:p>
          <w:p w14:paraId="579BAE0D" w14:textId="77777777" w:rsidR="00DD467A" w:rsidRPr="000E1928" w:rsidRDefault="00DD467A" w:rsidP="00DD467A">
            <w:pPr>
              <w:jc w:val="both"/>
              <w:rPr>
                <w:sz w:val="22"/>
                <w:szCs w:val="22"/>
                <w:lang w:eastAsia="en-US"/>
              </w:rPr>
            </w:pPr>
          </w:p>
          <w:p w14:paraId="1880B4F0" w14:textId="66A68E64" w:rsidR="00DD467A" w:rsidRPr="000E1928" w:rsidRDefault="00DD467A" w:rsidP="00DD467A">
            <w:pPr>
              <w:pStyle w:val="Heading2"/>
              <w:spacing w:before="0"/>
              <w:jc w:val="both"/>
              <w:rPr>
                <w:rFonts w:ascii="Times New Roman" w:hAnsi="Times New Roman" w:cs="Times New Roman"/>
                <w:color w:val="auto"/>
                <w:sz w:val="22"/>
                <w:szCs w:val="22"/>
                <w:lang w:eastAsia="en-US"/>
              </w:rPr>
            </w:pPr>
            <w:r w:rsidRPr="000E1928">
              <w:rPr>
                <w:rFonts w:ascii="Times New Roman" w:hAnsi="Times New Roman" w:cs="Times New Roman"/>
                <w:color w:val="auto"/>
                <w:sz w:val="22"/>
                <w:szCs w:val="22"/>
              </w:rPr>
              <w:lastRenderedPageBreak/>
              <w:t>Plāna 5.nodaļas „Ietekmes novērtējums uz valsts un pašvaldību budžetu” 2.apakšnodaļas „Detalizēts aprēķins Plānā iekļauto uzdevumu īstenošanai nepieciešamajam papildu finansējumam” pasākuma Nr.3.1.8. „</w:t>
            </w:r>
            <w:r w:rsidRPr="000E1928">
              <w:rPr>
                <w:rFonts w:ascii="Times New Roman" w:hAnsi="Times New Roman" w:cs="Times New Roman"/>
                <w:color w:val="auto"/>
                <w:sz w:val="22"/>
                <w:szCs w:val="22"/>
                <w:lang w:eastAsia="en-US"/>
              </w:rPr>
              <w:t>Kvalitatīva, ērti pieejama un viegli saprotama informācija par naturalizācijas procedūru” sadaļa „Aprēķins”:</w:t>
            </w:r>
          </w:p>
          <w:p w14:paraId="1CAA27D7" w14:textId="77777777" w:rsidR="00DD467A" w:rsidRPr="000E1928" w:rsidRDefault="00DD467A" w:rsidP="00DD467A">
            <w:pPr>
              <w:jc w:val="both"/>
              <w:rPr>
                <w:sz w:val="22"/>
                <w:szCs w:val="22"/>
                <w:lang w:eastAsia="en-US"/>
              </w:rPr>
            </w:pPr>
          </w:p>
          <w:p w14:paraId="3F9D8BB0" w14:textId="66D4FFF9" w:rsidR="00DD467A" w:rsidRPr="000E1928" w:rsidRDefault="00DD467A" w:rsidP="00DD467A">
            <w:pPr>
              <w:jc w:val="both"/>
              <w:rPr>
                <w:sz w:val="22"/>
                <w:szCs w:val="22"/>
                <w:lang w:eastAsia="en-US"/>
              </w:rPr>
            </w:pPr>
            <w:r w:rsidRPr="000E1928">
              <w:rPr>
                <w:sz w:val="22"/>
                <w:szCs w:val="22"/>
                <w:lang w:eastAsia="en-US"/>
              </w:rPr>
              <w:t>,,Finansējums paredzēts, lai īstenotu Patvēruma, migrācijas un integrācijas fonda nacionālās programmas projekta “Naturalizācijas atbalstošo informācijas sistēmu un saistīto procesu pilnveidošana un attīstība” ietvaros plānotos pasākumus.</w:t>
            </w:r>
            <w:r w:rsidRPr="000E1928">
              <w:rPr>
                <w:sz w:val="22"/>
                <w:szCs w:val="22"/>
                <w:lang w:eastAsia="en-US"/>
              </w:rPr>
              <w:br/>
              <w:t>Pilsonības un migrācijas lietu pārvaldei 2022.gadā: 418 064 </w:t>
            </w:r>
            <w:proofErr w:type="spellStart"/>
            <w:r w:rsidRPr="000E1928">
              <w:rPr>
                <w:i/>
                <w:iCs/>
                <w:sz w:val="22"/>
                <w:szCs w:val="22"/>
                <w:lang w:eastAsia="en-US"/>
              </w:rPr>
              <w:t>euro</w:t>
            </w:r>
            <w:proofErr w:type="spellEnd"/>
            <w:r w:rsidRPr="000E1928">
              <w:rPr>
                <w:sz w:val="22"/>
                <w:szCs w:val="22"/>
                <w:lang w:eastAsia="en-US"/>
              </w:rPr>
              <w:t xml:space="preserve"> (ES finansējums (75%) 313 548 </w:t>
            </w:r>
            <w:proofErr w:type="spellStart"/>
            <w:r w:rsidRPr="000E1928">
              <w:rPr>
                <w:i/>
                <w:iCs/>
                <w:sz w:val="22"/>
                <w:szCs w:val="22"/>
                <w:lang w:eastAsia="en-US"/>
              </w:rPr>
              <w:t>euro</w:t>
            </w:r>
            <w:proofErr w:type="spellEnd"/>
            <w:r w:rsidRPr="000E1928">
              <w:rPr>
                <w:sz w:val="22"/>
                <w:szCs w:val="22"/>
                <w:lang w:eastAsia="en-US"/>
              </w:rPr>
              <w:t>, valsts budžets (25%) 104 516 </w:t>
            </w:r>
            <w:proofErr w:type="spellStart"/>
            <w:r w:rsidRPr="000E1928">
              <w:rPr>
                <w:i/>
                <w:iCs/>
                <w:sz w:val="22"/>
                <w:szCs w:val="22"/>
                <w:lang w:eastAsia="en-US"/>
              </w:rPr>
              <w:t>euro</w:t>
            </w:r>
            <w:proofErr w:type="spellEnd"/>
            <w:r w:rsidRPr="000E1928">
              <w:rPr>
                <w:sz w:val="22"/>
                <w:szCs w:val="22"/>
                <w:lang w:eastAsia="en-US"/>
              </w:rPr>
              <w:t>), lai izstrādātu jaunu Pilsonības iegūšanas un zaudēšanas informācijas sistēmu (PIZIS).</w:t>
            </w:r>
          </w:p>
          <w:p w14:paraId="1A04A9CB" w14:textId="77777777" w:rsidR="00DD467A" w:rsidRPr="000E1928" w:rsidRDefault="00DD467A" w:rsidP="00DD467A">
            <w:pPr>
              <w:jc w:val="both"/>
              <w:rPr>
                <w:sz w:val="22"/>
                <w:szCs w:val="22"/>
                <w:lang w:eastAsia="en-US"/>
              </w:rPr>
            </w:pPr>
            <w:r w:rsidRPr="000E1928">
              <w:rPr>
                <w:sz w:val="22"/>
                <w:szCs w:val="22"/>
                <w:lang w:eastAsia="en-US"/>
              </w:rPr>
              <w:t>Aprēķins:</w:t>
            </w:r>
          </w:p>
          <w:p w14:paraId="3FF295D5" w14:textId="4B227133" w:rsidR="00DD467A" w:rsidRPr="000E1928" w:rsidRDefault="00DD467A" w:rsidP="00DD467A">
            <w:pPr>
              <w:jc w:val="both"/>
              <w:rPr>
                <w:sz w:val="22"/>
                <w:szCs w:val="22"/>
                <w:lang w:eastAsia="en-US"/>
              </w:rPr>
            </w:pPr>
            <w:r w:rsidRPr="000E1928">
              <w:rPr>
                <w:sz w:val="22"/>
                <w:szCs w:val="22"/>
                <w:lang w:eastAsia="en-US"/>
              </w:rPr>
              <w:t>1) projekta administratīvā personāla un ekspertu atlīdzības izmaksas - 7 359 </w:t>
            </w:r>
            <w:proofErr w:type="spellStart"/>
            <w:r w:rsidRPr="000E1928">
              <w:rPr>
                <w:i/>
                <w:iCs/>
                <w:sz w:val="22"/>
                <w:szCs w:val="22"/>
                <w:lang w:eastAsia="en-US"/>
              </w:rPr>
              <w:t>euro</w:t>
            </w:r>
            <w:proofErr w:type="spellEnd"/>
            <w:r w:rsidRPr="000E1928">
              <w:rPr>
                <w:sz w:val="22"/>
                <w:szCs w:val="22"/>
                <w:lang w:eastAsia="en-US"/>
              </w:rPr>
              <w:t>;</w:t>
            </w:r>
          </w:p>
          <w:p w14:paraId="6F814085" w14:textId="4ADED6F5" w:rsidR="00DD467A" w:rsidRPr="000E1928" w:rsidRDefault="00DD467A" w:rsidP="00DD467A">
            <w:pPr>
              <w:jc w:val="both"/>
              <w:rPr>
                <w:sz w:val="22"/>
                <w:szCs w:val="22"/>
                <w:lang w:eastAsia="en-US"/>
              </w:rPr>
            </w:pPr>
            <w:r w:rsidRPr="000E1928">
              <w:rPr>
                <w:sz w:val="22"/>
                <w:szCs w:val="22"/>
                <w:lang w:eastAsia="en-US"/>
              </w:rPr>
              <w:t xml:space="preserve">2) jaunas Pilsonības iegūšanas un zaudēšanas informācijas sistēmas izstrāde - 410 705 </w:t>
            </w:r>
            <w:proofErr w:type="spellStart"/>
            <w:r w:rsidRPr="000E1928">
              <w:rPr>
                <w:i/>
                <w:iCs/>
                <w:sz w:val="22"/>
                <w:szCs w:val="22"/>
                <w:lang w:eastAsia="en-US"/>
              </w:rPr>
              <w:t>euro</w:t>
            </w:r>
            <w:proofErr w:type="spellEnd"/>
            <w:r w:rsidRPr="000E1928">
              <w:rPr>
                <w:sz w:val="22"/>
                <w:szCs w:val="22"/>
                <w:lang w:eastAsia="en-US"/>
              </w:rPr>
              <w:t>;</w:t>
            </w:r>
          </w:p>
          <w:p w14:paraId="4AAEF5C7" w14:textId="715A83F2" w:rsidR="00DD467A" w:rsidRPr="000E1928" w:rsidRDefault="00DD467A" w:rsidP="00DD467A">
            <w:pPr>
              <w:jc w:val="both"/>
              <w:rPr>
                <w:sz w:val="22"/>
                <w:szCs w:val="22"/>
                <w:lang w:eastAsia="en-US"/>
              </w:rPr>
            </w:pPr>
            <w:r w:rsidRPr="000E1928">
              <w:rPr>
                <w:sz w:val="22"/>
                <w:szCs w:val="22"/>
                <w:lang w:eastAsia="en-US"/>
              </w:rPr>
              <w:t xml:space="preserve">Finansējums paredzēts, lai īstenotu Patvēruma, migrācijas un integrācijas fonda nacionālās programmas projekta “Naturalizācijas atbalstošo informācijas sistēmu un saistīto procesu pilnveidošana </w:t>
            </w:r>
            <w:r w:rsidRPr="000E1928">
              <w:rPr>
                <w:sz w:val="22"/>
                <w:szCs w:val="22"/>
                <w:lang w:eastAsia="en-US"/>
              </w:rPr>
              <w:lastRenderedPageBreak/>
              <w:t>un attīstība” ietvaros plānotos pasākumus.</w:t>
            </w:r>
          </w:p>
          <w:p w14:paraId="3517A651" w14:textId="3836B59F" w:rsidR="00DD467A" w:rsidRPr="000E1928" w:rsidRDefault="00DD467A" w:rsidP="00DD467A">
            <w:pPr>
              <w:jc w:val="both"/>
              <w:rPr>
                <w:sz w:val="22"/>
                <w:szCs w:val="22"/>
                <w:lang w:eastAsia="en-US"/>
              </w:rPr>
            </w:pPr>
            <w:proofErr w:type="spellStart"/>
            <w:r w:rsidRPr="000E1928">
              <w:rPr>
                <w:sz w:val="22"/>
                <w:szCs w:val="22"/>
                <w:lang w:eastAsia="en-US"/>
              </w:rPr>
              <w:t>Iekšlietu</w:t>
            </w:r>
            <w:proofErr w:type="spellEnd"/>
            <w:r w:rsidRPr="000E1928">
              <w:rPr>
                <w:sz w:val="22"/>
                <w:szCs w:val="22"/>
                <w:lang w:eastAsia="en-US"/>
              </w:rPr>
              <w:t xml:space="preserve"> ministrijas Informācijas centram 2022.gadā: 912 </w:t>
            </w:r>
            <w:proofErr w:type="spellStart"/>
            <w:r w:rsidRPr="000E1928">
              <w:rPr>
                <w:i/>
                <w:iCs/>
                <w:sz w:val="22"/>
                <w:szCs w:val="22"/>
                <w:lang w:eastAsia="en-US"/>
              </w:rPr>
              <w:t>euro</w:t>
            </w:r>
            <w:proofErr w:type="spellEnd"/>
            <w:r w:rsidRPr="000E1928">
              <w:rPr>
                <w:sz w:val="22"/>
                <w:szCs w:val="22"/>
                <w:lang w:eastAsia="en-US"/>
              </w:rPr>
              <w:t xml:space="preserve"> (ES finansējums (75%) 684 </w:t>
            </w:r>
            <w:proofErr w:type="spellStart"/>
            <w:r w:rsidRPr="000E1928">
              <w:rPr>
                <w:i/>
                <w:iCs/>
                <w:sz w:val="22"/>
                <w:szCs w:val="22"/>
                <w:lang w:eastAsia="en-US"/>
              </w:rPr>
              <w:t>euro</w:t>
            </w:r>
            <w:proofErr w:type="spellEnd"/>
            <w:r w:rsidRPr="000E1928">
              <w:rPr>
                <w:sz w:val="22"/>
                <w:szCs w:val="22"/>
                <w:lang w:eastAsia="en-US"/>
              </w:rPr>
              <w:t xml:space="preserve">, valsts budžets (25%) 228 </w:t>
            </w:r>
            <w:proofErr w:type="spellStart"/>
            <w:r w:rsidRPr="000E1928">
              <w:rPr>
                <w:i/>
                <w:iCs/>
                <w:sz w:val="22"/>
                <w:szCs w:val="22"/>
                <w:lang w:eastAsia="en-US"/>
              </w:rPr>
              <w:t>euro</w:t>
            </w:r>
            <w:proofErr w:type="spellEnd"/>
            <w:r w:rsidRPr="000E1928">
              <w:rPr>
                <w:sz w:val="22"/>
                <w:szCs w:val="22"/>
                <w:lang w:eastAsia="en-US"/>
              </w:rPr>
              <w:t>), lai nodrošinātu jaunā PIZIS sekmīgu ieviešanu.</w:t>
            </w:r>
          </w:p>
          <w:p w14:paraId="67542ECA" w14:textId="77777777" w:rsidR="00DD467A" w:rsidRPr="000E1928" w:rsidRDefault="00DD467A" w:rsidP="00DD467A">
            <w:pPr>
              <w:jc w:val="both"/>
              <w:rPr>
                <w:sz w:val="22"/>
                <w:szCs w:val="22"/>
                <w:lang w:eastAsia="en-US"/>
              </w:rPr>
            </w:pPr>
            <w:r w:rsidRPr="000E1928">
              <w:rPr>
                <w:sz w:val="22"/>
                <w:szCs w:val="22"/>
                <w:lang w:eastAsia="en-US"/>
              </w:rPr>
              <w:t>Aprēķins:</w:t>
            </w:r>
          </w:p>
          <w:p w14:paraId="77EE151A" w14:textId="233B9AF2" w:rsidR="00DD467A" w:rsidRPr="000E1928" w:rsidRDefault="00DD467A" w:rsidP="00DD467A">
            <w:pPr>
              <w:jc w:val="both"/>
              <w:rPr>
                <w:sz w:val="22"/>
                <w:szCs w:val="22"/>
                <w:lang w:eastAsia="en-US"/>
              </w:rPr>
            </w:pPr>
            <w:r w:rsidRPr="000E1928">
              <w:rPr>
                <w:sz w:val="22"/>
                <w:szCs w:val="22"/>
                <w:lang w:eastAsia="en-US"/>
              </w:rPr>
              <w:t>Projekta administratīvā personāla un Projekta ekspertu PIZIS funkcionalitātes jautājumos atlīdzības izmaksas- 912 </w:t>
            </w:r>
            <w:proofErr w:type="spellStart"/>
            <w:r w:rsidRPr="000E1928">
              <w:rPr>
                <w:i/>
                <w:iCs/>
                <w:sz w:val="22"/>
                <w:szCs w:val="22"/>
                <w:lang w:eastAsia="en-US"/>
              </w:rPr>
              <w:t>euro</w:t>
            </w:r>
            <w:proofErr w:type="spellEnd"/>
            <w:r w:rsidRPr="000E1928">
              <w:rPr>
                <w:sz w:val="22"/>
                <w:szCs w:val="22"/>
                <w:lang w:eastAsia="en-US"/>
              </w:rPr>
              <w:t>.”;</w:t>
            </w:r>
          </w:p>
          <w:p w14:paraId="7E31CCD4" w14:textId="77777777" w:rsidR="00DD467A" w:rsidRPr="000E1928" w:rsidRDefault="00DD467A" w:rsidP="00DD467A">
            <w:pPr>
              <w:jc w:val="both"/>
              <w:rPr>
                <w:iCs/>
                <w:sz w:val="22"/>
                <w:szCs w:val="22"/>
              </w:rPr>
            </w:pPr>
          </w:p>
          <w:p w14:paraId="66A87639" w14:textId="35800882" w:rsidR="00DD467A" w:rsidRPr="000E1928" w:rsidRDefault="00DD467A" w:rsidP="00DD467A">
            <w:pPr>
              <w:pStyle w:val="Heading2"/>
              <w:spacing w:before="0"/>
              <w:jc w:val="both"/>
              <w:rPr>
                <w:rFonts w:ascii="Times New Roman" w:hAnsi="Times New Roman" w:cs="Times New Roman"/>
                <w:color w:val="auto"/>
                <w:sz w:val="22"/>
                <w:szCs w:val="22"/>
                <w:lang w:eastAsia="en-US"/>
              </w:rPr>
            </w:pPr>
            <w:r w:rsidRPr="000E1928">
              <w:rPr>
                <w:rFonts w:ascii="Times New Roman" w:hAnsi="Times New Roman" w:cs="Times New Roman"/>
                <w:color w:val="auto"/>
                <w:sz w:val="22"/>
                <w:szCs w:val="22"/>
              </w:rPr>
              <w:t>Svītrots Plāna 5.nodaļas „Ietekmes novērtējums uz valsts un pašvaldību budžetu” 2.apakšnodaļas „Detalizēts aprēķins Plānā iekļauto uzdevumu īstenošanai nepieciešamajam papildu finansējumam” pasākums Nr.3.1.10. „</w:t>
            </w:r>
            <w:r w:rsidRPr="000E1928">
              <w:rPr>
                <w:rFonts w:ascii="Times New Roman" w:hAnsi="Times New Roman" w:cs="Times New Roman"/>
                <w:color w:val="auto"/>
                <w:sz w:val="22"/>
                <w:szCs w:val="22"/>
                <w:lang w:eastAsia="en-US"/>
              </w:rPr>
              <w:t>Atbalsta pasākumi starptautiskās aizsardzības personām (bēgļiem un personām, kurām piešķirts alternatīvais statuss)”.</w:t>
            </w:r>
          </w:p>
        </w:tc>
      </w:tr>
      <w:tr w:rsidR="00DD467A" w:rsidRPr="000E1928" w14:paraId="3E2BA2BF" w14:textId="77777777" w:rsidTr="001C1AEB">
        <w:tc>
          <w:tcPr>
            <w:tcW w:w="559" w:type="dxa"/>
            <w:tcBorders>
              <w:top w:val="single" w:sz="6" w:space="0" w:color="000000"/>
              <w:left w:val="single" w:sz="6" w:space="0" w:color="000000"/>
              <w:bottom w:val="single" w:sz="6" w:space="0" w:color="000000"/>
              <w:right w:val="single" w:sz="6" w:space="0" w:color="000000"/>
            </w:tcBorders>
          </w:tcPr>
          <w:p w14:paraId="78CB6D29" w14:textId="22FE8192" w:rsidR="00DD467A" w:rsidRPr="000E1928" w:rsidRDefault="00DD467A" w:rsidP="00DD467A">
            <w:pPr>
              <w:pStyle w:val="naisc"/>
              <w:spacing w:before="0" w:after="0"/>
              <w:jc w:val="both"/>
              <w:rPr>
                <w:sz w:val="22"/>
                <w:szCs w:val="22"/>
              </w:rPr>
            </w:pPr>
            <w:r w:rsidRPr="000E1928">
              <w:rPr>
                <w:sz w:val="22"/>
                <w:szCs w:val="22"/>
              </w:rPr>
              <w:lastRenderedPageBreak/>
              <w:t>6</w:t>
            </w:r>
            <w:r w:rsidR="00862089">
              <w:rPr>
                <w:sz w:val="22"/>
                <w:szCs w:val="22"/>
              </w:rPr>
              <w:t>6</w:t>
            </w:r>
            <w:r w:rsidRPr="000E1928">
              <w:rPr>
                <w:sz w:val="22"/>
                <w:szCs w:val="22"/>
              </w:rPr>
              <w:t>.</w:t>
            </w:r>
          </w:p>
        </w:tc>
        <w:tc>
          <w:tcPr>
            <w:tcW w:w="2977" w:type="dxa"/>
            <w:tcBorders>
              <w:top w:val="single" w:sz="6" w:space="0" w:color="000000"/>
              <w:left w:val="single" w:sz="6" w:space="0" w:color="000000"/>
              <w:bottom w:val="single" w:sz="6" w:space="0" w:color="000000"/>
              <w:right w:val="single" w:sz="6" w:space="0" w:color="000000"/>
            </w:tcBorders>
          </w:tcPr>
          <w:p w14:paraId="0C85E8C8" w14:textId="77777777" w:rsidR="00DD467A" w:rsidRPr="000E1928" w:rsidRDefault="00DD467A" w:rsidP="00DD467A">
            <w:pPr>
              <w:pStyle w:val="naisc"/>
              <w:spacing w:before="0" w:after="0"/>
              <w:jc w:val="both"/>
              <w:rPr>
                <w:sz w:val="22"/>
                <w:szCs w:val="22"/>
              </w:rPr>
            </w:pPr>
            <w:r w:rsidRPr="000E1928">
              <w:rPr>
                <w:sz w:val="22"/>
                <w:szCs w:val="22"/>
              </w:rPr>
              <w:t>Plāna 5.nodaļas „Ietekmes novērtējums uz valsts un pašvaldību budžetu” 2.apakšnodaļas „Detalizēts aprēķins Plānā iekļauto uzdevumu īstenošanai nepieciešamajam papildu finansējumam” pasākuma Nr.2.2.1. „</w:t>
            </w:r>
            <w:r w:rsidRPr="000E1928">
              <w:rPr>
                <w:sz w:val="22"/>
                <w:szCs w:val="22"/>
                <w:lang w:eastAsia="en-US"/>
              </w:rPr>
              <w:t xml:space="preserve">Programma </w:t>
            </w:r>
            <w:r w:rsidRPr="000E1928">
              <w:rPr>
                <w:sz w:val="22"/>
                <w:szCs w:val="22"/>
              </w:rPr>
              <w:t>„</w:t>
            </w:r>
            <w:r w:rsidRPr="000E1928">
              <w:rPr>
                <w:sz w:val="22"/>
                <w:szCs w:val="22"/>
                <w:lang w:eastAsia="en-US"/>
              </w:rPr>
              <w:t>NVO fonds”</w:t>
            </w:r>
            <w:r w:rsidRPr="000E1928">
              <w:rPr>
                <w:sz w:val="22"/>
                <w:szCs w:val="22"/>
              </w:rPr>
              <w:t>” sadaļa „Aprēķins”:</w:t>
            </w:r>
          </w:p>
          <w:p w14:paraId="083FFC74" w14:textId="77777777" w:rsidR="00DD467A" w:rsidRPr="000E1928" w:rsidRDefault="00DD467A" w:rsidP="00DD467A">
            <w:pPr>
              <w:pStyle w:val="naisc"/>
              <w:spacing w:before="0" w:after="0"/>
              <w:jc w:val="both"/>
              <w:rPr>
                <w:sz w:val="22"/>
                <w:szCs w:val="22"/>
              </w:rPr>
            </w:pPr>
          </w:p>
          <w:p w14:paraId="2F27B269" w14:textId="19C49FAC" w:rsidR="00DD467A" w:rsidRPr="000E1928" w:rsidRDefault="00DD467A" w:rsidP="00DD467A">
            <w:pPr>
              <w:pStyle w:val="Heading2"/>
              <w:spacing w:before="0"/>
              <w:jc w:val="both"/>
              <w:rPr>
                <w:rFonts w:ascii="Times New Roman" w:hAnsi="Times New Roman" w:cs="Times New Roman"/>
                <w:color w:val="auto"/>
                <w:sz w:val="22"/>
                <w:szCs w:val="22"/>
              </w:rPr>
            </w:pPr>
            <w:r w:rsidRPr="000E1928">
              <w:rPr>
                <w:rFonts w:ascii="Times New Roman" w:hAnsi="Times New Roman" w:cs="Times New Roman"/>
                <w:color w:val="auto"/>
                <w:sz w:val="22"/>
                <w:szCs w:val="22"/>
              </w:rPr>
              <w:lastRenderedPageBreak/>
              <w:t>,,</w:t>
            </w:r>
            <w:r w:rsidRPr="000E1928">
              <w:rPr>
                <w:rFonts w:ascii="Times New Roman" w:hAnsi="Times New Roman" w:cs="Times New Roman"/>
                <w:color w:val="auto"/>
                <w:sz w:val="22"/>
                <w:szCs w:val="22"/>
                <w:lang w:eastAsia="en-US"/>
              </w:rPr>
              <w:t xml:space="preserve">70-75% </w:t>
            </w:r>
            <w:proofErr w:type="spellStart"/>
            <w:r w:rsidRPr="000E1928">
              <w:rPr>
                <w:rFonts w:ascii="Times New Roman" w:hAnsi="Times New Roman" w:cs="Times New Roman"/>
                <w:color w:val="auto"/>
                <w:sz w:val="22"/>
                <w:szCs w:val="22"/>
                <w:lang w:eastAsia="en-US"/>
              </w:rPr>
              <w:t>mikroprojektu</w:t>
            </w:r>
            <w:proofErr w:type="spellEnd"/>
            <w:r w:rsidRPr="000E1928">
              <w:rPr>
                <w:rFonts w:ascii="Times New Roman" w:hAnsi="Times New Roman" w:cs="Times New Roman"/>
                <w:color w:val="auto"/>
                <w:sz w:val="22"/>
                <w:szCs w:val="22"/>
                <w:lang w:eastAsia="en-US"/>
              </w:rPr>
              <w:t xml:space="preserve"> īstenošanai (indikatīvi 210 000 </w:t>
            </w:r>
            <w:proofErr w:type="spellStart"/>
            <w:r w:rsidRPr="000E1928">
              <w:rPr>
                <w:rFonts w:ascii="Times New Roman" w:hAnsi="Times New Roman" w:cs="Times New Roman"/>
                <w:i/>
                <w:iCs/>
                <w:color w:val="auto"/>
                <w:sz w:val="22"/>
                <w:szCs w:val="22"/>
                <w:lang w:eastAsia="en-US"/>
              </w:rPr>
              <w:t>euro</w:t>
            </w:r>
            <w:proofErr w:type="spellEnd"/>
            <w:r w:rsidRPr="000E1928">
              <w:rPr>
                <w:rFonts w:ascii="Times New Roman" w:hAnsi="Times New Roman" w:cs="Times New Roman"/>
                <w:color w:val="auto"/>
                <w:sz w:val="22"/>
                <w:szCs w:val="22"/>
                <w:lang w:eastAsia="en-US"/>
              </w:rPr>
              <w:t xml:space="preserve">), 25-30% </w:t>
            </w:r>
            <w:proofErr w:type="spellStart"/>
            <w:r w:rsidRPr="000E1928">
              <w:rPr>
                <w:rFonts w:ascii="Times New Roman" w:hAnsi="Times New Roman" w:cs="Times New Roman"/>
                <w:color w:val="auto"/>
                <w:sz w:val="22"/>
                <w:szCs w:val="22"/>
                <w:lang w:eastAsia="en-US"/>
              </w:rPr>
              <w:t>makroprojektu</w:t>
            </w:r>
            <w:proofErr w:type="spellEnd"/>
            <w:r w:rsidRPr="000E1928">
              <w:rPr>
                <w:rFonts w:ascii="Times New Roman" w:hAnsi="Times New Roman" w:cs="Times New Roman"/>
                <w:color w:val="auto"/>
                <w:sz w:val="22"/>
                <w:szCs w:val="22"/>
                <w:lang w:eastAsia="en-US"/>
              </w:rPr>
              <w:t xml:space="preserve"> īstenošanai (indikatīvi 90 000 </w:t>
            </w:r>
            <w:proofErr w:type="spellStart"/>
            <w:r w:rsidRPr="000E1928">
              <w:rPr>
                <w:rFonts w:ascii="Times New Roman" w:hAnsi="Times New Roman" w:cs="Times New Roman"/>
                <w:i/>
                <w:iCs/>
                <w:color w:val="auto"/>
                <w:sz w:val="22"/>
                <w:szCs w:val="22"/>
                <w:lang w:eastAsia="en-US"/>
              </w:rPr>
              <w:t>euro</w:t>
            </w:r>
            <w:proofErr w:type="spellEnd"/>
            <w:r w:rsidRPr="000E1928">
              <w:rPr>
                <w:rFonts w:ascii="Times New Roman" w:hAnsi="Times New Roman" w:cs="Times New Roman"/>
                <w:color w:val="auto"/>
                <w:sz w:val="22"/>
                <w:szCs w:val="22"/>
                <w:lang w:eastAsia="en-US"/>
              </w:rPr>
              <w:t>). Konkursa kārtībā sniegts atbalsts vismaz 70 NVO”.</w:t>
            </w:r>
          </w:p>
        </w:tc>
        <w:tc>
          <w:tcPr>
            <w:tcW w:w="3827" w:type="dxa"/>
            <w:tcBorders>
              <w:top w:val="single" w:sz="6" w:space="0" w:color="000000"/>
              <w:left w:val="single" w:sz="6" w:space="0" w:color="000000"/>
              <w:bottom w:val="single" w:sz="6" w:space="0" w:color="000000"/>
              <w:right w:val="single" w:sz="6" w:space="0" w:color="000000"/>
            </w:tcBorders>
          </w:tcPr>
          <w:p w14:paraId="6E106748" w14:textId="77777777" w:rsidR="00DD467A" w:rsidRPr="000E1928" w:rsidRDefault="00DD467A" w:rsidP="00DD467A">
            <w:pPr>
              <w:pStyle w:val="naisc"/>
              <w:spacing w:before="0" w:after="0"/>
              <w:jc w:val="both"/>
              <w:rPr>
                <w:b/>
                <w:sz w:val="22"/>
                <w:szCs w:val="22"/>
              </w:rPr>
            </w:pPr>
            <w:r w:rsidRPr="000E1928">
              <w:rPr>
                <w:b/>
                <w:sz w:val="22"/>
                <w:szCs w:val="22"/>
              </w:rPr>
              <w:lastRenderedPageBreak/>
              <w:t>Sabiedrības integrācijas fonds:</w:t>
            </w:r>
          </w:p>
          <w:p w14:paraId="20F42B01" w14:textId="06573031" w:rsidR="00DD467A" w:rsidRPr="000E1928" w:rsidRDefault="00DD467A" w:rsidP="00DD467A">
            <w:pPr>
              <w:pStyle w:val="naisc"/>
              <w:spacing w:before="0" w:after="0"/>
              <w:jc w:val="both"/>
              <w:rPr>
                <w:b/>
                <w:sz w:val="22"/>
                <w:szCs w:val="22"/>
              </w:rPr>
            </w:pPr>
            <w:r w:rsidRPr="000E1928">
              <w:rPr>
                <w:sz w:val="22"/>
                <w:szCs w:val="22"/>
              </w:rPr>
              <w:t xml:space="preserve">Lūdzam plāna projekta sadaļā “Detalizēts aprēķins Plānā iekļauto uzdevumu īstenošanai nepieciešamajam papildu finansējumam” precizēt 2.2.1.pasākuma aprēķina aprakstu, izsakot to šādā redakcijā: “Konkursa kārtībā sniegts atbalsts vismaz 70 NVO”. Tā kā par apstiprināmajiem </w:t>
            </w:r>
            <w:proofErr w:type="spellStart"/>
            <w:r w:rsidRPr="000E1928">
              <w:rPr>
                <w:sz w:val="22"/>
                <w:szCs w:val="22"/>
              </w:rPr>
              <w:t>mikroprojektiem</w:t>
            </w:r>
            <w:proofErr w:type="spellEnd"/>
            <w:r w:rsidRPr="000E1928">
              <w:rPr>
                <w:sz w:val="22"/>
                <w:szCs w:val="22"/>
              </w:rPr>
              <w:t xml:space="preserve"> un </w:t>
            </w:r>
            <w:proofErr w:type="spellStart"/>
            <w:r w:rsidRPr="000E1928">
              <w:rPr>
                <w:sz w:val="22"/>
                <w:szCs w:val="22"/>
              </w:rPr>
              <w:t>makroprojektiem</w:t>
            </w:r>
            <w:proofErr w:type="spellEnd"/>
            <w:r w:rsidRPr="000E1928">
              <w:rPr>
                <w:sz w:val="22"/>
                <w:szCs w:val="22"/>
              </w:rPr>
              <w:t xml:space="preserve"> tiek lemts atsevišķi katru gadu, šobrīd nav pamata norādīt jau skaidru proporciju starp apstiprinātajiem projektiem. </w:t>
            </w:r>
          </w:p>
        </w:tc>
        <w:tc>
          <w:tcPr>
            <w:tcW w:w="2835" w:type="dxa"/>
            <w:tcBorders>
              <w:top w:val="single" w:sz="6" w:space="0" w:color="000000"/>
              <w:left w:val="single" w:sz="6" w:space="0" w:color="000000"/>
              <w:bottom w:val="single" w:sz="6" w:space="0" w:color="000000"/>
              <w:right w:val="single" w:sz="6" w:space="0" w:color="000000"/>
            </w:tcBorders>
          </w:tcPr>
          <w:p w14:paraId="52229C6E" w14:textId="29DF38E8" w:rsidR="00DD467A" w:rsidRPr="000E1928" w:rsidRDefault="00DD467A" w:rsidP="00DD467A">
            <w:pPr>
              <w:pStyle w:val="naisc"/>
              <w:spacing w:before="0" w:after="0"/>
              <w:rPr>
                <w:b/>
                <w:sz w:val="22"/>
                <w:szCs w:val="22"/>
              </w:rPr>
            </w:pPr>
            <w:r w:rsidRPr="000E1928">
              <w:rPr>
                <w:b/>
                <w:sz w:val="22"/>
                <w:szCs w:val="22"/>
              </w:rPr>
              <w:t>Panākta vienošanās 22.07.2021. starpinstitūciju saskaņošanas sanāksmē</w:t>
            </w:r>
          </w:p>
        </w:tc>
        <w:tc>
          <w:tcPr>
            <w:tcW w:w="3828" w:type="dxa"/>
            <w:tcBorders>
              <w:top w:val="single" w:sz="4" w:space="0" w:color="auto"/>
              <w:left w:val="single" w:sz="4" w:space="0" w:color="auto"/>
              <w:bottom w:val="single" w:sz="4" w:space="0" w:color="auto"/>
            </w:tcBorders>
          </w:tcPr>
          <w:p w14:paraId="5F49F7B1" w14:textId="77777777" w:rsidR="00DD467A" w:rsidRPr="000E1928" w:rsidRDefault="00DD467A" w:rsidP="00DD467A">
            <w:pPr>
              <w:pStyle w:val="naisc"/>
              <w:spacing w:before="0" w:after="0"/>
              <w:jc w:val="both"/>
              <w:rPr>
                <w:sz w:val="22"/>
                <w:szCs w:val="22"/>
              </w:rPr>
            </w:pPr>
            <w:r w:rsidRPr="000E1928">
              <w:rPr>
                <w:sz w:val="22"/>
                <w:szCs w:val="22"/>
              </w:rPr>
              <w:t>Precizēta Plāna 5.nodaļas „Ietekmes novērtējums uz valsts un pašvaldību budžetu” 2.apakšnodaļas „Detalizēts aprēķins Plānā iekļauto uzdevumu īstenošanai nepieciešamajam papildu finansējumam” pasākuma Nr.2.2.1. „</w:t>
            </w:r>
            <w:r w:rsidRPr="000E1928">
              <w:rPr>
                <w:sz w:val="22"/>
                <w:szCs w:val="22"/>
                <w:lang w:eastAsia="en-US"/>
              </w:rPr>
              <w:t xml:space="preserve">Programma </w:t>
            </w:r>
            <w:r w:rsidRPr="000E1928">
              <w:rPr>
                <w:sz w:val="22"/>
                <w:szCs w:val="22"/>
              </w:rPr>
              <w:t>„</w:t>
            </w:r>
            <w:r w:rsidRPr="000E1928">
              <w:rPr>
                <w:sz w:val="22"/>
                <w:szCs w:val="22"/>
                <w:lang w:eastAsia="en-US"/>
              </w:rPr>
              <w:t>NVO fonds”</w:t>
            </w:r>
            <w:r w:rsidRPr="000E1928">
              <w:rPr>
                <w:sz w:val="22"/>
                <w:szCs w:val="22"/>
              </w:rPr>
              <w:t>” sadaļa „Aprēķins” šādā redakcijā:</w:t>
            </w:r>
          </w:p>
          <w:p w14:paraId="33B038AA" w14:textId="77777777" w:rsidR="00DD467A" w:rsidRPr="000E1928" w:rsidRDefault="00DD467A" w:rsidP="00DD467A">
            <w:pPr>
              <w:pStyle w:val="naisc"/>
              <w:spacing w:before="0" w:after="0"/>
              <w:jc w:val="both"/>
              <w:rPr>
                <w:sz w:val="22"/>
                <w:szCs w:val="22"/>
              </w:rPr>
            </w:pPr>
          </w:p>
          <w:p w14:paraId="14D8045A" w14:textId="25E26323" w:rsidR="00DD467A" w:rsidRPr="000E1928" w:rsidRDefault="00DD467A" w:rsidP="00DD467A">
            <w:pPr>
              <w:pStyle w:val="Heading2"/>
              <w:spacing w:before="0"/>
              <w:jc w:val="both"/>
              <w:rPr>
                <w:rFonts w:ascii="Times New Roman" w:hAnsi="Times New Roman" w:cs="Times New Roman"/>
                <w:color w:val="auto"/>
                <w:sz w:val="22"/>
                <w:szCs w:val="22"/>
              </w:rPr>
            </w:pPr>
            <w:r w:rsidRPr="000E1928">
              <w:rPr>
                <w:rFonts w:ascii="Times New Roman" w:hAnsi="Times New Roman" w:cs="Times New Roman"/>
                <w:color w:val="auto"/>
                <w:sz w:val="22"/>
                <w:szCs w:val="22"/>
              </w:rPr>
              <w:t>,,</w:t>
            </w:r>
            <w:r w:rsidRPr="000E1928">
              <w:rPr>
                <w:rFonts w:ascii="Times New Roman" w:hAnsi="Times New Roman" w:cs="Times New Roman"/>
                <w:color w:val="auto"/>
                <w:sz w:val="22"/>
                <w:szCs w:val="22"/>
                <w:lang w:eastAsia="en-US"/>
              </w:rPr>
              <w:t xml:space="preserve">Konkursa kārtībā atbalstīti vismaz 75 projekti. Indikatīvais projekta apjoms ir 2 000 līdz 40 000 </w:t>
            </w:r>
            <w:proofErr w:type="spellStart"/>
            <w:r w:rsidRPr="000E1928">
              <w:rPr>
                <w:rFonts w:ascii="Times New Roman" w:hAnsi="Times New Roman" w:cs="Times New Roman"/>
                <w:i/>
                <w:iCs/>
                <w:color w:val="auto"/>
                <w:sz w:val="22"/>
                <w:szCs w:val="22"/>
                <w:lang w:eastAsia="en-US"/>
              </w:rPr>
              <w:t>euro</w:t>
            </w:r>
            <w:proofErr w:type="spellEnd"/>
            <w:r w:rsidRPr="000E1928">
              <w:rPr>
                <w:rFonts w:ascii="Times New Roman" w:hAnsi="Times New Roman" w:cs="Times New Roman"/>
                <w:color w:val="auto"/>
                <w:sz w:val="22"/>
                <w:szCs w:val="22"/>
                <w:lang w:eastAsia="en-US"/>
              </w:rPr>
              <w:t>.”</w:t>
            </w:r>
          </w:p>
        </w:tc>
      </w:tr>
      <w:tr w:rsidR="00DD467A" w:rsidRPr="000E1928" w14:paraId="734507A4" w14:textId="77777777" w:rsidTr="00362B73">
        <w:tc>
          <w:tcPr>
            <w:tcW w:w="559" w:type="dxa"/>
            <w:tcBorders>
              <w:top w:val="single" w:sz="6" w:space="0" w:color="000000"/>
              <w:left w:val="single" w:sz="6" w:space="0" w:color="000000"/>
              <w:bottom w:val="single" w:sz="6" w:space="0" w:color="000000"/>
              <w:right w:val="single" w:sz="6" w:space="0" w:color="000000"/>
            </w:tcBorders>
          </w:tcPr>
          <w:p w14:paraId="57584E7D" w14:textId="37F7B845" w:rsidR="00DD467A" w:rsidRPr="000E1928" w:rsidRDefault="00DD467A" w:rsidP="00DD467A">
            <w:pPr>
              <w:pStyle w:val="naisc"/>
              <w:spacing w:before="0" w:after="0"/>
              <w:jc w:val="both"/>
              <w:rPr>
                <w:sz w:val="22"/>
                <w:szCs w:val="22"/>
              </w:rPr>
            </w:pPr>
            <w:r w:rsidRPr="000E1928">
              <w:rPr>
                <w:sz w:val="22"/>
                <w:szCs w:val="22"/>
              </w:rPr>
              <w:t>6</w:t>
            </w:r>
            <w:r w:rsidR="00862089">
              <w:rPr>
                <w:sz w:val="22"/>
                <w:szCs w:val="22"/>
              </w:rPr>
              <w:t>7</w:t>
            </w:r>
            <w:r w:rsidRPr="000E1928">
              <w:rPr>
                <w:sz w:val="22"/>
                <w:szCs w:val="22"/>
              </w:rPr>
              <w:t>.</w:t>
            </w:r>
          </w:p>
        </w:tc>
        <w:tc>
          <w:tcPr>
            <w:tcW w:w="2977" w:type="dxa"/>
            <w:tcBorders>
              <w:top w:val="single" w:sz="6" w:space="0" w:color="000000"/>
              <w:left w:val="single" w:sz="6" w:space="0" w:color="000000"/>
              <w:bottom w:val="single" w:sz="6" w:space="0" w:color="000000"/>
              <w:right w:val="single" w:sz="6" w:space="0" w:color="000000"/>
            </w:tcBorders>
          </w:tcPr>
          <w:p w14:paraId="71C7F92F" w14:textId="77777777" w:rsidR="00DD467A" w:rsidRPr="000E1928" w:rsidRDefault="00DD467A" w:rsidP="00DD467A">
            <w:pPr>
              <w:pStyle w:val="naisc"/>
              <w:spacing w:before="0" w:after="0"/>
              <w:jc w:val="both"/>
              <w:rPr>
                <w:sz w:val="22"/>
                <w:szCs w:val="22"/>
              </w:rPr>
            </w:pPr>
            <w:r w:rsidRPr="000E1928">
              <w:rPr>
                <w:sz w:val="22"/>
                <w:szCs w:val="22"/>
              </w:rPr>
              <w:t>Plāna 5.nodaļas „Ietekmes novērtējums uz valsts un pašvaldību budžetu” 2.rīcības virziena pasākums Nr.2.3.1. „</w:t>
            </w:r>
            <w:r w:rsidRPr="000E1928">
              <w:rPr>
                <w:sz w:val="22"/>
                <w:szCs w:val="22"/>
                <w:lang w:eastAsia="en-US"/>
              </w:rPr>
              <w:t>Pētījumos balstītas saliedētas sabiedrības politikas attīstība</w:t>
            </w:r>
            <w:r w:rsidRPr="000E1928">
              <w:rPr>
                <w:sz w:val="22"/>
                <w:szCs w:val="22"/>
              </w:rPr>
              <w:t>”;</w:t>
            </w:r>
          </w:p>
          <w:p w14:paraId="1FAF6FDF" w14:textId="77777777" w:rsidR="00DD467A" w:rsidRPr="000E1928" w:rsidRDefault="00DD467A" w:rsidP="00DD467A">
            <w:pPr>
              <w:pStyle w:val="naisc"/>
              <w:spacing w:before="0" w:after="0"/>
              <w:jc w:val="both"/>
              <w:rPr>
                <w:sz w:val="22"/>
                <w:szCs w:val="22"/>
              </w:rPr>
            </w:pPr>
          </w:p>
          <w:p w14:paraId="286371CA" w14:textId="77777777" w:rsidR="00DD467A" w:rsidRPr="000E1928" w:rsidRDefault="00DD467A" w:rsidP="00DD467A">
            <w:pPr>
              <w:pStyle w:val="naisc"/>
              <w:spacing w:before="0" w:after="0"/>
              <w:jc w:val="both"/>
              <w:rPr>
                <w:sz w:val="22"/>
                <w:szCs w:val="22"/>
              </w:rPr>
            </w:pPr>
            <w:r w:rsidRPr="000E1928">
              <w:rPr>
                <w:sz w:val="22"/>
                <w:szCs w:val="22"/>
              </w:rPr>
              <w:t>Plāna 5.nodaļas „Ietekmes novērtējums uz valsts un pašvaldību budžetu” 2.rīcības virziena pasākums Nr.2.3.2. „</w:t>
            </w:r>
            <w:r w:rsidRPr="000E1928">
              <w:rPr>
                <w:sz w:val="22"/>
                <w:szCs w:val="22"/>
                <w:lang w:eastAsia="en-US"/>
              </w:rPr>
              <w:t xml:space="preserve">Analītiskās domāšanas, </w:t>
            </w:r>
            <w:proofErr w:type="spellStart"/>
            <w:r w:rsidRPr="000E1928">
              <w:rPr>
                <w:sz w:val="22"/>
                <w:szCs w:val="22"/>
                <w:lang w:eastAsia="en-US"/>
              </w:rPr>
              <w:t>medijpratības</w:t>
            </w:r>
            <w:proofErr w:type="spellEnd"/>
            <w:r w:rsidRPr="000E1928">
              <w:rPr>
                <w:sz w:val="22"/>
                <w:szCs w:val="22"/>
                <w:lang w:eastAsia="en-US"/>
              </w:rPr>
              <w:t xml:space="preserve"> un digitālo prasmju attīstības pasākumi, tostarp veicinot jauniešu </w:t>
            </w:r>
            <w:proofErr w:type="spellStart"/>
            <w:r w:rsidRPr="000E1928">
              <w:rPr>
                <w:sz w:val="22"/>
                <w:szCs w:val="22"/>
                <w:lang w:eastAsia="en-US"/>
              </w:rPr>
              <w:t>medijpratību</w:t>
            </w:r>
            <w:proofErr w:type="spellEnd"/>
            <w:r w:rsidRPr="000E1928">
              <w:rPr>
                <w:sz w:val="22"/>
                <w:szCs w:val="22"/>
              </w:rPr>
              <w:t>”;</w:t>
            </w:r>
          </w:p>
          <w:p w14:paraId="0A111991" w14:textId="77777777" w:rsidR="00DD467A" w:rsidRPr="000E1928" w:rsidRDefault="00DD467A" w:rsidP="00DD467A">
            <w:pPr>
              <w:pStyle w:val="naisc"/>
              <w:spacing w:before="0" w:after="0"/>
              <w:jc w:val="both"/>
              <w:rPr>
                <w:sz w:val="22"/>
                <w:szCs w:val="22"/>
              </w:rPr>
            </w:pPr>
          </w:p>
          <w:p w14:paraId="4D0E9895" w14:textId="77777777" w:rsidR="00DD467A" w:rsidRPr="000E1928" w:rsidRDefault="00DD467A" w:rsidP="00DD467A">
            <w:pPr>
              <w:pStyle w:val="naisc"/>
              <w:spacing w:before="0" w:after="0"/>
              <w:jc w:val="both"/>
              <w:rPr>
                <w:sz w:val="22"/>
                <w:szCs w:val="22"/>
              </w:rPr>
            </w:pPr>
            <w:r w:rsidRPr="000E1928">
              <w:rPr>
                <w:sz w:val="22"/>
                <w:szCs w:val="22"/>
              </w:rPr>
              <w:t>Plāna 5.nodaļas „Ietekmes novērtējums uz valsts un pašvaldību budžetu” 2.rīcības virziena pasākums Nr.2.3.5. „</w:t>
            </w:r>
            <w:r w:rsidRPr="000E1928">
              <w:rPr>
                <w:sz w:val="22"/>
                <w:szCs w:val="22"/>
                <w:lang w:eastAsia="en-US"/>
              </w:rPr>
              <w:t>Atbalsts pētniekiem un mediju profesionāļiem mediju monitoringa nodrošināšanai</w:t>
            </w:r>
            <w:r w:rsidRPr="000E1928">
              <w:rPr>
                <w:sz w:val="22"/>
                <w:szCs w:val="22"/>
              </w:rPr>
              <w:t>”;</w:t>
            </w:r>
          </w:p>
          <w:p w14:paraId="44005BDA" w14:textId="77777777" w:rsidR="00DD467A" w:rsidRPr="000E1928" w:rsidRDefault="00DD467A" w:rsidP="00DD467A">
            <w:pPr>
              <w:pStyle w:val="naisc"/>
              <w:spacing w:before="0" w:after="0"/>
              <w:jc w:val="both"/>
              <w:rPr>
                <w:sz w:val="22"/>
                <w:szCs w:val="22"/>
              </w:rPr>
            </w:pPr>
          </w:p>
          <w:p w14:paraId="5CD09E39" w14:textId="77777777" w:rsidR="00DD467A" w:rsidRPr="000E1928" w:rsidRDefault="00DD467A" w:rsidP="00DD467A">
            <w:pPr>
              <w:pStyle w:val="naisc"/>
              <w:spacing w:before="0" w:after="0"/>
              <w:jc w:val="both"/>
              <w:rPr>
                <w:sz w:val="22"/>
                <w:szCs w:val="22"/>
              </w:rPr>
            </w:pPr>
            <w:r w:rsidRPr="000E1928">
              <w:rPr>
                <w:sz w:val="22"/>
                <w:szCs w:val="22"/>
              </w:rPr>
              <w:t>Plāna 5.nodaļas „Ietekmes novērtējums uz valsts un pašvaldību budžetu” 3.rīcības virziena pasākums Nr.3.2.1. „</w:t>
            </w:r>
            <w:r w:rsidRPr="000E1928">
              <w:rPr>
                <w:sz w:val="22"/>
                <w:szCs w:val="22"/>
                <w:lang w:eastAsia="en-US"/>
              </w:rPr>
              <w:t xml:space="preserve">Atbalsts mazākumtautību </w:t>
            </w:r>
            <w:r w:rsidRPr="000E1928">
              <w:rPr>
                <w:sz w:val="22"/>
                <w:szCs w:val="22"/>
                <w:lang w:eastAsia="en-US"/>
              </w:rPr>
              <w:lastRenderedPageBreak/>
              <w:t>kultūras savpatnības saglabāšanai</w:t>
            </w:r>
            <w:r w:rsidRPr="000E1928">
              <w:rPr>
                <w:sz w:val="22"/>
                <w:szCs w:val="22"/>
              </w:rPr>
              <w:t>”;</w:t>
            </w:r>
          </w:p>
          <w:p w14:paraId="4A52DD5A" w14:textId="77777777" w:rsidR="00DD467A" w:rsidRPr="000E1928" w:rsidRDefault="00DD467A" w:rsidP="00DD467A">
            <w:pPr>
              <w:pStyle w:val="naisc"/>
              <w:spacing w:before="0" w:after="0"/>
              <w:jc w:val="both"/>
              <w:rPr>
                <w:sz w:val="22"/>
                <w:szCs w:val="22"/>
              </w:rPr>
            </w:pPr>
          </w:p>
          <w:p w14:paraId="6802AE11" w14:textId="77777777" w:rsidR="00DD467A" w:rsidRPr="000E1928" w:rsidRDefault="00DD467A" w:rsidP="00DD467A">
            <w:pPr>
              <w:pStyle w:val="naisc"/>
              <w:spacing w:before="0" w:after="0"/>
              <w:jc w:val="both"/>
              <w:rPr>
                <w:sz w:val="22"/>
                <w:szCs w:val="22"/>
              </w:rPr>
            </w:pPr>
            <w:r w:rsidRPr="000E1928">
              <w:rPr>
                <w:sz w:val="22"/>
                <w:szCs w:val="22"/>
              </w:rPr>
              <w:t>Plāna 5.nodaļas „Ietekmes novērtējums uz valsts un pašvaldību budžetu” 3.rīcības virziena pasākums Nr.3.2.2. „</w:t>
            </w:r>
            <w:r w:rsidRPr="000E1928">
              <w:rPr>
                <w:sz w:val="22"/>
                <w:szCs w:val="22"/>
                <w:lang w:eastAsia="en-US"/>
              </w:rPr>
              <w:t>Latvijas mazākumtautību festivāls</w:t>
            </w:r>
            <w:r w:rsidRPr="000E1928">
              <w:rPr>
                <w:sz w:val="22"/>
                <w:szCs w:val="22"/>
              </w:rPr>
              <w:t>”;</w:t>
            </w:r>
          </w:p>
          <w:p w14:paraId="49DCC35A" w14:textId="77777777" w:rsidR="00DD467A" w:rsidRPr="000E1928" w:rsidRDefault="00DD467A" w:rsidP="00DD467A">
            <w:pPr>
              <w:pStyle w:val="naisc"/>
              <w:spacing w:before="0" w:after="0"/>
              <w:jc w:val="both"/>
              <w:rPr>
                <w:sz w:val="22"/>
                <w:szCs w:val="22"/>
              </w:rPr>
            </w:pPr>
          </w:p>
          <w:p w14:paraId="353F333B" w14:textId="77777777" w:rsidR="00DD467A" w:rsidRPr="000E1928" w:rsidRDefault="00DD467A" w:rsidP="00DD467A">
            <w:pPr>
              <w:pStyle w:val="Heading2"/>
              <w:spacing w:before="0"/>
              <w:jc w:val="both"/>
              <w:rPr>
                <w:rFonts w:ascii="Times New Roman" w:hAnsi="Times New Roman" w:cs="Times New Roman"/>
                <w:color w:val="auto"/>
                <w:sz w:val="22"/>
                <w:szCs w:val="22"/>
              </w:rPr>
            </w:pPr>
            <w:r w:rsidRPr="000E1928">
              <w:rPr>
                <w:rFonts w:ascii="Times New Roman" w:hAnsi="Times New Roman" w:cs="Times New Roman"/>
                <w:color w:val="auto"/>
                <w:sz w:val="22"/>
                <w:szCs w:val="22"/>
              </w:rPr>
              <w:t>Plāna 5.nodaļas „Ietekmes novērtējums uz valsts un pašvaldību budžetu” 3.rīcības virziena pasākums Nr.3.2.5. „</w:t>
            </w:r>
            <w:r w:rsidRPr="000E1928">
              <w:rPr>
                <w:rFonts w:ascii="Times New Roman" w:hAnsi="Times New Roman" w:cs="Times New Roman"/>
                <w:color w:val="auto"/>
                <w:sz w:val="22"/>
                <w:szCs w:val="22"/>
                <w:lang w:eastAsia="en-US"/>
              </w:rPr>
              <w:t>Romu līdzdalības veicināšana un kultūras savpatnības saglabāšana</w:t>
            </w:r>
            <w:r w:rsidRPr="000E1928">
              <w:rPr>
                <w:rFonts w:ascii="Times New Roman" w:hAnsi="Times New Roman" w:cs="Times New Roman"/>
                <w:color w:val="auto"/>
                <w:sz w:val="22"/>
                <w:szCs w:val="22"/>
              </w:rPr>
              <w:t>”.</w:t>
            </w:r>
          </w:p>
        </w:tc>
        <w:tc>
          <w:tcPr>
            <w:tcW w:w="3827" w:type="dxa"/>
            <w:tcBorders>
              <w:top w:val="single" w:sz="6" w:space="0" w:color="000000"/>
              <w:left w:val="single" w:sz="6" w:space="0" w:color="000000"/>
              <w:bottom w:val="single" w:sz="6" w:space="0" w:color="000000"/>
              <w:right w:val="single" w:sz="6" w:space="0" w:color="000000"/>
            </w:tcBorders>
          </w:tcPr>
          <w:p w14:paraId="549D289D" w14:textId="77777777" w:rsidR="00DD467A" w:rsidRPr="000E1928" w:rsidRDefault="00DD467A" w:rsidP="00DD467A">
            <w:pPr>
              <w:pStyle w:val="naisc"/>
              <w:spacing w:before="0" w:after="0"/>
              <w:jc w:val="both"/>
              <w:rPr>
                <w:b/>
                <w:bCs/>
                <w:sz w:val="22"/>
                <w:szCs w:val="22"/>
              </w:rPr>
            </w:pPr>
            <w:proofErr w:type="spellStart"/>
            <w:r w:rsidRPr="000E1928">
              <w:rPr>
                <w:b/>
                <w:bCs/>
                <w:sz w:val="22"/>
                <w:szCs w:val="22"/>
              </w:rPr>
              <w:lastRenderedPageBreak/>
              <w:t>Pārresoru</w:t>
            </w:r>
            <w:proofErr w:type="spellEnd"/>
            <w:r w:rsidRPr="000E1928">
              <w:rPr>
                <w:b/>
                <w:bCs/>
                <w:sz w:val="22"/>
                <w:szCs w:val="22"/>
              </w:rPr>
              <w:t xml:space="preserve"> koordinācijas centrs:</w:t>
            </w:r>
          </w:p>
          <w:p w14:paraId="2C2BE222" w14:textId="77777777" w:rsidR="00DD467A" w:rsidRPr="000E1928" w:rsidRDefault="00DD467A" w:rsidP="00DD467A">
            <w:pPr>
              <w:pStyle w:val="naisc"/>
              <w:spacing w:before="0" w:after="0"/>
              <w:jc w:val="both"/>
              <w:rPr>
                <w:b/>
                <w:sz w:val="22"/>
                <w:szCs w:val="22"/>
              </w:rPr>
            </w:pPr>
            <w:r w:rsidRPr="000E1928">
              <w:rPr>
                <w:sz w:val="22"/>
                <w:szCs w:val="22"/>
              </w:rPr>
              <w:t xml:space="preserve">Ņemot vērā to, ka 2.3. uzdevumam pamatnostādnēs paredzētā fiskālā telpa 2022. un 2023.gadā ir lielāka par aptuveni 56,000 </w:t>
            </w:r>
            <w:proofErr w:type="spellStart"/>
            <w:r w:rsidRPr="000E1928">
              <w:rPr>
                <w:i/>
                <w:sz w:val="22"/>
                <w:szCs w:val="22"/>
              </w:rPr>
              <w:t>euro</w:t>
            </w:r>
            <w:proofErr w:type="spellEnd"/>
            <w:r w:rsidRPr="000E1928">
              <w:rPr>
                <w:sz w:val="22"/>
                <w:szCs w:val="22"/>
              </w:rPr>
              <w:t xml:space="preserve"> un vēl vairāk turpmākajos gados, lūgums apsvērt pasākumu 2.3.1., 2.3.2, 2.3.4. un 2.3.5. finansējuma apjoma samazināšanu līdz pamatnostādnēs paredzētajām summām. Vēršam uzmanību, ka pamatnostādnēs netika paredzēta papildus fiskālā telpa 3.2.1, 3.2.2 un 3.2.5 uzdevumiem pēc plāna projekta termiņa beigām.</w:t>
            </w:r>
          </w:p>
        </w:tc>
        <w:tc>
          <w:tcPr>
            <w:tcW w:w="2835" w:type="dxa"/>
            <w:tcBorders>
              <w:top w:val="single" w:sz="6" w:space="0" w:color="000000"/>
              <w:left w:val="single" w:sz="6" w:space="0" w:color="000000"/>
              <w:bottom w:val="single" w:sz="6" w:space="0" w:color="000000"/>
              <w:right w:val="single" w:sz="6" w:space="0" w:color="000000"/>
            </w:tcBorders>
          </w:tcPr>
          <w:p w14:paraId="2A8EF6B0" w14:textId="77777777" w:rsidR="00DD467A" w:rsidRPr="000E1928" w:rsidRDefault="00DD467A" w:rsidP="00DD467A">
            <w:pPr>
              <w:pStyle w:val="naisc"/>
              <w:spacing w:before="0" w:after="0"/>
              <w:rPr>
                <w:b/>
                <w:sz w:val="22"/>
                <w:szCs w:val="22"/>
              </w:rPr>
            </w:pPr>
            <w:r w:rsidRPr="000E1928">
              <w:rPr>
                <w:b/>
                <w:sz w:val="22"/>
                <w:szCs w:val="22"/>
              </w:rPr>
              <w:t>Panākta vienošanās 22.07.2021. starpinstitūciju saskaņošanas sanāksmē</w:t>
            </w:r>
          </w:p>
          <w:p w14:paraId="499A8A97" w14:textId="77777777" w:rsidR="00DD467A" w:rsidRPr="000E1928" w:rsidRDefault="00DD467A" w:rsidP="00DD467A">
            <w:pPr>
              <w:pStyle w:val="naisc"/>
              <w:spacing w:before="0" w:after="0"/>
              <w:jc w:val="both"/>
              <w:rPr>
                <w:sz w:val="22"/>
                <w:szCs w:val="22"/>
              </w:rPr>
            </w:pPr>
            <w:r w:rsidRPr="000E1928">
              <w:rPr>
                <w:sz w:val="22"/>
                <w:szCs w:val="22"/>
              </w:rPr>
              <w:t xml:space="preserve">Plāna pasākums Nr.2.3.2. nav iekļauts pamatnostādnēs, jo pasākums tiks īstenots Sabiedrības integrācijas fonda budžeta ietvaros.  Ņemot vērā, ka iebildumā ir ietverta norāde, ka pasākums iekļaujas Kultūras ministrijas budžetā, mainās kopējā Kultūras ministrijas papildu nepieciešamā finansējumu summa, kas ir 96 265 </w:t>
            </w:r>
            <w:proofErr w:type="spellStart"/>
            <w:r w:rsidRPr="000E1928">
              <w:rPr>
                <w:i/>
                <w:sz w:val="22"/>
                <w:szCs w:val="22"/>
              </w:rPr>
              <w:t>euro</w:t>
            </w:r>
            <w:proofErr w:type="spellEnd"/>
            <w:r w:rsidRPr="000E1928">
              <w:rPr>
                <w:sz w:val="22"/>
                <w:szCs w:val="22"/>
              </w:rPr>
              <w:t xml:space="preserve">, nesasniedzot pamatnostādnēs norādītos 155 000 </w:t>
            </w:r>
            <w:proofErr w:type="spellStart"/>
            <w:r w:rsidRPr="000E1928">
              <w:rPr>
                <w:i/>
                <w:sz w:val="22"/>
                <w:szCs w:val="22"/>
              </w:rPr>
              <w:t>euro</w:t>
            </w:r>
            <w:proofErr w:type="spellEnd"/>
            <w:r w:rsidRPr="000E1928">
              <w:rPr>
                <w:sz w:val="22"/>
                <w:szCs w:val="22"/>
              </w:rPr>
              <w:t xml:space="preserve">. </w:t>
            </w:r>
          </w:p>
          <w:p w14:paraId="48C395BA" w14:textId="77777777" w:rsidR="00DD467A" w:rsidRPr="000E1928" w:rsidRDefault="00DD467A" w:rsidP="00DD467A">
            <w:pPr>
              <w:pStyle w:val="naisc"/>
              <w:spacing w:before="0" w:after="0"/>
              <w:jc w:val="both"/>
              <w:rPr>
                <w:sz w:val="22"/>
                <w:szCs w:val="22"/>
              </w:rPr>
            </w:pPr>
            <w:r w:rsidRPr="000E1928">
              <w:rPr>
                <w:sz w:val="22"/>
                <w:szCs w:val="22"/>
              </w:rPr>
              <w:t>Veidojot plānu, atsevišķi pasākumi tika iekļauti citos rīcības virzienos.</w:t>
            </w:r>
          </w:p>
          <w:p w14:paraId="1253D65E" w14:textId="77777777" w:rsidR="00DD467A" w:rsidRPr="000E1928" w:rsidRDefault="00DD467A" w:rsidP="00DD467A">
            <w:pPr>
              <w:pStyle w:val="naisc"/>
              <w:spacing w:before="0" w:after="0"/>
              <w:jc w:val="both"/>
              <w:rPr>
                <w:sz w:val="22"/>
                <w:szCs w:val="22"/>
              </w:rPr>
            </w:pPr>
            <w:r w:rsidRPr="000E1928">
              <w:rPr>
                <w:sz w:val="22"/>
                <w:szCs w:val="22"/>
              </w:rPr>
              <w:t xml:space="preserve">Norādām, ka pasākumam Nr.3.2.1. nav paredzēts papildus nepieciešamais valsts budžeta finansējums 2023.gadam. Savukārt papildus nepieciešamais valsts budžeta finansējums Plāna pasākuma Nr.3.2.2. īstenošanai ir paredzēts </w:t>
            </w:r>
            <w:r w:rsidRPr="000E1928">
              <w:rPr>
                <w:sz w:val="22"/>
                <w:szCs w:val="22"/>
              </w:rPr>
              <w:lastRenderedPageBreak/>
              <w:t xml:space="preserve">atbilstoši prioritārajiem pasākumiem. </w:t>
            </w:r>
          </w:p>
          <w:p w14:paraId="355386CD" w14:textId="77777777" w:rsidR="00DD467A" w:rsidRPr="000E1928" w:rsidRDefault="00DD467A" w:rsidP="00DD467A">
            <w:pPr>
              <w:pStyle w:val="naisc"/>
              <w:spacing w:before="0" w:after="0"/>
              <w:jc w:val="both"/>
              <w:rPr>
                <w:b/>
                <w:sz w:val="22"/>
                <w:szCs w:val="22"/>
              </w:rPr>
            </w:pPr>
            <w:r w:rsidRPr="000E1928">
              <w:rPr>
                <w:sz w:val="22"/>
                <w:szCs w:val="22"/>
              </w:rPr>
              <w:t>Vienlaikus norādām, ka finansējuma apjoms Plāna pasākumam Nr.3.2.5. ir iekļauts pamatnostādnēs.</w:t>
            </w:r>
          </w:p>
        </w:tc>
        <w:tc>
          <w:tcPr>
            <w:tcW w:w="3828" w:type="dxa"/>
            <w:tcBorders>
              <w:top w:val="single" w:sz="4" w:space="0" w:color="auto"/>
              <w:left w:val="single" w:sz="4" w:space="0" w:color="auto"/>
              <w:bottom w:val="single" w:sz="4" w:space="0" w:color="auto"/>
            </w:tcBorders>
          </w:tcPr>
          <w:p w14:paraId="60673838" w14:textId="77777777" w:rsidR="00DD467A" w:rsidRPr="000E1928" w:rsidRDefault="00DD467A" w:rsidP="00DD467A">
            <w:pPr>
              <w:pStyle w:val="naisc"/>
              <w:spacing w:before="0" w:after="0"/>
              <w:jc w:val="both"/>
              <w:rPr>
                <w:sz w:val="22"/>
                <w:szCs w:val="22"/>
              </w:rPr>
            </w:pPr>
            <w:r w:rsidRPr="000E1928">
              <w:rPr>
                <w:sz w:val="22"/>
                <w:szCs w:val="22"/>
              </w:rPr>
              <w:lastRenderedPageBreak/>
              <w:t>Papildināta Plāna 5.nodaļas „Ietekmes novērtējums uz valsts un pašvaldību budžetu” 1.apakšnodaļa „Kopsavilkums par plānā iekļauto uzdevumu īstenošanai nepieciešamo valsts un pašvaldību budžeta finansējumu” šādā redakcijā:</w:t>
            </w:r>
          </w:p>
          <w:p w14:paraId="72E49CB3" w14:textId="77777777" w:rsidR="00DD467A" w:rsidRPr="000E1928" w:rsidRDefault="00DD467A" w:rsidP="00DD467A">
            <w:pPr>
              <w:pStyle w:val="naisc"/>
              <w:spacing w:before="0" w:after="0"/>
              <w:jc w:val="both"/>
              <w:rPr>
                <w:sz w:val="22"/>
                <w:szCs w:val="22"/>
              </w:rPr>
            </w:pPr>
          </w:p>
          <w:p w14:paraId="09F8AC4C" w14:textId="77777777" w:rsidR="00350A2A" w:rsidRDefault="00DD467A" w:rsidP="00DD467A">
            <w:pPr>
              <w:jc w:val="both"/>
              <w:rPr>
                <w:sz w:val="22"/>
                <w:szCs w:val="22"/>
              </w:rPr>
            </w:pPr>
            <w:r w:rsidRPr="000E1928">
              <w:rPr>
                <w:sz w:val="22"/>
                <w:szCs w:val="22"/>
              </w:rPr>
              <w:t xml:space="preserve">,,Plāna sagatavošanas gaitā, </w:t>
            </w:r>
            <w:proofErr w:type="spellStart"/>
            <w:r w:rsidRPr="000E1928">
              <w:rPr>
                <w:sz w:val="22"/>
                <w:szCs w:val="22"/>
              </w:rPr>
              <w:t>starpinstitucionāla</w:t>
            </w:r>
            <w:proofErr w:type="spellEnd"/>
            <w:r w:rsidRPr="000E1928">
              <w:rPr>
                <w:sz w:val="22"/>
                <w:szCs w:val="22"/>
              </w:rPr>
              <w:t xml:space="preserve"> darba grupa sniedza priekšlikumus par Plānā iekļaujamiem pasākumiem un to finansējuma avotiem. Pamatnostādņu ietekmes novērtējumā uz valsts un pašvaldību budžetu, kas tika veidots saskaņā ar NAP2027 indikatīvo investīciju projektu kopumu, netika ietverts citu institūciju plānotais pasākumu finansējums, konkrēts ES finanšu instrumentu ietvaros plānotais pasākumu finansējums, kā arī nozaru ministriju vidēja termiņa prioritāro pasākumu pieteikumu ietvaros plānotais finansējums. Plānā ietverto pasākumu īstenošanai nepieciešamais papildus finansējums nav ietverts NAP2027 indikatīvajā projektu kopumā un likumā „</w:t>
            </w:r>
            <w:r w:rsidRPr="000E1928">
              <w:rPr>
                <w:sz w:val="22"/>
                <w:szCs w:val="22"/>
                <w:shd w:val="clear" w:color="auto" w:fill="FFFFFF"/>
              </w:rPr>
              <w:t xml:space="preserve">Par vidēja termiņa budžeta ietvaru 2021., 2022. un 2023.gadam”. Šie pasākums var tikt īstenoti, ja </w:t>
            </w:r>
            <w:r w:rsidRPr="000E1928">
              <w:rPr>
                <w:sz w:val="22"/>
                <w:szCs w:val="22"/>
              </w:rPr>
              <w:t xml:space="preserve">valsts budžeta sagatavošanas procesā tiks atbalstīts KM iesniegtais prioritāro </w:t>
            </w:r>
            <w:r w:rsidRPr="000E1928">
              <w:rPr>
                <w:sz w:val="22"/>
                <w:szCs w:val="22"/>
              </w:rPr>
              <w:lastRenderedPageBreak/>
              <w:t>pasākumu pieteikums.</w:t>
            </w:r>
            <w:r w:rsidRPr="000E1928">
              <w:rPr>
                <w:sz w:val="22"/>
                <w:szCs w:val="22"/>
                <w:shd w:val="clear" w:color="auto" w:fill="FFFFFF"/>
              </w:rPr>
              <w:t xml:space="preserve"> Savukārt</w:t>
            </w:r>
            <w:r w:rsidRPr="000E1928">
              <w:rPr>
                <w:sz w:val="22"/>
                <w:szCs w:val="22"/>
              </w:rPr>
              <w:t xml:space="preserve"> ES finanšu instrumentu ietvaros plānoto pasākumu īstenošanai</w:t>
            </w:r>
            <w:r w:rsidRPr="000E1928">
              <w:rPr>
                <w:sz w:val="22"/>
                <w:szCs w:val="22"/>
                <w:shd w:val="clear" w:color="auto" w:fill="FFFFFF"/>
              </w:rPr>
              <w:t xml:space="preserve"> </w:t>
            </w:r>
            <w:r w:rsidRPr="000E1928">
              <w:rPr>
                <w:sz w:val="22"/>
                <w:szCs w:val="22"/>
              </w:rPr>
              <w:t>papildus nepieciešamais finansējums tiks pieprasīts atbilstoši ES struktūrfondu, programmu un citu finanšu instrumentu finansējuma pieprasīšanas kārtībai. Līdz ar to Plāna ietekmes novērtējumā uz valsts un pašvaldību budžetu ietvertais finansējuma apjoms atšķiras no Pamatnostādņu ietekmes novērtējumā uz valsts un pašvaldību budžetu norādītā finansējuma apjoma.</w:t>
            </w:r>
          </w:p>
          <w:p w14:paraId="475C6F7F" w14:textId="76ACAF54" w:rsidR="00DD467A" w:rsidRPr="000E1928" w:rsidRDefault="00350A2A" w:rsidP="00DD467A">
            <w:pPr>
              <w:jc w:val="both"/>
              <w:rPr>
                <w:sz w:val="22"/>
                <w:szCs w:val="22"/>
              </w:rPr>
            </w:pPr>
            <w:r w:rsidRPr="00116656">
              <w:rPr>
                <w:sz w:val="22"/>
                <w:szCs w:val="22"/>
              </w:rPr>
              <w:t>Plānā ietvertie pasākumi ir īstenoti arī 2021.gadā valsts budžeta ietvaros.</w:t>
            </w:r>
            <w:r w:rsidR="00DD467A" w:rsidRPr="000E1928">
              <w:rPr>
                <w:sz w:val="22"/>
                <w:szCs w:val="22"/>
              </w:rPr>
              <w:t>”</w:t>
            </w:r>
          </w:p>
          <w:p w14:paraId="402E2757" w14:textId="77777777" w:rsidR="00DD467A" w:rsidRPr="000E1928" w:rsidRDefault="00DD467A" w:rsidP="00DD467A">
            <w:pPr>
              <w:jc w:val="both"/>
              <w:rPr>
                <w:sz w:val="22"/>
                <w:szCs w:val="22"/>
              </w:rPr>
            </w:pPr>
          </w:p>
          <w:p w14:paraId="45A80408" w14:textId="77777777" w:rsidR="00DD467A" w:rsidRPr="000E1928" w:rsidRDefault="00DD467A" w:rsidP="00DD467A">
            <w:pPr>
              <w:pStyle w:val="Heading2"/>
              <w:jc w:val="both"/>
              <w:rPr>
                <w:rFonts w:ascii="Times New Roman" w:hAnsi="Times New Roman" w:cs="Times New Roman"/>
                <w:color w:val="auto"/>
                <w:sz w:val="22"/>
                <w:szCs w:val="22"/>
              </w:rPr>
            </w:pPr>
            <w:r w:rsidRPr="000E1928">
              <w:rPr>
                <w:rFonts w:ascii="Times New Roman" w:hAnsi="Times New Roman" w:cs="Times New Roman"/>
                <w:color w:val="auto"/>
                <w:sz w:val="22"/>
                <w:szCs w:val="22"/>
              </w:rPr>
              <w:t>Papildināta Plāna 5.nodaļas „Ietekmes novērtējums uz valsts un pašvaldību budžetu” 2.apakšnodaļa „Detalizēts aprēķins Plānā iekļauto uzdevumu īstenošanai nepieciešamajam papildu finansējumam” šādā redakcijā:</w:t>
            </w:r>
          </w:p>
          <w:p w14:paraId="59AF6F10" w14:textId="77777777" w:rsidR="00DD467A" w:rsidRPr="000E1928" w:rsidRDefault="00DD467A" w:rsidP="00DD467A">
            <w:pPr>
              <w:jc w:val="both"/>
              <w:rPr>
                <w:sz w:val="22"/>
                <w:szCs w:val="22"/>
              </w:rPr>
            </w:pPr>
          </w:p>
          <w:p w14:paraId="3A448F95" w14:textId="73AB9FCE" w:rsidR="00DD467A" w:rsidRPr="000E1928" w:rsidRDefault="00DD467A" w:rsidP="00DD467A">
            <w:pPr>
              <w:pStyle w:val="Heading2"/>
              <w:spacing w:before="0"/>
              <w:jc w:val="both"/>
              <w:rPr>
                <w:rFonts w:ascii="Times New Roman" w:hAnsi="Times New Roman" w:cs="Times New Roman"/>
                <w:color w:val="auto"/>
                <w:sz w:val="22"/>
                <w:szCs w:val="22"/>
              </w:rPr>
            </w:pPr>
            <w:r w:rsidRPr="000E1928">
              <w:rPr>
                <w:rFonts w:ascii="Times New Roman" w:hAnsi="Times New Roman" w:cs="Times New Roman"/>
                <w:color w:val="auto"/>
                <w:sz w:val="22"/>
                <w:szCs w:val="22"/>
              </w:rPr>
              <w:lastRenderedPageBreak/>
              <w:t>,,Šajā Plāna sadaļā ir sniegts detalizēts aprēķins par pasākumiem, kuru īstenošanai nepieciešamais finansējums nav ietverts NAP2027 indikatīvajā investīciju projektu kopumā un likumā „</w:t>
            </w:r>
            <w:r w:rsidRPr="000E1928">
              <w:rPr>
                <w:rFonts w:ascii="Times New Roman" w:hAnsi="Times New Roman" w:cs="Times New Roman"/>
                <w:color w:val="auto"/>
                <w:sz w:val="22"/>
                <w:szCs w:val="22"/>
                <w:shd w:val="clear" w:color="auto" w:fill="FFFFFF"/>
              </w:rPr>
              <w:t>Par vidēja termiņa budžeta ietvaru 202</w:t>
            </w:r>
            <w:r>
              <w:rPr>
                <w:rFonts w:ascii="Times New Roman" w:hAnsi="Times New Roman" w:cs="Times New Roman"/>
                <w:color w:val="auto"/>
                <w:sz w:val="22"/>
                <w:szCs w:val="22"/>
                <w:shd w:val="clear" w:color="auto" w:fill="FFFFFF"/>
              </w:rPr>
              <w:t>2</w:t>
            </w:r>
            <w:r w:rsidRPr="000E1928">
              <w:rPr>
                <w:rFonts w:ascii="Times New Roman" w:hAnsi="Times New Roman" w:cs="Times New Roman"/>
                <w:color w:val="auto"/>
                <w:sz w:val="22"/>
                <w:szCs w:val="22"/>
                <w:shd w:val="clear" w:color="auto" w:fill="FFFFFF"/>
              </w:rPr>
              <w:t>., 202</w:t>
            </w:r>
            <w:r>
              <w:rPr>
                <w:rFonts w:ascii="Times New Roman" w:hAnsi="Times New Roman" w:cs="Times New Roman"/>
                <w:color w:val="auto"/>
                <w:sz w:val="22"/>
                <w:szCs w:val="22"/>
                <w:shd w:val="clear" w:color="auto" w:fill="FFFFFF"/>
              </w:rPr>
              <w:t>3</w:t>
            </w:r>
            <w:r w:rsidRPr="000E1928">
              <w:rPr>
                <w:rFonts w:ascii="Times New Roman" w:hAnsi="Times New Roman" w:cs="Times New Roman"/>
                <w:color w:val="auto"/>
                <w:sz w:val="22"/>
                <w:szCs w:val="22"/>
                <w:shd w:val="clear" w:color="auto" w:fill="FFFFFF"/>
              </w:rPr>
              <w:t>. un 202</w:t>
            </w:r>
            <w:r>
              <w:rPr>
                <w:rFonts w:ascii="Times New Roman" w:hAnsi="Times New Roman" w:cs="Times New Roman"/>
                <w:color w:val="auto"/>
                <w:sz w:val="22"/>
                <w:szCs w:val="22"/>
                <w:shd w:val="clear" w:color="auto" w:fill="FFFFFF"/>
              </w:rPr>
              <w:t>4</w:t>
            </w:r>
            <w:r w:rsidRPr="000E1928">
              <w:rPr>
                <w:rFonts w:ascii="Times New Roman" w:hAnsi="Times New Roman" w:cs="Times New Roman"/>
                <w:color w:val="auto"/>
                <w:sz w:val="22"/>
                <w:szCs w:val="22"/>
                <w:shd w:val="clear" w:color="auto" w:fill="FFFFFF"/>
              </w:rPr>
              <w:t xml:space="preserve">.gadam”. Pasākumiem nepieciešamais finansējums tiks pieprasīts ministriju </w:t>
            </w:r>
            <w:r w:rsidRPr="000E1928">
              <w:rPr>
                <w:rFonts w:ascii="Times New Roman" w:hAnsi="Times New Roman" w:cs="Times New Roman"/>
                <w:color w:val="auto"/>
                <w:sz w:val="22"/>
                <w:szCs w:val="22"/>
              </w:rPr>
              <w:t>prioritāro pasākumu pieteikumu ietvaros. Detalizētie aprēķini neietver tos pasākumus, kurus plānots īstenot esošo ES struktūrfondu, programmu vai citu finanšu instrumentu finansējuma ietvaros.”</w:t>
            </w:r>
          </w:p>
        </w:tc>
      </w:tr>
    </w:tbl>
    <w:p w14:paraId="18052CD0" w14:textId="77777777" w:rsidR="00350A2A" w:rsidRDefault="00350A2A" w:rsidP="006F3A40">
      <w:pPr>
        <w:pStyle w:val="naisf"/>
        <w:spacing w:before="0" w:after="0"/>
        <w:ind w:firstLine="0"/>
        <w:rPr>
          <w:sz w:val="18"/>
          <w:szCs w:val="18"/>
        </w:rPr>
      </w:pPr>
    </w:p>
    <w:p w14:paraId="3981725D" w14:textId="2138B85B" w:rsidR="006733AA" w:rsidRPr="000E1928" w:rsidRDefault="006733AA" w:rsidP="006F3A40">
      <w:pPr>
        <w:pStyle w:val="naisf"/>
        <w:spacing w:before="0" w:after="0"/>
        <w:ind w:firstLine="0"/>
        <w:rPr>
          <w:sz w:val="18"/>
          <w:szCs w:val="18"/>
        </w:rPr>
      </w:pPr>
      <w:r w:rsidRPr="000E1928">
        <w:rPr>
          <w:sz w:val="18"/>
          <w:szCs w:val="18"/>
        </w:rPr>
        <w:t>Ilona Jekele</w:t>
      </w:r>
    </w:p>
    <w:p w14:paraId="360D2384" w14:textId="77777777" w:rsidR="006733AA" w:rsidRPr="000E1928" w:rsidRDefault="006733AA" w:rsidP="006F3A40">
      <w:pPr>
        <w:shd w:val="clear" w:color="auto" w:fill="FFFFFF"/>
        <w:rPr>
          <w:sz w:val="18"/>
          <w:szCs w:val="18"/>
        </w:rPr>
      </w:pPr>
      <w:r w:rsidRPr="000E1928">
        <w:rPr>
          <w:sz w:val="18"/>
          <w:szCs w:val="18"/>
        </w:rPr>
        <w:t xml:space="preserve">Kultūras ministrijas </w:t>
      </w:r>
    </w:p>
    <w:p w14:paraId="31184E9A" w14:textId="77777777" w:rsidR="006733AA" w:rsidRPr="000E1928" w:rsidRDefault="006733AA" w:rsidP="006F3A40">
      <w:pPr>
        <w:shd w:val="clear" w:color="auto" w:fill="FFFFFF"/>
        <w:rPr>
          <w:sz w:val="18"/>
          <w:szCs w:val="18"/>
        </w:rPr>
      </w:pPr>
      <w:r w:rsidRPr="000E1928">
        <w:rPr>
          <w:sz w:val="18"/>
          <w:szCs w:val="18"/>
        </w:rPr>
        <w:t xml:space="preserve">Sabiedrības integrācijas departamenta </w:t>
      </w:r>
    </w:p>
    <w:p w14:paraId="4853BC9F" w14:textId="77777777" w:rsidR="000362DA" w:rsidRPr="000E1928" w:rsidRDefault="006733AA" w:rsidP="006F3A40">
      <w:pPr>
        <w:shd w:val="clear" w:color="auto" w:fill="FFFFFF"/>
        <w:rPr>
          <w:sz w:val="18"/>
          <w:szCs w:val="18"/>
        </w:rPr>
      </w:pPr>
      <w:r w:rsidRPr="000E1928">
        <w:rPr>
          <w:sz w:val="18"/>
          <w:szCs w:val="18"/>
        </w:rPr>
        <w:t xml:space="preserve">Sabiedrības integrācijas un pilsoniskās sabiedrības </w:t>
      </w:r>
    </w:p>
    <w:p w14:paraId="0C8C4702" w14:textId="27CEEC80" w:rsidR="006733AA" w:rsidRPr="000E1928" w:rsidRDefault="006733AA" w:rsidP="006F3A40">
      <w:pPr>
        <w:shd w:val="clear" w:color="auto" w:fill="FFFFFF"/>
        <w:rPr>
          <w:sz w:val="18"/>
          <w:szCs w:val="18"/>
        </w:rPr>
      </w:pPr>
      <w:r w:rsidRPr="000E1928">
        <w:rPr>
          <w:sz w:val="18"/>
          <w:szCs w:val="18"/>
        </w:rPr>
        <w:t>attīstības nodaļas vecākā referente</w:t>
      </w:r>
    </w:p>
    <w:p w14:paraId="20046760" w14:textId="67B55B17" w:rsidR="003B71E0" w:rsidRPr="000E1928" w:rsidRDefault="006733AA" w:rsidP="006F3A40">
      <w:pPr>
        <w:pStyle w:val="Header"/>
        <w:rPr>
          <w:rStyle w:val="Hyperlink"/>
          <w:sz w:val="18"/>
          <w:szCs w:val="18"/>
        </w:rPr>
      </w:pPr>
      <w:r w:rsidRPr="000E1928">
        <w:rPr>
          <w:sz w:val="18"/>
          <w:szCs w:val="18"/>
        </w:rPr>
        <w:t xml:space="preserve">Tālr.67330311; </w:t>
      </w:r>
      <w:hyperlink r:id="rId17" w:history="1">
        <w:r w:rsidRPr="000E1928">
          <w:rPr>
            <w:rStyle w:val="Hyperlink"/>
            <w:sz w:val="18"/>
            <w:szCs w:val="18"/>
          </w:rPr>
          <w:t>Ilona.Jekele@km.gov.lv</w:t>
        </w:r>
      </w:hyperlink>
    </w:p>
    <w:p w14:paraId="337467DC" w14:textId="13C128FC" w:rsidR="000F5725" w:rsidRPr="000E1928" w:rsidRDefault="000F5725" w:rsidP="006F3A40">
      <w:pPr>
        <w:pStyle w:val="Header"/>
        <w:rPr>
          <w:rStyle w:val="Hyperlink"/>
          <w:color w:val="auto"/>
          <w:sz w:val="18"/>
          <w:szCs w:val="18"/>
        </w:rPr>
      </w:pPr>
    </w:p>
    <w:p w14:paraId="6E4905D7" w14:textId="33B5489B" w:rsidR="000F5725" w:rsidRPr="000E1928" w:rsidRDefault="000F5725" w:rsidP="006F3A40">
      <w:pPr>
        <w:pStyle w:val="naisf"/>
        <w:spacing w:before="0" w:after="0"/>
        <w:ind w:firstLine="0"/>
        <w:rPr>
          <w:sz w:val="18"/>
          <w:szCs w:val="18"/>
        </w:rPr>
      </w:pPr>
      <w:r w:rsidRPr="000E1928">
        <w:rPr>
          <w:sz w:val="18"/>
          <w:szCs w:val="18"/>
        </w:rPr>
        <w:t>Ieva Arndte-Kokare</w:t>
      </w:r>
    </w:p>
    <w:p w14:paraId="02720DF5" w14:textId="77777777" w:rsidR="000F5725" w:rsidRPr="000E1928" w:rsidRDefault="000F5725" w:rsidP="006F3A40">
      <w:pPr>
        <w:shd w:val="clear" w:color="auto" w:fill="FFFFFF"/>
        <w:rPr>
          <w:sz w:val="18"/>
          <w:szCs w:val="18"/>
        </w:rPr>
      </w:pPr>
      <w:r w:rsidRPr="000E1928">
        <w:rPr>
          <w:sz w:val="18"/>
          <w:szCs w:val="18"/>
        </w:rPr>
        <w:t xml:space="preserve">Kultūras ministrijas </w:t>
      </w:r>
    </w:p>
    <w:p w14:paraId="6C8E256D" w14:textId="77777777" w:rsidR="000F5725" w:rsidRPr="000E1928" w:rsidRDefault="000F5725" w:rsidP="006F3A40">
      <w:pPr>
        <w:shd w:val="clear" w:color="auto" w:fill="FFFFFF"/>
        <w:rPr>
          <w:sz w:val="18"/>
          <w:szCs w:val="18"/>
        </w:rPr>
      </w:pPr>
      <w:r w:rsidRPr="000E1928">
        <w:rPr>
          <w:sz w:val="18"/>
          <w:szCs w:val="18"/>
        </w:rPr>
        <w:t xml:space="preserve">Sabiedrības integrācijas departamenta </w:t>
      </w:r>
    </w:p>
    <w:p w14:paraId="445C6657" w14:textId="77777777" w:rsidR="000362DA" w:rsidRPr="000E1928" w:rsidRDefault="000F5725" w:rsidP="006F3A40">
      <w:pPr>
        <w:shd w:val="clear" w:color="auto" w:fill="FFFFFF"/>
        <w:rPr>
          <w:sz w:val="18"/>
          <w:szCs w:val="18"/>
        </w:rPr>
      </w:pPr>
      <w:r w:rsidRPr="000E1928">
        <w:rPr>
          <w:sz w:val="18"/>
          <w:szCs w:val="18"/>
        </w:rPr>
        <w:t xml:space="preserve">Sabiedrības integrācijas un pilsoniskās sabiedrības </w:t>
      </w:r>
    </w:p>
    <w:p w14:paraId="243EB3FF" w14:textId="19F76EA5" w:rsidR="000F5725" w:rsidRPr="000E1928" w:rsidRDefault="000F5725" w:rsidP="006F3A40">
      <w:pPr>
        <w:shd w:val="clear" w:color="auto" w:fill="FFFFFF"/>
        <w:rPr>
          <w:sz w:val="18"/>
          <w:szCs w:val="18"/>
        </w:rPr>
      </w:pPr>
      <w:r w:rsidRPr="000E1928">
        <w:rPr>
          <w:sz w:val="18"/>
          <w:szCs w:val="18"/>
        </w:rPr>
        <w:t>attīstības nodaļas vecākā referente</w:t>
      </w:r>
    </w:p>
    <w:p w14:paraId="744DF8A7" w14:textId="0C61AB5B" w:rsidR="000F5725" w:rsidRPr="00585140" w:rsidRDefault="000F5725" w:rsidP="006F3A40">
      <w:pPr>
        <w:pStyle w:val="Header"/>
        <w:rPr>
          <w:sz w:val="18"/>
          <w:szCs w:val="18"/>
        </w:rPr>
      </w:pPr>
      <w:r w:rsidRPr="000E1928">
        <w:rPr>
          <w:sz w:val="18"/>
          <w:szCs w:val="18"/>
        </w:rPr>
        <w:t xml:space="preserve">Tālr.67330329; </w:t>
      </w:r>
      <w:hyperlink r:id="rId18" w:history="1">
        <w:r w:rsidR="00E82FDD" w:rsidRPr="000E1928">
          <w:rPr>
            <w:rStyle w:val="Hyperlink"/>
            <w:sz w:val="18"/>
            <w:szCs w:val="18"/>
          </w:rPr>
          <w:t>Ieva.Arndte-Kokare@km.gov.lv</w:t>
        </w:r>
      </w:hyperlink>
    </w:p>
    <w:sectPr w:rsidR="000F5725" w:rsidRPr="00585140" w:rsidSect="00D714D8">
      <w:headerReference w:type="even" r:id="rId19"/>
      <w:headerReference w:type="default" r:id="rId20"/>
      <w:footerReference w:type="default" r:id="rId21"/>
      <w:footerReference w:type="first" r:id="rId22"/>
      <w:pgSz w:w="16838" w:h="11906" w:orient="landscape" w:code="9"/>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452E24" w14:textId="77777777" w:rsidR="00FB5779" w:rsidRDefault="00FB5779">
      <w:r>
        <w:separator/>
      </w:r>
    </w:p>
    <w:p w14:paraId="42080447" w14:textId="77777777" w:rsidR="00FB5779" w:rsidRDefault="00FB5779"/>
  </w:endnote>
  <w:endnote w:type="continuationSeparator" w:id="0">
    <w:p w14:paraId="2E9D23F9" w14:textId="77777777" w:rsidR="00FB5779" w:rsidRDefault="00FB5779">
      <w:r>
        <w:continuationSeparator/>
      </w:r>
    </w:p>
    <w:p w14:paraId="5D79D5C1" w14:textId="77777777" w:rsidR="00FB5779" w:rsidRDefault="00FB577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2AFF" w:usb1="C000247B" w:usb2="00000009" w:usb3="00000000" w:csb0="000001FF" w:csb1="00000000"/>
  </w:font>
  <w:font w:name="Verdana">
    <w:panose1 w:val="020B0604030504040204"/>
    <w:charset w:val="CC"/>
    <w:family w:val="swiss"/>
    <w:pitch w:val="variable"/>
    <w:sig w:usb0="A10006FF" w:usb1="4000205B" w:usb2="00000010" w:usb3="00000000" w:csb0="0000019F" w:csb1="00000000"/>
  </w:font>
  <w:font w:name="Helvetica Neue">
    <w:altName w:val="Sylfaen"/>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55DD05" w14:textId="40F6778C" w:rsidR="00FB5779" w:rsidRPr="00967A85" w:rsidRDefault="00FB5779" w:rsidP="0009699C">
    <w:pPr>
      <w:pStyle w:val="Footer"/>
      <w:rPr>
        <w:sz w:val="20"/>
        <w:szCs w:val="20"/>
      </w:rPr>
    </w:pPr>
    <w:r w:rsidRPr="00360259">
      <w:rPr>
        <w:sz w:val="20"/>
        <w:szCs w:val="20"/>
      </w:rPr>
      <w:t>KMIzz_</w:t>
    </w:r>
    <w:r w:rsidR="00350A2A">
      <w:rPr>
        <w:sz w:val="20"/>
        <w:szCs w:val="20"/>
      </w:rPr>
      <w:t>1</w:t>
    </w:r>
    <w:r w:rsidR="00912F11">
      <w:rPr>
        <w:sz w:val="20"/>
        <w:szCs w:val="20"/>
      </w:rPr>
      <w:t>1</w:t>
    </w:r>
    <w:r w:rsidR="00350A2A">
      <w:rPr>
        <w:sz w:val="20"/>
        <w:szCs w:val="20"/>
      </w:rPr>
      <w:t>0122</w:t>
    </w:r>
    <w:r w:rsidRPr="00360259">
      <w:rPr>
        <w:sz w:val="20"/>
        <w:szCs w:val="20"/>
      </w:rPr>
      <w:t>_</w:t>
    </w:r>
    <w:r>
      <w:rPr>
        <w:sz w:val="20"/>
        <w:szCs w:val="20"/>
      </w:rPr>
      <w:t>saliedeta_sabiedriba</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D6A171" w14:textId="66562E62" w:rsidR="00FB5779" w:rsidRDefault="00FB5779">
    <w:pPr>
      <w:pStyle w:val="Footer"/>
    </w:pPr>
    <w:r w:rsidRPr="00360259">
      <w:rPr>
        <w:sz w:val="20"/>
        <w:szCs w:val="20"/>
      </w:rPr>
      <w:t>KMIzz_</w:t>
    </w:r>
    <w:r w:rsidR="00350A2A">
      <w:rPr>
        <w:sz w:val="20"/>
        <w:szCs w:val="20"/>
      </w:rPr>
      <w:t>1</w:t>
    </w:r>
    <w:r w:rsidR="00912F11">
      <w:rPr>
        <w:sz w:val="20"/>
        <w:szCs w:val="20"/>
      </w:rPr>
      <w:t>1</w:t>
    </w:r>
    <w:r w:rsidR="00350A2A">
      <w:rPr>
        <w:sz w:val="20"/>
        <w:szCs w:val="20"/>
      </w:rPr>
      <w:t>0122</w:t>
    </w:r>
    <w:r w:rsidRPr="00360259">
      <w:rPr>
        <w:sz w:val="20"/>
        <w:szCs w:val="20"/>
      </w:rPr>
      <w:t>_</w:t>
    </w:r>
    <w:r>
      <w:rPr>
        <w:sz w:val="20"/>
        <w:szCs w:val="20"/>
      </w:rPr>
      <w:t>saliedeta_sabiedriba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053F75" w14:textId="77777777" w:rsidR="00FB5779" w:rsidRDefault="00FB5779">
      <w:r>
        <w:separator/>
      </w:r>
    </w:p>
    <w:p w14:paraId="13606F15" w14:textId="77777777" w:rsidR="00FB5779" w:rsidRDefault="00FB5779"/>
  </w:footnote>
  <w:footnote w:type="continuationSeparator" w:id="0">
    <w:p w14:paraId="03795C12" w14:textId="77777777" w:rsidR="00FB5779" w:rsidRDefault="00FB5779">
      <w:r>
        <w:continuationSeparator/>
      </w:r>
    </w:p>
    <w:p w14:paraId="61CDD768" w14:textId="77777777" w:rsidR="00FB5779" w:rsidRDefault="00FB5779"/>
  </w:footnote>
  <w:footnote w:id="1">
    <w:p w14:paraId="3491F9DD" w14:textId="77777777" w:rsidR="00FB5779" w:rsidRDefault="00FB5779" w:rsidP="004D1A08">
      <w:pPr>
        <w:pStyle w:val="FootnoteText"/>
        <w:spacing w:line="240" w:lineRule="auto"/>
        <w:ind w:firstLine="0"/>
      </w:pPr>
      <w:r>
        <w:rPr>
          <w:rStyle w:val="FootnoteReference"/>
        </w:rPr>
        <w:footnoteRef/>
      </w:r>
      <w:r>
        <w:t xml:space="preserve"> Saliedētas un pilsoniski aktīvas sabiedrības attīstības pamatnostādnes 2021.-2027.gadam apstiprinātas ar Ministru kabineta 2021.gada 5.februāra rīkojumu Nr.72 ,,Par Saliedētas un pilsoniski aktīvas sabiedrības attīstības pamatnostādnēm 2021.-2027.gadam”. Pieejamas: </w:t>
      </w:r>
      <w:hyperlink r:id="rId1" w:history="1">
        <w:r w:rsidRPr="00025171">
          <w:rPr>
            <w:rStyle w:val="Hyperlink"/>
          </w:rPr>
          <w:t>https://likumi.lv/ta/id/320841-par-saliedetas-un-pilsoniski-aktivas-sabiedribas-attistibas-pamatnostadnem-2021-2027-gadam</w:t>
        </w:r>
      </w:hyperlink>
      <w:r>
        <w:t xml:space="preserve"> </w:t>
      </w:r>
    </w:p>
  </w:footnote>
  <w:footnote w:id="2">
    <w:p w14:paraId="5F2B51C6" w14:textId="171AFE42" w:rsidR="00FB5779" w:rsidRPr="00512E2B" w:rsidRDefault="00FB5779" w:rsidP="00512E2B">
      <w:pPr>
        <w:pStyle w:val="FootnoteText"/>
        <w:spacing w:line="240" w:lineRule="auto"/>
        <w:ind w:firstLine="0"/>
      </w:pPr>
      <w:r w:rsidRPr="00512E2B">
        <w:rPr>
          <w:rStyle w:val="FootnoteReference"/>
        </w:rPr>
        <w:footnoteRef/>
      </w:r>
      <w:r w:rsidRPr="00512E2B">
        <w:t xml:space="preserve"> </w:t>
      </w:r>
      <w:r w:rsidRPr="00512E2B">
        <w:rPr>
          <w:bCs/>
        </w:rPr>
        <w:t>Rīcības plāns personām, kurām nepieciešama starptautiskā aizsardzība, pārvietošanai un uzņemšanai Latvijā</w:t>
      </w:r>
      <w:r>
        <w:rPr>
          <w:bCs/>
        </w:rPr>
        <w:t>;</w:t>
      </w:r>
      <w:r w:rsidRPr="00512E2B">
        <w:rPr>
          <w:bCs/>
        </w:rPr>
        <w:t xml:space="preserve"> apstiprināts ar Ministru kabineta 2015.gada 2.decembra rīkojumu Nr.759 ,,Rīcības plāns personām, kurām nepieciešama starptautiskā aizsardzība, pārvietošanai un uzņemšanai Latvijā”. Pieejams: </w:t>
      </w:r>
      <w:hyperlink r:id="rId2" w:history="1">
        <w:r w:rsidRPr="00025171">
          <w:rPr>
            <w:rStyle w:val="Hyperlink"/>
            <w:bCs/>
          </w:rPr>
          <w:t>https://likumi.lv/ta/id/278257-ricibas-plans-personu-kuram-nepieciesama-starptautiska-aizsardziba-parvietosanai-un-uznemsanai-latvija</w:t>
        </w:r>
      </w:hyperlink>
      <w:r>
        <w:rPr>
          <w:bCs/>
        </w:rPr>
        <w:t xml:space="preserve"> </w:t>
      </w:r>
    </w:p>
  </w:footnote>
  <w:footnote w:id="3">
    <w:p w14:paraId="7D05773E" w14:textId="0198F103" w:rsidR="00FB5779" w:rsidRPr="00512E2B" w:rsidRDefault="00FB5779" w:rsidP="00512E2B">
      <w:pPr>
        <w:pStyle w:val="FootnoteText"/>
        <w:spacing w:line="240" w:lineRule="auto"/>
        <w:ind w:firstLine="0"/>
      </w:pPr>
      <w:r w:rsidRPr="00512E2B">
        <w:rPr>
          <w:rStyle w:val="FootnoteReference"/>
        </w:rPr>
        <w:footnoteRef/>
      </w:r>
      <w:r w:rsidRPr="00512E2B">
        <w:t xml:space="preserve"> </w:t>
      </w:r>
      <w:r w:rsidRPr="00512E2B">
        <w:rPr>
          <w:bCs/>
        </w:rPr>
        <w:t>Rīcības plāns personām, kurām nepieciešama starptautiskā aizsardzība, pārvietošanai un uzņemšanai Latvijā</w:t>
      </w:r>
      <w:r>
        <w:rPr>
          <w:bCs/>
        </w:rPr>
        <w:t>;</w:t>
      </w:r>
      <w:r w:rsidRPr="00512E2B">
        <w:rPr>
          <w:bCs/>
        </w:rPr>
        <w:t xml:space="preserve"> apstiprināts ar Ministru kabineta 2015.gada 2.decembra rīkojumu Nr.759 ,,Rīcības plāns personām, kurām nepieciešama starptautiskā aizsardzība, pārvietošanai un uzņemšanai Latvijā”. Pieejams: </w:t>
      </w:r>
      <w:hyperlink r:id="rId3" w:history="1">
        <w:r w:rsidRPr="00025171">
          <w:rPr>
            <w:rStyle w:val="Hyperlink"/>
            <w:bCs/>
          </w:rPr>
          <w:t>https://likumi.lv/ta/id/278257-ricibas-plans-personu-kuram-nepieciesama-starptautiska-aizsardziba-parvietosanai-un-uznemsanai-latvija</w:t>
        </w:r>
      </w:hyperlink>
      <w:r>
        <w:rPr>
          <w:bCs/>
        </w:rPr>
        <w:t xml:space="preserve"> </w:t>
      </w:r>
    </w:p>
  </w:footnote>
  <w:footnote w:id="4">
    <w:p w14:paraId="6306F434" w14:textId="77777777" w:rsidR="00FB5779" w:rsidRPr="00601AB7" w:rsidRDefault="00FB5779" w:rsidP="00601AB7">
      <w:pPr>
        <w:pStyle w:val="FootnoteText"/>
        <w:spacing w:line="240" w:lineRule="auto"/>
        <w:ind w:firstLine="0"/>
      </w:pPr>
      <w:r w:rsidRPr="00601AB7">
        <w:rPr>
          <w:rStyle w:val="FootnoteReference"/>
        </w:rPr>
        <w:footnoteRef/>
      </w:r>
      <w:r w:rsidRPr="00601AB7">
        <w:t xml:space="preserve"> Ar pētījumu</w:t>
      </w:r>
      <w:r>
        <w:t xml:space="preserve"> </w:t>
      </w:r>
      <w:r w:rsidRPr="00601AB7">
        <w:rPr>
          <w:bCs/>
        </w:rPr>
        <w:t xml:space="preserve">„Priekšlikumi Saliedētas un pilsoniski aktīvas sabiedrības pamatnostādņu 2021.-2027.gadam rezultātu un ietekmes rādītāju modelim” iespējams iepazīties Kultūras ministrijas tīmekļvietnē: </w:t>
      </w:r>
      <w:hyperlink r:id="rId4" w:history="1">
        <w:r w:rsidRPr="00601AB7">
          <w:rPr>
            <w:rStyle w:val="Hyperlink"/>
            <w:bCs/>
          </w:rPr>
          <w:t>https://www.km.gov.lv/lv/media/11877/download</w:t>
        </w:r>
      </w:hyperlink>
      <w:r w:rsidRPr="00601AB7">
        <w:rPr>
          <w:bCs/>
        </w:rPr>
        <w:t xml:space="preserve"> </w:t>
      </w:r>
    </w:p>
  </w:footnote>
  <w:footnote w:id="5">
    <w:p w14:paraId="03BCB154" w14:textId="77777777" w:rsidR="00FB5779" w:rsidRDefault="00FB5779" w:rsidP="000A33D1">
      <w:pPr>
        <w:pStyle w:val="FootnoteText"/>
        <w:spacing w:line="240" w:lineRule="auto"/>
        <w:ind w:firstLine="0"/>
      </w:pPr>
      <w:r>
        <w:rPr>
          <w:rStyle w:val="FootnoteReference"/>
        </w:rPr>
        <w:footnoteRef/>
      </w:r>
      <w:r>
        <w:t xml:space="preserve"> Jaunsardzes kustības attīstībai piešķirto līdzekļu izlietojuma likumība un efektivitāte. Pieejams: </w:t>
      </w:r>
      <w:hyperlink r:id="rId5" w:history="1">
        <w:r w:rsidRPr="00004177">
          <w:rPr>
            <w:rStyle w:val="Hyperlink"/>
          </w:rPr>
          <w:t>https://www.lrvk.gov.lv/lv/revizijas/revizijas/noslegtas-revizijas/jaunsardzes-kustibas-attistibai-pieskirto-lidzeklu-izlietojuma-likumiba-un-efektivitate</w:t>
        </w:r>
      </w:hyperlink>
      <w:r>
        <w:t xml:space="preserve">  </w:t>
      </w:r>
    </w:p>
  </w:footnote>
  <w:footnote w:id="6">
    <w:p w14:paraId="2F9FA522" w14:textId="77777777" w:rsidR="00FB5779" w:rsidRDefault="00FB5779" w:rsidP="005A2186">
      <w:pPr>
        <w:pStyle w:val="FootnoteText"/>
        <w:spacing w:line="240" w:lineRule="auto"/>
        <w:ind w:firstLine="0"/>
      </w:pPr>
      <w:r>
        <w:rPr>
          <w:rStyle w:val="FootnoteReference"/>
        </w:rPr>
        <w:footnoteRef/>
      </w:r>
      <w:r>
        <w:t xml:space="preserve"> </w:t>
      </w:r>
      <w:r w:rsidRPr="00601AB7">
        <w:t>Ar pētījumu</w:t>
      </w:r>
      <w:r>
        <w:t xml:space="preserve"> </w:t>
      </w:r>
      <w:r w:rsidRPr="00601AB7">
        <w:rPr>
          <w:bCs/>
        </w:rPr>
        <w:t xml:space="preserve">„Priekšlikumi Saliedētas un pilsoniski aktīvas sabiedrības pamatnostādņu 2021.-2027.gadam rezultātu un ietekmes rādītāju modelim” iespējams iepazīties Kultūras ministrijas tīmekļvietnē: </w:t>
      </w:r>
      <w:hyperlink r:id="rId6" w:history="1">
        <w:r w:rsidRPr="00601AB7">
          <w:rPr>
            <w:rStyle w:val="Hyperlink"/>
            <w:bCs/>
          </w:rPr>
          <w:t>https://www.km.gov.lv/lv/media/11877/download</w:t>
        </w:r>
      </w:hyperlink>
    </w:p>
  </w:footnote>
  <w:footnote w:id="7">
    <w:p w14:paraId="000FA26D" w14:textId="5D898491" w:rsidR="00FB5779" w:rsidRDefault="00FB5779" w:rsidP="002F2630">
      <w:pPr>
        <w:pStyle w:val="FootnoteText"/>
        <w:spacing w:line="240" w:lineRule="auto"/>
        <w:ind w:firstLine="0"/>
      </w:pPr>
      <w:r>
        <w:rPr>
          <w:rStyle w:val="FootnoteReference"/>
        </w:rPr>
        <w:footnoteRef/>
      </w:r>
      <w:r>
        <w:t xml:space="preserve"> Papildus informāciju par projektu iespējams iegūt te: </w:t>
      </w:r>
      <w:hyperlink r:id="rId7" w:history="1">
        <w:r w:rsidRPr="001745D2">
          <w:rPr>
            <w:rStyle w:val="Hyperlink"/>
          </w:rPr>
          <w:t>http://tap.mk.gov.lv/lv/mk/tap/?dateFrom=2020-06-11&amp;dateTo=2021-06-11&amp;text=Kapacit%C4%81tes+cel%C5%A1ana+un+izpratnes+veicin%C4%81%C5%A1ana&amp;org=0&amp;area=0&amp;type=0</w:t>
        </w:r>
      </w:hyperlink>
      <w:r>
        <w:t xml:space="preserve"> </w:t>
      </w:r>
    </w:p>
  </w:footnote>
  <w:footnote w:id="8">
    <w:p w14:paraId="5CC79816" w14:textId="2F1D7115" w:rsidR="00DD467A" w:rsidRPr="00060D0F" w:rsidRDefault="00DD467A" w:rsidP="00060D0F">
      <w:pPr>
        <w:pStyle w:val="FootnoteText"/>
        <w:spacing w:line="240" w:lineRule="auto"/>
        <w:ind w:firstLine="0"/>
      </w:pPr>
      <w:r w:rsidRPr="00060D0F">
        <w:rPr>
          <w:rStyle w:val="FootnoteReference"/>
        </w:rPr>
        <w:footnoteRef/>
      </w:r>
      <w:r w:rsidRPr="00060D0F">
        <w:t xml:space="preserve"> </w:t>
      </w:r>
      <w:r w:rsidRPr="00060D0F">
        <w:rPr>
          <w:shd w:val="clear" w:color="auto" w:fill="FFFFFF"/>
        </w:rPr>
        <w:t>Patvēruma, migrācijas un integrācijas fonda 2014.-2020.gada plānošanas perioda nacionāl</w:t>
      </w:r>
      <w:r>
        <w:rPr>
          <w:shd w:val="clear" w:color="auto" w:fill="FFFFFF"/>
        </w:rPr>
        <w:t>ā</w:t>
      </w:r>
      <w:r w:rsidRPr="00060D0F">
        <w:rPr>
          <w:shd w:val="clear" w:color="auto" w:fill="FFFFFF"/>
        </w:rPr>
        <w:t xml:space="preserve"> programma</w:t>
      </w:r>
      <w:r>
        <w:rPr>
          <w:shd w:val="clear" w:color="auto" w:fill="FFFFFF"/>
        </w:rPr>
        <w:t xml:space="preserve">. Pieejama: </w:t>
      </w:r>
      <w:hyperlink r:id="rId8" w:history="1">
        <w:r w:rsidRPr="005B5CA1">
          <w:rPr>
            <w:rStyle w:val="Hyperlink"/>
            <w:shd w:val="clear" w:color="auto" w:fill="FFFFFF"/>
          </w:rPr>
          <w:t>https://www.km.gov.lv/lv/media/8194/download</w:t>
        </w:r>
      </w:hyperlink>
      <w:r>
        <w:rPr>
          <w:shd w:val="clear" w:color="auto" w:fill="FFFFFF"/>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021111" w14:textId="77777777" w:rsidR="00FB5779" w:rsidRDefault="00FB5779" w:rsidP="00364BB6">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3557293" w14:textId="77777777" w:rsidR="00FB5779" w:rsidRDefault="00FB5779">
    <w:pPr>
      <w:pStyle w:val="Header"/>
    </w:pPr>
  </w:p>
  <w:p w14:paraId="20192A20" w14:textId="77777777" w:rsidR="00FB5779" w:rsidRDefault="00FB5779"/>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EC92E2" w14:textId="7D299374" w:rsidR="00FB5779" w:rsidRPr="00360259" w:rsidRDefault="00FB5779">
    <w:pPr>
      <w:pStyle w:val="Header"/>
      <w:jc w:val="center"/>
      <w:rPr>
        <w:sz w:val="22"/>
        <w:szCs w:val="22"/>
      </w:rPr>
    </w:pPr>
    <w:r w:rsidRPr="00360259">
      <w:rPr>
        <w:sz w:val="22"/>
        <w:szCs w:val="22"/>
      </w:rPr>
      <w:fldChar w:fldCharType="begin"/>
    </w:r>
    <w:r w:rsidRPr="00360259">
      <w:rPr>
        <w:sz w:val="22"/>
        <w:szCs w:val="22"/>
      </w:rPr>
      <w:instrText xml:space="preserve"> PAGE   \* MERGEFORMAT </w:instrText>
    </w:r>
    <w:r w:rsidRPr="00360259">
      <w:rPr>
        <w:sz w:val="22"/>
        <w:szCs w:val="22"/>
      </w:rPr>
      <w:fldChar w:fldCharType="separate"/>
    </w:r>
    <w:r>
      <w:rPr>
        <w:noProof/>
        <w:sz w:val="22"/>
        <w:szCs w:val="22"/>
      </w:rPr>
      <w:t>45</w:t>
    </w:r>
    <w:r w:rsidRPr="00360259">
      <w:rPr>
        <w:noProof/>
        <w:sz w:val="22"/>
        <w:szCs w:val="22"/>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C653AF"/>
    <w:multiLevelType w:val="hybridMultilevel"/>
    <w:tmpl w:val="CCCEA42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CA0692E"/>
    <w:multiLevelType w:val="hybridMultilevel"/>
    <w:tmpl w:val="10969B7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43A7251"/>
    <w:multiLevelType w:val="hybridMultilevel"/>
    <w:tmpl w:val="0292180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 w15:restartNumberingAfterBreak="0">
    <w:nsid w:val="2F756358"/>
    <w:multiLevelType w:val="multilevel"/>
    <w:tmpl w:val="2F756358"/>
    <w:lvl w:ilvl="0">
      <w:start w:val="1"/>
      <w:numFmt w:val="bullet"/>
      <w:lvlText w:val=""/>
      <w:lvlJc w:val="left"/>
      <w:pPr>
        <w:ind w:left="780" w:hanging="360"/>
      </w:pPr>
      <w:rPr>
        <w:rFonts w:ascii="Symbol" w:hAnsi="Symbol" w:hint="default"/>
      </w:rPr>
    </w:lvl>
    <w:lvl w:ilvl="1">
      <w:start w:val="1"/>
      <w:numFmt w:val="bullet"/>
      <w:lvlText w:val="o"/>
      <w:lvlJc w:val="left"/>
      <w:pPr>
        <w:ind w:left="1500" w:hanging="360"/>
      </w:pPr>
      <w:rPr>
        <w:rFonts w:ascii="Courier New" w:hAnsi="Courier New" w:cs="Courier New" w:hint="default"/>
      </w:rPr>
    </w:lvl>
    <w:lvl w:ilvl="2">
      <w:start w:val="1"/>
      <w:numFmt w:val="bullet"/>
      <w:lvlText w:val=""/>
      <w:lvlJc w:val="left"/>
      <w:pPr>
        <w:ind w:left="2220" w:hanging="360"/>
      </w:pPr>
      <w:rPr>
        <w:rFonts w:ascii="Wingdings" w:hAnsi="Wingdings" w:hint="default"/>
      </w:rPr>
    </w:lvl>
    <w:lvl w:ilvl="3">
      <w:start w:val="1"/>
      <w:numFmt w:val="bullet"/>
      <w:lvlText w:val=""/>
      <w:lvlJc w:val="left"/>
      <w:pPr>
        <w:ind w:left="2940" w:hanging="360"/>
      </w:pPr>
      <w:rPr>
        <w:rFonts w:ascii="Symbol" w:hAnsi="Symbol" w:hint="default"/>
      </w:rPr>
    </w:lvl>
    <w:lvl w:ilvl="4">
      <w:start w:val="1"/>
      <w:numFmt w:val="bullet"/>
      <w:lvlText w:val="o"/>
      <w:lvlJc w:val="left"/>
      <w:pPr>
        <w:ind w:left="3660" w:hanging="360"/>
      </w:pPr>
      <w:rPr>
        <w:rFonts w:ascii="Courier New" w:hAnsi="Courier New" w:cs="Courier New" w:hint="default"/>
      </w:rPr>
    </w:lvl>
    <w:lvl w:ilvl="5">
      <w:start w:val="1"/>
      <w:numFmt w:val="bullet"/>
      <w:lvlText w:val=""/>
      <w:lvlJc w:val="left"/>
      <w:pPr>
        <w:ind w:left="4380" w:hanging="360"/>
      </w:pPr>
      <w:rPr>
        <w:rFonts w:ascii="Wingdings" w:hAnsi="Wingdings" w:hint="default"/>
      </w:rPr>
    </w:lvl>
    <w:lvl w:ilvl="6">
      <w:start w:val="1"/>
      <w:numFmt w:val="bullet"/>
      <w:lvlText w:val=""/>
      <w:lvlJc w:val="left"/>
      <w:pPr>
        <w:ind w:left="5100" w:hanging="360"/>
      </w:pPr>
      <w:rPr>
        <w:rFonts w:ascii="Symbol" w:hAnsi="Symbol" w:hint="default"/>
      </w:rPr>
    </w:lvl>
    <w:lvl w:ilvl="7">
      <w:start w:val="1"/>
      <w:numFmt w:val="bullet"/>
      <w:lvlText w:val="o"/>
      <w:lvlJc w:val="left"/>
      <w:pPr>
        <w:ind w:left="5820" w:hanging="360"/>
      </w:pPr>
      <w:rPr>
        <w:rFonts w:ascii="Courier New" w:hAnsi="Courier New" w:cs="Courier New" w:hint="default"/>
      </w:rPr>
    </w:lvl>
    <w:lvl w:ilvl="8">
      <w:start w:val="1"/>
      <w:numFmt w:val="bullet"/>
      <w:lvlText w:val=""/>
      <w:lvlJc w:val="left"/>
      <w:pPr>
        <w:ind w:left="6540" w:hanging="360"/>
      </w:pPr>
      <w:rPr>
        <w:rFonts w:ascii="Wingdings" w:hAnsi="Wingdings" w:hint="default"/>
      </w:rPr>
    </w:lvl>
  </w:abstractNum>
  <w:abstractNum w:abstractNumId="4" w15:restartNumberingAfterBreak="0">
    <w:nsid w:val="328C5265"/>
    <w:multiLevelType w:val="hybridMultilevel"/>
    <w:tmpl w:val="26FAB39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68A78FE"/>
    <w:multiLevelType w:val="multilevel"/>
    <w:tmpl w:val="CFE29054"/>
    <w:lvl w:ilvl="0">
      <w:start w:val="1"/>
      <w:numFmt w:val="decimal"/>
      <w:lvlText w:val="%1."/>
      <w:lvlJc w:val="left"/>
      <w:pPr>
        <w:ind w:left="720" w:hanging="360"/>
      </w:pPr>
    </w:lvl>
    <w:lvl w:ilvl="1">
      <w:start w:val="1"/>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6" w15:restartNumberingAfterBreak="0">
    <w:nsid w:val="36D41033"/>
    <w:multiLevelType w:val="multilevel"/>
    <w:tmpl w:val="6E40F7FE"/>
    <w:lvl w:ilvl="0">
      <w:start w:val="1"/>
      <w:numFmt w:val="decimal"/>
      <w:lvlText w:val="%1."/>
      <w:lvlJc w:val="left"/>
      <w:pPr>
        <w:ind w:left="720" w:hanging="360"/>
      </w:pPr>
      <w:rPr>
        <w:rFonts w:ascii="Times New Roman" w:eastAsiaTheme="majorEastAsia" w:hAnsi="Times New Roman" w:cstheme="majorBidi"/>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 w15:restartNumberingAfterBreak="0">
    <w:nsid w:val="4B7808A4"/>
    <w:multiLevelType w:val="hybridMultilevel"/>
    <w:tmpl w:val="32F6631C"/>
    <w:lvl w:ilvl="0" w:tplc="0426000B">
      <w:start w:val="1"/>
      <w:numFmt w:val="bullet"/>
      <w:lvlText w:val=""/>
      <w:lvlJc w:val="left"/>
      <w:pPr>
        <w:ind w:left="1440" w:hanging="360"/>
      </w:pPr>
      <w:rPr>
        <w:rFonts w:ascii="Wingdings" w:hAnsi="Wingdings"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8" w15:restartNumberingAfterBreak="0">
    <w:nsid w:val="4D8F33AA"/>
    <w:multiLevelType w:val="hybridMultilevel"/>
    <w:tmpl w:val="0F080876"/>
    <w:lvl w:ilvl="0" w:tplc="E26CD69E">
      <w:start w:val="8"/>
      <w:numFmt w:val="bullet"/>
      <w:lvlText w:val=""/>
      <w:lvlJc w:val="left"/>
      <w:pPr>
        <w:ind w:left="720" w:hanging="360"/>
      </w:pPr>
      <w:rPr>
        <w:rFonts w:ascii="Symbol" w:eastAsia="Times New Roman" w:hAnsi="Symbol"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595726DE"/>
    <w:multiLevelType w:val="hybridMultilevel"/>
    <w:tmpl w:val="13089126"/>
    <w:lvl w:ilvl="0" w:tplc="0426000F">
      <w:start w:val="1"/>
      <w:numFmt w:val="decimal"/>
      <w:lvlText w:val="%1."/>
      <w:lvlJc w:val="left"/>
      <w:pPr>
        <w:tabs>
          <w:tab w:val="num" w:pos="720"/>
        </w:tabs>
        <w:ind w:left="720" w:hanging="360"/>
      </w:pPr>
      <w:rPr>
        <w:rFonts w:cs="Times New Roman" w:hint="default"/>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10" w15:restartNumberingAfterBreak="1">
    <w:nsid w:val="5E890023"/>
    <w:multiLevelType w:val="hybridMultilevel"/>
    <w:tmpl w:val="BF46524A"/>
    <w:lvl w:ilvl="0" w:tplc="C2745B4C">
      <w:start w:val="1"/>
      <w:numFmt w:val="decimal"/>
      <w:lvlText w:val="%1."/>
      <w:lvlJc w:val="left"/>
      <w:pPr>
        <w:ind w:left="1146" w:hanging="360"/>
      </w:pPr>
    </w:lvl>
    <w:lvl w:ilvl="1" w:tplc="FFCE3452" w:tentative="1">
      <w:start w:val="1"/>
      <w:numFmt w:val="lowerLetter"/>
      <w:lvlText w:val="%2."/>
      <w:lvlJc w:val="left"/>
      <w:pPr>
        <w:ind w:left="1866" w:hanging="360"/>
      </w:pPr>
    </w:lvl>
    <w:lvl w:ilvl="2" w:tplc="A0CC4216" w:tentative="1">
      <w:start w:val="1"/>
      <w:numFmt w:val="lowerRoman"/>
      <w:lvlText w:val="%3."/>
      <w:lvlJc w:val="right"/>
      <w:pPr>
        <w:ind w:left="2586" w:hanging="180"/>
      </w:pPr>
    </w:lvl>
    <w:lvl w:ilvl="3" w:tplc="B436080C" w:tentative="1">
      <w:start w:val="1"/>
      <w:numFmt w:val="decimal"/>
      <w:lvlText w:val="%4."/>
      <w:lvlJc w:val="left"/>
      <w:pPr>
        <w:ind w:left="3306" w:hanging="360"/>
      </w:pPr>
    </w:lvl>
    <w:lvl w:ilvl="4" w:tplc="183888EE" w:tentative="1">
      <w:start w:val="1"/>
      <w:numFmt w:val="lowerLetter"/>
      <w:lvlText w:val="%5."/>
      <w:lvlJc w:val="left"/>
      <w:pPr>
        <w:ind w:left="4026" w:hanging="360"/>
      </w:pPr>
    </w:lvl>
    <w:lvl w:ilvl="5" w:tplc="80C232A0" w:tentative="1">
      <w:start w:val="1"/>
      <w:numFmt w:val="lowerRoman"/>
      <w:lvlText w:val="%6."/>
      <w:lvlJc w:val="right"/>
      <w:pPr>
        <w:ind w:left="4746" w:hanging="180"/>
      </w:pPr>
    </w:lvl>
    <w:lvl w:ilvl="6" w:tplc="785E3C6C" w:tentative="1">
      <w:start w:val="1"/>
      <w:numFmt w:val="decimal"/>
      <w:lvlText w:val="%7."/>
      <w:lvlJc w:val="left"/>
      <w:pPr>
        <w:ind w:left="5466" w:hanging="360"/>
      </w:pPr>
    </w:lvl>
    <w:lvl w:ilvl="7" w:tplc="6A0E3AF6" w:tentative="1">
      <w:start w:val="1"/>
      <w:numFmt w:val="lowerLetter"/>
      <w:lvlText w:val="%8."/>
      <w:lvlJc w:val="left"/>
      <w:pPr>
        <w:ind w:left="6186" w:hanging="360"/>
      </w:pPr>
    </w:lvl>
    <w:lvl w:ilvl="8" w:tplc="393865EA" w:tentative="1">
      <w:start w:val="1"/>
      <w:numFmt w:val="lowerRoman"/>
      <w:lvlText w:val="%9."/>
      <w:lvlJc w:val="right"/>
      <w:pPr>
        <w:ind w:left="6906" w:hanging="180"/>
      </w:pPr>
    </w:lvl>
  </w:abstractNum>
  <w:abstractNum w:abstractNumId="11" w15:restartNumberingAfterBreak="0">
    <w:nsid w:val="609B7161"/>
    <w:multiLevelType w:val="hybridMultilevel"/>
    <w:tmpl w:val="EBA4B7C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64D03A30"/>
    <w:multiLevelType w:val="hybridMultilevel"/>
    <w:tmpl w:val="C2DE7140"/>
    <w:lvl w:ilvl="0" w:tplc="0426000F">
      <w:start w:val="1"/>
      <w:numFmt w:val="decimal"/>
      <w:lvlText w:val="%1."/>
      <w:lvlJc w:val="left"/>
      <w:pPr>
        <w:tabs>
          <w:tab w:val="num" w:pos="720"/>
        </w:tabs>
        <w:ind w:left="720" w:hanging="360"/>
      </w:pPr>
      <w:rPr>
        <w:rFonts w:cs="Times New Roman" w:hint="default"/>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67D52617"/>
    <w:multiLevelType w:val="hybridMultilevel"/>
    <w:tmpl w:val="8DD6AB9E"/>
    <w:lvl w:ilvl="0" w:tplc="0EECCF2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7B1C4501"/>
    <w:multiLevelType w:val="multilevel"/>
    <w:tmpl w:val="D98A1900"/>
    <w:lvl w:ilvl="0">
      <w:start w:val="1"/>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7CA8080A"/>
    <w:multiLevelType w:val="multilevel"/>
    <w:tmpl w:val="B248F8CA"/>
    <w:lvl w:ilvl="0">
      <w:start w:val="1"/>
      <w:numFmt w:val="decimal"/>
      <w:lvlText w:val="%1."/>
      <w:lvlJc w:val="left"/>
      <w:pPr>
        <w:tabs>
          <w:tab w:val="num" w:pos="720"/>
        </w:tabs>
        <w:ind w:left="720" w:hanging="360"/>
      </w:pPr>
      <w:rPr>
        <w:rFonts w:cs="Times New Roman" w:hint="default"/>
      </w:rPr>
    </w:lvl>
    <w:lvl w:ilvl="1">
      <w:start w:val="1"/>
      <w:numFmt w:val="decimal"/>
      <w:isLgl/>
      <w:lvlText w:val="%1.%2."/>
      <w:lvlJc w:val="left"/>
      <w:pPr>
        <w:tabs>
          <w:tab w:val="num" w:pos="1080"/>
        </w:tabs>
        <w:ind w:left="1080" w:hanging="720"/>
      </w:pPr>
      <w:rPr>
        <w:rFonts w:cs="Times New Roman" w:hint="default"/>
      </w:rPr>
    </w:lvl>
    <w:lvl w:ilvl="2">
      <w:start w:val="1"/>
      <w:numFmt w:val="decimal"/>
      <w:isLgl/>
      <w:lvlText w:val="%1.%2.%3."/>
      <w:lvlJc w:val="left"/>
      <w:pPr>
        <w:tabs>
          <w:tab w:val="num" w:pos="1080"/>
        </w:tabs>
        <w:ind w:left="1080" w:hanging="720"/>
      </w:pPr>
      <w:rPr>
        <w:rFonts w:cs="Times New Roman" w:hint="default"/>
      </w:rPr>
    </w:lvl>
    <w:lvl w:ilvl="3">
      <w:start w:val="1"/>
      <w:numFmt w:val="decimal"/>
      <w:isLgl/>
      <w:lvlText w:val="%1.%2.%3.%4."/>
      <w:lvlJc w:val="left"/>
      <w:pPr>
        <w:tabs>
          <w:tab w:val="num" w:pos="1440"/>
        </w:tabs>
        <w:ind w:left="1440" w:hanging="1080"/>
      </w:pPr>
      <w:rPr>
        <w:rFonts w:cs="Times New Roman" w:hint="default"/>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800"/>
        </w:tabs>
        <w:ind w:left="1800" w:hanging="1440"/>
      </w:pPr>
      <w:rPr>
        <w:rFonts w:cs="Times New Roman" w:hint="default"/>
      </w:rPr>
    </w:lvl>
    <w:lvl w:ilvl="6">
      <w:start w:val="1"/>
      <w:numFmt w:val="decimal"/>
      <w:isLgl/>
      <w:lvlText w:val="%1.%2.%3.%4.%5.%6.%7."/>
      <w:lvlJc w:val="left"/>
      <w:pPr>
        <w:tabs>
          <w:tab w:val="num" w:pos="2160"/>
        </w:tabs>
        <w:ind w:left="2160" w:hanging="1800"/>
      </w:pPr>
      <w:rPr>
        <w:rFonts w:cs="Times New Roman" w:hint="default"/>
      </w:rPr>
    </w:lvl>
    <w:lvl w:ilvl="7">
      <w:start w:val="1"/>
      <w:numFmt w:val="decimal"/>
      <w:isLgl/>
      <w:lvlText w:val="%1.%2.%3.%4.%5.%6.%7.%8."/>
      <w:lvlJc w:val="left"/>
      <w:pPr>
        <w:tabs>
          <w:tab w:val="num" w:pos="2160"/>
        </w:tabs>
        <w:ind w:left="2160" w:hanging="1800"/>
      </w:pPr>
      <w:rPr>
        <w:rFonts w:cs="Times New Roman" w:hint="default"/>
      </w:rPr>
    </w:lvl>
    <w:lvl w:ilvl="8">
      <w:start w:val="1"/>
      <w:numFmt w:val="decimal"/>
      <w:isLgl/>
      <w:lvlText w:val="%1.%2.%3.%4.%5.%6.%7.%8.%9."/>
      <w:lvlJc w:val="left"/>
      <w:pPr>
        <w:tabs>
          <w:tab w:val="num" w:pos="2520"/>
        </w:tabs>
        <w:ind w:left="2520" w:hanging="2160"/>
      </w:pPr>
      <w:rPr>
        <w:rFonts w:cs="Times New Roman" w:hint="default"/>
      </w:rPr>
    </w:lvl>
  </w:abstractNum>
  <w:abstractNum w:abstractNumId="16" w15:restartNumberingAfterBreak="0">
    <w:nsid w:val="7D10278F"/>
    <w:multiLevelType w:val="multilevel"/>
    <w:tmpl w:val="DB46BD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6"/>
  </w:num>
  <w:num w:numId="2">
    <w:abstractNumId w:val="15"/>
  </w:num>
  <w:num w:numId="3">
    <w:abstractNumId w:val="12"/>
  </w:num>
  <w:num w:numId="4">
    <w:abstractNumId w:val="9"/>
  </w:num>
  <w:num w:numId="5">
    <w:abstractNumId w:val="8"/>
  </w:num>
  <w:num w:numId="6">
    <w:abstractNumId w:val="3"/>
  </w:num>
  <w:num w:numId="7">
    <w:abstractNumId w:val="6"/>
  </w:num>
  <w:num w:numId="8">
    <w:abstractNumId w:val="14"/>
  </w:num>
  <w:num w:numId="9">
    <w:abstractNumId w:val="10"/>
  </w:num>
  <w:num w:numId="10">
    <w:abstractNumId w:val="1"/>
  </w:num>
  <w:num w:numId="11">
    <w:abstractNumId w:val="13"/>
  </w:num>
  <w:num w:numId="12">
    <w:abstractNumId w:val="4"/>
  </w:num>
  <w:num w:numId="13">
    <w:abstractNumId w:val="11"/>
  </w:num>
  <w:num w:numId="14">
    <w:abstractNumId w:val="5"/>
  </w:num>
  <w:num w:numId="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
  </w:num>
  <w:num w:numId="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drawingGridHorizontalSpacing w:val="120"/>
  <w:displayHorizontalDrawingGridEvery w:val="2"/>
  <w:noPunctuationKerning/>
  <w:characterSpacingControl w:val="doNotCompress"/>
  <w:hdrShapeDefaults>
    <o:shapedefaults v:ext="edit" spidmax="1187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6CE4"/>
    <w:rsid w:val="00001F89"/>
    <w:rsid w:val="00001F8E"/>
    <w:rsid w:val="00002179"/>
    <w:rsid w:val="00003C53"/>
    <w:rsid w:val="0000456E"/>
    <w:rsid w:val="0000474E"/>
    <w:rsid w:val="000055EA"/>
    <w:rsid w:val="00006BF1"/>
    <w:rsid w:val="00007646"/>
    <w:rsid w:val="00010E75"/>
    <w:rsid w:val="0001118D"/>
    <w:rsid w:val="0001131F"/>
    <w:rsid w:val="00011663"/>
    <w:rsid w:val="0001249F"/>
    <w:rsid w:val="000125C0"/>
    <w:rsid w:val="0001270C"/>
    <w:rsid w:val="000136AA"/>
    <w:rsid w:val="00013B4C"/>
    <w:rsid w:val="00013BF6"/>
    <w:rsid w:val="00014375"/>
    <w:rsid w:val="0001554C"/>
    <w:rsid w:val="00015B94"/>
    <w:rsid w:val="00015DE5"/>
    <w:rsid w:val="000172E2"/>
    <w:rsid w:val="000173A1"/>
    <w:rsid w:val="00017449"/>
    <w:rsid w:val="000174D9"/>
    <w:rsid w:val="00017DD3"/>
    <w:rsid w:val="00020249"/>
    <w:rsid w:val="00022338"/>
    <w:rsid w:val="0002296A"/>
    <w:rsid w:val="00022B0F"/>
    <w:rsid w:val="00022B9A"/>
    <w:rsid w:val="00022DEF"/>
    <w:rsid w:val="00023FD6"/>
    <w:rsid w:val="0002416A"/>
    <w:rsid w:val="00024CCD"/>
    <w:rsid w:val="00024D20"/>
    <w:rsid w:val="000253DB"/>
    <w:rsid w:val="00025CE8"/>
    <w:rsid w:val="00027399"/>
    <w:rsid w:val="000278E7"/>
    <w:rsid w:val="00027A63"/>
    <w:rsid w:val="00027F9D"/>
    <w:rsid w:val="000307B5"/>
    <w:rsid w:val="00032047"/>
    <w:rsid w:val="00032457"/>
    <w:rsid w:val="0003413A"/>
    <w:rsid w:val="000349CA"/>
    <w:rsid w:val="0003557A"/>
    <w:rsid w:val="00035C06"/>
    <w:rsid w:val="0003604A"/>
    <w:rsid w:val="000362DA"/>
    <w:rsid w:val="000366DF"/>
    <w:rsid w:val="000376CD"/>
    <w:rsid w:val="00037707"/>
    <w:rsid w:val="00040A5C"/>
    <w:rsid w:val="00043005"/>
    <w:rsid w:val="0004345F"/>
    <w:rsid w:val="00044026"/>
    <w:rsid w:val="00046075"/>
    <w:rsid w:val="00046CAD"/>
    <w:rsid w:val="00046F5C"/>
    <w:rsid w:val="00047385"/>
    <w:rsid w:val="00050554"/>
    <w:rsid w:val="00050578"/>
    <w:rsid w:val="00053706"/>
    <w:rsid w:val="00053E04"/>
    <w:rsid w:val="000579E6"/>
    <w:rsid w:val="00060D0F"/>
    <w:rsid w:val="00060E03"/>
    <w:rsid w:val="00062B14"/>
    <w:rsid w:val="0006355E"/>
    <w:rsid w:val="000641CE"/>
    <w:rsid w:val="00065271"/>
    <w:rsid w:val="000652E7"/>
    <w:rsid w:val="0006533C"/>
    <w:rsid w:val="00066176"/>
    <w:rsid w:val="0006618D"/>
    <w:rsid w:val="00066885"/>
    <w:rsid w:val="0006694E"/>
    <w:rsid w:val="00066A37"/>
    <w:rsid w:val="00066F05"/>
    <w:rsid w:val="00070B84"/>
    <w:rsid w:val="00072628"/>
    <w:rsid w:val="000728ED"/>
    <w:rsid w:val="000733F5"/>
    <w:rsid w:val="000733FF"/>
    <w:rsid w:val="0007577A"/>
    <w:rsid w:val="000775D0"/>
    <w:rsid w:val="00081B0F"/>
    <w:rsid w:val="0008283D"/>
    <w:rsid w:val="00083090"/>
    <w:rsid w:val="00083214"/>
    <w:rsid w:val="00083B8F"/>
    <w:rsid w:val="00084B11"/>
    <w:rsid w:val="00085322"/>
    <w:rsid w:val="000857E0"/>
    <w:rsid w:val="0008656F"/>
    <w:rsid w:val="00086AB9"/>
    <w:rsid w:val="00086BCE"/>
    <w:rsid w:val="00086F36"/>
    <w:rsid w:val="000878AA"/>
    <w:rsid w:val="0009009E"/>
    <w:rsid w:val="00090168"/>
    <w:rsid w:val="00090C76"/>
    <w:rsid w:val="00091033"/>
    <w:rsid w:val="00091F10"/>
    <w:rsid w:val="0009302B"/>
    <w:rsid w:val="00093EC2"/>
    <w:rsid w:val="000958A2"/>
    <w:rsid w:val="000965E7"/>
    <w:rsid w:val="0009699C"/>
    <w:rsid w:val="000A0041"/>
    <w:rsid w:val="000A05CA"/>
    <w:rsid w:val="000A06FC"/>
    <w:rsid w:val="000A0907"/>
    <w:rsid w:val="000A1A02"/>
    <w:rsid w:val="000A33D1"/>
    <w:rsid w:val="000A4035"/>
    <w:rsid w:val="000A483A"/>
    <w:rsid w:val="000A55D2"/>
    <w:rsid w:val="000A64D3"/>
    <w:rsid w:val="000A77B9"/>
    <w:rsid w:val="000A7C4C"/>
    <w:rsid w:val="000A7EA7"/>
    <w:rsid w:val="000B0403"/>
    <w:rsid w:val="000B057B"/>
    <w:rsid w:val="000B06E7"/>
    <w:rsid w:val="000B0C94"/>
    <w:rsid w:val="000B15E5"/>
    <w:rsid w:val="000B2382"/>
    <w:rsid w:val="000B25E6"/>
    <w:rsid w:val="000B2D4D"/>
    <w:rsid w:val="000B3171"/>
    <w:rsid w:val="000B34A5"/>
    <w:rsid w:val="000B4746"/>
    <w:rsid w:val="000B6EE8"/>
    <w:rsid w:val="000B7966"/>
    <w:rsid w:val="000B7CB1"/>
    <w:rsid w:val="000C0307"/>
    <w:rsid w:val="000C0AE6"/>
    <w:rsid w:val="000C0D0D"/>
    <w:rsid w:val="000C1395"/>
    <w:rsid w:val="000C2555"/>
    <w:rsid w:val="000C2886"/>
    <w:rsid w:val="000C3545"/>
    <w:rsid w:val="000C395B"/>
    <w:rsid w:val="000C498A"/>
    <w:rsid w:val="000C498D"/>
    <w:rsid w:val="000C4C16"/>
    <w:rsid w:val="000C56FC"/>
    <w:rsid w:val="000C5AB6"/>
    <w:rsid w:val="000C6C94"/>
    <w:rsid w:val="000C7907"/>
    <w:rsid w:val="000C7A11"/>
    <w:rsid w:val="000C7F5E"/>
    <w:rsid w:val="000D00AC"/>
    <w:rsid w:val="000D0AED"/>
    <w:rsid w:val="000D3602"/>
    <w:rsid w:val="000D4D89"/>
    <w:rsid w:val="000D53F2"/>
    <w:rsid w:val="000D6BBD"/>
    <w:rsid w:val="000D7751"/>
    <w:rsid w:val="000D7C23"/>
    <w:rsid w:val="000E0A16"/>
    <w:rsid w:val="000E1069"/>
    <w:rsid w:val="000E1928"/>
    <w:rsid w:val="000E1BFA"/>
    <w:rsid w:val="000E2142"/>
    <w:rsid w:val="000E21D0"/>
    <w:rsid w:val="000E2A38"/>
    <w:rsid w:val="000E2ACC"/>
    <w:rsid w:val="000E5509"/>
    <w:rsid w:val="000E585F"/>
    <w:rsid w:val="000E66F8"/>
    <w:rsid w:val="000F054F"/>
    <w:rsid w:val="000F079D"/>
    <w:rsid w:val="000F0D9D"/>
    <w:rsid w:val="000F1501"/>
    <w:rsid w:val="000F1D56"/>
    <w:rsid w:val="000F2534"/>
    <w:rsid w:val="000F28D9"/>
    <w:rsid w:val="000F2D43"/>
    <w:rsid w:val="000F2F9A"/>
    <w:rsid w:val="000F3AA0"/>
    <w:rsid w:val="000F4AEB"/>
    <w:rsid w:val="000F4B40"/>
    <w:rsid w:val="000F4C3B"/>
    <w:rsid w:val="000F4E7B"/>
    <w:rsid w:val="000F54C8"/>
    <w:rsid w:val="000F5725"/>
    <w:rsid w:val="000F57C3"/>
    <w:rsid w:val="000F5977"/>
    <w:rsid w:val="000F5C37"/>
    <w:rsid w:val="000F5DF0"/>
    <w:rsid w:val="000F5DF3"/>
    <w:rsid w:val="000F6A0B"/>
    <w:rsid w:val="000F7695"/>
    <w:rsid w:val="001012E3"/>
    <w:rsid w:val="00101EEB"/>
    <w:rsid w:val="0010222C"/>
    <w:rsid w:val="00102B77"/>
    <w:rsid w:val="0010375A"/>
    <w:rsid w:val="001038ED"/>
    <w:rsid w:val="001042B0"/>
    <w:rsid w:val="00106F4F"/>
    <w:rsid w:val="001071D3"/>
    <w:rsid w:val="001075A8"/>
    <w:rsid w:val="00110259"/>
    <w:rsid w:val="00110AA9"/>
    <w:rsid w:val="00110B7E"/>
    <w:rsid w:val="0011101D"/>
    <w:rsid w:val="0011254D"/>
    <w:rsid w:val="001139C2"/>
    <w:rsid w:val="00114559"/>
    <w:rsid w:val="00114EA9"/>
    <w:rsid w:val="001156BA"/>
    <w:rsid w:val="00115D44"/>
    <w:rsid w:val="00115ED0"/>
    <w:rsid w:val="00116656"/>
    <w:rsid w:val="0011683C"/>
    <w:rsid w:val="00116884"/>
    <w:rsid w:val="001179E8"/>
    <w:rsid w:val="00117FE0"/>
    <w:rsid w:val="0012021B"/>
    <w:rsid w:val="0012222D"/>
    <w:rsid w:val="001255E6"/>
    <w:rsid w:val="0013053A"/>
    <w:rsid w:val="0013066A"/>
    <w:rsid w:val="001315EF"/>
    <w:rsid w:val="00131F39"/>
    <w:rsid w:val="00132375"/>
    <w:rsid w:val="00132E73"/>
    <w:rsid w:val="001330AF"/>
    <w:rsid w:val="00133505"/>
    <w:rsid w:val="00134188"/>
    <w:rsid w:val="00135736"/>
    <w:rsid w:val="00135947"/>
    <w:rsid w:val="00137403"/>
    <w:rsid w:val="00140575"/>
    <w:rsid w:val="00140706"/>
    <w:rsid w:val="0014122A"/>
    <w:rsid w:val="00141E85"/>
    <w:rsid w:val="0014231E"/>
    <w:rsid w:val="0014319C"/>
    <w:rsid w:val="001436B3"/>
    <w:rsid w:val="00143976"/>
    <w:rsid w:val="00143DAC"/>
    <w:rsid w:val="0014456C"/>
    <w:rsid w:val="00144622"/>
    <w:rsid w:val="00144781"/>
    <w:rsid w:val="00144917"/>
    <w:rsid w:val="0014702D"/>
    <w:rsid w:val="00147596"/>
    <w:rsid w:val="00151CEF"/>
    <w:rsid w:val="00152718"/>
    <w:rsid w:val="001530CF"/>
    <w:rsid w:val="00153F12"/>
    <w:rsid w:val="001543DB"/>
    <w:rsid w:val="00155473"/>
    <w:rsid w:val="00155B64"/>
    <w:rsid w:val="00155DC2"/>
    <w:rsid w:val="00155F5D"/>
    <w:rsid w:val="00156D90"/>
    <w:rsid w:val="00156E9F"/>
    <w:rsid w:val="00157A57"/>
    <w:rsid w:val="00157DB6"/>
    <w:rsid w:val="00157EC2"/>
    <w:rsid w:val="0016258B"/>
    <w:rsid w:val="00162A68"/>
    <w:rsid w:val="00162E08"/>
    <w:rsid w:val="001633F1"/>
    <w:rsid w:val="0016531E"/>
    <w:rsid w:val="0016565C"/>
    <w:rsid w:val="00165B73"/>
    <w:rsid w:val="00166314"/>
    <w:rsid w:val="00166746"/>
    <w:rsid w:val="001669E4"/>
    <w:rsid w:val="00167590"/>
    <w:rsid w:val="00167918"/>
    <w:rsid w:val="00167C1E"/>
    <w:rsid w:val="0017043B"/>
    <w:rsid w:val="0017045A"/>
    <w:rsid w:val="001706A1"/>
    <w:rsid w:val="00170914"/>
    <w:rsid w:val="00170DF2"/>
    <w:rsid w:val="00173EE3"/>
    <w:rsid w:val="00174841"/>
    <w:rsid w:val="00175668"/>
    <w:rsid w:val="00175974"/>
    <w:rsid w:val="001761FD"/>
    <w:rsid w:val="00177D61"/>
    <w:rsid w:val="00180125"/>
    <w:rsid w:val="001808CA"/>
    <w:rsid w:val="00180923"/>
    <w:rsid w:val="00180CE5"/>
    <w:rsid w:val="0018112F"/>
    <w:rsid w:val="001816C7"/>
    <w:rsid w:val="00181BAA"/>
    <w:rsid w:val="00181D2D"/>
    <w:rsid w:val="00181F94"/>
    <w:rsid w:val="0018210A"/>
    <w:rsid w:val="00182DE0"/>
    <w:rsid w:val="0018386C"/>
    <w:rsid w:val="00184479"/>
    <w:rsid w:val="0018472C"/>
    <w:rsid w:val="00184838"/>
    <w:rsid w:val="001853F3"/>
    <w:rsid w:val="00185755"/>
    <w:rsid w:val="00186EE7"/>
    <w:rsid w:val="00187398"/>
    <w:rsid w:val="00187F73"/>
    <w:rsid w:val="00187FB0"/>
    <w:rsid w:val="001902E9"/>
    <w:rsid w:val="00190327"/>
    <w:rsid w:val="00190A0A"/>
    <w:rsid w:val="001926F2"/>
    <w:rsid w:val="00193BCE"/>
    <w:rsid w:val="00193C82"/>
    <w:rsid w:val="00194B87"/>
    <w:rsid w:val="0019569A"/>
    <w:rsid w:val="00195962"/>
    <w:rsid w:val="00197533"/>
    <w:rsid w:val="001977E7"/>
    <w:rsid w:val="00197CCA"/>
    <w:rsid w:val="001A0D8A"/>
    <w:rsid w:val="001A15D9"/>
    <w:rsid w:val="001A192D"/>
    <w:rsid w:val="001A388B"/>
    <w:rsid w:val="001A769A"/>
    <w:rsid w:val="001A7C72"/>
    <w:rsid w:val="001B084B"/>
    <w:rsid w:val="001B0CEC"/>
    <w:rsid w:val="001B0FFC"/>
    <w:rsid w:val="001B1CF2"/>
    <w:rsid w:val="001B2D9F"/>
    <w:rsid w:val="001B3E9E"/>
    <w:rsid w:val="001B4388"/>
    <w:rsid w:val="001B463E"/>
    <w:rsid w:val="001B49E0"/>
    <w:rsid w:val="001B5377"/>
    <w:rsid w:val="001B6553"/>
    <w:rsid w:val="001B6647"/>
    <w:rsid w:val="001B6A47"/>
    <w:rsid w:val="001B6B0A"/>
    <w:rsid w:val="001B6C3C"/>
    <w:rsid w:val="001B6CE8"/>
    <w:rsid w:val="001B75B8"/>
    <w:rsid w:val="001C0201"/>
    <w:rsid w:val="001C0824"/>
    <w:rsid w:val="001C0B83"/>
    <w:rsid w:val="001C1510"/>
    <w:rsid w:val="001C1989"/>
    <w:rsid w:val="001C1AEB"/>
    <w:rsid w:val="001C28FD"/>
    <w:rsid w:val="001C3349"/>
    <w:rsid w:val="001C4ABA"/>
    <w:rsid w:val="001C546B"/>
    <w:rsid w:val="001C5EA2"/>
    <w:rsid w:val="001C60FD"/>
    <w:rsid w:val="001C622B"/>
    <w:rsid w:val="001C6608"/>
    <w:rsid w:val="001C6C7D"/>
    <w:rsid w:val="001D1CB1"/>
    <w:rsid w:val="001D2AC0"/>
    <w:rsid w:val="001D2D5F"/>
    <w:rsid w:val="001D2DBA"/>
    <w:rsid w:val="001D2FD0"/>
    <w:rsid w:val="001D3830"/>
    <w:rsid w:val="001D3BA6"/>
    <w:rsid w:val="001D5564"/>
    <w:rsid w:val="001D6FAA"/>
    <w:rsid w:val="001D70FA"/>
    <w:rsid w:val="001D7BA9"/>
    <w:rsid w:val="001E039D"/>
    <w:rsid w:val="001E22E7"/>
    <w:rsid w:val="001E2714"/>
    <w:rsid w:val="001E398C"/>
    <w:rsid w:val="001E4456"/>
    <w:rsid w:val="001E4DDC"/>
    <w:rsid w:val="001E567A"/>
    <w:rsid w:val="001E5E77"/>
    <w:rsid w:val="001E702F"/>
    <w:rsid w:val="001E774F"/>
    <w:rsid w:val="001E7C1D"/>
    <w:rsid w:val="001F073F"/>
    <w:rsid w:val="001F3009"/>
    <w:rsid w:val="001F3358"/>
    <w:rsid w:val="001F35CB"/>
    <w:rsid w:val="001F390F"/>
    <w:rsid w:val="001F5CD1"/>
    <w:rsid w:val="001F695F"/>
    <w:rsid w:val="001F7257"/>
    <w:rsid w:val="001F7739"/>
    <w:rsid w:val="001F79F8"/>
    <w:rsid w:val="0020011B"/>
    <w:rsid w:val="0020187E"/>
    <w:rsid w:val="00201DC6"/>
    <w:rsid w:val="00202375"/>
    <w:rsid w:val="002025EA"/>
    <w:rsid w:val="00202884"/>
    <w:rsid w:val="00202E44"/>
    <w:rsid w:val="00203556"/>
    <w:rsid w:val="00204D0F"/>
    <w:rsid w:val="00204DB6"/>
    <w:rsid w:val="002056ED"/>
    <w:rsid w:val="00205C3A"/>
    <w:rsid w:val="002070E3"/>
    <w:rsid w:val="00211793"/>
    <w:rsid w:val="00211C11"/>
    <w:rsid w:val="00212345"/>
    <w:rsid w:val="00214809"/>
    <w:rsid w:val="002149A1"/>
    <w:rsid w:val="00214E7A"/>
    <w:rsid w:val="0021553B"/>
    <w:rsid w:val="00215BFE"/>
    <w:rsid w:val="00215C44"/>
    <w:rsid w:val="00215EAC"/>
    <w:rsid w:val="00216E73"/>
    <w:rsid w:val="0021774C"/>
    <w:rsid w:val="00217FF6"/>
    <w:rsid w:val="00222386"/>
    <w:rsid w:val="00222F51"/>
    <w:rsid w:val="002230E1"/>
    <w:rsid w:val="00223361"/>
    <w:rsid w:val="002244BA"/>
    <w:rsid w:val="002247AA"/>
    <w:rsid w:val="00224DA7"/>
    <w:rsid w:val="002261CB"/>
    <w:rsid w:val="00226278"/>
    <w:rsid w:val="002268BF"/>
    <w:rsid w:val="00227BDE"/>
    <w:rsid w:val="00230045"/>
    <w:rsid w:val="0023014E"/>
    <w:rsid w:val="002308FA"/>
    <w:rsid w:val="0023132F"/>
    <w:rsid w:val="00231AA5"/>
    <w:rsid w:val="002324F9"/>
    <w:rsid w:val="00232F90"/>
    <w:rsid w:val="0023339B"/>
    <w:rsid w:val="0023469C"/>
    <w:rsid w:val="00234C71"/>
    <w:rsid w:val="00235511"/>
    <w:rsid w:val="002366E0"/>
    <w:rsid w:val="00236DE1"/>
    <w:rsid w:val="002372EE"/>
    <w:rsid w:val="002372FD"/>
    <w:rsid w:val="0023764D"/>
    <w:rsid w:val="002415BC"/>
    <w:rsid w:val="002415D7"/>
    <w:rsid w:val="002422F2"/>
    <w:rsid w:val="002434B2"/>
    <w:rsid w:val="002442F4"/>
    <w:rsid w:val="002445EA"/>
    <w:rsid w:val="00244ECE"/>
    <w:rsid w:val="00244FC5"/>
    <w:rsid w:val="00245D1D"/>
    <w:rsid w:val="0024679C"/>
    <w:rsid w:val="00250EDA"/>
    <w:rsid w:val="00251502"/>
    <w:rsid w:val="002518E8"/>
    <w:rsid w:val="00251C10"/>
    <w:rsid w:val="00252E1E"/>
    <w:rsid w:val="002538BA"/>
    <w:rsid w:val="0025469D"/>
    <w:rsid w:val="002552B1"/>
    <w:rsid w:val="00255D01"/>
    <w:rsid w:val="00256BC9"/>
    <w:rsid w:val="00256D09"/>
    <w:rsid w:val="00256E55"/>
    <w:rsid w:val="00257578"/>
    <w:rsid w:val="00257E0E"/>
    <w:rsid w:val="00257FF4"/>
    <w:rsid w:val="00260FCB"/>
    <w:rsid w:val="002615F5"/>
    <w:rsid w:val="002616B9"/>
    <w:rsid w:val="0026217B"/>
    <w:rsid w:val="002629E4"/>
    <w:rsid w:val="00262E3C"/>
    <w:rsid w:val="00263FE3"/>
    <w:rsid w:val="00265593"/>
    <w:rsid w:val="002675EA"/>
    <w:rsid w:val="00267BC5"/>
    <w:rsid w:val="00267CBE"/>
    <w:rsid w:val="00267E0B"/>
    <w:rsid w:val="002700C3"/>
    <w:rsid w:val="00270680"/>
    <w:rsid w:val="00271103"/>
    <w:rsid w:val="002721FA"/>
    <w:rsid w:val="0027230C"/>
    <w:rsid w:val="00272B99"/>
    <w:rsid w:val="0027380D"/>
    <w:rsid w:val="0027468E"/>
    <w:rsid w:val="00274826"/>
    <w:rsid w:val="00275005"/>
    <w:rsid w:val="002752AB"/>
    <w:rsid w:val="002756D6"/>
    <w:rsid w:val="0027573C"/>
    <w:rsid w:val="002765F8"/>
    <w:rsid w:val="002815D0"/>
    <w:rsid w:val="002820A7"/>
    <w:rsid w:val="00283B82"/>
    <w:rsid w:val="00283DF6"/>
    <w:rsid w:val="00283E13"/>
    <w:rsid w:val="00286478"/>
    <w:rsid w:val="00287EDD"/>
    <w:rsid w:val="0029141B"/>
    <w:rsid w:val="00291F27"/>
    <w:rsid w:val="002927D3"/>
    <w:rsid w:val="00293692"/>
    <w:rsid w:val="00293C00"/>
    <w:rsid w:val="00293D2C"/>
    <w:rsid w:val="00294BDE"/>
    <w:rsid w:val="00294E69"/>
    <w:rsid w:val="00295CEF"/>
    <w:rsid w:val="00295DB6"/>
    <w:rsid w:val="00297838"/>
    <w:rsid w:val="0029788B"/>
    <w:rsid w:val="00297D1B"/>
    <w:rsid w:val="00297F4D"/>
    <w:rsid w:val="002A0226"/>
    <w:rsid w:val="002A0661"/>
    <w:rsid w:val="002A143B"/>
    <w:rsid w:val="002A155E"/>
    <w:rsid w:val="002A1CF2"/>
    <w:rsid w:val="002A2ED0"/>
    <w:rsid w:val="002A3A84"/>
    <w:rsid w:val="002A4C3E"/>
    <w:rsid w:val="002A56BC"/>
    <w:rsid w:val="002A5C53"/>
    <w:rsid w:val="002A6AD6"/>
    <w:rsid w:val="002A72CC"/>
    <w:rsid w:val="002A76AB"/>
    <w:rsid w:val="002A7A4F"/>
    <w:rsid w:val="002A7AFE"/>
    <w:rsid w:val="002B01DB"/>
    <w:rsid w:val="002B09C0"/>
    <w:rsid w:val="002B13B3"/>
    <w:rsid w:val="002B183D"/>
    <w:rsid w:val="002B1969"/>
    <w:rsid w:val="002B1DBF"/>
    <w:rsid w:val="002B207F"/>
    <w:rsid w:val="002B2A48"/>
    <w:rsid w:val="002B2BEE"/>
    <w:rsid w:val="002B31AD"/>
    <w:rsid w:val="002B3EA7"/>
    <w:rsid w:val="002B4BAE"/>
    <w:rsid w:val="002B538B"/>
    <w:rsid w:val="002B581B"/>
    <w:rsid w:val="002C0176"/>
    <w:rsid w:val="002C06B7"/>
    <w:rsid w:val="002C0AFF"/>
    <w:rsid w:val="002C2892"/>
    <w:rsid w:val="002C2BD5"/>
    <w:rsid w:val="002C58AB"/>
    <w:rsid w:val="002C6D84"/>
    <w:rsid w:val="002C7D21"/>
    <w:rsid w:val="002D1564"/>
    <w:rsid w:val="002D1CA4"/>
    <w:rsid w:val="002D2C09"/>
    <w:rsid w:val="002D2C45"/>
    <w:rsid w:val="002D4969"/>
    <w:rsid w:val="002D4EE1"/>
    <w:rsid w:val="002D4F49"/>
    <w:rsid w:val="002D778E"/>
    <w:rsid w:val="002E04D7"/>
    <w:rsid w:val="002E06DD"/>
    <w:rsid w:val="002E12EA"/>
    <w:rsid w:val="002E171A"/>
    <w:rsid w:val="002E1AA6"/>
    <w:rsid w:val="002E2A24"/>
    <w:rsid w:val="002E3D66"/>
    <w:rsid w:val="002E3F11"/>
    <w:rsid w:val="002E4B11"/>
    <w:rsid w:val="002E4F70"/>
    <w:rsid w:val="002E5886"/>
    <w:rsid w:val="002E5AD3"/>
    <w:rsid w:val="002E635D"/>
    <w:rsid w:val="002E7562"/>
    <w:rsid w:val="002E7FEF"/>
    <w:rsid w:val="002F071F"/>
    <w:rsid w:val="002F1248"/>
    <w:rsid w:val="002F16D5"/>
    <w:rsid w:val="002F1857"/>
    <w:rsid w:val="002F1A90"/>
    <w:rsid w:val="002F1C2F"/>
    <w:rsid w:val="002F2630"/>
    <w:rsid w:val="002F3D1C"/>
    <w:rsid w:val="002F442F"/>
    <w:rsid w:val="002F47DF"/>
    <w:rsid w:val="002F4B73"/>
    <w:rsid w:val="002F4EA1"/>
    <w:rsid w:val="002F52DE"/>
    <w:rsid w:val="002F55C1"/>
    <w:rsid w:val="002F797A"/>
    <w:rsid w:val="00300483"/>
    <w:rsid w:val="00301C91"/>
    <w:rsid w:val="003030EB"/>
    <w:rsid w:val="00303F2B"/>
    <w:rsid w:val="00304607"/>
    <w:rsid w:val="0030467A"/>
    <w:rsid w:val="00304D4E"/>
    <w:rsid w:val="00304FFD"/>
    <w:rsid w:val="00305608"/>
    <w:rsid w:val="00305B72"/>
    <w:rsid w:val="0030610A"/>
    <w:rsid w:val="00306627"/>
    <w:rsid w:val="003069DD"/>
    <w:rsid w:val="00306CAB"/>
    <w:rsid w:val="0031146F"/>
    <w:rsid w:val="00311795"/>
    <w:rsid w:val="003117B1"/>
    <w:rsid w:val="00311B70"/>
    <w:rsid w:val="00311CBE"/>
    <w:rsid w:val="00312280"/>
    <w:rsid w:val="00312CD0"/>
    <w:rsid w:val="0031449F"/>
    <w:rsid w:val="003145A5"/>
    <w:rsid w:val="003148B9"/>
    <w:rsid w:val="00314A2E"/>
    <w:rsid w:val="00315266"/>
    <w:rsid w:val="0031693B"/>
    <w:rsid w:val="003169CE"/>
    <w:rsid w:val="00316F0A"/>
    <w:rsid w:val="00317DC7"/>
    <w:rsid w:val="003200F9"/>
    <w:rsid w:val="00320F38"/>
    <w:rsid w:val="00321183"/>
    <w:rsid w:val="00321694"/>
    <w:rsid w:val="00321F0A"/>
    <w:rsid w:val="003223CE"/>
    <w:rsid w:val="00322A2D"/>
    <w:rsid w:val="00322E80"/>
    <w:rsid w:val="003246D3"/>
    <w:rsid w:val="00324D5B"/>
    <w:rsid w:val="00325045"/>
    <w:rsid w:val="00325582"/>
    <w:rsid w:val="00325D91"/>
    <w:rsid w:val="003267B4"/>
    <w:rsid w:val="00331193"/>
    <w:rsid w:val="003333D4"/>
    <w:rsid w:val="00334951"/>
    <w:rsid w:val="00335C75"/>
    <w:rsid w:val="00336411"/>
    <w:rsid w:val="0033678D"/>
    <w:rsid w:val="0033720D"/>
    <w:rsid w:val="003373E8"/>
    <w:rsid w:val="003443DD"/>
    <w:rsid w:val="00344D5A"/>
    <w:rsid w:val="003455A2"/>
    <w:rsid w:val="00346EB6"/>
    <w:rsid w:val="00347EDB"/>
    <w:rsid w:val="00350797"/>
    <w:rsid w:val="00350A2A"/>
    <w:rsid w:val="00351A85"/>
    <w:rsid w:val="003522E8"/>
    <w:rsid w:val="00353989"/>
    <w:rsid w:val="00355B7A"/>
    <w:rsid w:val="0035617C"/>
    <w:rsid w:val="00356E7E"/>
    <w:rsid w:val="00356EB8"/>
    <w:rsid w:val="00357B83"/>
    <w:rsid w:val="00360259"/>
    <w:rsid w:val="003614A8"/>
    <w:rsid w:val="0036160E"/>
    <w:rsid w:val="00362610"/>
    <w:rsid w:val="00363830"/>
    <w:rsid w:val="00363D2D"/>
    <w:rsid w:val="00364BB6"/>
    <w:rsid w:val="00364D6B"/>
    <w:rsid w:val="00365408"/>
    <w:rsid w:val="00365CC0"/>
    <w:rsid w:val="00366850"/>
    <w:rsid w:val="003668DF"/>
    <w:rsid w:val="00367688"/>
    <w:rsid w:val="00372221"/>
    <w:rsid w:val="00372CF2"/>
    <w:rsid w:val="00374C7E"/>
    <w:rsid w:val="00377353"/>
    <w:rsid w:val="0037736B"/>
    <w:rsid w:val="00381F57"/>
    <w:rsid w:val="0038216E"/>
    <w:rsid w:val="003822E5"/>
    <w:rsid w:val="003830B8"/>
    <w:rsid w:val="00383262"/>
    <w:rsid w:val="00384871"/>
    <w:rsid w:val="0039378A"/>
    <w:rsid w:val="003A157A"/>
    <w:rsid w:val="003A283F"/>
    <w:rsid w:val="003A2A16"/>
    <w:rsid w:val="003A2FDD"/>
    <w:rsid w:val="003A3C43"/>
    <w:rsid w:val="003A41D9"/>
    <w:rsid w:val="003A44BF"/>
    <w:rsid w:val="003A5CCC"/>
    <w:rsid w:val="003A70FF"/>
    <w:rsid w:val="003A74D2"/>
    <w:rsid w:val="003A756B"/>
    <w:rsid w:val="003A7902"/>
    <w:rsid w:val="003B23D7"/>
    <w:rsid w:val="003B34CB"/>
    <w:rsid w:val="003B3AB4"/>
    <w:rsid w:val="003B3CA8"/>
    <w:rsid w:val="003B45D5"/>
    <w:rsid w:val="003B4EBF"/>
    <w:rsid w:val="003B52FE"/>
    <w:rsid w:val="003B572A"/>
    <w:rsid w:val="003B6325"/>
    <w:rsid w:val="003B6995"/>
    <w:rsid w:val="003B71E0"/>
    <w:rsid w:val="003B78A4"/>
    <w:rsid w:val="003C0473"/>
    <w:rsid w:val="003C144E"/>
    <w:rsid w:val="003C1A07"/>
    <w:rsid w:val="003C1E74"/>
    <w:rsid w:val="003C20A2"/>
    <w:rsid w:val="003C2673"/>
    <w:rsid w:val="003C27A2"/>
    <w:rsid w:val="003C393D"/>
    <w:rsid w:val="003C567C"/>
    <w:rsid w:val="003C59B8"/>
    <w:rsid w:val="003C65E6"/>
    <w:rsid w:val="003C6809"/>
    <w:rsid w:val="003C7897"/>
    <w:rsid w:val="003C7EFA"/>
    <w:rsid w:val="003D0937"/>
    <w:rsid w:val="003D17E6"/>
    <w:rsid w:val="003D1A20"/>
    <w:rsid w:val="003D1AC9"/>
    <w:rsid w:val="003D2AC9"/>
    <w:rsid w:val="003D2CD8"/>
    <w:rsid w:val="003D3724"/>
    <w:rsid w:val="003D46A7"/>
    <w:rsid w:val="003D6376"/>
    <w:rsid w:val="003E1235"/>
    <w:rsid w:val="003E2A35"/>
    <w:rsid w:val="003E2B56"/>
    <w:rsid w:val="003E2CE1"/>
    <w:rsid w:val="003E2DCB"/>
    <w:rsid w:val="003E3F67"/>
    <w:rsid w:val="003E4C3F"/>
    <w:rsid w:val="003E4D7C"/>
    <w:rsid w:val="003E5FA8"/>
    <w:rsid w:val="003E6252"/>
    <w:rsid w:val="003F1200"/>
    <w:rsid w:val="003F1421"/>
    <w:rsid w:val="003F1844"/>
    <w:rsid w:val="003F241E"/>
    <w:rsid w:val="003F28C0"/>
    <w:rsid w:val="003F52B2"/>
    <w:rsid w:val="003F716E"/>
    <w:rsid w:val="00400061"/>
    <w:rsid w:val="0040068A"/>
    <w:rsid w:val="00400813"/>
    <w:rsid w:val="004013AD"/>
    <w:rsid w:val="00402215"/>
    <w:rsid w:val="00402C35"/>
    <w:rsid w:val="0040405B"/>
    <w:rsid w:val="00404195"/>
    <w:rsid w:val="00404211"/>
    <w:rsid w:val="004042A4"/>
    <w:rsid w:val="00404346"/>
    <w:rsid w:val="004043F3"/>
    <w:rsid w:val="00404DAA"/>
    <w:rsid w:val="00404DDD"/>
    <w:rsid w:val="0040578B"/>
    <w:rsid w:val="004065D6"/>
    <w:rsid w:val="0040687D"/>
    <w:rsid w:val="0040709D"/>
    <w:rsid w:val="0040713F"/>
    <w:rsid w:val="004075A3"/>
    <w:rsid w:val="00410C48"/>
    <w:rsid w:val="0041434E"/>
    <w:rsid w:val="00416277"/>
    <w:rsid w:val="004169C4"/>
    <w:rsid w:val="00416E24"/>
    <w:rsid w:val="0042063D"/>
    <w:rsid w:val="00422B23"/>
    <w:rsid w:val="00423A60"/>
    <w:rsid w:val="0042651C"/>
    <w:rsid w:val="00426E9B"/>
    <w:rsid w:val="00427D55"/>
    <w:rsid w:val="0043157B"/>
    <w:rsid w:val="004318A3"/>
    <w:rsid w:val="00431DA6"/>
    <w:rsid w:val="0043233C"/>
    <w:rsid w:val="00432E24"/>
    <w:rsid w:val="004345A6"/>
    <w:rsid w:val="00435B2F"/>
    <w:rsid w:val="00435E03"/>
    <w:rsid w:val="004373E1"/>
    <w:rsid w:val="004374A3"/>
    <w:rsid w:val="00437A7E"/>
    <w:rsid w:val="00437B6C"/>
    <w:rsid w:val="00440144"/>
    <w:rsid w:val="0044064E"/>
    <w:rsid w:val="00440805"/>
    <w:rsid w:val="004412E1"/>
    <w:rsid w:val="00441554"/>
    <w:rsid w:val="00442E48"/>
    <w:rsid w:val="00443DCD"/>
    <w:rsid w:val="00443E7E"/>
    <w:rsid w:val="00444C06"/>
    <w:rsid w:val="004454DF"/>
    <w:rsid w:val="00446804"/>
    <w:rsid w:val="004478D4"/>
    <w:rsid w:val="00450380"/>
    <w:rsid w:val="004505C6"/>
    <w:rsid w:val="00451C92"/>
    <w:rsid w:val="004520CD"/>
    <w:rsid w:val="004524E9"/>
    <w:rsid w:val="00452DF3"/>
    <w:rsid w:val="004534E5"/>
    <w:rsid w:val="004534F5"/>
    <w:rsid w:val="00453765"/>
    <w:rsid w:val="00453D1A"/>
    <w:rsid w:val="00454152"/>
    <w:rsid w:val="00454EC3"/>
    <w:rsid w:val="0045530A"/>
    <w:rsid w:val="004554AE"/>
    <w:rsid w:val="004554C3"/>
    <w:rsid w:val="00455FB6"/>
    <w:rsid w:val="00457197"/>
    <w:rsid w:val="00457555"/>
    <w:rsid w:val="00457971"/>
    <w:rsid w:val="00457DD8"/>
    <w:rsid w:val="004603D0"/>
    <w:rsid w:val="00461BF5"/>
    <w:rsid w:val="004624AE"/>
    <w:rsid w:val="0046250E"/>
    <w:rsid w:val="00462E9C"/>
    <w:rsid w:val="00464901"/>
    <w:rsid w:val="00464B48"/>
    <w:rsid w:val="00465231"/>
    <w:rsid w:val="004662AD"/>
    <w:rsid w:val="00466516"/>
    <w:rsid w:val="00467B65"/>
    <w:rsid w:val="004703EC"/>
    <w:rsid w:val="00470F31"/>
    <w:rsid w:val="00471EA5"/>
    <w:rsid w:val="004720C9"/>
    <w:rsid w:val="00472257"/>
    <w:rsid w:val="00472E49"/>
    <w:rsid w:val="004732BB"/>
    <w:rsid w:val="00474C60"/>
    <w:rsid w:val="00475219"/>
    <w:rsid w:val="00475835"/>
    <w:rsid w:val="00475944"/>
    <w:rsid w:val="00475DF0"/>
    <w:rsid w:val="00476525"/>
    <w:rsid w:val="004772E2"/>
    <w:rsid w:val="0047739F"/>
    <w:rsid w:val="00477F97"/>
    <w:rsid w:val="00480A2D"/>
    <w:rsid w:val="00480AFB"/>
    <w:rsid w:val="00480F16"/>
    <w:rsid w:val="00481247"/>
    <w:rsid w:val="004828DC"/>
    <w:rsid w:val="00482FF7"/>
    <w:rsid w:val="00483098"/>
    <w:rsid w:val="00483AFB"/>
    <w:rsid w:val="0048402B"/>
    <w:rsid w:val="0048414A"/>
    <w:rsid w:val="00485C56"/>
    <w:rsid w:val="004868C0"/>
    <w:rsid w:val="00486B79"/>
    <w:rsid w:val="00486CA2"/>
    <w:rsid w:val="00486E01"/>
    <w:rsid w:val="00487D20"/>
    <w:rsid w:val="00490B25"/>
    <w:rsid w:val="00490FD6"/>
    <w:rsid w:val="004910E8"/>
    <w:rsid w:val="004911C4"/>
    <w:rsid w:val="00492B9B"/>
    <w:rsid w:val="004931E7"/>
    <w:rsid w:val="004933E6"/>
    <w:rsid w:val="00494CC8"/>
    <w:rsid w:val="004951DA"/>
    <w:rsid w:val="004955E7"/>
    <w:rsid w:val="0049589C"/>
    <w:rsid w:val="00495EF1"/>
    <w:rsid w:val="00496EB1"/>
    <w:rsid w:val="00496ED4"/>
    <w:rsid w:val="00497D4A"/>
    <w:rsid w:val="004A0441"/>
    <w:rsid w:val="004A084C"/>
    <w:rsid w:val="004A10FE"/>
    <w:rsid w:val="004A15B3"/>
    <w:rsid w:val="004A1D01"/>
    <w:rsid w:val="004A2A54"/>
    <w:rsid w:val="004A2EF3"/>
    <w:rsid w:val="004A3B0D"/>
    <w:rsid w:val="004A52F5"/>
    <w:rsid w:val="004A5D3A"/>
    <w:rsid w:val="004A6897"/>
    <w:rsid w:val="004A692B"/>
    <w:rsid w:val="004A6EB6"/>
    <w:rsid w:val="004A6ED4"/>
    <w:rsid w:val="004A794C"/>
    <w:rsid w:val="004B3EC7"/>
    <w:rsid w:val="004B5664"/>
    <w:rsid w:val="004B6B75"/>
    <w:rsid w:val="004C018E"/>
    <w:rsid w:val="004C0FBD"/>
    <w:rsid w:val="004C2107"/>
    <w:rsid w:val="004C3574"/>
    <w:rsid w:val="004C36B0"/>
    <w:rsid w:val="004C526E"/>
    <w:rsid w:val="004C5FC6"/>
    <w:rsid w:val="004C6435"/>
    <w:rsid w:val="004C649B"/>
    <w:rsid w:val="004C7B9C"/>
    <w:rsid w:val="004C7D55"/>
    <w:rsid w:val="004D089A"/>
    <w:rsid w:val="004D1A08"/>
    <w:rsid w:val="004D22BE"/>
    <w:rsid w:val="004D3184"/>
    <w:rsid w:val="004D5030"/>
    <w:rsid w:val="004D6045"/>
    <w:rsid w:val="004D7546"/>
    <w:rsid w:val="004D7EC5"/>
    <w:rsid w:val="004E02B0"/>
    <w:rsid w:val="004E0372"/>
    <w:rsid w:val="004E0697"/>
    <w:rsid w:val="004E0B29"/>
    <w:rsid w:val="004E0E11"/>
    <w:rsid w:val="004E0F08"/>
    <w:rsid w:val="004E1546"/>
    <w:rsid w:val="004E19DC"/>
    <w:rsid w:val="004E35E8"/>
    <w:rsid w:val="004E50F0"/>
    <w:rsid w:val="004E6A03"/>
    <w:rsid w:val="004F0070"/>
    <w:rsid w:val="004F0468"/>
    <w:rsid w:val="004F0C51"/>
    <w:rsid w:val="004F263C"/>
    <w:rsid w:val="004F2BB1"/>
    <w:rsid w:val="004F2EC7"/>
    <w:rsid w:val="004F371E"/>
    <w:rsid w:val="004F3CE8"/>
    <w:rsid w:val="004F4187"/>
    <w:rsid w:val="004F6BFB"/>
    <w:rsid w:val="004F7E4A"/>
    <w:rsid w:val="005004D7"/>
    <w:rsid w:val="005009E7"/>
    <w:rsid w:val="0050147C"/>
    <w:rsid w:val="0050182B"/>
    <w:rsid w:val="00502579"/>
    <w:rsid w:val="005029F7"/>
    <w:rsid w:val="00503CAC"/>
    <w:rsid w:val="00503D4C"/>
    <w:rsid w:val="00504A9F"/>
    <w:rsid w:val="00504C0C"/>
    <w:rsid w:val="00504E48"/>
    <w:rsid w:val="005070FF"/>
    <w:rsid w:val="00507239"/>
    <w:rsid w:val="00512BBC"/>
    <w:rsid w:val="00512E2B"/>
    <w:rsid w:val="005134FB"/>
    <w:rsid w:val="005135FD"/>
    <w:rsid w:val="0051366C"/>
    <w:rsid w:val="00514C33"/>
    <w:rsid w:val="0051684F"/>
    <w:rsid w:val="00516A92"/>
    <w:rsid w:val="00516B9F"/>
    <w:rsid w:val="00517693"/>
    <w:rsid w:val="005205AB"/>
    <w:rsid w:val="00520842"/>
    <w:rsid w:val="00523378"/>
    <w:rsid w:val="005244A4"/>
    <w:rsid w:val="0052550F"/>
    <w:rsid w:val="00525862"/>
    <w:rsid w:val="00526C0F"/>
    <w:rsid w:val="0052702A"/>
    <w:rsid w:val="00527F42"/>
    <w:rsid w:val="00530397"/>
    <w:rsid w:val="00530F73"/>
    <w:rsid w:val="00533B8E"/>
    <w:rsid w:val="00535417"/>
    <w:rsid w:val="00535833"/>
    <w:rsid w:val="00536D28"/>
    <w:rsid w:val="005372C5"/>
    <w:rsid w:val="00537A26"/>
    <w:rsid w:val="00540E47"/>
    <w:rsid w:val="00543283"/>
    <w:rsid w:val="0054364C"/>
    <w:rsid w:val="00546747"/>
    <w:rsid w:val="00547510"/>
    <w:rsid w:val="00547ECC"/>
    <w:rsid w:val="00551D5A"/>
    <w:rsid w:val="00551EC3"/>
    <w:rsid w:val="00554A44"/>
    <w:rsid w:val="00554C53"/>
    <w:rsid w:val="00554F18"/>
    <w:rsid w:val="00555220"/>
    <w:rsid w:val="005555F0"/>
    <w:rsid w:val="00555739"/>
    <w:rsid w:val="00556E75"/>
    <w:rsid w:val="0056069A"/>
    <w:rsid w:val="00560C3B"/>
    <w:rsid w:val="00561EA1"/>
    <w:rsid w:val="00562799"/>
    <w:rsid w:val="00564804"/>
    <w:rsid w:val="00565598"/>
    <w:rsid w:val="00565B5A"/>
    <w:rsid w:val="00567E8F"/>
    <w:rsid w:val="005702D6"/>
    <w:rsid w:val="00572588"/>
    <w:rsid w:val="00573A50"/>
    <w:rsid w:val="005746D2"/>
    <w:rsid w:val="00574C3E"/>
    <w:rsid w:val="00574E8A"/>
    <w:rsid w:val="0057539B"/>
    <w:rsid w:val="00577775"/>
    <w:rsid w:val="0058121A"/>
    <w:rsid w:val="00581863"/>
    <w:rsid w:val="00581EA3"/>
    <w:rsid w:val="0058205A"/>
    <w:rsid w:val="0058260B"/>
    <w:rsid w:val="00584D1E"/>
    <w:rsid w:val="00585140"/>
    <w:rsid w:val="00586795"/>
    <w:rsid w:val="00586B82"/>
    <w:rsid w:val="00587E13"/>
    <w:rsid w:val="005933AA"/>
    <w:rsid w:val="005940AA"/>
    <w:rsid w:val="00594614"/>
    <w:rsid w:val="00594E10"/>
    <w:rsid w:val="00596306"/>
    <w:rsid w:val="00596487"/>
    <w:rsid w:val="005A0809"/>
    <w:rsid w:val="005A0B91"/>
    <w:rsid w:val="005A1494"/>
    <w:rsid w:val="005A2186"/>
    <w:rsid w:val="005A3590"/>
    <w:rsid w:val="005A4A1C"/>
    <w:rsid w:val="005A5BD8"/>
    <w:rsid w:val="005A692A"/>
    <w:rsid w:val="005A6AB8"/>
    <w:rsid w:val="005B11C2"/>
    <w:rsid w:val="005B180A"/>
    <w:rsid w:val="005B382C"/>
    <w:rsid w:val="005B3C11"/>
    <w:rsid w:val="005B40DA"/>
    <w:rsid w:val="005B4226"/>
    <w:rsid w:val="005B5AA4"/>
    <w:rsid w:val="005B5D35"/>
    <w:rsid w:val="005B656B"/>
    <w:rsid w:val="005B71B3"/>
    <w:rsid w:val="005B76A4"/>
    <w:rsid w:val="005C04A7"/>
    <w:rsid w:val="005C17A4"/>
    <w:rsid w:val="005C27CC"/>
    <w:rsid w:val="005C370D"/>
    <w:rsid w:val="005C504E"/>
    <w:rsid w:val="005C6153"/>
    <w:rsid w:val="005C78B0"/>
    <w:rsid w:val="005C7B95"/>
    <w:rsid w:val="005D01EB"/>
    <w:rsid w:val="005D0DFB"/>
    <w:rsid w:val="005D1112"/>
    <w:rsid w:val="005D237C"/>
    <w:rsid w:val="005D25E2"/>
    <w:rsid w:val="005D25FF"/>
    <w:rsid w:val="005D2632"/>
    <w:rsid w:val="005D27CF"/>
    <w:rsid w:val="005D331E"/>
    <w:rsid w:val="005D38E0"/>
    <w:rsid w:val="005D3F15"/>
    <w:rsid w:val="005D3F32"/>
    <w:rsid w:val="005D4DEB"/>
    <w:rsid w:val="005D4E3E"/>
    <w:rsid w:val="005D527D"/>
    <w:rsid w:val="005D6354"/>
    <w:rsid w:val="005D67F7"/>
    <w:rsid w:val="005D7D7E"/>
    <w:rsid w:val="005E0B59"/>
    <w:rsid w:val="005E1105"/>
    <w:rsid w:val="005E162F"/>
    <w:rsid w:val="005E2C60"/>
    <w:rsid w:val="005E31F6"/>
    <w:rsid w:val="005E3622"/>
    <w:rsid w:val="005E4746"/>
    <w:rsid w:val="005E4C60"/>
    <w:rsid w:val="005E60B3"/>
    <w:rsid w:val="005E676C"/>
    <w:rsid w:val="005E6CB9"/>
    <w:rsid w:val="005E766C"/>
    <w:rsid w:val="005E7F14"/>
    <w:rsid w:val="005F0154"/>
    <w:rsid w:val="005F0176"/>
    <w:rsid w:val="005F021D"/>
    <w:rsid w:val="005F121C"/>
    <w:rsid w:val="005F1BEE"/>
    <w:rsid w:val="005F1EAC"/>
    <w:rsid w:val="005F308F"/>
    <w:rsid w:val="005F4869"/>
    <w:rsid w:val="005F4BFD"/>
    <w:rsid w:val="005F4F23"/>
    <w:rsid w:val="005F5748"/>
    <w:rsid w:val="005F5834"/>
    <w:rsid w:val="005F5E11"/>
    <w:rsid w:val="006003E5"/>
    <w:rsid w:val="00600E63"/>
    <w:rsid w:val="00601561"/>
    <w:rsid w:val="00601AB7"/>
    <w:rsid w:val="00601E55"/>
    <w:rsid w:val="00602037"/>
    <w:rsid w:val="006029DD"/>
    <w:rsid w:val="00602C6A"/>
    <w:rsid w:val="00603AF5"/>
    <w:rsid w:val="006042D4"/>
    <w:rsid w:val="0060463D"/>
    <w:rsid w:val="00606C66"/>
    <w:rsid w:val="00610145"/>
    <w:rsid w:val="00610389"/>
    <w:rsid w:val="00610D1F"/>
    <w:rsid w:val="00610ED1"/>
    <w:rsid w:val="006123C6"/>
    <w:rsid w:val="00612C02"/>
    <w:rsid w:val="00612CDD"/>
    <w:rsid w:val="0061562E"/>
    <w:rsid w:val="00616D41"/>
    <w:rsid w:val="00617292"/>
    <w:rsid w:val="00617563"/>
    <w:rsid w:val="006200A9"/>
    <w:rsid w:val="00622225"/>
    <w:rsid w:val="00622D03"/>
    <w:rsid w:val="00622DCD"/>
    <w:rsid w:val="00622F57"/>
    <w:rsid w:val="00623DD5"/>
    <w:rsid w:val="00624269"/>
    <w:rsid w:val="0062496D"/>
    <w:rsid w:val="00624A34"/>
    <w:rsid w:val="0062568D"/>
    <w:rsid w:val="006256D3"/>
    <w:rsid w:val="006267F5"/>
    <w:rsid w:val="00626B86"/>
    <w:rsid w:val="00627337"/>
    <w:rsid w:val="00630069"/>
    <w:rsid w:val="00630583"/>
    <w:rsid w:val="00630D2E"/>
    <w:rsid w:val="00630D39"/>
    <w:rsid w:val="00631E19"/>
    <w:rsid w:val="00633E76"/>
    <w:rsid w:val="00633EC9"/>
    <w:rsid w:val="006340F5"/>
    <w:rsid w:val="00634542"/>
    <w:rsid w:val="00635DA0"/>
    <w:rsid w:val="00635E4D"/>
    <w:rsid w:val="0063620C"/>
    <w:rsid w:val="00637E18"/>
    <w:rsid w:val="0064032E"/>
    <w:rsid w:val="0064038D"/>
    <w:rsid w:val="00641A0B"/>
    <w:rsid w:val="00641D5A"/>
    <w:rsid w:val="00641E06"/>
    <w:rsid w:val="00642079"/>
    <w:rsid w:val="00643007"/>
    <w:rsid w:val="006431D0"/>
    <w:rsid w:val="006432C5"/>
    <w:rsid w:val="006436FA"/>
    <w:rsid w:val="00643852"/>
    <w:rsid w:val="00643C27"/>
    <w:rsid w:val="006455E7"/>
    <w:rsid w:val="00645758"/>
    <w:rsid w:val="00645861"/>
    <w:rsid w:val="006461A1"/>
    <w:rsid w:val="00647422"/>
    <w:rsid w:val="00647E6B"/>
    <w:rsid w:val="00650E84"/>
    <w:rsid w:val="0065198B"/>
    <w:rsid w:val="006525AF"/>
    <w:rsid w:val="0065266A"/>
    <w:rsid w:val="00653F9C"/>
    <w:rsid w:val="00654C7E"/>
    <w:rsid w:val="00655470"/>
    <w:rsid w:val="00656FEE"/>
    <w:rsid w:val="0065758F"/>
    <w:rsid w:val="00657A36"/>
    <w:rsid w:val="00660897"/>
    <w:rsid w:val="00661028"/>
    <w:rsid w:val="006617BD"/>
    <w:rsid w:val="0066194D"/>
    <w:rsid w:val="00661A3D"/>
    <w:rsid w:val="00664056"/>
    <w:rsid w:val="00664695"/>
    <w:rsid w:val="00664840"/>
    <w:rsid w:val="00664B44"/>
    <w:rsid w:val="006652BF"/>
    <w:rsid w:val="0066630C"/>
    <w:rsid w:val="006669A7"/>
    <w:rsid w:val="00667BBD"/>
    <w:rsid w:val="006706A1"/>
    <w:rsid w:val="00671149"/>
    <w:rsid w:val="00671615"/>
    <w:rsid w:val="00671741"/>
    <w:rsid w:val="00671766"/>
    <w:rsid w:val="00672914"/>
    <w:rsid w:val="006733AA"/>
    <w:rsid w:val="006744C3"/>
    <w:rsid w:val="0067537F"/>
    <w:rsid w:val="006757E0"/>
    <w:rsid w:val="0067631E"/>
    <w:rsid w:val="00676410"/>
    <w:rsid w:val="00680509"/>
    <w:rsid w:val="006805CB"/>
    <w:rsid w:val="00681CC1"/>
    <w:rsid w:val="0068233B"/>
    <w:rsid w:val="00682E11"/>
    <w:rsid w:val="00682E67"/>
    <w:rsid w:val="00683081"/>
    <w:rsid w:val="00684C95"/>
    <w:rsid w:val="006850D3"/>
    <w:rsid w:val="00685249"/>
    <w:rsid w:val="006856B9"/>
    <w:rsid w:val="00685BDE"/>
    <w:rsid w:val="00686085"/>
    <w:rsid w:val="006872FA"/>
    <w:rsid w:val="00687C0D"/>
    <w:rsid w:val="00690CA4"/>
    <w:rsid w:val="00691237"/>
    <w:rsid w:val="006920E6"/>
    <w:rsid w:val="00692238"/>
    <w:rsid w:val="00692555"/>
    <w:rsid w:val="006938F2"/>
    <w:rsid w:val="00695176"/>
    <w:rsid w:val="00695A5C"/>
    <w:rsid w:val="00695BC2"/>
    <w:rsid w:val="00696566"/>
    <w:rsid w:val="006966BA"/>
    <w:rsid w:val="0069722D"/>
    <w:rsid w:val="0069751A"/>
    <w:rsid w:val="006A0052"/>
    <w:rsid w:val="006A0A9E"/>
    <w:rsid w:val="006A107F"/>
    <w:rsid w:val="006A1F1C"/>
    <w:rsid w:val="006A3539"/>
    <w:rsid w:val="006A3836"/>
    <w:rsid w:val="006A3DD3"/>
    <w:rsid w:val="006A43C6"/>
    <w:rsid w:val="006A4625"/>
    <w:rsid w:val="006A47AE"/>
    <w:rsid w:val="006A5B5E"/>
    <w:rsid w:val="006A67CB"/>
    <w:rsid w:val="006B0368"/>
    <w:rsid w:val="006B04C7"/>
    <w:rsid w:val="006B0F6E"/>
    <w:rsid w:val="006B1D7B"/>
    <w:rsid w:val="006B2428"/>
    <w:rsid w:val="006B266F"/>
    <w:rsid w:val="006B27D4"/>
    <w:rsid w:val="006B2C9C"/>
    <w:rsid w:val="006B48EB"/>
    <w:rsid w:val="006B4C00"/>
    <w:rsid w:val="006B56FC"/>
    <w:rsid w:val="006B6DDA"/>
    <w:rsid w:val="006B73D9"/>
    <w:rsid w:val="006B7DF0"/>
    <w:rsid w:val="006B7E74"/>
    <w:rsid w:val="006C0D75"/>
    <w:rsid w:val="006C1C48"/>
    <w:rsid w:val="006C3C1D"/>
    <w:rsid w:val="006C41FF"/>
    <w:rsid w:val="006C5145"/>
    <w:rsid w:val="006C65A8"/>
    <w:rsid w:val="006C7719"/>
    <w:rsid w:val="006D05AD"/>
    <w:rsid w:val="006D0EC1"/>
    <w:rsid w:val="006D16F8"/>
    <w:rsid w:val="006D1813"/>
    <w:rsid w:val="006D24A9"/>
    <w:rsid w:val="006D2AF3"/>
    <w:rsid w:val="006D4D79"/>
    <w:rsid w:val="006D4FBD"/>
    <w:rsid w:val="006D5879"/>
    <w:rsid w:val="006D63FD"/>
    <w:rsid w:val="006D65B4"/>
    <w:rsid w:val="006D754A"/>
    <w:rsid w:val="006D7B9C"/>
    <w:rsid w:val="006E04C6"/>
    <w:rsid w:val="006E0871"/>
    <w:rsid w:val="006E0A65"/>
    <w:rsid w:val="006E18B2"/>
    <w:rsid w:val="006E1B01"/>
    <w:rsid w:val="006E3E37"/>
    <w:rsid w:val="006E3E3D"/>
    <w:rsid w:val="006E4836"/>
    <w:rsid w:val="006E5DDD"/>
    <w:rsid w:val="006E7811"/>
    <w:rsid w:val="006F04DA"/>
    <w:rsid w:val="006F0557"/>
    <w:rsid w:val="006F0EA3"/>
    <w:rsid w:val="006F1B5D"/>
    <w:rsid w:val="006F212B"/>
    <w:rsid w:val="006F37F7"/>
    <w:rsid w:val="006F3A40"/>
    <w:rsid w:val="006F3D53"/>
    <w:rsid w:val="006F4A61"/>
    <w:rsid w:val="006F4ADC"/>
    <w:rsid w:val="006F643D"/>
    <w:rsid w:val="006F675C"/>
    <w:rsid w:val="006F68AB"/>
    <w:rsid w:val="006F6D13"/>
    <w:rsid w:val="006F7759"/>
    <w:rsid w:val="006F7D95"/>
    <w:rsid w:val="006F7F49"/>
    <w:rsid w:val="00700D41"/>
    <w:rsid w:val="00701442"/>
    <w:rsid w:val="0070162A"/>
    <w:rsid w:val="00701B21"/>
    <w:rsid w:val="007020C0"/>
    <w:rsid w:val="00702384"/>
    <w:rsid w:val="00704BAE"/>
    <w:rsid w:val="00705807"/>
    <w:rsid w:val="00705C74"/>
    <w:rsid w:val="00705C78"/>
    <w:rsid w:val="0070606E"/>
    <w:rsid w:val="007060E1"/>
    <w:rsid w:val="00706824"/>
    <w:rsid w:val="00706B85"/>
    <w:rsid w:val="007071FC"/>
    <w:rsid w:val="00707C84"/>
    <w:rsid w:val="007101D2"/>
    <w:rsid w:val="00710A59"/>
    <w:rsid w:val="00710FDE"/>
    <w:rsid w:val="007116C7"/>
    <w:rsid w:val="00711C5A"/>
    <w:rsid w:val="00712B66"/>
    <w:rsid w:val="00713C31"/>
    <w:rsid w:val="0071428D"/>
    <w:rsid w:val="007144C9"/>
    <w:rsid w:val="00716B3C"/>
    <w:rsid w:val="007170C2"/>
    <w:rsid w:val="00717EE4"/>
    <w:rsid w:val="00717F2D"/>
    <w:rsid w:val="00720453"/>
    <w:rsid w:val="00720853"/>
    <w:rsid w:val="00722129"/>
    <w:rsid w:val="007239F5"/>
    <w:rsid w:val="00724173"/>
    <w:rsid w:val="00726730"/>
    <w:rsid w:val="00730598"/>
    <w:rsid w:val="00731C24"/>
    <w:rsid w:val="0073257E"/>
    <w:rsid w:val="00732A32"/>
    <w:rsid w:val="00733066"/>
    <w:rsid w:val="00733469"/>
    <w:rsid w:val="00733539"/>
    <w:rsid w:val="00733EEC"/>
    <w:rsid w:val="00734899"/>
    <w:rsid w:val="00734973"/>
    <w:rsid w:val="00735557"/>
    <w:rsid w:val="00736FC0"/>
    <w:rsid w:val="00737108"/>
    <w:rsid w:val="007379CE"/>
    <w:rsid w:val="007419A7"/>
    <w:rsid w:val="00741B21"/>
    <w:rsid w:val="00741DD8"/>
    <w:rsid w:val="00741E49"/>
    <w:rsid w:val="0074250D"/>
    <w:rsid w:val="007445E2"/>
    <w:rsid w:val="00745496"/>
    <w:rsid w:val="007460DA"/>
    <w:rsid w:val="0074627F"/>
    <w:rsid w:val="0074705B"/>
    <w:rsid w:val="007470EC"/>
    <w:rsid w:val="007475D9"/>
    <w:rsid w:val="0075020B"/>
    <w:rsid w:val="00751017"/>
    <w:rsid w:val="007518F4"/>
    <w:rsid w:val="00751960"/>
    <w:rsid w:val="00752ED1"/>
    <w:rsid w:val="007535C7"/>
    <w:rsid w:val="00754FC7"/>
    <w:rsid w:val="00756551"/>
    <w:rsid w:val="00757769"/>
    <w:rsid w:val="0076067E"/>
    <w:rsid w:val="00761BFD"/>
    <w:rsid w:val="00761D5C"/>
    <w:rsid w:val="00761FE5"/>
    <w:rsid w:val="00762476"/>
    <w:rsid w:val="00762A18"/>
    <w:rsid w:val="00763AE2"/>
    <w:rsid w:val="0076467D"/>
    <w:rsid w:val="0076571B"/>
    <w:rsid w:val="00766D90"/>
    <w:rsid w:val="00767C19"/>
    <w:rsid w:val="00767D4E"/>
    <w:rsid w:val="00771067"/>
    <w:rsid w:val="007722ED"/>
    <w:rsid w:val="0077408B"/>
    <w:rsid w:val="00774AF6"/>
    <w:rsid w:val="00774EC8"/>
    <w:rsid w:val="0077634D"/>
    <w:rsid w:val="00776781"/>
    <w:rsid w:val="007776CC"/>
    <w:rsid w:val="00777CE9"/>
    <w:rsid w:val="00780D05"/>
    <w:rsid w:val="00780E7D"/>
    <w:rsid w:val="00782008"/>
    <w:rsid w:val="00783C7B"/>
    <w:rsid w:val="0078556C"/>
    <w:rsid w:val="007855C5"/>
    <w:rsid w:val="007856D3"/>
    <w:rsid w:val="00785ABD"/>
    <w:rsid w:val="007860C6"/>
    <w:rsid w:val="00786254"/>
    <w:rsid w:val="00786DB0"/>
    <w:rsid w:val="00787D47"/>
    <w:rsid w:val="0079014E"/>
    <w:rsid w:val="007907F7"/>
    <w:rsid w:val="00790DE9"/>
    <w:rsid w:val="0079148B"/>
    <w:rsid w:val="00791CC2"/>
    <w:rsid w:val="00792971"/>
    <w:rsid w:val="007935C6"/>
    <w:rsid w:val="00794129"/>
    <w:rsid w:val="00794516"/>
    <w:rsid w:val="00794878"/>
    <w:rsid w:val="00795512"/>
    <w:rsid w:val="00795AB7"/>
    <w:rsid w:val="00795E37"/>
    <w:rsid w:val="0079694C"/>
    <w:rsid w:val="00796D89"/>
    <w:rsid w:val="00796DA2"/>
    <w:rsid w:val="00796F3A"/>
    <w:rsid w:val="007979EC"/>
    <w:rsid w:val="007A0415"/>
    <w:rsid w:val="007A06BA"/>
    <w:rsid w:val="007A27BD"/>
    <w:rsid w:val="007A294A"/>
    <w:rsid w:val="007A4C96"/>
    <w:rsid w:val="007A51A6"/>
    <w:rsid w:val="007A523D"/>
    <w:rsid w:val="007A5629"/>
    <w:rsid w:val="007A56E5"/>
    <w:rsid w:val="007A60CA"/>
    <w:rsid w:val="007A6EC1"/>
    <w:rsid w:val="007A6F0F"/>
    <w:rsid w:val="007A708C"/>
    <w:rsid w:val="007A75B5"/>
    <w:rsid w:val="007A7985"/>
    <w:rsid w:val="007A7ABE"/>
    <w:rsid w:val="007A7B43"/>
    <w:rsid w:val="007A7E06"/>
    <w:rsid w:val="007B03C5"/>
    <w:rsid w:val="007B0FAB"/>
    <w:rsid w:val="007B26E1"/>
    <w:rsid w:val="007B3045"/>
    <w:rsid w:val="007B35BB"/>
    <w:rsid w:val="007B43A9"/>
    <w:rsid w:val="007B4B1C"/>
    <w:rsid w:val="007B4C0F"/>
    <w:rsid w:val="007B5123"/>
    <w:rsid w:val="007B5149"/>
    <w:rsid w:val="007B5A80"/>
    <w:rsid w:val="007B5E25"/>
    <w:rsid w:val="007B6E0E"/>
    <w:rsid w:val="007B7106"/>
    <w:rsid w:val="007C27FB"/>
    <w:rsid w:val="007C2CBB"/>
    <w:rsid w:val="007C309C"/>
    <w:rsid w:val="007C4209"/>
    <w:rsid w:val="007C51EF"/>
    <w:rsid w:val="007C5EB9"/>
    <w:rsid w:val="007C7449"/>
    <w:rsid w:val="007C7EA5"/>
    <w:rsid w:val="007D0655"/>
    <w:rsid w:val="007D0A4E"/>
    <w:rsid w:val="007D1A95"/>
    <w:rsid w:val="007D245E"/>
    <w:rsid w:val="007D3764"/>
    <w:rsid w:val="007D3B1E"/>
    <w:rsid w:val="007D485A"/>
    <w:rsid w:val="007D48FD"/>
    <w:rsid w:val="007D54FF"/>
    <w:rsid w:val="007D57D4"/>
    <w:rsid w:val="007D6315"/>
    <w:rsid w:val="007D724A"/>
    <w:rsid w:val="007D75A3"/>
    <w:rsid w:val="007E16E2"/>
    <w:rsid w:val="007E19FE"/>
    <w:rsid w:val="007E1AAC"/>
    <w:rsid w:val="007E3B9C"/>
    <w:rsid w:val="007E4A2F"/>
    <w:rsid w:val="007E5C4A"/>
    <w:rsid w:val="007E68A1"/>
    <w:rsid w:val="007E6915"/>
    <w:rsid w:val="007E6E76"/>
    <w:rsid w:val="007E74CA"/>
    <w:rsid w:val="007E7AD3"/>
    <w:rsid w:val="007F0070"/>
    <w:rsid w:val="007F0441"/>
    <w:rsid w:val="007F0E99"/>
    <w:rsid w:val="007F20F1"/>
    <w:rsid w:val="007F3859"/>
    <w:rsid w:val="007F4224"/>
    <w:rsid w:val="007F4DD2"/>
    <w:rsid w:val="007F4FB9"/>
    <w:rsid w:val="007F630C"/>
    <w:rsid w:val="007F7022"/>
    <w:rsid w:val="007F7690"/>
    <w:rsid w:val="007F7EF9"/>
    <w:rsid w:val="00800662"/>
    <w:rsid w:val="008011CC"/>
    <w:rsid w:val="00801359"/>
    <w:rsid w:val="00801404"/>
    <w:rsid w:val="008017AA"/>
    <w:rsid w:val="00801CBA"/>
    <w:rsid w:val="00801D92"/>
    <w:rsid w:val="00804B1C"/>
    <w:rsid w:val="00804BCF"/>
    <w:rsid w:val="00804FA4"/>
    <w:rsid w:val="00805275"/>
    <w:rsid w:val="00806A62"/>
    <w:rsid w:val="00806E55"/>
    <w:rsid w:val="008075CE"/>
    <w:rsid w:val="00812179"/>
    <w:rsid w:val="008124E2"/>
    <w:rsid w:val="00813928"/>
    <w:rsid w:val="00815321"/>
    <w:rsid w:val="008166DB"/>
    <w:rsid w:val="008173E0"/>
    <w:rsid w:val="008175C1"/>
    <w:rsid w:val="008200D4"/>
    <w:rsid w:val="00820370"/>
    <w:rsid w:val="00820CC6"/>
    <w:rsid w:val="00822C41"/>
    <w:rsid w:val="00825043"/>
    <w:rsid w:val="00825267"/>
    <w:rsid w:val="008264EC"/>
    <w:rsid w:val="00827C0D"/>
    <w:rsid w:val="00830642"/>
    <w:rsid w:val="00831250"/>
    <w:rsid w:val="008314DB"/>
    <w:rsid w:val="00831D8D"/>
    <w:rsid w:val="008333B7"/>
    <w:rsid w:val="008336EC"/>
    <w:rsid w:val="008337B9"/>
    <w:rsid w:val="00834D92"/>
    <w:rsid w:val="00834FD2"/>
    <w:rsid w:val="00835084"/>
    <w:rsid w:val="008350E5"/>
    <w:rsid w:val="00835184"/>
    <w:rsid w:val="00835569"/>
    <w:rsid w:val="00835802"/>
    <w:rsid w:val="00836295"/>
    <w:rsid w:val="008370EE"/>
    <w:rsid w:val="00837D05"/>
    <w:rsid w:val="0084093F"/>
    <w:rsid w:val="0084098A"/>
    <w:rsid w:val="00840DB0"/>
    <w:rsid w:val="00840EDE"/>
    <w:rsid w:val="008418A5"/>
    <w:rsid w:val="00843548"/>
    <w:rsid w:val="0084383C"/>
    <w:rsid w:val="00843CC0"/>
    <w:rsid w:val="00844250"/>
    <w:rsid w:val="00844ADD"/>
    <w:rsid w:val="0084534E"/>
    <w:rsid w:val="00846062"/>
    <w:rsid w:val="008474C1"/>
    <w:rsid w:val="00847BB1"/>
    <w:rsid w:val="00847C1C"/>
    <w:rsid w:val="0085055E"/>
    <w:rsid w:val="00850C3B"/>
    <w:rsid w:val="00851605"/>
    <w:rsid w:val="00852CA0"/>
    <w:rsid w:val="00852D85"/>
    <w:rsid w:val="00852F6C"/>
    <w:rsid w:val="0085465C"/>
    <w:rsid w:val="00854967"/>
    <w:rsid w:val="0085540B"/>
    <w:rsid w:val="00855511"/>
    <w:rsid w:val="0085582C"/>
    <w:rsid w:val="00855FD3"/>
    <w:rsid w:val="008565D8"/>
    <w:rsid w:val="00857086"/>
    <w:rsid w:val="00857572"/>
    <w:rsid w:val="00860F4D"/>
    <w:rsid w:val="008611DE"/>
    <w:rsid w:val="00861375"/>
    <w:rsid w:val="008618C3"/>
    <w:rsid w:val="00861C56"/>
    <w:rsid w:val="00861F29"/>
    <w:rsid w:val="00862089"/>
    <w:rsid w:val="008620A2"/>
    <w:rsid w:val="00862741"/>
    <w:rsid w:val="00862BBD"/>
    <w:rsid w:val="00863C9F"/>
    <w:rsid w:val="0086417E"/>
    <w:rsid w:val="008645D6"/>
    <w:rsid w:val="00864B34"/>
    <w:rsid w:val="0086552B"/>
    <w:rsid w:val="008655A2"/>
    <w:rsid w:val="0086584F"/>
    <w:rsid w:val="008671C7"/>
    <w:rsid w:val="00867EB8"/>
    <w:rsid w:val="00870335"/>
    <w:rsid w:val="00870AA2"/>
    <w:rsid w:val="00873D88"/>
    <w:rsid w:val="0087433B"/>
    <w:rsid w:val="0087621E"/>
    <w:rsid w:val="008767B2"/>
    <w:rsid w:val="00877328"/>
    <w:rsid w:val="0087787A"/>
    <w:rsid w:val="008802F0"/>
    <w:rsid w:val="00880992"/>
    <w:rsid w:val="00881692"/>
    <w:rsid w:val="00883143"/>
    <w:rsid w:val="00883489"/>
    <w:rsid w:val="008854C5"/>
    <w:rsid w:val="00886154"/>
    <w:rsid w:val="00887519"/>
    <w:rsid w:val="00890277"/>
    <w:rsid w:val="0089061A"/>
    <w:rsid w:val="0089106E"/>
    <w:rsid w:val="008915C6"/>
    <w:rsid w:val="00891677"/>
    <w:rsid w:val="00892DB5"/>
    <w:rsid w:val="00894B61"/>
    <w:rsid w:val="00895255"/>
    <w:rsid w:val="00895DF1"/>
    <w:rsid w:val="00896645"/>
    <w:rsid w:val="00896870"/>
    <w:rsid w:val="008975D2"/>
    <w:rsid w:val="008A035B"/>
    <w:rsid w:val="008A0459"/>
    <w:rsid w:val="008A0A4A"/>
    <w:rsid w:val="008A11F7"/>
    <w:rsid w:val="008A1218"/>
    <w:rsid w:val="008A15B6"/>
    <w:rsid w:val="008A1A6E"/>
    <w:rsid w:val="008A1C3A"/>
    <w:rsid w:val="008A202A"/>
    <w:rsid w:val="008A36C9"/>
    <w:rsid w:val="008A5852"/>
    <w:rsid w:val="008A5AF9"/>
    <w:rsid w:val="008B07E0"/>
    <w:rsid w:val="008B107F"/>
    <w:rsid w:val="008B16DE"/>
    <w:rsid w:val="008B251F"/>
    <w:rsid w:val="008B2602"/>
    <w:rsid w:val="008B2727"/>
    <w:rsid w:val="008B316B"/>
    <w:rsid w:val="008B4FCF"/>
    <w:rsid w:val="008B5059"/>
    <w:rsid w:val="008B5BF2"/>
    <w:rsid w:val="008B6934"/>
    <w:rsid w:val="008B6CF8"/>
    <w:rsid w:val="008B6E63"/>
    <w:rsid w:val="008B72F6"/>
    <w:rsid w:val="008C119E"/>
    <w:rsid w:val="008C1E24"/>
    <w:rsid w:val="008C296B"/>
    <w:rsid w:val="008C2A46"/>
    <w:rsid w:val="008C4278"/>
    <w:rsid w:val="008C520E"/>
    <w:rsid w:val="008C563B"/>
    <w:rsid w:val="008C567E"/>
    <w:rsid w:val="008C5DEE"/>
    <w:rsid w:val="008C6285"/>
    <w:rsid w:val="008C7182"/>
    <w:rsid w:val="008C7268"/>
    <w:rsid w:val="008C77A4"/>
    <w:rsid w:val="008C7CA5"/>
    <w:rsid w:val="008C7D9D"/>
    <w:rsid w:val="008D0383"/>
    <w:rsid w:val="008D0416"/>
    <w:rsid w:val="008D0651"/>
    <w:rsid w:val="008D13C6"/>
    <w:rsid w:val="008D1B04"/>
    <w:rsid w:val="008D3235"/>
    <w:rsid w:val="008D33C8"/>
    <w:rsid w:val="008D3893"/>
    <w:rsid w:val="008D3A22"/>
    <w:rsid w:val="008D45CD"/>
    <w:rsid w:val="008D4A66"/>
    <w:rsid w:val="008D55F1"/>
    <w:rsid w:val="008D5CD7"/>
    <w:rsid w:val="008D6F87"/>
    <w:rsid w:val="008D718E"/>
    <w:rsid w:val="008D7F98"/>
    <w:rsid w:val="008E09C5"/>
    <w:rsid w:val="008E0AA7"/>
    <w:rsid w:val="008E1E25"/>
    <w:rsid w:val="008E2355"/>
    <w:rsid w:val="008E3151"/>
    <w:rsid w:val="008E3386"/>
    <w:rsid w:val="008E4D99"/>
    <w:rsid w:val="008E5410"/>
    <w:rsid w:val="008E5A3F"/>
    <w:rsid w:val="008E7209"/>
    <w:rsid w:val="008E7448"/>
    <w:rsid w:val="008F11BB"/>
    <w:rsid w:val="008F16FF"/>
    <w:rsid w:val="008F182F"/>
    <w:rsid w:val="008F1E95"/>
    <w:rsid w:val="008F2304"/>
    <w:rsid w:val="008F57DD"/>
    <w:rsid w:val="008F5AEE"/>
    <w:rsid w:val="008F6EAA"/>
    <w:rsid w:val="008F7800"/>
    <w:rsid w:val="008F7BCA"/>
    <w:rsid w:val="00900F4D"/>
    <w:rsid w:val="00901674"/>
    <w:rsid w:val="0090167B"/>
    <w:rsid w:val="00901DE1"/>
    <w:rsid w:val="00902DEC"/>
    <w:rsid w:val="0090342E"/>
    <w:rsid w:val="00903D3A"/>
    <w:rsid w:val="00904151"/>
    <w:rsid w:val="009044B9"/>
    <w:rsid w:val="009047B1"/>
    <w:rsid w:val="00904C86"/>
    <w:rsid w:val="0090680D"/>
    <w:rsid w:val="0091045D"/>
    <w:rsid w:val="00910775"/>
    <w:rsid w:val="0091281A"/>
    <w:rsid w:val="00912B24"/>
    <w:rsid w:val="00912F11"/>
    <w:rsid w:val="009139B5"/>
    <w:rsid w:val="009141A4"/>
    <w:rsid w:val="00914514"/>
    <w:rsid w:val="00914549"/>
    <w:rsid w:val="00914C08"/>
    <w:rsid w:val="00914F2F"/>
    <w:rsid w:val="00916057"/>
    <w:rsid w:val="00916AD1"/>
    <w:rsid w:val="009171DF"/>
    <w:rsid w:val="00917637"/>
    <w:rsid w:val="00917FEE"/>
    <w:rsid w:val="0092023D"/>
    <w:rsid w:val="00920472"/>
    <w:rsid w:val="00921251"/>
    <w:rsid w:val="00921861"/>
    <w:rsid w:val="0092189E"/>
    <w:rsid w:val="009219FD"/>
    <w:rsid w:val="00921DBA"/>
    <w:rsid w:val="00921DF7"/>
    <w:rsid w:val="00923D77"/>
    <w:rsid w:val="009257B0"/>
    <w:rsid w:val="009258BD"/>
    <w:rsid w:val="00925C28"/>
    <w:rsid w:val="00925DEB"/>
    <w:rsid w:val="009263C0"/>
    <w:rsid w:val="009278E6"/>
    <w:rsid w:val="00927BAF"/>
    <w:rsid w:val="00927EB4"/>
    <w:rsid w:val="009302D4"/>
    <w:rsid w:val="009307F2"/>
    <w:rsid w:val="00930CEC"/>
    <w:rsid w:val="00930F4A"/>
    <w:rsid w:val="0093375E"/>
    <w:rsid w:val="00933BEF"/>
    <w:rsid w:val="00937357"/>
    <w:rsid w:val="0093787E"/>
    <w:rsid w:val="009412CC"/>
    <w:rsid w:val="0094388B"/>
    <w:rsid w:val="00943D09"/>
    <w:rsid w:val="00944826"/>
    <w:rsid w:val="009457A1"/>
    <w:rsid w:val="00945834"/>
    <w:rsid w:val="00947C5D"/>
    <w:rsid w:val="00947CA9"/>
    <w:rsid w:val="00950478"/>
    <w:rsid w:val="00950888"/>
    <w:rsid w:val="00950AF9"/>
    <w:rsid w:val="00950B5F"/>
    <w:rsid w:val="00950D35"/>
    <w:rsid w:val="0095144C"/>
    <w:rsid w:val="0095165B"/>
    <w:rsid w:val="00951B17"/>
    <w:rsid w:val="00951B8D"/>
    <w:rsid w:val="00951FF5"/>
    <w:rsid w:val="009520E1"/>
    <w:rsid w:val="009536A8"/>
    <w:rsid w:val="009536E9"/>
    <w:rsid w:val="00954596"/>
    <w:rsid w:val="00955851"/>
    <w:rsid w:val="00956823"/>
    <w:rsid w:val="00957E23"/>
    <w:rsid w:val="00961487"/>
    <w:rsid w:val="00961BA7"/>
    <w:rsid w:val="00961F01"/>
    <w:rsid w:val="00962162"/>
    <w:rsid w:val="009623BC"/>
    <w:rsid w:val="009628BE"/>
    <w:rsid w:val="009631C8"/>
    <w:rsid w:val="00963AE4"/>
    <w:rsid w:val="00963C14"/>
    <w:rsid w:val="009645CD"/>
    <w:rsid w:val="00965940"/>
    <w:rsid w:val="00965A4E"/>
    <w:rsid w:val="00965B29"/>
    <w:rsid w:val="00966BE5"/>
    <w:rsid w:val="00966EB0"/>
    <w:rsid w:val="00967A85"/>
    <w:rsid w:val="00971116"/>
    <w:rsid w:val="00972E28"/>
    <w:rsid w:val="00973030"/>
    <w:rsid w:val="009733F3"/>
    <w:rsid w:val="009748E4"/>
    <w:rsid w:val="00975EC7"/>
    <w:rsid w:val="00976D65"/>
    <w:rsid w:val="00977CE6"/>
    <w:rsid w:val="009807AC"/>
    <w:rsid w:val="00980C18"/>
    <w:rsid w:val="00980C78"/>
    <w:rsid w:val="009810E9"/>
    <w:rsid w:val="0098141C"/>
    <w:rsid w:val="00981AA9"/>
    <w:rsid w:val="00981C91"/>
    <w:rsid w:val="00982BB9"/>
    <w:rsid w:val="00983132"/>
    <w:rsid w:val="00983314"/>
    <w:rsid w:val="00983DF2"/>
    <w:rsid w:val="0098433A"/>
    <w:rsid w:val="00985675"/>
    <w:rsid w:val="00985939"/>
    <w:rsid w:val="0098637F"/>
    <w:rsid w:val="00986A9B"/>
    <w:rsid w:val="00986B9C"/>
    <w:rsid w:val="00987BAB"/>
    <w:rsid w:val="00987E72"/>
    <w:rsid w:val="0099001A"/>
    <w:rsid w:val="009906BF"/>
    <w:rsid w:val="00990C5E"/>
    <w:rsid w:val="009913F3"/>
    <w:rsid w:val="00991DA1"/>
    <w:rsid w:val="00991E0E"/>
    <w:rsid w:val="0099254D"/>
    <w:rsid w:val="009927F1"/>
    <w:rsid w:val="00993424"/>
    <w:rsid w:val="009936C4"/>
    <w:rsid w:val="009948ED"/>
    <w:rsid w:val="00995ADA"/>
    <w:rsid w:val="0099643A"/>
    <w:rsid w:val="00997959"/>
    <w:rsid w:val="009A0276"/>
    <w:rsid w:val="009A0BAF"/>
    <w:rsid w:val="009A1314"/>
    <w:rsid w:val="009A1431"/>
    <w:rsid w:val="009A153D"/>
    <w:rsid w:val="009A1634"/>
    <w:rsid w:val="009A3A34"/>
    <w:rsid w:val="009A3FE2"/>
    <w:rsid w:val="009A400C"/>
    <w:rsid w:val="009A4590"/>
    <w:rsid w:val="009A4B2C"/>
    <w:rsid w:val="009A5592"/>
    <w:rsid w:val="009A59A1"/>
    <w:rsid w:val="009A59BA"/>
    <w:rsid w:val="009A6417"/>
    <w:rsid w:val="009A69E3"/>
    <w:rsid w:val="009B01DF"/>
    <w:rsid w:val="009B020D"/>
    <w:rsid w:val="009B072F"/>
    <w:rsid w:val="009B07A1"/>
    <w:rsid w:val="009B09CC"/>
    <w:rsid w:val="009B173B"/>
    <w:rsid w:val="009B1A1A"/>
    <w:rsid w:val="009B1FD8"/>
    <w:rsid w:val="009B2608"/>
    <w:rsid w:val="009B2A71"/>
    <w:rsid w:val="009B4027"/>
    <w:rsid w:val="009B4975"/>
    <w:rsid w:val="009B561F"/>
    <w:rsid w:val="009B5773"/>
    <w:rsid w:val="009B5D2D"/>
    <w:rsid w:val="009B64F7"/>
    <w:rsid w:val="009C058F"/>
    <w:rsid w:val="009C2B3E"/>
    <w:rsid w:val="009C2EA2"/>
    <w:rsid w:val="009C3721"/>
    <w:rsid w:val="009C4141"/>
    <w:rsid w:val="009C4B55"/>
    <w:rsid w:val="009C52C9"/>
    <w:rsid w:val="009C5FCC"/>
    <w:rsid w:val="009C6060"/>
    <w:rsid w:val="009C61A2"/>
    <w:rsid w:val="009C6DF6"/>
    <w:rsid w:val="009C6E92"/>
    <w:rsid w:val="009C724C"/>
    <w:rsid w:val="009C7875"/>
    <w:rsid w:val="009D0089"/>
    <w:rsid w:val="009D04F7"/>
    <w:rsid w:val="009D1589"/>
    <w:rsid w:val="009D1642"/>
    <w:rsid w:val="009D2003"/>
    <w:rsid w:val="009D2202"/>
    <w:rsid w:val="009D2A0A"/>
    <w:rsid w:val="009D38C2"/>
    <w:rsid w:val="009D417F"/>
    <w:rsid w:val="009D45E5"/>
    <w:rsid w:val="009D4B85"/>
    <w:rsid w:val="009D5293"/>
    <w:rsid w:val="009D535B"/>
    <w:rsid w:val="009D630B"/>
    <w:rsid w:val="009D6CAA"/>
    <w:rsid w:val="009D6CF6"/>
    <w:rsid w:val="009D6E69"/>
    <w:rsid w:val="009D70D5"/>
    <w:rsid w:val="009E02DC"/>
    <w:rsid w:val="009E2040"/>
    <w:rsid w:val="009E49AE"/>
    <w:rsid w:val="009E4DC7"/>
    <w:rsid w:val="009E660A"/>
    <w:rsid w:val="009E6B64"/>
    <w:rsid w:val="009E72E5"/>
    <w:rsid w:val="009F46C8"/>
    <w:rsid w:val="009F4F2A"/>
    <w:rsid w:val="009F660B"/>
    <w:rsid w:val="009F671E"/>
    <w:rsid w:val="009F6F3B"/>
    <w:rsid w:val="009F7ED1"/>
    <w:rsid w:val="00A0149B"/>
    <w:rsid w:val="00A01607"/>
    <w:rsid w:val="00A018D4"/>
    <w:rsid w:val="00A02F9D"/>
    <w:rsid w:val="00A03767"/>
    <w:rsid w:val="00A04834"/>
    <w:rsid w:val="00A05628"/>
    <w:rsid w:val="00A058A6"/>
    <w:rsid w:val="00A07DCF"/>
    <w:rsid w:val="00A12979"/>
    <w:rsid w:val="00A130F2"/>
    <w:rsid w:val="00A131A9"/>
    <w:rsid w:val="00A13761"/>
    <w:rsid w:val="00A1496E"/>
    <w:rsid w:val="00A14F84"/>
    <w:rsid w:val="00A16D6D"/>
    <w:rsid w:val="00A17C75"/>
    <w:rsid w:val="00A211C8"/>
    <w:rsid w:val="00A2121E"/>
    <w:rsid w:val="00A21EAC"/>
    <w:rsid w:val="00A221DE"/>
    <w:rsid w:val="00A22CB2"/>
    <w:rsid w:val="00A23138"/>
    <w:rsid w:val="00A23940"/>
    <w:rsid w:val="00A23ECC"/>
    <w:rsid w:val="00A24CD3"/>
    <w:rsid w:val="00A253E4"/>
    <w:rsid w:val="00A25461"/>
    <w:rsid w:val="00A26367"/>
    <w:rsid w:val="00A2678A"/>
    <w:rsid w:val="00A269E1"/>
    <w:rsid w:val="00A279D4"/>
    <w:rsid w:val="00A27C1C"/>
    <w:rsid w:val="00A30B3E"/>
    <w:rsid w:val="00A30F6A"/>
    <w:rsid w:val="00A31F40"/>
    <w:rsid w:val="00A32AEA"/>
    <w:rsid w:val="00A32F32"/>
    <w:rsid w:val="00A33E80"/>
    <w:rsid w:val="00A33EFE"/>
    <w:rsid w:val="00A34F47"/>
    <w:rsid w:val="00A40616"/>
    <w:rsid w:val="00A4148D"/>
    <w:rsid w:val="00A43524"/>
    <w:rsid w:val="00A44D0E"/>
    <w:rsid w:val="00A45369"/>
    <w:rsid w:val="00A4621D"/>
    <w:rsid w:val="00A509FB"/>
    <w:rsid w:val="00A51C19"/>
    <w:rsid w:val="00A51E04"/>
    <w:rsid w:val="00A522B5"/>
    <w:rsid w:val="00A52C31"/>
    <w:rsid w:val="00A52F37"/>
    <w:rsid w:val="00A533C5"/>
    <w:rsid w:val="00A5388C"/>
    <w:rsid w:val="00A5397B"/>
    <w:rsid w:val="00A53BE1"/>
    <w:rsid w:val="00A540DB"/>
    <w:rsid w:val="00A54644"/>
    <w:rsid w:val="00A55921"/>
    <w:rsid w:val="00A560E3"/>
    <w:rsid w:val="00A5628F"/>
    <w:rsid w:val="00A564AF"/>
    <w:rsid w:val="00A566A8"/>
    <w:rsid w:val="00A56D0B"/>
    <w:rsid w:val="00A5775C"/>
    <w:rsid w:val="00A60E72"/>
    <w:rsid w:val="00A61F0C"/>
    <w:rsid w:val="00A61FF0"/>
    <w:rsid w:val="00A62580"/>
    <w:rsid w:val="00A63AC9"/>
    <w:rsid w:val="00A64040"/>
    <w:rsid w:val="00A64502"/>
    <w:rsid w:val="00A64B5F"/>
    <w:rsid w:val="00A65EA0"/>
    <w:rsid w:val="00A66517"/>
    <w:rsid w:val="00A67B0E"/>
    <w:rsid w:val="00A70391"/>
    <w:rsid w:val="00A704B5"/>
    <w:rsid w:val="00A70AF0"/>
    <w:rsid w:val="00A718EF"/>
    <w:rsid w:val="00A71DFF"/>
    <w:rsid w:val="00A71E27"/>
    <w:rsid w:val="00A72134"/>
    <w:rsid w:val="00A72266"/>
    <w:rsid w:val="00A726A8"/>
    <w:rsid w:val="00A72951"/>
    <w:rsid w:val="00A730E0"/>
    <w:rsid w:val="00A73505"/>
    <w:rsid w:val="00A74DA5"/>
    <w:rsid w:val="00A75E02"/>
    <w:rsid w:val="00A76567"/>
    <w:rsid w:val="00A76801"/>
    <w:rsid w:val="00A76E79"/>
    <w:rsid w:val="00A7771B"/>
    <w:rsid w:val="00A77B53"/>
    <w:rsid w:val="00A80162"/>
    <w:rsid w:val="00A811F1"/>
    <w:rsid w:val="00A82887"/>
    <w:rsid w:val="00A83010"/>
    <w:rsid w:val="00A83BF5"/>
    <w:rsid w:val="00A84CD1"/>
    <w:rsid w:val="00A84D6C"/>
    <w:rsid w:val="00A85E2E"/>
    <w:rsid w:val="00A861F3"/>
    <w:rsid w:val="00A8728F"/>
    <w:rsid w:val="00A8756A"/>
    <w:rsid w:val="00A87F7D"/>
    <w:rsid w:val="00A906B7"/>
    <w:rsid w:val="00A9070E"/>
    <w:rsid w:val="00A92437"/>
    <w:rsid w:val="00A92DD4"/>
    <w:rsid w:val="00A9465E"/>
    <w:rsid w:val="00A94D0F"/>
    <w:rsid w:val="00A94F13"/>
    <w:rsid w:val="00A9568C"/>
    <w:rsid w:val="00A95BED"/>
    <w:rsid w:val="00A95EA2"/>
    <w:rsid w:val="00A971C6"/>
    <w:rsid w:val="00A9787E"/>
    <w:rsid w:val="00A97AF9"/>
    <w:rsid w:val="00AA08E8"/>
    <w:rsid w:val="00AA0DB4"/>
    <w:rsid w:val="00AA11C5"/>
    <w:rsid w:val="00AA17E2"/>
    <w:rsid w:val="00AA21B7"/>
    <w:rsid w:val="00AA3827"/>
    <w:rsid w:val="00AA382D"/>
    <w:rsid w:val="00AA4A2C"/>
    <w:rsid w:val="00AA59A6"/>
    <w:rsid w:val="00AA6299"/>
    <w:rsid w:val="00AA6E05"/>
    <w:rsid w:val="00AB0262"/>
    <w:rsid w:val="00AB14A1"/>
    <w:rsid w:val="00AB202A"/>
    <w:rsid w:val="00AB27C3"/>
    <w:rsid w:val="00AB4280"/>
    <w:rsid w:val="00AB5555"/>
    <w:rsid w:val="00AB55AD"/>
    <w:rsid w:val="00AB5D1B"/>
    <w:rsid w:val="00AB6918"/>
    <w:rsid w:val="00AB6B40"/>
    <w:rsid w:val="00AB7238"/>
    <w:rsid w:val="00AB740A"/>
    <w:rsid w:val="00AC1DA5"/>
    <w:rsid w:val="00AC216B"/>
    <w:rsid w:val="00AC26B1"/>
    <w:rsid w:val="00AC31A8"/>
    <w:rsid w:val="00AC42B8"/>
    <w:rsid w:val="00AC45C5"/>
    <w:rsid w:val="00AC4791"/>
    <w:rsid w:val="00AC4E51"/>
    <w:rsid w:val="00AC4FB6"/>
    <w:rsid w:val="00AC4FD1"/>
    <w:rsid w:val="00AC5EBD"/>
    <w:rsid w:val="00AC5FEF"/>
    <w:rsid w:val="00AC6036"/>
    <w:rsid w:val="00AD0328"/>
    <w:rsid w:val="00AD11DC"/>
    <w:rsid w:val="00AD1966"/>
    <w:rsid w:val="00AD19E8"/>
    <w:rsid w:val="00AD2B03"/>
    <w:rsid w:val="00AD2E07"/>
    <w:rsid w:val="00AD38A9"/>
    <w:rsid w:val="00AD4071"/>
    <w:rsid w:val="00AD44EA"/>
    <w:rsid w:val="00AD4782"/>
    <w:rsid w:val="00AD5202"/>
    <w:rsid w:val="00AD5236"/>
    <w:rsid w:val="00AD527D"/>
    <w:rsid w:val="00AD54E0"/>
    <w:rsid w:val="00AD5DB3"/>
    <w:rsid w:val="00AD6865"/>
    <w:rsid w:val="00AD758E"/>
    <w:rsid w:val="00AD7674"/>
    <w:rsid w:val="00AD7AB5"/>
    <w:rsid w:val="00AD7E5B"/>
    <w:rsid w:val="00AE08B7"/>
    <w:rsid w:val="00AE0AED"/>
    <w:rsid w:val="00AE0DBA"/>
    <w:rsid w:val="00AE160F"/>
    <w:rsid w:val="00AE21DC"/>
    <w:rsid w:val="00AE239B"/>
    <w:rsid w:val="00AE25D2"/>
    <w:rsid w:val="00AE2B47"/>
    <w:rsid w:val="00AE2CAD"/>
    <w:rsid w:val="00AE3090"/>
    <w:rsid w:val="00AE30A5"/>
    <w:rsid w:val="00AE380E"/>
    <w:rsid w:val="00AE3AAD"/>
    <w:rsid w:val="00AE4189"/>
    <w:rsid w:val="00AE503A"/>
    <w:rsid w:val="00AE68E2"/>
    <w:rsid w:val="00AE79DC"/>
    <w:rsid w:val="00AF0157"/>
    <w:rsid w:val="00AF2EC7"/>
    <w:rsid w:val="00AF3AC0"/>
    <w:rsid w:val="00AF4A8F"/>
    <w:rsid w:val="00AF4AC8"/>
    <w:rsid w:val="00AF4F4A"/>
    <w:rsid w:val="00B00AFF"/>
    <w:rsid w:val="00B00C24"/>
    <w:rsid w:val="00B00F93"/>
    <w:rsid w:val="00B01BBE"/>
    <w:rsid w:val="00B03F92"/>
    <w:rsid w:val="00B04FE3"/>
    <w:rsid w:val="00B055D8"/>
    <w:rsid w:val="00B06CD6"/>
    <w:rsid w:val="00B06EBC"/>
    <w:rsid w:val="00B11D2D"/>
    <w:rsid w:val="00B123F0"/>
    <w:rsid w:val="00B12891"/>
    <w:rsid w:val="00B14405"/>
    <w:rsid w:val="00B145A8"/>
    <w:rsid w:val="00B146C1"/>
    <w:rsid w:val="00B146E7"/>
    <w:rsid w:val="00B156DF"/>
    <w:rsid w:val="00B15ABB"/>
    <w:rsid w:val="00B16042"/>
    <w:rsid w:val="00B165A5"/>
    <w:rsid w:val="00B16973"/>
    <w:rsid w:val="00B2036A"/>
    <w:rsid w:val="00B21057"/>
    <w:rsid w:val="00B2202B"/>
    <w:rsid w:val="00B22444"/>
    <w:rsid w:val="00B23422"/>
    <w:rsid w:val="00B24948"/>
    <w:rsid w:val="00B24CBD"/>
    <w:rsid w:val="00B252EF"/>
    <w:rsid w:val="00B25CA3"/>
    <w:rsid w:val="00B264D8"/>
    <w:rsid w:val="00B30028"/>
    <w:rsid w:val="00B31E8D"/>
    <w:rsid w:val="00B32621"/>
    <w:rsid w:val="00B3313B"/>
    <w:rsid w:val="00B331E8"/>
    <w:rsid w:val="00B331EA"/>
    <w:rsid w:val="00B34732"/>
    <w:rsid w:val="00B34C6C"/>
    <w:rsid w:val="00B353B8"/>
    <w:rsid w:val="00B35C56"/>
    <w:rsid w:val="00B35C8B"/>
    <w:rsid w:val="00B36312"/>
    <w:rsid w:val="00B36F17"/>
    <w:rsid w:val="00B36F35"/>
    <w:rsid w:val="00B372ED"/>
    <w:rsid w:val="00B40603"/>
    <w:rsid w:val="00B40AF6"/>
    <w:rsid w:val="00B41071"/>
    <w:rsid w:val="00B41C4D"/>
    <w:rsid w:val="00B425C0"/>
    <w:rsid w:val="00B42DB6"/>
    <w:rsid w:val="00B459C9"/>
    <w:rsid w:val="00B45C18"/>
    <w:rsid w:val="00B46957"/>
    <w:rsid w:val="00B47B54"/>
    <w:rsid w:val="00B50E99"/>
    <w:rsid w:val="00B51343"/>
    <w:rsid w:val="00B51926"/>
    <w:rsid w:val="00B51F9A"/>
    <w:rsid w:val="00B52D19"/>
    <w:rsid w:val="00B54DA7"/>
    <w:rsid w:val="00B600C6"/>
    <w:rsid w:val="00B60167"/>
    <w:rsid w:val="00B60FC0"/>
    <w:rsid w:val="00B61665"/>
    <w:rsid w:val="00B622B3"/>
    <w:rsid w:val="00B63528"/>
    <w:rsid w:val="00B63DAF"/>
    <w:rsid w:val="00B63E98"/>
    <w:rsid w:val="00B65754"/>
    <w:rsid w:val="00B661AA"/>
    <w:rsid w:val="00B66242"/>
    <w:rsid w:val="00B670D3"/>
    <w:rsid w:val="00B67958"/>
    <w:rsid w:val="00B67CCF"/>
    <w:rsid w:val="00B701D1"/>
    <w:rsid w:val="00B71572"/>
    <w:rsid w:val="00B716BB"/>
    <w:rsid w:val="00B716FD"/>
    <w:rsid w:val="00B734C2"/>
    <w:rsid w:val="00B73BDA"/>
    <w:rsid w:val="00B73EB2"/>
    <w:rsid w:val="00B74053"/>
    <w:rsid w:val="00B74C16"/>
    <w:rsid w:val="00B765A0"/>
    <w:rsid w:val="00B76C02"/>
    <w:rsid w:val="00B77BD2"/>
    <w:rsid w:val="00B814CB"/>
    <w:rsid w:val="00B814EB"/>
    <w:rsid w:val="00B817F2"/>
    <w:rsid w:val="00B81B6A"/>
    <w:rsid w:val="00B820F4"/>
    <w:rsid w:val="00B8314D"/>
    <w:rsid w:val="00B83398"/>
    <w:rsid w:val="00B835E0"/>
    <w:rsid w:val="00B8396D"/>
    <w:rsid w:val="00B847AA"/>
    <w:rsid w:val="00B90331"/>
    <w:rsid w:val="00B903ED"/>
    <w:rsid w:val="00B90847"/>
    <w:rsid w:val="00B90B2D"/>
    <w:rsid w:val="00B935A1"/>
    <w:rsid w:val="00B95DAD"/>
    <w:rsid w:val="00B96C0C"/>
    <w:rsid w:val="00B9734D"/>
    <w:rsid w:val="00B97732"/>
    <w:rsid w:val="00BA0504"/>
    <w:rsid w:val="00BA27F4"/>
    <w:rsid w:val="00BA2E40"/>
    <w:rsid w:val="00BA3CB7"/>
    <w:rsid w:val="00BA41DE"/>
    <w:rsid w:val="00BA478E"/>
    <w:rsid w:val="00BA4B3D"/>
    <w:rsid w:val="00BA556C"/>
    <w:rsid w:val="00BB0F31"/>
    <w:rsid w:val="00BB10A4"/>
    <w:rsid w:val="00BB15AB"/>
    <w:rsid w:val="00BB189B"/>
    <w:rsid w:val="00BB1D21"/>
    <w:rsid w:val="00BB234D"/>
    <w:rsid w:val="00BB2E51"/>
    <w:rsid w:val="00BB4BEA"/>
    <w:rsid w:val="00BB4C1A"/>
    <w:rsid w:val="00BB50AB"/>
    <w:rsid w:val="00BB6664"/>
    <w:rsid w:val="00BC01FC"/>
    <w:rsid w:val="00BC1F79"/>
    <w:rsid w:val="00BC2201"/>
    <w:rsid w:val="00BC3C7A"/>
    <w:rsid w:val="00BC48C1"/>
    <w:rsid w:val="00BC5125"/>
    <w:rsid w:val="00BC5C46"/>
    <w:rsid w:val="00BC7DC6"/>
    <w:rsid w:val="00BC7F78"/>
    <w:rsid w:val="00BD1039"/>
    <w:rsid w:val="00BD13B5"/>
    <w:rsid w:val="00BD1BBA"/>
    <w:rsid w:val="00BD2EFC"/>
    <w:rsid w:val="00BD340E"/>
    <w:rsid w:val="00BD60AD"/>
    <w:rsid w:val="00BD6C02"/>
    <w:rsid w:val="00BE1244"/>
    <w:rsid w:val="00BE165D"/>
    <w:rsid w:val="00BE2394"/>
    <w:rsid w:val="00BE2702"/>
    <w:rsid w:val="00BE2F60"/>
    <w:rsid w:val="00BE4326"/>
    <w:rsid w:val="00BE5F4F"/>
    <w:rsid w:val="00BE60DB"/>
    <w:rsid w:val="00BE6574"/>
    <w:rsid w:val="00BE6CBC"/>
    <w:rsid w:val="00BF0191"/>
    <w:rsid w:val="00BF13EC"/>
    <w:rsid w:val="00BF1C07"/>
    <w:rsid w:val="00BF2290"/>
    <w:rsid w:val="00BF3DEE"/>
    <w:rsid w:val="00BF3F9F"/>
    <w:rsid w:val="00BF54AC"/>
    <w:rsid w:val="00BF54BD"/>
    <w:rsid w:val="00BF6B8E"/>
    <w:rsid w:val="00C025A5"/>
    <w:rsid w:val="00C03C78"/>
    <w:rsid w:val="00C04FD3"/>
    <w:rsid w:val="00C065A2"/>
    <w:rsid w:val="00C07919"/>
    <w:rsid w:val="00C103F9"/>
    <w:rsid w:val="00C104AC"/>
    <w:rsid w:val="00C110E1"/>
    <w:rsid w:val="00C1198F"/>
    <w:rsid w:val="00C11EC2"/>
    <w:rsid w:val="00C11FA1"/>
    <w:rsid w:val="00C12E21"/>
    <w:rsid w:val="00C12E65"/>
    <w:rsid w:val="00C13C20"/>
    <w:rsid w:val="00C13F74"/>
    <w:rsid w:val="00C146D3"/>
    <w:rsid w:val="00C14FAC"/>
    <w:rsid w:val="00C16425"/>
    <w:rsid w:val="00C16BE0"/>
    <w:rsid w:val="00C21C39"/>
    <w:rsid w:val="00C2325C"/>
    <w:rsid w:val="00C232E9"/>
    <w:rsid w:val="00C239ED"/>
    <w:rsid w:val="00C24D9D"/>
    <w:rsid w:val="00C25CF3"/>
    <w:rsid w:val="00C263E9"/>
    <w:rsid w:val="00C2775A"/>
    <w:rsid w:val="00C3063A"/>
    <w:rsid w:val="00C30BAD"/>
    <w:rsid w:val="00C31E8F"/>
    <w:rsid w:val="00C335DA"/>
    <w:rsid w:val="00C33D3E"/>
    <w:rsid w:val="00C362E0"/>
    <w:rsid w:val="00C36ED4"/>
    <w:rsid w:val="00C376CC"/>
    <w:rsid w:val="00C400F7"/>
    <w:rsid w:val="00C40EC6"/>
    <w:rsid w:val="00C419AD"/>
    <w:rsid w:val="00C41B5F"/>
    <w:rsid w:val="00C4222C"/>
    <w:rsid w:val="00C431C3"/>
    <w:rsid w:val="00C436D1"/>
    <w:rsid w:val="00C437BA"/>
    <w:rsid w:val="00C44395"/>
    <w:rsid w:val="00C443B3"/>
    <w:rsid w:val="00C45CE8"/>
    <w:rsid w:val="00C46F06"/>
    <w:rsid w:val="00C47DA6"/>
    <w:rsid w:val="00C50986"/>
    <w:rsid w:val="00C50ABF"/>
    <w:rsid w:val="00C50EF2"/>
    <w:rsid w:val="00C51256"/>
    <w:rsid w:val="00C514B2"/>
    <w:rsid w:val="00C51566"/>
    <w:rsid w:val="00C516B7"/>
    <w:rsid w:val="00C516C4"/>
    <w:rsid w:val="00C51C1F"/>
    <w:rsid w:val="00C52433"/>
    <w:rsid w:val="00C52D62"/>
    <w:rsid w:val="00C52EF3"/>
    <w:rsid w:val="00C533D4"/>
    <w:rsid w:val="00C53A4C"/>
    <w:rsid w:val="00C5448D"/>
    <w:rsid w:val="00C5477F"/>
    <w:rsid w:val="00C547B7"/>
    <w:rsid w:val="00C5503B"/>
    <w:rsid w:val="00C552C4"/>
    <w:rsid w:val="00C55A32"/>
    <w:rsid w:val="00C564F2"/>
    <w:rsid w:val="00C56F11"/>
    <w:rsid w:val="00C61F3A"/>
    <w:rsid w:val="00C6259E"/>
    <w:rsid w:val="00C629CB"/>
    <w:rsid w:val="00C62B75"/>
    <w:rsid w:val="00C650B4"/>
    <w:rsid w:val="00C657B5"/>
    <w:rsid w:val="00C661E1"/>
    <w:rsid w:val="00C66686"/>
    <w:rsid w:val="00C678C4"/>
    <w:rsid w:val="00C71215"/>
    <w:rsid w:val="00C7216B"/>
    <w:rsid w:val="00C727BE"/>
    <w:rsid w:val="00C732A9"/>
    <w:rsid w:val="00C73448"/>
    <w:rsid w:val="00C7348D"/>
    <w:rsid w:val="00C73E2E"/>
    <w:rsid w:val="00C74546"/>
    <w:rsid w:val="00C748E2"/>
    <w:rsid w:val="00C7776C"/>
    <w:rsid w:val="00C82234"/>
    <w:rsid w:val="00C82280"/>
    <w:rsid w:val="00C8398D"/>
    <w:rsid w:val="00C84BC2"/>
    <w:rsid w:val="00C84F3C"/>
    <w:rsid w:val="00C85139"/>
    <w:rsid w:val="00C85657"/>
    <w:rsid w:val="00C86CDB"/>
    <w:rsid w:val="00C8785A"/>
    <w:rsid w:val="00C91C88"/>
    <w:rsid w:val="00C92BEF"/>
    <w:rsid w:val="00C939C3"/>
    <w:rsid w:val="00C94228"/>
    <w:rsid w:val="00C96D56"/>
    <w:rsid w:val="00C977E6"/>
    <w:rsid w:val="00CA0020"/>
    <w:rsid w:val="00CA0B2E"/>
    <w:rsid w:val="00CA18CA"/>
    <w:rsid w:val="00CA2557"/>
    <w:rsid w:val="00CA5413"/>
    <w:rsid w:val="00CA5674"/>
    <w:rsid w:val="00CA5BDA"/>
    <w:rsid w:val="00CA5C1A"/>
    <w:rsid w:val="00CA633F"/>
    <w:rsid w:val="00CA641E"/>
    <w:rsid w:val="00CA7558"/>
    <w:rsid w:val="00CA785F"/>
    <w:rsid w:val="00CA792A"/>
    <w:rsid w:val="00CA7949"/>
    <w:rsid w:val="00CB0C6E"/>
    <w:rsid w:val="00CB0C89"/>
    <w:rsid w:val="00CB226B"/>
    <w:rsid w:val="00CB229B"/>
    <w:rsid w:val="00CB33B4"/>
    <w:rsid w:val="00CB3D93"/>
    <w:rsid w:val="00CB4441"/>
    <w:rsid w:val="00CB4B1A"/>
    <w:rsid w:val="00CB4E1F"/>
    <w:rsid w:val="00CB646A"/>
    <w:rsid w:val="00CC152E"/>
    <w:rsid w:val="00CC2493"/>
    <w:rsid w:val="00CC2A07"/>
    <w:rsid w:val="00CC3222"/>
    <w:rsid w:val="00CC35F1"/>
    <w:rsid w:val="00CC35FF"/>
    <w:rsid w:val="00CD0E6E"/>
    <w:rsid w:val="00CD23AE"/>
    <w:rsid w:val="00CD27DF"/>
    <w:rsid w:val="00CD2D8A"/>
    <w:rsid w:val="00CD3BAC"/>
    <w:rsid w:val="00CD3FF2"/>
    <w:rsid w:val="00CD4808"/>
    <w:rsid w:val="00CD4A65"/>
    <w:rsid w:val="00CD531F"/>
    <w:rsid w:val="00CD6721"/>
    <w:rsid w:val="00CD6FA3"/>
    <w:rsid w:val="00CD7F6A"/>
    <w:rsid w:val="00CE18E8"/>
    <w:rsid w:val="00CE2184"/>
    <w:rsid w:val="00CE239F"/>
    <w:rsid w:val="00CE3B7F"/>
    <w:rsid w:val="00CE3FA2"/>
    <w:rsid w:val="00CE41A0"/>
    <w:rsid w:val="00CE4958"/>
    <w:rsid w:val="00CE5B8B"/>
    <w:rsid w:val="00CE5E34"/>
    <w:rsid w:val="00CE68E2"/>
    <w:rsid w:val="00CE706E"/>
    <w:rsid w:val="00CE70B1"/>
    <w:rsid w:val="00CE7AE4"/>
    <w:rsid w:val="00CF0A4C"/>
    <w:rsid w:val="00CF150A"/>
    <w:rsid w:val="00CF1EA0"/>
    <w:rsid w:val="00CF2225"/>
    <w:rsid w:val="00CF25E7"/>
    <w:rsid w:val="00CF3C73"/>
    <w:rsid w:val="00CF3C77"/>
    <w:rsid w:val="00CF3EF4"/>
    <w:rsid w:val="00CF45A2"/>
    <w:rsid w:val="00CF52E7"/>
    <w:rsid w:val="00CF6414"/>
    <w:rsid w:val="00CF64B5"/>
    <w:rsid w:val="00CF7853"/>
    <w:rsid w:val="00D004ED"/>
    <w:rsid w:val="00D01D00"/>
    <w:rsid w:val="00D0260F"/>
    <w:rsid w:val="00D03708"/>
    <w:rsid w:val="00D04E5F"/>
    <w:rsid w:val="00D0634F"/>
    <w:rsid w:val="00D06776"/>
    <w:rsid w:val="00D06E46"/>
    <w:rsid w:val="00D06F95"/>
    <w:rsid w:val="00D10370"/>
    <w:rsid w:val="00D1158C"/>
    <w:rsid w:val="00D11600"/>
    <w:rsid w:val="00D119A2"/>
    <w:rsid w:val="00D12E31"/>
    <w:rsid w:val="00D137F9"/>
    <w:rsid w:val="00D1458C"/>
    <w:rsid w:val="00D1620E"/>
    <w:rsid w:val="00D16867"/>
    <w:rsid w:val="00D16EEC"/>
    <w:rsid w:val="00D1730E"/>
    <w:rsid w:val="00D174E7"/>
    <w:rsid w:val="00D2021C"/>
    <w:rsid w:val="00D2047A"/>
    <w:rsid w:val="00D20631"/>
    <w:rsid w:val="00D207FC"/>
    <w:rsid w:val="00D21F9A"/>
    <w:rsid w:val="00D2260B"/>
    <w:rsid w:val="00D22D49"/>
    <w:rsid w:val="00D22F1F"/>
    <w:rsid w:val="00D23930"/>
    <w:rsid w:val="00D23A23"/>
    <w:rsid w:val="00D24D8A"/>
    <w:rsid w:val="00D24DA4"/>
    <w:rsid w:val="00D25235"/>
    <w:rsid w:val="00D25383"/>
    <w:rsid w:val="00D25510"/>
    <w:rsid w:val="00D25670"/>
    <w:rsid w:val="00D301FF"/>
    <w:rsid w:val="00D32290"/>
    <w:rsid w:val="00D3257F"/>
    <w:rsid w:val="00D340E2"/>
    <w:rsid w:val="00D36887"/>
    <w:rsid w:val="00D37563"/>
    <w:rsid w:val="00D379EB"/>
    <w:rsid w:val="00D400B8"/>
    <w:rsid w:val="00D4022C"/>
    <w:rsid w:val="00D41023"/>
    <w:rsid w:val="00D41C6C"/>
    <w:rsid w:val="00D42465"/>
    <w:rsid w:val="00D428F5"/>
    <w:rsid w:val="00D42B54"/>
    <w:rsid w:val="00D42E5B"/>
    <w:rsid w:val="00D439D1"/>
    <w:rsid w:val="00D43C68"/>
    <w:rsid w:val="00D43DC5"/>
    <w:rsid w:val="00D444B2"/>
    <w:rsid w:val="00D453E4"/>
    <w:rsid w:val="00D462DE"/>
    <w:rsid w:val="00D47226"/>
    <w:rsid w:val="00D47C0F"/>
    <w:rsid w:val="00D50B21"/>
    <w:rsid w:val="00D50D31"/>
    <w:rsid w:val="00D51349"/>
    <w:rsid w:val="00D527AF"/>
    <w:rsid w:val="00D529E1"/>
    <w:rsid w:val="00D534C2"/>
    <w:rsid w:val="00D5410F"/>
    <w:rsid w:val="00D564DF"/>
    <w:rsid w:val="00D56948"/>
    <w:rsid w:val="00D576DD"/>
    <w:rsid w:val="00D57CB4"/>
    <w:rsid w:val="00D60C6B"/>
    <w:rsid w:val="00D61477"/>
    <w:rsid w:val="00D619E2"/>
    <w:rsid w:val="00D62036"/>
    <w:rsid w:val="00D620CC"/>
    <w:rsid w:val="00D634B8"/>
    <w:rsid w:val="00D63EF3"/>
    <w:rsid w:val="00D64441"/>
    <w:rsid w:val="00D65497"/>
    <w:rsid w:val="00D654DA"/>
    <w:rsid w:val="00D6609E"/>
    <w:rsid w:val="00D67986"/>
    <w:rsid w:val="00D67A9F"/>
    <w:rsid w:val="00D67C20"/>
    <w:rsid w:val="00D70C1B"/>
    <w:rsid w:val="00D70E5C"/>
    <w:rsid w:val="00D7146C"/>
    <w:rsid w:val="00D714D8"/>
    <w:rsid w:val="00D718CD"/>
    <w:rsid w:val="00D7416F"/>
    <w:rsid w:val="00D755F2"/>
    <w:rsid w:val="00D762AC"/>
    <w:rsid w:val="00D76841"/>
    <w:rsid w:val="00D775E7"/>
    <w:rsid w:val="00D77B9E"/>
    <w:rsid w:val="00D802C4"/>
    <w:rsid w:val="00D81CA9"/>
    <w:rsid w:val="00D839D8"/>
    <w:rsid w:val="00D83F9E"/>
    <w:rsid w:val="00D840C2"/>
    <w:rsid w:val="00D84562"/>
    <w:rsid w:val="00D8502A"/>
    <w:rsid w:val="00D85C16"/>
    <w:rsid w:val="00D86169"/>
    <w:rsid w:val="00D86315"/>
    <w:rsid w:val="00D8732E"/>
    <w:rsid w:val="00D91294"/>
    <w:rsid w:val="00D9186A"/>
    <w:rsid w:val="00D92D47"/>
    <w:rsid w:val="00D934FB"/>
    <w:rsid w:val="00D94213"/>
    <w:rsid w:val="00D94BEB"/>
    <w:rsid w:val="00D94EA5"/>
    <w:rsid w:val="00D95F32"/>
    <w:rsid w:val="00DA024A"/>
    <w:rsid w:val="00DA07EE"/>
    <w:rsid w:val="00DA0A58"/>
    <w:rsid w:val="00DA133A"/>
    <w:rsid w:val="00DA1C85"/>
    <w:rsid w:val="00DA1CC9"/>
    <w:rsid w:val="00DA2E58"/>
    <w:rsid w:val="00DA328E"/>
    <w:rsid w:val="00DA3921"/>
    <w:rsid w:val="00DA3AA6"/>
    <w:rsid w:val="00DA46C1"/>
    <w:rsid w:val="00DA46F5"/>
    <w:rsid w:val="00DA5524"/>
    <w:rsid w:val="00DA70DD"/>
    <w:rsid w:val="00DA7B3B"/>
    <w:rsid w:val="00DB088F"/>
    <w:rsid w:val="00DB0B4A"/>
    <w:rsid w:val="00DB1487"/>
    <w:rsid w:val="00DB19B4"/>
    <w:rsid w:val="00DB19F1"/>
    <w:rsid w:val="00DB2410"/>
    <w:rsid w:val="00DB26AE"/>
    <w:rsid w:val="00DB4411"/>
    <w:rsid w:val="00DB466D"/>
    <w:rsid w:val="00DB5FD0"/>
    <w:rsid w:val="00DB7395"/>
    <w:rsid w:val="00DB75C2"/>
    <w:rsid w:val="00DB7E2C"/>
    <w:rsid w:val="00DC027B"/>
    <w:rsid w:val="00DC0A64"/>
    <w:rsid w:val="00DC0FC4"/>
    <w:rsid w:val="00DC1B9A"/>
    <w:rsid w:val="00DC2018"/>
    <w:rsid w:val="00DC2294"/>
    <w:rsid w:val="00DC2344"/>
    <w:rsid w:val="00DC2E4F"/>
    <w:rsid w:val="00DC384C"/>
    <w:rsid w:val="00DC40C4"/>
    <w:rsid w:val="00DC43BC"/>
    <w:rsid w:val="00DC4AFD"/>
    <w:rsid w:val="00DC4D87"/>
    <w:rsid w:val="00DC4D8A"/>
    <w:rsid w:val="00DC6DF6"/>
    <w:rsid w:val="00DC7BFE"/>
    <w:rsid w:val="00DD08C7"/>
    <w:rsid w:val="00DD1A10"/>
    <w:rsid w:val="00DD200D"/>
    <w:rsid w:val="00DD2990"/>
    <w:rsid w:val="00DD2FE9"/>
    <w:rsid w:val="00DD3781"/>
    <w:rsid w:val="00DD3A7E"/>
    <w:rsid w:val="00DD434E"/>
    <w:rsid w:val="00DD4402"/>
    <w:rsid w:val="00DD467A"/>
    <w:rsid w:val="00DD60D0"/>
    <w:rsid w:val="00DD616E"/>
    <w:rsid w:val="00DD6200"/>
    <w:rsid w:val="00DD686C"/>
    <w:rsid w:val="00DD6873"/>
    <w:rsid w:val="00DD6E86"/>
    <w:rsid w:val="00DE0E5D"/>
    <w:rsid w:val="00DE2782"/>
    <w:rsid w:val="00DE447F"/>
    <w:rsid w:val="00DE48F0"/>
    <w:rsid w:val="00DE4A77"/>
    <w:rsid w:val="00DE68EE"/>
    <w:rsid w:val="00DE6D24"/>
    <w:rsid w:val="00DE7285"/>
    <w:rsid w:val="00DE7C40"/>
    <w:rsid w:val="00DF0EA5"/>
    <w:rsid w:val="00DF1F1D"/>
    <w:rsid w:val="00DF23A5"/>
    <w:rsid w:val="00DF4C6E"/>
    <w:rsid w:val="00DF6666"/>
    <w:rsid w:val="00DF745E"/>
    <w:rsid w:val="00DF762E"/>
    <w:rsid w:val="00E0044E"/>
    <w:rsid w:val="00E00816"/>
    <w:rsid w:val="00E016E0"/>
    <w:rsid w:val="00E0239F"/>
    <w:rsid w:val="00E0267B"/>
    <w:rsid w:val="00E04441"/>
    <w:rsid w:val="00E05F03"/>
    <w:rsid w:val="00E06370"/>
    <w:rsid w:val="00E06B7B"/>
    <w:rsid w:val="00E06E20"/>
    <w:rsid w:val="00E07DD9"/>
    <w:rsid w:val="00E102F8"/>
    <w:rsid w:val="00E10BD7"/>
    <w:rsid w:val="00E11A3B"/>
    <w:rsid w:val="00E12D1E"/>
    <w:rsid w:val="00E12FCF"/>
    <w:rsid w:val="00E13273"/>
    <w:rsid w:val="00E13379"/>
    <w:rsid w:val="00E139EE"/>
    <w:rsid w:val="00E13D36"/>
    <w:rsid w:val="00E14D83"/>
    <w:rsid w:val="00E14FA6"/>
    <w:rsid w:val="00E15A0D"/>
    <w:rsid w:val="00E16640"/>
    <w:rsid w:val="00E1740F"/>
    <w:rsid w:val="00E200CF"/>
    <w:rsid w:val="00E21717"/>
    <w:rsid w:val="00E24287"/>
    <w:rsid w:val="00E24BDD"/>
    <w:rsid w:val="00E25EC0"/>
    <w:rsid w:val="00E30B52"/>
    <w:rsid w:val="00E31367"/>
    <w:rsid w:val="00E3181C"/>
    <w:rsid w:val="00E32EF3"/>
    <w:rsid w:val="00E33E21"/>
    <w:rsid w:val="00E34BC4"/>
    <w:rsid w:val="00E3540C"/>
    <w:rsid w:val="00E36187"/>
    <w:rsid w:val="00E36332"/>
    <w:rsid w:val="00E36C9B"/>
    <w:rsid w:val="00E36CDC"/>
    <w:rsid w:val="00E37638"/>
    <w:rsid w:val="00E37E9D"/>
    <w:rsid w:val="00E41B71"/>
    <w:rsid w:val="00E41DFE"/>
    <w:rsid w:val="00E42569"/>
    <w:rsid w:val="00E434A0"/>
    <w:rsid w:val="00E4390D"/>
    <w:rsid w:val="00E44D30"/>
    <w:rsid w:val="00E44E89"/>
    <w:rsid w:val="00E45710"/>
    <w:rsid w:val="00E4597F"/>
    <w:rsid w:val="00E46CB7"/>
    <w:rsid w:val="00E4723D"/>
    <w:rsid w:val="00E476B7"/>
    <w:rsid w:val="00E5077C"/>
    <w:rsid w:val="00E50EC8"/>
    <w:rsid w:val="00E5159B"/>
    <w:rsid w:val="00E515C6"/>
    <w:rsid w:val="00E52E0D"/>
    <w:rsid w:val="00E52FE2"/>
    <w:rsid w:val="00E54629"/>
    <w:rsid w:val="00E54715"/>
    <w:rsid w:val="00E54D6B"/>
    <w:rsid w:val="00E54E6F"/>
    <w:rsid w:val="00E55338"/>
    <w:rsid w:val="00E569AF"/>
    <w:rsid w:val="00E5774E"/>
    <w:rsid w:val="00E57EEB"/>
    <w:rsid w:val="00E60318"/>
    <w:rsid w:val="00E60BA8"/>
    <w:rsid w:val="00E61E25"/>
    <w:rsid w:val="00E61E28"/>
    <w:rsid w:val="00E628E4"/>
    <w:rsid w:val="00E63570"/>
    <w:rsid w:val="00E647F7"/>
    <w:rsid w:val="00E65FF5"/>
    <w:rsid w:val="00E66857"/>
    <w:rsid w:val="00E67556"/>
    <w:rsid w:val="00E7252F"/>
    <w:rsid w:val="00E735B8"/>
    <w:rsid w:val="00E73FC2"/>
    <w:rsid w:val="00E74481"/>
    <w:rsid w:val="00E74517"/>
    <w:rsid w:val="00E750F3"/>
    <w:rsid w:val="00E755D7"/>
    <w:rsid w:val="00E7566D"/>
    <w:rsid w:val="00E76E91"/>
    <w:rsid w:val="00E774B4"/>
    <w:rsid w:val="00E778F5"/>
    <w:rsid w:val="00E80E7C"/>
    <w:rsid w:val="00E81779"/>
    <w:rsid w:val="00E8201B"/>
    <w:rsid w:val="00E8205B"/>
    <w:rsid w:val="00E82444"/>
    <w:rsid w:val="00E8282B"/>
    <w:rsid w:val="00E82FDD"/>
    <w:rsid w:val="00E8341C"/>
    <w:rsid w:val="00E8602B"/>
    <w:rsid w:val="00E86B5F"/>
    <w:rsid w:val="00E87D05"/>
    <w:rsid w:val="00E915F5"/>
    <w:rsid w:val="00E91F96"/>
    <w:rsid w:val="00E92E99"/>
    <w:rsid w:val="00E968FD"/>
    <w:rsid w:val="00E96D55"/>
    <w:rsid w:val="00E97993"/>
    <w:rsid w:val="00EA0D5D"/>
    <w:rsid w:val="00EA1192"/>
    <w:rsid w:val="00EA153F"/>
    <w:rsid w:val="00EA2788"/>
    <w:rsid w:val="00EA2C6E"/>
    <w:rsid w:val="00EA4964"/>
    <w:rsid w:val="00EA4F1A"/>
    <w:rsid w:val="00EB02DE"/>
    <w:rsid w:val="00EB0A07"/>
    <w:rsid w:val="00EB1B69"/>
    <w:rsid w:val="00EB1C78"/>
    <w:rsid w:val="00EB3B46"/>
    <w:rsid w:val="00EB4F08"/>
    <w:rsid w:val="00EB5A87"/>
    <w:rsid w:val="00EB6738"/>
    <w:rsid w:val="00EC2E07"/>
    <w:rsid w:val="00EC43C7"/>
    <w:rsid w:val="00EC465D"/>
    <w:rsid w:val="00EC5C89"/>
    <w:rsid w:val="00EC66D2"/>
    <w:rsid w:val="00EC67E7"/>
    <w:rsid w:val="00ED08E1"/>
    <w:rsid w:val="00ED0A1B"/>
    <w:rsid w:val="00ED21BC"/>
    <w:rsid w:val="00ED2E68"/>
    <w:rsid w:val="00ED2FEC"/>
    <w:rsid w:val="00ED3F67"/>
    <w:rsid w:val="00ED440A"/>
    <w:rsid w:val="00ED7971"/>
    <w:rsid w:val="00EE0748"/>
    <w:rsid w:val="00EE29A0"/>
    <w:rsid w:val="00EE2CEA"/>
    <w:rsid w:val="00EE2F5D"/>
    <w:rsid w:val="00EE3365"/>
    <w:rsid w:val="00EE367B"/>
    <w:rsid w:val="00EE48DF"/>
    <w:rsid w:val="00EE4AB3"/>
    <w:rsid w:val="00EE7405"/>
    <w:rsid w:val="00EF033E"/>
    <w:rsid w:val="00EF06EC"/>
    <w:rsid w:val="00EF0836"/>
    <w:rsid w:val="00EF14FF"/>
    <w:rsid w:val="00EF2BFE"/>
    <w:rsid w:val="00EF2D85"/>
    <w:rsid w:val="00EF402C"/>
    <w:rsid w:val="00EF45E0"/>
    <w:rsid w:val="00EF4E6F"/>
    <w:rsid w:val="00EF5C82"/>
    <w:rsid w:val="00EF6369"/>
    <w:rsid w:val="00EF7A15"/>
    <w:rsid w:val="00F00B5B"/>
    <w:rsid w:val="00F01F8C"/>
    <w:rsid w:val="00F021B9"/>
    <w:rsid w:val="00F023DC"/>
    <w:rsid w:val="00F035A6"/>
    <w:rsid w:val="00F04AD0"/>
    <w:rsid w:val="00F10033"/>
    <w:rsid w:val="00F10848"/>
    <w:rsid w:val="00F10B68"/>
    <w:rsid w:val="00F11F55"/>
    <w:rsid w:val="00F12905"/>
    <w:rsid w:val="00F12DEC"/>
    <w:rsid w:val="00F13151"/>
    <w:rsid w:val="00F15523"/>
    <w:rsid w:val="00F16391"/>
    <w:rsid w:val="00F17B80"/>
    <w:rsid w:val="00F17D37"/>
    <w:rsid w:val="00F2062B"/>
    <w:rsid w:val="00F216B2"/>
    <w:rsid w:val="00F21A18"/>
    <w:rsid w:val="00F21E61"/>
    <w:rsid w:val="00F220EA"/>
    <w:rsid w:val="00F222CD"/>
    <w:rsid w:val="00F24EA4"/>
    <w:rsid w:val="00F2625A"/>
    <w:rsid w:val="00F31A03"/>
    <w:rsid w:val="00F3283C"/>
    <w:rsid w:val="00F32D0F"/>
    <w:rsid w:val="00F343F0"/>
    <w:rsid w:val="00F34620"/>
    <w:rsid w:val="00F34AAB"/>
    <w:rsid w:val="00F34BF9"/>
    <w:rsid w:val="00F34C4D"/>
    <w:rsid w:val="00F350CF"/>
    <w:rsid w:val="00F353E9"/>
    <w:rsid w:val="00F35582"/>
    <w:rsid w:val="00F363B3"/>
    <w:rsid w:val="00F369C9"/>
    <w:rsid w:val="00F37004"/>
    <w:rsid w:val="00F376A1"/>
    <w:rsid w:val="00F37B8E"/>
    <w:rsid w:val="00F41746"/>
    <w:rsid w:val="00F41E79"/>
    <w:rsid w:val="00F4315F"/>
    <w:rsid w:val="00F445F6"/>
    <w:rsid w:val="00F4512F"/>
    <w:rsid w:val="00F45763"/>
    <w:rsid w:val="00F45BCF"/>
    <w:rsid w:val="00F45BEA"/>
    <w:rsid w:val="00F45CFE"/>
    <w:rsid w:val="00F4644C"/>
    <w:rsid w:val="00F46877"/>
    <w:rsid w:val="00F47F3E"/>
    <w:rsid w:val="00F530E6"/>
    <w:rsid w:val="00F532C7"/>
    <w:rsid w:val="00F54EE5"/>
    <w:rsid w:val="00F55358"/>
    <w:rsid w:val="00F5603C"/>
    <w:rsid w:val="00F5605C"/>
    <w:rsid w:val="00F564B9"/>
    <w:rsid w:val="00F57839"/>
    <w:rsid w:val="00F57909"/>
    <w:rsid w:val="00F579A7"/>
    <w:rsid w:val="00F612D6"/>
    <w:rsid w:val="00F63400"/>
    <w:rsid w:val="00F636C6"/>
    <w:rsid w:val="00F6433D"/>
    <w:rsid w:val="00F6573E"/>
    <w:rsid w:val="00F662EB"/>
    <w:rsid w:val="00F66EBB"/>
    <w:rsid w:val="00F67606"/>
    <w:rsid w:val="00F70327"/>
    <w:rsid w:val="00F70FEF"/>
    <w:rsid w:val="00F72FA8"/>
    <w:rsid w:val="00F75415"/>
    <w:rsid w:val="00F773F9"/>
    <w:rsid w:val="00F8010E"/>
    <w:rsid w:val="00F8101C"/>
    <w:rsid w:val="00F817B9"/>
    <w:rsid w:val="00F81CB7"/>
    <w:rsid w:val="00F82280"/>
    <w:rsid w:val="00F8235F"/>
    <w:rsid w:val="00F824D0"/>
    <w:rsid w:val="00F83A22"/>
    <w:rsid w:val="00F83A97"/>
    <w:rsid w:val="00F844F0"/>
    <w:rsid w:val="00F84895"/>
    <w:rsid w:val="00F84E9D"/>
    <w:rsid w:val="00F8659E"/>
    <w:rsid w:val="00F86CE4"/>
    <w:rsid w:val="00F86F42"/>
    <w:rsid w:val="00F91941"/>
    <w:rsid w:val="00F92E3F"/>
    <w:rsid w:val="00F938D2"/>
    <w:rsid w:val="00F94DBD"/>
    <w:rsid w:val="00F96389"/>
    <w:rsid w:val="00F9650E"/>
    <w:rsid w:val="00F96B73"/>
    <w:rsid w:val="00F977C7"/>
    <w:rsid w:val="00FA0890"/>
    <w:rsid w:val="00FA164A"/>
    <w:rsid w:val="00FA1D8F"/>
    <w:rsid w:val="00FA3F3E"/>
    <w:rsid w:val="00FA4272"/>
    <w:rsid w:val="00FA4855"/>
    <w:rsid w:val="00FA4ACD"/>
    <w:rsid w:val="00FA6428"/>
    <w:rsid w:val="00FA7144"/>
    <w:rsid w:val="00FA7184"/>
    <w:rsid w:val="00FB19FA"/>
    <w:rsid w:val="00FB1D9D"/>
    <w:rsid w:val="00FB24DC"/>
    <w:rsid w:val="00FB2CC6"/>
    <w:rsid w:val="00FB3304"/>
    <w:rsid w:val="00FB46B8"/>
    <w:rsid w:val="00FB4B38"/>
    <w:rsid w:val="00FB54BB"/>
    <w:rsid w:val="00FB5779"/>
    <w:rsid w:val="00FB5A65"/>
    <w:rsid w:val="00FB5AC0"/>
    <w:rsid w:val="00FB6137"/>
    <w:rsid w:val="00FB6C91"/>
    <w:rsid w:val="00FB74E8"/>
    <w:rsid w:val="00FC0263"/>
    <w:rsid w:val="00FC0348"/>
    <w:rsid w:val="00FC0D50"/>
    <w:rsid w:val="00FC0FB5"/>
    <w:rsid w:val="00FC102A"/>
    <w:rsid w:val="00FC154C"/>
    <w:rsid w:val="00FC1DBC"/>
    <w:rsid w:val="00FC2637"/>
    <w:rsid w:val="00FC393B"/>
    <w:rsid w:val="00FC4052"/>
    <w:rsid w:val="00FC5252"/>
    <w:rsid w:val="00FC6356"/>
    <w:rsid w:val="00FC7493"/>
    <w:rsid w:val="00FC78E3"/>
    <w:rsid w:val="00FC7D01"/>
    <w:rsid w:val="00FC7D53"/>
    <w:rsid w:val="00FC7F56"/>
    <w:rsid w:val="00FD0130"/>
    <w:rsid w:val="00FD0373"/>
    <w:rsid w:val="00FD0582"/>
    <w:rsid w:val="00FD0C93"/>
    <w:rsid w:val="00FD1062"/>
    <w:rsid w:val="00FD2589"/>
    <w:rsid w:val="00FD4876"/>
    <w:rsid w:val="00FD52A3"/>
    <w:rsid w:val="00FD68D4"/>
    <w:rsid w:val="00FE00D9"/>
    <w:rsid w:val="00FE1186"/>
    <w:rsid w:val="00FE177A"/>
    <w:rsid w:val="00FE240A"/>
    <w:rsid w:val="00FE3E1A"/>
    <w:rsid w:val="00FE3E3C"/>
    <w:rsid w:val="00FE43E7"/>
    <w:rsid w:val="00FE4B66"/>
    <w:rsid w:val="00FE4F6E"/>
    <w:rsid w:val="00FE583F"/>
    <w:rsid w:val="00FE5CC4"/>
    <w:rsid w:val="00FE6B13"/>
    <w:rsid w:val="00FE7575"/>
    <w:rsid w:val="00FF05CE"/>
    <w:rsid w:val="00FF1070"/>
    <w:rsid w:val="00FF13E2"/>
    <w:rsid w:val="00FF1B32"/>
    <w:rsid w:val="00FF2237"/>
    <w:rsid w:val="00FF4953"/>
    <w:rsid w:val="00FF5D07"/>
    <w:rsid w:val="00FF5FA3"/>
    <w:rsid w:val="00FF5FCE"/>
    <w:rsid w:val="00FF6177"/>
    <w:rsid w:val="00FF6AD9"/>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8785"/>
    <o:shapelayout v:ext="edit">
      <o:idmap v:ext="edit" data="1"/>
    </o:shapelayout>
  </w:shapeDefaults>
  <w:decimalSymbol w:val="."/>
  <w:listSeparator w:val=","/>
  <w14:docId w14:val="1B652736"/>
  <w15:docId w15:val="{17E4EFAB-30E7-4269-967B-704280EC84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39"/>
    <w:lsdException w:name="toc 9" w:locked="1" w:uiPriority="0"/>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4826"/>
    <w:rPr>
      <w:sz w:val="24"/>
      <w:szCs w:val="24"/>
    </w:rPr>
  </w:style>
  <w:style w:type="paragraph" w:styleId="Heading1">
    <w:name w:val="heading 1"/>
    <w:basedOn w:val="Normal"/>
    <w:link w:val="Heading1Char"/>
    <w:uiPriority w:val="99"/>
    <w:qFormat/>
    <w:rsid w:val="00944826"/>
    <w:pPr>
      <w:spacing w:before="100" w:beforeAutospacing="1" w:after="100" w:afterAutospacing="1"/>
      <w:outlineLvl w:val="0"/>
    </w:pPr>
    <w:rPr>
      <w:b/>
      <w:bCs/>
      <w:kern w:val="36"/>
      <w:sz w:val="48"/>
      <w:szCs w:val="48"/>
    </w:rPr>
  </w:style>
  <w:style w:type="paragraph" w:styleId="Heading2">
    <w:name w:val="heading 2"/>
    <w:basedOn w:val="Normal"/>
    <w:next w:val="Normal"/>
    <w:link w:val="Heading2Char"/>
    <w:unhideWhenUsed/>
    <w:qFormat/>
    <w:locked/>
    <w:rsid w:val="00610389"/>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nhideWhenUsed/>
    <w:qFormat/>
    <w:locked/>
    <w:rsid w:val="00A71E27"/>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944826"/>
    <w:rPr>
      <w:rFonts w:ascii="Cambria" w:hAnsi="Cambria" w:cs="Times New Roman"/>
      <w:b/>
      <w:bCs/>
      <w:color w:val="365F91"/>
      <w:sz w:val="28"/>
      <w:szCs w:val="28"/>
    </w:rPr>
  </w:style>
  <w:style w:type="character" w:styleId="Hyperlink">
    <w:name w:val="Hyperlink"/>
    <w:uiPriority w:val="99"/>
    <w:rsid w:val="00944826"/>
    <w:rPr>
      <w:rFonts w:cs="Times New Roman"/>
      <w:color w:val="0000FF"/>
      <w:u w:val="single"/>
    </w:rPr>
  </w:style>
  <w:style w:type="character" w:styleId="FollowedHyperlink">
    <w:name w:val="FollowedHyperlink"/>
    <w:uiPriority w:val="99"/>
    <w:semiHidden/>
    <w:rsid w:val="00944826"/>
    <w:rPr>
      <w:rFonts w:cs="Times New Roman"/>
      <w:color w:val="800080"/>
      <w:u w:val="single"/>
    </w:rPr>
  </w:style>
  <w:style w:type="paragraph" w:customStyle="1" w:styleId="h1">
    <w:name w:val="h1"/>
    <w:basedOn w:val="Normal"/>
    <w:uiPriority w:val="99"/>
    <w:rsid w:val="00944826"/>
    <w:pPr>
      <w:spacing w:after="150"/>
    </w:pPr>
    <w:rPr>
      <w:color w:val="306060"/>
      <w:sz w:val="31"/>
      <w:szCs w:val="31"/>
    </w:rPr>
  </w:style>
  <w:style w:type="paragraph" w:customStyle="1" w:styleId="h2">
    <w:name w:val="h2"/>
    <w:basedOn w:val="Normal"/>
    <w:uiPriority w:val="99"/>
    <w:rsid w:val="00944826"/>
    <w:pPr>
      <w:spacing w:before="100" w:beforeAutospacing="1" w:after="100" w:afterAutospacing="1"/>
    </w:pPr>
    <w:rPr>
      <w:color w:val="306060"/>
    </w:rPr>
  </w:style>
  <w:style w:type="paragraph" w:customStyle="1" w:styleId="a">
    <w:name w:val="a"/>
    <w:basedOn w:val="Normal"/>
    <w:uiPriority w:val="99"/>
    <w:rsid w:val="00944826"/>
    <w:pPr>
      <w:spacing w:before="100" w:beforeAutospacing="1" w:after="100" w:afterAutospacing="1"/>
    </w:pPr>
    <w:rPr>
      <w:color w:val="306060"/>
    </w:rPr>
  </w:style>
  <w:style w:type="paragraph" w:customStyle="1" w:styleId="b">
    <w:name w:val="b"/>
    <w:basedOn w:val="Normal"/>
    <w:uiPriority w:val="99"/>
    <w:rsid w:val="00944826"/>
    <w:pPr>
      <w:spacing w:before="100" w:beforeAutospacing="1" w:after="100" w:afterAutospacing="1"/>
    </w:pPr>
    <w:rPr>
      <w:color w:val="306060"/>
    </w:rPr>
  </w:style>
  <w:style w:type="paragraph" w:customStyle="1" w:styleId="body">
    <w:name w:val="body"/>
    <w:basedOn w:val="Normal"/>
    <w:uiPriority w:val="99"/>
    <w:rsid w:val="00944826"/>
    <w:pPr>
      <w:shd w:val="clear" w:color="auto" w:fill="C9E1DF"/>
      <w:spacing w:before="100" w:beforeAutospacing="1" w:after="100" w:afterAutospacing="1"/>
    </w:pPr>
    <w:rPr>
      <w:rFonts w:ascii="Arial" w:hAnsi="Arial" w:cs="Arial"/>
      <w:color w:val="333333"/>
    </w:rPr>
  </w:style>
  <w:style w:type="paragraph" w:customStyle="1" w:styleId="button">
    <w:name w:val="button"/>
    <w:basedOn w:val="Normal"/>
    <w:uiPriority w:val="99"/>
    <w:rsid w:val="00944826"/>
    <w:pPr>
      <w:spacing w:before="100" w:beforeAutospacing="1" w:after="100" w:afterAutospacing="1"/>
    </w:pPr>
    <w:rPr>
      <w:color w:val="F0F8F8"/>
    </w:rPr>
  </w:style>
  <w:style w:type="paragraph" w:customStyle="1" w:styleId="radio">
    <w:name w:val="radio"/>
    <w:basedOn w:val="Normal"/>
    <w:uiPriority w:val="99"/>
    <w:rsid w:val="00944826"/>
    <w:pPr>
      <w:spacing w:before="100" w:beforeAutospacing="1" w:after="100" w:afterAutospacing="1"/>
    </w:pPr>
  </w:style>
  <w:style w:type="paragraph" w:customStyle="1" w:styleId="headcol">
    <w:name w:val="headcol"/>
    <w:basedOn w:val="Normal"/>
    <w:uiPriority w:val="99"/>
    <w:rsid w:val="00944826"/>
    <w:pPr>
      <w:spacing w:before="100" w:beforeAutospacing="1" w:after="100" w:afterAutospacing="1"/>
    </w:pPr>
    <w:rPr>
      <w:color w:val="F0F8F8"/>
    </w:rPr>
  </w:style>
  <w:style w:type="paragraph" w:customStyle="1" w:styleId="titlecol">
    <w:name w:val="titlecol"/>
    <w:basedOn w:val="Normal"/>
    <w:uiPriority w:val="99"/>
    <w:rsid w:val="00944826"/>
    <w:pPr>
      <w:spacing w:before="100" w:beforeAutospacing="1" w:after="100" w:afterAutospacing="1"/>
      <w:jc w:val="right"/>
    </w:pPr>
    <w:rPr>
      <w:b/>
      <w:bCs/>
    </w:rPr>
  </w:style>
  <w:style w:type="paragraph" w:customStyle="1" w:styleId="th">
    <w:name w:val="th"/>
    <w:basedOn w:val="Normal"/>
    <w:uiPriority w:val="99"/>
    <w:rsid w:val="00944826"/>
    <w:pPr>
      <w:spacing w:before="100" w:beforeAutospacing="1" w:after="100" w:afterAutospacing="1"/>
    </w:pPr>
    <w:rPr>
      <w:b/>
      <w:bCs/>
      <w:color w:val="333333"/>
    </w:rPr>
  </w:style>
  <w:style w:type="paragraph" w:customStyle="1" w:styleId="thr">
    <w:name w:val="thr"/>
    <w:basedOn w:val="Normal"/>
    <w:uiPriority w:val="99"/>
    <w:rsid w:val="00944826"/>
    <w:pPr>
      <w:spacing w:before="100" w:beforeAutospacing="1" w:after="100" w:afterAutospacing="1"/>
      <w:jc w:val="right"/>
    </w:pPr>
  </w:style>
  <w:style w:type="paragraph" w:customStyle="1" w:styleId="bdc">
    <w:name w:val="bdc"/>
    <w:basedOn w:val="Normal"/>
    <w:uiPriority w:val="99"/>
    <w:rsid w:val="00944826"/>
    <w:pPr>
      <w:spacing w:before="100" w:beforeAutospacing="1" w:after="100" w:afterAutospacing="1"/>
    </w:pPr>
    <w:rPr>
      <w:b/>
      <w:bCs/>
    </w:rPr>
  </w:style>
  <w:style w:type="paragraph" w:customStyle="1" w:styleId="input">
    <w:name w:val="input"/>
    <w:basedOn w:val="Normal"/>
    <w:uiPriority w:val="99"/>
    <w:rsid w:val="00944826"/>
    <w:pPr>
      <w:shd w:val="clear" w:color="auto" w:fill="F0F8F8"/>
      <w:spacing w:before="100" w:beforeAutospacing="1" w:after="100" w:afterAutospacing="1"/>
    </w:pPr>
    <w:rPr>
      <w:rFonts w:ascii="Arial" w:hAnsi="Arial" w:cs="Arial"/>
      <w:color w:val="333333"/>
    </w:rPr>
  </w:style>
  <w:style w:type="paragraph" w:customStyle="1" w:styleId="myinput">
    <w:name w:val="myinput"/>
    <w:basedOn w:val="Normal"/>
    <w:uiPriority w:val="99"/>
    <w:rsid w:val="00944826"/>
    <w:pPr>
      <w:shd w:val="clear" w:color="auto" w:fill="F0F8F8"/>
      <w:spacing w:before="100" w:beforeAutospacing="1" w:after="100" w:afterAutospacing="1"/>
    </w:pPr>
    <w:rPr>
      <w:rFonts w:ascii="Arial" w:hAnsi="Arial" w:cs="Arial"/>
      <w:color w:val="333333"/>
    </w:rPr>
  </w:style>
  <w:style w:type="paragraph" w:customStyle="1" w:styleId="select">
    <w:name w:val="select"/>
    <w:basedOn w:val="Normal"/>
    <w:uiPriority w:val="99"/>
    <w:rsid w:val="00944826"/>
    <w:pPr>
      <w:shd w:val="clear" w:color="auto" w:fill="F0F8F8"/>
      <w:spacing w:before="100" w:beforeAutospacing="1" w:after="100" w:afterAutospacing="1"/>
    </w:pPr>
    <w:rPr>
      <w:color w:val="333333"/>
    </w:rPr>
  </w:style>
  <w:style w:type="paragraph" w:customStyle="1" w:styleId="top1">
    <w:name w:val="top1"/>
    <w:basedOn w:val="Normal"/>
    <w:uiPriority w:val="99"/>
    <w:rsid w:val="00944826"/>
    <w:pPr>
      <w:spacing w:before="100" w:beforeAutospacing="1" w:after="100" w:afterAutospacing="1"/>
    </w:pPr>
  </w:style>
  <w:style w:type="paragraph" w:customStyle="1" w:styleId="logo">
    <w:name w:val="logo"/>
    <w:basedOn w:val="Normal"/>
    <w:uiPriority w:val="99"/>
    <w:rsid w:val="00944826"/>
    <w:pPr>
      <w:spacing w:before="100" w:beforeAutospacing="1" w:after="100" w:afterAutospacing="1"/>
    </w:pPr>
  </w:style>
  <w:style w:type="paragraph" w:customStyle="1" w:styleId="top2">
    <w:name w:val="top2"/>
    <w:basedOn w:val="Normal"/>
    <w:uiPriority w:val="99"/>
    <w:rsid w:val="00944826"/>
    <w:pPr>
      <w:spacing w:before="100" w:beforeAutospacing="1" w:after="100" w:afterAutospacing="1"/>
    </w:pPr>
  </w:style>
  <w:style w:type="paragraph" w:customStyle="1" w:styleId="hline">
    <w:name w:val="hline"/>
    <w:basedOn w:val="Normal"/>
    <w:uiPriority w:val="99"/>
    <w:rsid w:val="00944826"/>
    <w:pPr>
      <w:spacing w:before="100" w:beforeAutospacing="1" w:after="100" w:afterAutospacing="1"/>
    </w:pPr>
  </w:style>
  <w:style w:type="paragraph" w:customStyle="1" w:styleId="vline">
    <w:name w:val="vline"/>
    <w:basedOn w:val="Normal"/>
    <w:uiPriority w:val="99"/>
    <w:rsid w:val="00944826"/>
    <w:pPr>
      <w:spacing w:before="100" w:beforeAutospacing="1" w:after="100" w:afterAutospacing="1"/>
    </w:pPr>
  </w:style>
  <w:style w:type="paragraph" w:customStyle="1" w:styleId="zvabri">
    <w:name w:val="zvabri"/>
    <w:basedOn w:val="Normal"/>
    <w:uiPriority w:val="99"/>
    <w:rsid w:val="00944826"/>
    <w:pPr>
      <w:spacing w:before="100" w:beforeAutospacing="1" w:after="100" w:afterAutospacing="1"/>
    </w:pPr>
    <w:rPr>
      <w:color w:val="FF0000"/>
    </w:rPr>
  </w:style>
  <w:style w:type="paragraph" w:styleId="z-TopofForm">
    <w:name w:val="HTML Top of Form"/>
    <w:basedOn w:val="Normal"/>
    <w:next w:val="Normal"/>
    <w:link w:val="z-TopofFormChar"/>
    <w:hidden/>
    <w:uiPriority w:val="99"/>
    <w:semiHidden/>
    <w:rsid w:val="00944826"/>
    <w:pPr>
      <w:pBdr>
        <w:bottom w:val="single" w:sz="6" w:space="1" w:color="auto"/>
      </w:pBdr>
      <w:jc w:val="center"/>
    </w:pPr>
    <w:rPr>
      <w:rFonts w:ascii="Arial" w:hAnsi="Arial" w:cs="Arial"/>
      <w:vanish/>
      <w:sz w:val="16"/>
      <w:szCs w:val="16"/>
    </w:rPr>
  </w:style>
  <w:style w:type="character" w:customStyle="1" w:styleId="z-TopofFormChar">
    <w:name w:val="z-Top of Form Char"/>
    <w:link w:val="z-TopofForm"/>
    <w:uiPriority w:val="99"/>
    <w:semiHidden/>
    <w:locked/>
    <w:rsid w:val="00944826"/>
    <w:rPr>
      <w:rFonts w:ascii="Arial" w:hAnsi="Arial" w:cs="Arial"/>
      <w:vanish/>
      <w:sz w:val="16"/>
      <w:szCs w:val="16"/>
    </w:rPr>
  </w:style>
  <w:style w:type="paragraph" w:styleId="z-BottomofForm">
    <w:name w:val="HTML Bottom of Form"/>
    <w:basedOn w:val="Normal"/>
    <w:next w:val="Normal"/>
    <w:link w:val="z-BottomofFormChar"/>
    <w:hidden/>
    <w:uiPriority w:val="99"/>
    <w:rsid w:val="00944826"/>
    <w:pPr>
      <w:pBdr>
        <w:top w:val="single" w:sz="6" w:space="1" w:color="auto"/>
      </w:pBdr>
      <w:jc w:val="center"/>
    </w:pPr>
    <w:rPr>
      <w:rFonts w:ascii="Arial" w:hAnsi="Arial" w:cs="Arial"/>
      <w:vanish/>
      <w:sz w:val="16"/>
      <w:szCs w:val="16"/>
    </w:rPr>
  </w:style>
  <w:style w:type="character" w:customStyle="1" w:styleId="z-BottomofFormChar">
    <w:name w:val="z-Bottom of Form Char"/>
    <w:link w:val="z-BottomofForm"/>
    <w:uiPriority w:val="99"/>
    <w:locked/>
    <w:rsid w:val="00944826"/>
    <w:rPr>
      <w:rFonts w:ascii="Arial" w:hAnsi="Arial" w:cs="Arial"/>
      <w:vanish/>
      <w:sz w:val="16"/>
      <w:szCs w:val="16"/>
    </w:rPr>
  </w:style>
  <w:style w:type="paragraph" w:styleId="NormalWeb">
    <w:name w:val="Normal (Web)"/>
    <w:basedOn w:val="Normal"/>
    <w:uiPriority w:val="99"/>
    <w:rsid w:val="00944826"/>
    <w:pPr>
      <w:spacing w:before="100" w:beforeAutospacing="1" w:after="100" w:afterAutospacing="1"/>
    </w:pPr>
  </w:style>
  <w:style w:type="paragraph" w:customStyle="1" w:styleId="naisf">
    <w:name w:val="naisf"/>
    <w:basedOn w:val="Normal"/>
    <w:uiPriority w:val="99"/>
    <w:rsid w:val="00944826"/>
    <w:pPr>
      <w:spacing w:before="75" w:after="75"/>
      <w:ind w:firstLine="375"/>
      <w:jc w:val="both"/>
    </w:pPr>
  </w:style>
  <w:style w:type="paragraph" w:customStyle="1" w:styleId="nais1">
    <w:name w:val="nais1"/>
    <w:basedOn w:val="Normal"/>
    <w:uiPriority w:val="99"/>
    <w:rsid w:val="00944826"/>
    <w:pPr>
      <w:spacing w:before="75" w:after="75"/>
      <w:ind w:left="450" w:firstLine="375"/>
      <w:jc w:val="both"/>
    </w:pPr>
  </w:style>
  <w:style w:type="paragraph" w:customStyle="1" w:styleId="nais2">
    <w:name w:val="nais2"/>
    <w:basedOn w:val="Normal"/>
    <w:uiPriority w:val="99"/>
    <w:rsid w:val="00944826"/>
    <w:pPr>
      <w:spacing w:before="75" w:after="75"/>
      <w:ind w:left="900" w:firstLine="375"/>
      <w:jc w:val="both"/>
    </w:pPr>
  </w:style>
  <w:style w:type="paragraph" w:customStyle="1" w:styleId="naispant">
    <w:name w:val="naispant"/>
    <w:basedOn w:val="Normal"/>
    <w:uiPriority w:val="99"/>
    <w:rsid w:val="00944826"/>
    <w:pPr>
      <w:spacing w:before="75" w:after="75"/>
      <w:ind w:left="375" w:firstLine="375"/>
      <w:jc w:val="both"/>
    </w:pPr>
    <w:rPr>
      <w:b/>
      <w:bCs/>
    </w:rPr>
  </w:style>
  <w:style w:type="paragraph" w:customStyle="1" w:styleId="naisvisr">
    <w:name w:val="naisvisr"/>
    <w:basedOn w:val="Normal"/>
    <w:uiPriority w:val="99"/>
    <w:rsid w:val="00944826"/>
    <w:pPr>
      <w:spacing w:before="150" w:after="150"/>
      <w:jc w:val="center"/>
    </w:pPr>
    <w:rPr>
      <w:b/>
      <w:bCs/>
      <w:sz w:val="28"/>
      <w:szCs w:val="28"/>
    </w:rPr>
  </w:style>
  <w:style w:type="paragraph" w:customStyle="1" w:styleId="naisnod">
    <w:name w:val="naisnod"/>
    <w:basedOn w:val="Normal"/>
    <w:uiPriority w:val="99"/>
    <w:rsid w:val="00944826"/>
    <w:pPr>
      <w:spacing w:before="150" w:after="150"/>
      <w:jc w:val="center"/>
    </w:pPr>
    <w:rPr>
      <w:b/>
      <w:bCs/>
    </w:rPr>
  </w:style>
  <w:style w:type="paragraph" w:customStyle="1" w:styleId="naislab">
    <w:name w:val="naislab"/>
    <w:basedOn w:val="Normal"/>
    <w:uiPriority w:val="99"/>
    <w:rsid w:val="00944826"/>
    <w:pPr>
      <w:spacing w:before="75" w:after="75"/>
      <w:jc w:val="right"/>
    </w:pPr>
  </w:style>
  <w:style w:type="paragraph" w:customStyle="1" w:styleId="naiskr">
    <w:name w:val="naiskr"/>
    <w:basedOn w:val="Normal"/>
    <w:rsid w:val="00944826"/>
    <w:pPr>
      <w:spacing w:before="75" w:after="75"/>
    </w:pPr>
  </w:style>
  <w:style w:type="paragraph" w:customStyle="1" w:styleId="naisc">
    <w:name w:val="naisc"/>
    <w:basedOn w:val="Normal"/>
    <w:rsid w:val="00944826"/>
    <w:pPr>
      <w:spacing w:before="75" w:after="75"/>
      <w:jc w:val="center"/>
    </w:pPr>
  </w:style>
  <w:style w:type="character" w:styleId="Strong">
    <w:name w:val="Strong"/>
    <w:uiPriority w:val="22"/>
    <w:qFormat/>
    <w:rsid w:val="00944826"/>
    <w:rPr>
      <w:rFonts w:cs="Times New Roman"/>
      <w:b/>
      <w:bCs/>
    </w:rPr>
  </w:style>
  <w:style w:type="character" w:customStyle="1" w:styleId="th1">
    <w:name w:val="th1"/>
    <w:uiPriority w:val="99"/>
    <w:rsid w:val="00944826"/>
    <w:rPr>
      <w:rFonts w:cs="Times New Roman"/>
      <w:b/>
      <w:bCs/>
      <w:color w:val="333333"/>
    </w:rPr>
  </w:style>
  <w:style w:type="character" w:styleId="Emphasis">
    <w:name w:val="Emphasis"/>
    <w:uiPriority w:val="20"/>
    <w:qFormat/>
    <w:rsid w:val="00944826"/>
    <w:rPr>
      <w:rFonts w:cs="Times New Roman"/>
      <w:i/>
      <w:iCs/>
    </w:rPr>
  </w:style>
  <w:style w:type="paragraph" w:styleId="BalloonText">
    <w:name w:val="Balloon Text"/>
    <w:basedOn w:val="Normal"/>
    <w:link w:val="BalloonTextChar"/>
    <w:uiPriority w:val="99"/>
    <w:semiHidden/>
    <w:rsid w:val="002308FA"/>
    <w:rPr>
      <w:rFonts w:ascii="Tahoma" w:hAnsi="Tahoma" w:cs="Tahoma"/>
      <w:sz w:val="16"/>
      <w:szCs w:val="16"/>
    </w:rPr>
  </w:style>
  <w:style w:type="character" w:customStyle="1" w:styleId="BalloonTextChar">
    <w:name w:val="Balloon Text Char"/>
    <w:link w:val="BalloonText"/>
    <w:uiPriority w:val="99"/>
    <w:semiHidden/>
    <w:locked/>
    <w:rsid w:val="002308FA"/>
    <w:rPr>
      <w:rFonts w:ascii="Tahoma" w:hAnsi="Tahoma" w:cs="Tahoma"/>
      <w:sz w:val="16"/>
      <w:szCs w:val="16"/>
    </w:rPr>
  </w:style>
  <w:style w:type="table" w:styleId="TableGrid">
    <w:name w:val="Table Grid"/>
    <w:basedOn w:val="TableNormal"/>
    <w:uiPriority w:val="99"/>
    <w:locked/>
    <w:rsid w:val="00CD23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3">
    <w:name w:val="Body Text Indent 3"/>
    <w:basedOn w:val="Normal"/>
    <w:link w:val="BodyTextIndent3Char"/>
    <w:uiPriority w:val="99"/>
    <w:rsid w:val="006D24A9"/>
    <w:pPr>
      <w:ind w:firstLine="709"/>
      <w:jc w:val="both"/>
    </w:pPr>
    <w:rPr>
      <w:sz w:val="28"/>
      <w:szCs w:val="28"/>
      <w:lang w:eastAsia="en-US"/>
    </w:rPr>
  </w:style>
  <w:style w:type="character" w:customStyle="1" w:styleId="BodyTextIndent3Char">
    <w:name w:val="Body Text Indent 3 Char"/>
    <w:link w:val="BodyTextIndent3"/>
    <w:uiPriority w:val="99"/>
    <w:locked/>
    <w:rsid w:val="006D24A9"/>
    <w:rPr>
      <w:rFonts w:cs="Times New Roman"/>
      <w:sz w:val="28"/>
      <w:szCs w:val="28"/>
      <w:lang w:val="lv-LV"/>
    </w:rPr>
  </w:style>
  <w:style w:type="paragraph" w:styleId="Header">
    <w:name w:val="header"/>
    <w:basedOn w:val="Normal"/>
    <w:link w:val="HeaderChar"/>
    <w:uiPriority w:val="99"/>
    <w:rsid w:val="00745496"/>
    <w:pPr>
      <w:tabs>
        <w:tab w:val="center" w:pos="4153"/>
        <w:tab w:val="right" w:pos="8306"/>
      </w:tabs>
    </w:pPr>
  </w:style>
  <w:style w:type="character" w:customStyle="1" w:styleId="HeaderChar">
    <w:name w:val="Header Char"/>
    <w:link w:val="Header"/>
    <w:uiPriority w:val="99"/>
    <w:locked/>
    <w:rsid w:val="009A1431"/>
    <w:rPr>
      <w:rFonts w:cs="Times New Roman"/>
      <w:sz w:val="24"/>
      <w:szCs w:val="24"/>
      <w:lang w:val="lv-LV" w:eastAsia="lv-LV"/>
    </w:rPr>
  </w:style>
  <w:style w:type="character" w:styleId="PageNumber">
    <w:name w:val="page number"/>
    <w:uiPriority w:val="99"/>
    <w:rsid w:val="00745496"/>
    <w:rPr>
      <w:rFonts w:cs="Times New Roman"/>
    </w:rPr>
  </w:style>
  <w:style w:type="paragraph" w:styleId="Footer">
    <w:name w:val="footer"/>
    <w:basedOn w:val="Normal"/>
    <w:link w:val="FooterChar"/>
    <w:uiPriority w:val="99"/>
    <w:rsid w:val="00745496"/>
    <w:pPr>
      <w:tabs>
        <w:tab w:val="center" w:pos="4153"/>
        <w:tab w:val="right" w:pos="8306"/>
      </w:tabs>
    </w:pPr>
  </w:style>
  <w:style w:type="character" w:customStyle="1" w:styleId="FooterChar">
    <w:name w:val="Footer Char"/>
    <w:link w:val="Footer"/>
    <w:uiPriority w:val="99"/>
    <w:locked/>
    <w:rsid w:val="009A1431"/>
    <w:rPr>
      <w:rFonts w:cs="Times New Roman"/>
      <w:sz w:val="24"/>
      <w:szCs w:val="24"/>
      <w:lang w:val="lv-LV" w:eastAsia="lv-LV"/>
    </w:rPr>
  </w:style>
  <w:style w:type="paragraph" w:styleId="ListParagraph">
    <w:name w:val="List Paragraph"/>
    <w:aliases w:val="2,Saraksta rindkopa1,Normal bullet 2,Bullet list,Saistīto dokumentu saraksts,Krāsains saraksts — izcēlums 11,List Paragraph1"/>
    <w:basedOn w:val="Normal"/>
    <w:link w:val="ListParagraphChar"/>
    <w:uiPriority w:val="34"/>
    <w:qFormat/>
    <w:rsid w:val="00426E9B"/>
    <w:pPr>
      <w:spacing w:after="200" w:line="276" w:lineRule="auto"/>
      <w:ind w:left="720"/>
      <w:contextualSpacing/>
    </w:pPr>
    <w:rPr>
      <w:rFonts w:ascii="Calibri" w:hAnsi="Calibri"/>
      <w:sz w:val="22"/>
      <w:szCs w:val="22"/>
      <w:lang w:eastAsia="en-US"/>
    </w:rPr>
  </w:style>
  <w:style w:type="character" w:styleId="CommentReference">
    <w:name w:val="annotation reference"/>
    <w:uiPriority w:val="99"/>
    <w:unhideWhenUsed/>
    <w:rsid w:val="00FE43E7"/>
    <w:rPr>
      <w:sz w:val="16"/>
      <w:szCs w:val="16"/>
    </w:rPr>
  </w:style>
  <w:style w:type="paragraph" w:styleId="CommentText">
    <w:name w:val="annotation text"/>
    <w:basedOn w:val="Normal"/>
    <w:link w:val="CommentTextChar"/>
    <w:uiPriority w:val="99"/>
    <w:unhideWhenUsed/>
    <w:rsid w:val="00FE43E7"/>
    <w:rPr>
      <w:sz w:val="20"/>
      <w:szCs w:val="20"/>
    </w:rPr>
  </w:style>
  <w:style w:type="character" w:customStyle="1" w:styleId="CommentTextChar">
    <w:name w:val="Comment Text Char"/>
    <w:basedOn w:val="DefaultParagraphFont"/>
    <w:link w:val="CommentText"/>
    <w:uiPriority w:val="99"/>
    <w:rsid w:val="00FE43E7"/>
  </w:style>
  <w:style w:type="paragraph" w:styleId="CommentSubject">
    <w:name w:val="annotation subject"/>
    <w:basedOn w:val="CommentText"/>
    <w:next w:val="CommentText"/>
    <w:link w:val="CommentSubjectChar"/>
    <w:uiPriority w:val="99"/>
    <w:semiHidden/>
    <w:unhideWhenUsed/>
    <w:rsid w:val="00FE43E7"/>
    <w:rPr>
      <w:b/>
      <w:bCs/>
    </w:rPr>
  </w:style>
  <w:style w:type="character" w:customStyle="1" w:styleId="CommentSubjectChar">
    <w:name w:val="Comment Subject Char"/>
    <w:link w:val="CommentSubject"/>
    <w:uiPriority w:val="99"/>
    <w:semiHidden/>
    <w:rsid w:val="00FE43E7"/>
    <w:rPr>
      <w:b/>
      <w:bCs/>
    </w:rPr>
  </w:style>
  <w:style w:type="paragraph" w:styleId="NoSpacing">
    <w:name w:val="No Spacing"/>
    <w:aliases w:val="Atsaucēm"/>
    <w:uiPriority w:val="1"/>
    <w:qFormat/>
    <w:rsid w:val="00A76567"/>
    <w:rPr>
      <w:sz w:val="24"/>
      <w:szCs w:val="24"/>
    </w:rPr>
  </w:style>
  <w:style w:type="character" w:customStyle="1" w:styleId="normal1">
    <w:name w:val="normal1"/>
    <w:rsid w:val="00A76567"/>
    <w:rPr>
      <w:rFonts w:ascii="Verdana" w:hAnsi="Verdana" w:hint="default"/>
      <w:b w:val="0"/>
      <w:bCs w:val="0"/>
      <w:sz w:val="15"/>
      <w:szCs w:val="15"/>
    </w:rPr>
  </w:style>
  <w:style w:type="character" w:customStyle="1" w:styleId="ListParagraphChar">
    <w:name w:val="List Paragraph Char"/>
    <w:aliases w:val="2 Char,Saraksta rindkopa1 Char,Normal bullet 2 Char,Bullet list Char,Saistīto dokumentu saraksts Char,Krāsains saraksts — izcēlums 11 Char,List Paragraph1 Char"/>
    <w:link w:val="ListParagraph"/>
    <w:uiPriority w:val="34"/>
    <w:locked/>
    <w:rsid w:val="008B107F"/>
    <w:rPr>
      <w:rFonts w:ascii="Calibri" w:hAnsi="Calibri"/>
      <w:sz w:val="22"/>
      <w:szCs w:val="22"/>
      <w:lang w:eastAsia="en-US"/>
    </w:rPr>
  </w:style>
  <w:style w:type="paragraph" w:styleId="BodyTextIndent">
    <w:name w:val="Body Text Indent"/>
    <w:basedOn w:val="Normal"/>
    <w:link w:val="BodyTextIndentChar"/>
    <w:uiPriority w:val="99"/>
    <w:semiHidden/>
    <w:unhideWhenUsed/>
    <w:rsid w:val="004C36B0"/>
    <w:pPr>
      <w:spacing w:after="120"/>
      <w:ind w:left="360"/>
    </w:pPr>
  </w:style>
  <w:style w:type="character" w:customStyle="1" w:styleId="BodyTextIndentChar">
    <w:name w:val="Body Text Indent Char"/>
    <w:basedOn w:val="DefaultParagraphFont"/>
    <w:link w:val="BodyTextIndent"/>
    <w:uiPriority w:val="99"/>
    <w:semiHidden/>
    <w:rsid w:val="004C36B0"/>
    <w:rPr>
      <w:sz w:val="24"/>
      <w:szCs w:val="24"/>
    </w:rPr>
  </w:style>
  <w:style w:type="paragraph" w:styleId="FootnoteText">
    <w:name w:val="footnote text"/>
    <w:aliases w:val="Footnote Text Char1 Char,Footnote Text Char Char Char,Footnote Text Char1 Char Char1 Char,Footnote Text Char Char Char Char Char,Footnote Text Char Char Char Char Char Char Char Char,Footnote,f,Footnote Text Char Char,Char10,Char1,Fußnote"/>
    <w:basedOn w:val="Normal"/>
    <w:link w:val="FootnoteTextChar"/>
    <w:uiPriority w:val="99"/>
    <w:unhideWhenUsed/>
    <w:qFormat/>
    <w:rsid w:val="0070162A"/>
    <w:pPr>
      <w:spacing w:line="360" w:lineRule="auto"/>
      <w:ind w:firstLine="720"/>
      <w:jc w:val="both"/>
    </w:pPr>
    <w:rPr>
      <w:sz w:val="20"/>
      <w:szCs w:val="20"/>
    </w:rPr>
  </w:style>
  <w:style w:type="character" w:customStyle="1" w:styleId="FootnoteTextChar">
    <w:name w:val="Footnote Text Char"/>
    <w:aliases w:val="Footnote Text Char1 Char Char,Footnote Text Char Char Char Char,Footnote Text Char1 Char Char1 Char Char,Footnote Text Char Char Char Char Char Char,Footnote Text Char Char Char Char Char Char Char Char Char,Footnote Char,f Char"/>
    <w:basedOn w:val="DefaultParagraphFont"/>
    <w:link w:val="FootnoteText"/>
    <w:uiPriority w:val="99"/>
    <w:rsid w:val="0070162A"/>
  </w:style>
  <w:style w:type="character" w:styleId="FootnoteReference">
    <w:name w:val="footnote reference"/>
    <w:aliases w:val="Footnote Reference Number,Footnote symbol,Footnote Reference Superscript,Footnote Refernece,ftref,Odwołanie przypisu,BVI fnr,Footnotes refss,SUPERS,Ref,de nota al pie,-E Fußnotenzeichen,Footnote reference number,Times 10 Point,E,E FNZ"/>
    <w:basedOn w:val="DefaultParagraphFont"/>
    <w:link w:val="FootnotesymbolCarZchn"/>
    <w:uiPriority w:val="99"/>
    <w:unhideWhenUsed/>
    <w:qFormat/>
    <w:rsid w:val="0070162A"/>
    <w:rPr>
      <w:vertAlign w:val="superscript"/>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ormal"/>
    <w:link w:val="FootnoteReference"/>
    <w:uiPriority w:val="99"/>
    <w:rsid w:val="0070162A"/>
    <w:pPr>
      <w:spacing w:after="160" w:line="240" w:lineRule="exact"/>
      <w:jc w:val="both"/>
    </w:pPr>
    <w:rPr>
      <w:sz w:val="20"/>
      <w:szCs w:val="20"/>
      <w:vertAlign w:val="superscript"/>
    </w:rPr>
  </w:style>
  <w:style w:type="paragraph" w:customStyle="1" w:styleId="Parasts1">
    <w:name w:val="Parasts1"/>
    <w:rsid w:val="007239F5"/>
    <w:pPr>
      <w:suppressAutoHyphens/>
      <w:autoSpaceDN w:val="0"/>
      <w:spacing w:after="160" w:line="244" w:lineRule="auto"/>
      <w:textAlignment w:val="baseline"/>
    </w:pPr>
    <w:rPr>
      <w:rFonts w:ascii="Calibri" w:eastAsia="Calibri" w:hAnsi="Calibri"/>
      <w:sz w:val="22"/>
      <w:szCs w:val="22"/>
      <w:lang w:eastAsia="en-US"/>
    </w:rPr>
  </w:style>
  <w:style w:type="paragraph" w:styleId="TOC8">
    <w:name w:val="toc 8"/>
    <w:basedOn w:val="Normal"/>
    <w:next w:val="Normal"/>
    <w:autoRedefine/>
    <w:uiPriority w:val="39"/>
    <w:unhideWhenUsed/>
    <w:locked/>
    <w:rsid w:val="00B165A5"/>
    <w:pPr>
      <w:spacing w:line="360" w:lineRule="auto"/>
      <w:ind w:left="1440" w:firstLine="720"/>
    </w:pPr>
    <w:rPr>
      <w:rFonts w:asciiTheme="minorHAnsi" w:hAnsiTheme="minorHAnsi" w:cstheme="minorHAnsi"/>
      <w:sz w:val="20"/>
      <w:szCs w:val="20"/>
    </w:rPr>
  </w:style>
  <w:style w:type="paragraph" w:customStyle="1" w:styleId="Body0">
    <w:name w:val="Body"/>
    <w:rsid w:val="00E915F5"/>
    <w:pPr>
      <w:pBdr>
        <w:top w:val="nil"/>
        <w:left w:val="nil"/>
        <w:bottom w:val="nil"/>
        <w:right w:val="nil"/>
        <w:between w:val="nil"/>
        <w:bar w:val="nil"/>
      </w:pBdr>
    </w:pPr>
    <w:rPr>
      <w:rFonts w:ascii="Helvetica Neue" w:eastAsia="Arial Unicode MS" w:hAnsi="Helvetica Neue" w:cs="Arial Unicode MS"/>
      <w:color w:val="000000"/>
      <w:sz w:val="22"/>
      <w:szCs w:val="22"/>
      <w:bdr w:val="nil"/>
      <w:lang w:val="en-US" w:eastAsia="en-GB"/>
      <w14:textOutline w14:w="0" w14:cap="flat" w14:cmpd="sng" w14:algn="ctr">
        <w14:noFill/>
        <w14:prstDash w14:val="solid"/>
        <w14:bevel/>
      </w14:textOutline>
    </w:rPr>
  </w:style>
  <w:style w:type="character" w:customStyle="1" w:styleId="Heading3Char">
    <w:name w:val="Heading 3 Char"/>
    <w:basedOn w:val="DefaultParagraphFont"/>
    <w:link w:val="Heading3"/>
    <w:rsid w:val="00A71E27"/>
    <w:rPr>
      <w:rFonts w:asciiTheme="majorHAnsi" w:eastAsiaTheme="majorEastAsia" w:hAnsiTheme="majorHAnsi" w:cstheme="majorBidi"/>
      <w:color w:val="1F3763" w:themeColor="accent1" w:themeShade="7F"/>
      <w:sz w:val="24"/>
      <w:szCs w:val="24"/>
    </w:rPr>
  </w:style>
  <w:style w:type="character" w:customStyle="1" w:styleId="st1">
    <w:name w:val="st1"/>
    <w:basedOn w:val="DefaultParagraphFont"/>
    <w:rsid w:val="002F2630"/>
  </w:style>
  <w:style w:type="character" w:customStyle="1" w:styleId="Heading2Char">
    <w:name w:val="Heading 2 Char"/>
    <w:basedOn w:val="DefaultParagraphFont"/>
    <w:link w:val="Heading2"/>
    <w:rsid w:val="00610389"/>
    <w:rPr>
      <w:rFonts w:asciiTheme="majorHAnsi" w:eastAsiaTheme="majorEastAsia" w:hAnsiTheme="majorHAnsi" w:cstheme="majorBidi"/>
      <w:color w:val="2F5496" w:themeColor="accent1" w:themeShade="BF"/>
      <w:sz w:val="26"/>
      <w:szCs w:val="26"/>
    </w:rPr>
  </w:style>
  <w:style w:type="paragraph" w:styleId="BodyText">
    <w:name w:val="Body Text"/>
    <w:basedOn w:val="Normal"/>
    <w:link w:val="BodyTextChar"/>
    <w:uiPriority w:val="99"/>
    <w:semiHidden/>
    <w:unhideWhenUsed/>
    <w:rsid w:val="00FC7F56"/>
    <w:pPr>
      <w:spacing w:after="120"/>
    </w:pPr>
  </w:style>
  <w:style w:type="character" w:customStyle="1" w:styleId="BodyTextChar">
    <w:name w:val="Body Text Char"/>
    <w:basedOn w:val="DefaultParagraphFont"/>
    <w:link w:val="BodyText"/>
    <w:rsid w:val="00FC7F56"/>
    <w:rPr>
      <w:sz w:val="24"/>
      <w:szCs w:val="24"/>
    </w:rPr>
  </w:style>
  <w:style w:type="character" w:styleId="UnresolvedMention">
    <w:name w:val="Unresolved Mention"/>
    <w:basedOn w:val="DefaultParagraphFont"/>
    <w:uiPriority w:val="99"/>
    <w:semiHidden/>
    <w:unhideWhenUsed/>
    <w:rsid w:val="00060D0F"/>
    <w:rPr>
      <w:color w:val="605E5C"/>
      <w:shd w:val="clear" w:color="auto" w:fill="E1DFDD"/>
    </w:rPr>
  </w:style>
  <w:style w:type="paragraph" w:styleId="Revision">
    <w:name w:val="Revision"/>
    <w:hidden/>
    <w:uiPriority w:val="99"/>
    <w:semiHidden/>
    <w:rsid w:val="002C0176"/>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0118184">
      <w:bodyDiv w:val="1"/>
      <w:marLeft w:val="0"/>
      <w:marRight w:val="0"/>
      <w:marTop w:val="0"/>
      <w:marBottom w:val="0"/>
      <w:divBdr>
        <w:top w:val="none" w:sz="0" w:space="0" w:color="auto"/>
        <w:left w:val="none" w:sz="0" w:space="0" w:color="auto"/>
        <w:bottom w:val="none" w:sz="0" w:space="0" w:color="auto"/>
        <w:right w:val="none" w:sz="0" w:space="0" w:color="auto"/>
      </w:divBdr>
    </w:div>
    <w:div w:id="388505445">
      <w:bodyDiv w:val="1"/>
      <w:marLeft w:val="0"/>
      <w:marRight w:val="0"/>
      <w:marTop w:val="0"/>
      <w:marBottom w:val="0"/>
      <w:divBdr>
        <w:top w:val="none" w:sz="0" w:space="0" w:color="auto"/>
        <w:left w:val="none" w:sz="0" w:space="0" w:color="auto"/>
        <w:bottom w:val="none" w:sz="0" w:space="0" w:color="auto"/>
        <w:right w:val="none" w:sz="0" w:space="0" w:color="auto"/>
      </w:divBdr>
    </w:div>
    <w:div w:id="436102632">
      <w:bodyDiv w:val="1"/>
      <w:marLeft w:val="0"/>
      <w:marRight w:val="0"/>
      <w:marTop w:val="0"/>
      <w:marBottom w:val="0"/>
      <w:divBdr>
        <w:top w:val="none" w:sz="0" w:space="0" w:color="auto"/>
        <w:left w:val="none" w:sz="0" w:space="0" w:color="auto"/>
        <w:bottom w:val="none" w:sz="0" w:space="0" w:color="auto"/>
        <w:right w:val="none" w:sz="0" w:space="0" w:color="auto"/>
      </w:divBdr>
    </w:div>
    <w:div w:id="460342962">
      <w:marLeft w:val="0"/>
      <w:marRight w:val="0"/>
      <w:marTop w:val="0"/>
      <w:marBottom w:val="0"/>
      <w:divBdr>
        <w:top w:val="none" w:sz="0" w:space="0" w:color="auto"/>
        <w:left w:val="none" w:sz="0" w:space="0" w:color="auto"/>
        <w:bottom w:val="none" w:sz="0" w:space="0" w:color="auto"/>
        <w:right w:val="none" w:sz="0" w:space="0" w:color="auto"/>
      </w:divBdr>
    </w:div>
    <w:div w:id="460342965">
      <w:marLeft w:val="0"/>
      <w:marRight w:val="0"/>
      <w:marTop w:val="0"/>
      <w:marBottom w:val="0"/>
      <w:divBdr>
        <w:top w:val="none" w:sz="0" w:space="0" w:color="auto"/>
        <w:left w:val="none" w:sz="0" w:space="0" w:color="auto"/>
        <w:bottom w:val="none" w:sz="0" w:space="0" w:color="auto"/>
        <w:right w:val="none" w:sz="0" w:space="0" w:color="auto"/>
      </w:divBdr>
    </w:div>
    <w:div w:id="460342966">
      <w:marLeft w:val="0"/>
      <w:marRight w:val="0"/>
      <w:marTop w:val="0"/>
      <w:marBottom w:val="0"/>
      <w:divBdr>
        <w:top w:val="none" w:sz="0" w:space="0" w:color="auto"/>
        <w:left w:val="none" w:sz="0" w:space="0" w:color="auto"/>
        <w:bottom w:val="none" w:sz="0" w:space="0" w:color="auto"/>
        <w:right w:val="none" w:sz="0" w:space="0" w:color="auto"/>
      </w:divBdr>
    </w:div>
    <w:div w:id="460342967">
      <w:marLeft w:val="0"/>
      <w:marRight w:val="0"/>
      <w:marTop w:val="0"/>
      <w:marBottom w:val="0"/>
      <w:divBdr>
        <w:top w:val="none" w:sz="0" w:space="0" w:color="auto"/>
        <w:left w:val="none" w:sz="0" w:space="0" w:color="auto"/>
        <w:bottom w:val="none" w:sz="0" w:space="0" w:color="auto"/>
        <w:right w:val="none" w:sz="0" w:space="0" w:color="auto"/>
      </w:divBdr>
      <w:divsChild>
        <w:div w:id="460342963">
          <w:marLeft w:val="0"/>
          <w:marRight w:val="0"/>
          <w:marTop w:val="0"/>
          <w:marBottom w:val="0"/>
          <w:divBdr>
            <w:top w:val="none" w:sz="0" w:space="0" w:color="auto"/>
            <w:left w:val="none" w:sz="0" w:space="0" w:color="auto"/>
            <w:bottom w:val="none" w:sz="0" w:space="0" w:color="auto"/>
            <w:right w:val="none" w:sz="0" w:space="0" w:color="auto"/>
          </w:divBdr>
        </w:div>
        <w:div w:id="460342968">
          <w:marLeft w:val="0"/>
          <w:marRight w:val="0"/>
          <w:marTop w:val="0"/>
          <w:marBottom w:val="0"/>
          <w:divBdr>
            <w:top w:val="single" w:sz="12" w:space="0" w:color="8CC4C3"/>
            <w:left w:val="single" w:sz="12" w:space="0" w:color="8CC4C3"/>
            <w:bottom w:val="single" w:sz="12" w:space="0" w:color="8CC4C3"/>
            <w:right w:val="single" w:sz="12" w:space="0" w:color="8CC4C3"/>
          </w:divBdr>
          <w:divsChild>
            <w:div w:id="460342964">
              <w:marLeft w:val="0"/>
              <w:marRight w:val="0"/>
              <w:marTop w:val="0"/>
              <w:marBottom w:val="0"/>
              <w:divBdr>
                <w:top w:val="none" w:sz="0" w:space="0" w:color="auto"/>
                <w:left w:val="none" w:sz="0" w:space="0" w:color="auto"/>
                <w:bottom w:val="none" w:sz="0" w:space="0" w:color="auto"/>
                <w:right w:val="none" w:sz="0" w:space="0" w:color="auto"/>
              </w:divBdr>
            </w:div>
            <w:div w:id="460342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342970">
      <w:marLeft w:val="0"/>
      <w:marRight w:val="0"/>
      <w:marTop w:val="0"/>
      <w:marBottom w:val="0"/>
      <w:divBdr>
        <w:top w:val="none" w:sz="0" w:space="0" w:color="auto"/>
        <w:left w:val="none" w:sz="0" w:space="0" w:color="auto"/>
        <w:bottom w:val="none" w:sz="0" w:space="0" w:color="auto"/>
        <w:right w:val="none" w:sz="0" w:space="0" w:color="auto"/>
      </w:divBdr>
    </w:div>
    <w:div w:id="460342971">
      <w:marLeft w:val="0"/>
      <w:marRight w:val="0"/>
      <w:marTop w:val="0"/>
      <w:marBottom w:val="0"/>
      <w:divBdr>
        <w:top w:val="none" w:sz="0" w:space="0" w:color="auto"/>
        <w:left w:val="none" w:sz="0" w:space="0" w:color="auto"/>
        <w:bottom w:val="none" w:sz="0" w:space="0" w:color="auto"/>
        <w:right w:val="none" w:sz="0" w:space="0" w:color="auto"/>
      </w:divBdr>
      <w:divsChild>
        <w:div w:id="460342979">
          <w:marLeft w:val="0"/>
          <w:marRight w:val="0"/>
          <w:marTop w:val="0"/>
          <w:marBottom w:val="0"/>
          <w:divBdr>
            <w:top w:val="none" w:sz="0" w:space="0" w:color="auto"/>
            <w:left w:val="none" w:sz="0" w:space="0" w:color="auto"/>
            <w:bottom w:val="none" w:sz="0" w:space="0" w:color="auto"/>
            <w:right w:val="none" w:sz="0" w:space="0" w:color="auto"/>
          </w:divBdr>
        </w:div>
      </w:divsChild>
    </w:div>
    <w:div w:id="460342972">
      <w:marLeft w:val="0"/>
      <w:marRight w:val="0"/>
      <w:marTop w:val="0"/>
      <w:marBottom w:val="0"/>
      <w:divBdr>
        <w:top w:val="none" w:sz="0" w:space="0" w:color="auto"/>
        <w:left w:val="none" w:sz="0" w:space="0" w:color="auto"/>
        <w:bottom w:val="none" w:sz="0" w:space="0" w:color="auto"/>
        <w:right w:val="none" w:sz="0" w:space="0" w:color="auto"/>
      </w:divBdr>
    </w:div>
    <w:div w:id="460342973">
      <w:marLeft w:val="0"/>
      <w:marRight w:val="0"/>
      <w:marTop w:val="0"/>
      <w:marBottom w:val="0"/>
      <w:divBdr>
        <w:top w:val="none" w:sz="0" w:space="0" w:color="auto"/>
        <w:left w:val="none" w:sz="0" w:space="0" w:color="auto"/>
        <w:bottom w:val="none" w:sz="0" w:space="0" w:color="auto"/>
        <w:right w:val="none" w:sz="0" w:space="0" w:color="auto"/>
      </w:divBdr>
    </w:div>
    <w:div w:id="460342974">
      <w:marLeft w:val="0"/>
      <w:marRight w:val="0"/>
      <w:marTop w:val="0"/>
      <w:marBottom w:val="0"/>
      <w:divBdr>
        <w:top w:val="none" w:sz="0" w:space="0" w:color="auto"/>
        <w:left w:val="none" w:sz="0" w:space="0" w:color="auto"/>
        <w:bottom w:val="none" w:sz="0" w:space="0" w:color="auto"/>
        <w:right w:val="none" w:sz="0" w:space="0" w:color="auto"/>
      </w:divBdr>
    </w:div>
    <w:div w:id="460342976">
      <w:marLeft w:val="0"/>
      <w:marRight w:val="0"/>
      <w:marTop w:val="0"/>
      <w:marBottom w:val="0"/>
      <w:divBdr>
        <w:top w:val="none" w:sz="0" w:space="0" w:color="auto"/>
        <w:left w:val="none" w:sz="0" w:space="0" w:color="auto"/>
        <w:bottom w:val="none" w:sz="0" w:space="0" w:color="auto"/>
        <w:right w:val="none" w:sz="0" w:space="0" w:color="auto"/>
      </w:divBdr>
    </w:div>
    <w:div w:id="460342977">
      <w:marLeft w:val="0"/>
      <w:marRight w:val="0"/>
      <w:marTop w:val="0"/>
      <w:marBottom w:val="0"/>
      <w:divBdr>
        <w:top w:val="none" w:sz="0" w:space="0" w:color="auto"/>
        <w:left w:val="none" w:sz="0" w:space="0" w:color="auto"/>
        <w:bottom w:val="none" w:sz="0" w:space="0" w:color="auto"/>
        <w:right w:val="none" w:sz="0" w:space="0" w:color="auto"/>
      </w:divBdr>
    </w:div>
    <w:div w:id="460342978">
      <w:marLeft w:val="0"/>
      <w:marRight w:val="0"/>
      <w:marTop w:val="0"/>
      <w:marBottom w:val="0"/>
      <w:divBdr>
        <w:top w:val="none" w:sz="0" w:space="0" w:color="auto"/>
        <w:left w:val="none" w:sz="0" w:space="0" w:color="auto"/>
        <w:bottom w:val="none" w:sz="0" w:space="0" w:color="auto"/>
        <w:right w:val="none" w:sz="0" w:space="0" w:color="auto"/>
      </w:divBdr>
      <w:divsChild>
        <w:div w:id="460342975">
          <w:marLeft w:val="0"/>
          <w:marRight w:val="0"/>
          <w:marTop w:val="0"/>
          <w:marBottom w:val="0"/>
          <w:divBdr>
            <w:top w:val="none" w:sz="0" w:space="0" w:color="auto"/>
            <w:left w:val="none" w:sz="0" w:space="0" w:color="auto"/>
            <w:bottom w:val="none" w:sz="0" w:space="0" w:color="auto"/>
            <w:right w:val="none" w:sz="0" w:space="0" w:color="auto"/>
          </w:divBdr>
        </w:div>
      </w:divsChild>
    </w:div>
    <w:div w:id="460342980">
      <w:marLeft w:val="0"/>
      <w:marRight w:val="0"/>
      <w:marTop w:val="0"/>
      <w:marBottom w:val="0"/>
      <w:divBdr>
        <w:top w:val="none" w:sz="0" w:space="0" w:color="auto"/>
        <w:left w:val="none" w:sz="0" w:space="0" w:color="auto"/>
        <w:bottom w:val="none" w:sz="0" w:space="0" w:color="auto"/>
        <w:right w:val="none" w:sz="0" w:space="0" w:color="auto"/>
      </w:divBdr>
    </w:div>
    <w:div w:id="474567960">
      <w:bodyDiv w:val="1"/>
      <w:marLeft w:val="0"/>
      <w:marRight w:val="0"/>
      <w:marTop w:val="0"/>
      <w:marBottom w:val="0"/>
      <w:divBdr>
        <w:top w:val="none" w:sz="0" w:space="0" w:color="auto"/>
        <w:left w:val="none" w:sz="0" w:space="0" w:color="auto"/>
        <w:bottom w:val="none" w:sz="0" w:space="0" w:color="auto"/>
        <w:right w:val="none" w:sz="0" w:space="0" w:color="auto"/>
      </w:divBdr>
    </w:div>
    <w:div w:id="490103146">
      <w:bodyDiv w:val="1"/>
      <w:marLeft w:val="0"/>
      <w:marRight w:val="0"/>
      <w:marTop w:val="0"/>
      <w:marBottom w:val="0"/>
      <w:divBdr>
        <w:top w:val="none" w:sz="0" w:space="0" w:color="auto"/>
        <w:left w:val="none" w:sz="0" w:space="0" w:color="auto"/>
        <w:bottom w:val="none" w:sz="0" w:space="0" w:color="auto"/>
        <w:right w:val="none" w:sz="0" w:space="0" w:color="auto"/>
      </w:divBdr>
    </w:div>
    <w:div w:id="508376427">
      <w:bodyDiv w:val="1"/>
      <w:marLeft w:val="0"/>
      <w:marRight w:val="0"/>
      <w:marTop w:val="0"/>
      <w:marBottom w:val="0"/>
      <w:divBdr>
        <w:top w:val="none" w:sz="0" w:space="0" w:color="auto"/>
        <w:left w:val="none" w:sz="0" w:space="0" w:color="auto"/>
        <w:bottom w:val="none" w:sz="0" w:space="0" w:color="auto"/>
        <w:right w:val="none" w:sz="0" w:space="0" w:color="auto"/>
      </w:divBdr>
    </w:div>
    <w:div w:id="621227481">
      <w:bodyDiv w:val="1"/>
      <w:marLeft w:val="0"/>
      <w:marRight w:val="0"/>
      <w:marTop w:val="0"/>
      <w:marBottom w:val="0"/>
      <w:divBdr>
        <w:top w:val="none" w:sz="0" w:space="0" w:color="auto"/>
        <w:left w:val="none" w:sz="0" w:space="0" w:color="auto"/>
        <w:bottom w:val="none" w:sz="0" w:space="0" w:color="auto"/>
        <w:right w:val="none" w:sz="0" w:space="0" w:color="auto"/>
      </w:divBdr>
    </w:div>
    <w:div w:id="1072656053">
      <w:bodyDiv w:val="1"/>
      <w:marLeft w:val="0"/>
      <w:marRight w:val="0"/>
      <w:marTop w:val="0"/>
      <w:marBottom w:val="0"/>
      <w:divBdr>
        <w:top w:val="none" w:sz="0" w:space="0" w:color="auto"/>
        <w:left w:val="none" w:sz="0" w:space="0" w:color="auto"/>
        <w:bottom w:val="none" w:sz="0" w:space="0" w:color="auto"/>
        <w:right w:val="none" w:sz="0" w:space="0" w:color="auto"/>
      </w:divBdr>
    </w:div>
    <w:div w:id="1080446745">
      <w:bodyDiv w:val="1"/>
      <w:marLeft w:val="0"/>
      <w:marRight w:val="0"/>
      <w:marTop w:val="0"/>
      <w:marBottom w:val="0"/>
      <w:divBdr>
        <w:top w:val="none" w:sz="0" w:space="0" w:color="auto"/>
        <w:left w:val="none" w:sz="0" w:space="0" w:color="auto"/>
        <w:bottom w:val="none" w:sz="0" w:space="0" w:color="auto"/>
        <w:right w:val="none" w:sz="0" w:space="0" w:color="auto"/>
      </w:divBdr>
    </w:div>
    <w:div w:id="1293289814">
      <w:bodyDiv w:val="1"/>
      <w:marLeft w:val="0"/>
      <w:marRight w:val="0"/>
      <w:marTop w:val="0"/>
      <w:marBottom w:val="0"/>
      <w:divBdr>
        <w:top w:val="none" w:sz="0" w:space="0" w:color="auto"/>
        <w:left w:val="none" w:sz="0" w:space="0" w:color="auto"/>
        <w:bottom w:val="none" w:sz="0" w:space="0" w:color="auto"/>
        <w:right w:val="none" w:sz="0" w:space="0" w:color="auto"/>
      </w:divBdr>
    </w:div>
    <w:div w:id="1303655697">
      <w:bodyDiv w:val="1"/>
      <w:marLeft w:val="0"/>
      <w:marRight w:val="0"/>
      <w:marTop w:val="0"/>
      <w:marBottom w:val="0"/>
      <w:divBdr>
        <w:top w:val="none" w:sz="0" w:space="0" w:color="auto"/>
        <w:left w:val="none" w:sz="0" w:space="0" w:color="auto"/>
        <w:bottom w:val="none" w:sz="0" w:space="0" w:color="auto"/>
        <w:right w:val="none" w:sz="0" w:space="0" w:color="auto"/>
      </w:divBdr>
    </w:div>
    <w:div w:id="1573537941">
      <w:bodyDiv w:val="1"/>
      <w:marLeft w:val="0"/>
      <w:marRight w:val="0"/>
      <w:marTop w:val="0"/>
      <w:marBottom w:val="0"/>
      <w:divBdr>
        <w:top w:val="none" w:sz="0" w:space="0" w:color="auto"/>
        <w:left w:val="none" w:sz="0" w:space="0" w:color="auto"/>
        <w:bottom w:val="none" w:sz="0" w:space="0" w:color="auto"/>
        <w:right w:val="none" w:sz="0" w:space="0" w:color="auto"/>
      </w:divBdr>
    </w:div>
    <w:div w:id="1629894019">
      <w:bodyDiv w:val="1"/>
      <w:marLeft w:val="0"/>
      <w:marRight w:val="0"/>
      <w:marTop w:val="0"/>
      <w:marBottom w:val="0"/>
      <w:divBdr>
        <w:top w:val="none" w:sz="0" w:space="0" w:color="auto"/>
        <w:left w:val="none" w:sz="0" w:space="0" w:color="auto"/>
        <w:bottom w:val="none" w:sz="0" w:space="0" w:color="auto"/>
        <w:right w:val="none" w:sz="0" w:space="0" w:color="auto"/>
      </w:divBdr>
    </w:div>
    <w:div w:id="1637644821">
      <w:bodyDiv w:val="1"/>
      <w:marLeft w:val="0"/>
      <w:marRight w:val="0"/>
      <w:marTop w:val="0"/>
      <w:marBottom w:val="0"/>
      <w:divBdr>
        <w:top w:val="none" w:sz="0" w:space="0" w:color="auto"/>
        <w:left w:val="none" w:sz="0" w:space="0" w:color="auto"/>
        <w:bottom w:val="none" w:sz="0" w:space="0" w:color="auto"/>
        <w:right w:val="none" w:sz="0" w:space="0" w:color="auto"/>
      </w:divBdr>
    </w:div>
    <w:div w:id="20832151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315879-par-latvijas-nacionalo-attistibas-planu-2021-2027-gadam-nap2027-" TargetMode="External"/><Relationship Id="rId13" Type="http://schemas.openxmlformats.org/officeDocument/2006/relationships/hyperlink" Target="https://likumi.lv/ta/id/278602-par-konceptualo-zinojumu-par-valsts-finanseta-nevalstisko-organizaciju-fonda-izveidi" TargetMode="External"/><Relationship Id="rId18" Type="http://schemas.openxmlformats.org/officeDocument/2006/relationships/hyperlink" Target="mailto:Ieva.Arndte-Kokare@km.gov.lv"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likumi.lv/ta/id/278602-par-konceptualo-zinojumu-par-valsts-finanseta-nevalstisko-organizaciju-fonda-izveidi" TargetMode="External"/><Relationship Id="rId17" Type="http://schemas.openxmlformats.org/officeDocument/2006/relationships/hyperlink" Target="mailto:Ilona.Jekele@km.gov.lv" TargetMode="External"/><Relationship Id="rId2" Type="http://schemas.openxmlformats.org/officeDocument/2006/relationships/numbering" Target="numbering.xml"/><Relationship Id="rId16" Type="http://schemas.openxmlformats.org/officeDocument/2006/relationships/hyperlink" Target="https://www.km.gov.lv/lv/media/11877/download"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igital-agenda-data.eu/charts/see-the-evolution-of-an-indicator-and-compare-countries"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likumi.lv/ta/id/322858-par-latvijas-atveselosanas-un-noturibas-mehanisma-planu" TargetMode="External"/><Relationship Id="rId23" Type="http://schemas.openxmlformats.org/officeDocument/2006/relationships/fontTable" Target="fontTable.xml"/><Relationship Id="rId10" Type="http://schemas.openxmlformats.org/officeDocument/2006/relationships/hyperlink" Target="http://data1.csb.gov.lv/pxweb/lv/zin/zin__01ikt_datori__MS/ITMG010.px/table/tableViewLayout1/"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likumi.lv/ta/id/319096-sabiedrisko-elektronisko-plassazinas-lidzeklu-un-to-parvaldibas-likums" TargetMode="External"/><Relationship Id="rId14" Type="http://schemas.openxmlformats.org/officeDocument/2006/relationships/hyperlink" Target="https://likumi.lv/ta/id/278602-par-konceptualo-zinojumu-par-valsts-finanseta-nevalstisko-organizaciju-fonda-izveidi" TargetMode="External"/><Relationship Id="rId22" Type="http://schemas.openxmlformats.org/officeDocument/2006/relationships/footer" Target="footer2.xml"/></Relationships>
</file>

<file path=word/_rels/footnotes.xml.rels><?xml version="1.0" encoding="UTF-8" standalone="yes"?>
<Relationships xmlns="http://schemas.openxmlformats.org/package/2006/relationships"><Relationship Id="rId8" Type="http://schemas.openxmlformats.org/officeDocument/2006/relationships/hyperlink" Target="https://www.km.gov.lv/lv/media/8194/download" TargetMode="External"/><Relationship Id="rId3" Type="http://schemas.openxmlformats.org/officeDocument/2006/relationships/hyperlink" Target="https://likumi.lv/ta/id/278257-ricibas-plans-personu-kuram-nepieciesama-starptautiska-aizsardziba-parvietosanai-un-uznemsanai-latvija" TargetMode="External"/><Relationship Id="rId7" Type="http://schemas.openxmlformats.org/officeDocument/2006/relationships/hyperlink" Target="http://tap.mk.gov.lv/lv/mk/tap/?dateFrom=2020-06-11&amp;dateTo=2021-06-11&amp;text=Kapacit%C4%81tes+cel%C5%A1ana+un+izpratnes+veicin%C4%81%C5%A1ana&amp;org=0&amp;area=0&amp;type=0" TargetMode="External"/><Relationship Id="rId2" Type="http://schemas.openxmlformats.org/officeDocument/2006/relationships/hyperlink" Target="https://likumi.lv/ta/id/278257-ricibas-plans-personu-kuram-nepieciesama-starptautiska-aizsardziba-parvietosanai-un-uznemsanai-latvija" TargetMode="External"/><Relationship Id="rId1" Type="http://schemas.openxmlformats.org/officeDocument/2006/relationships/hyperlink" Target="https://likumi.lv/ta/id/320841-par-saliedetas-un-pilsoniski-aktivas-sabiedribas-attistibas-pamatnostadnem-2021-2027-gadam" TargetMode="External"/><Relationship Id="rId6" Type="http://schemas.openxmlformats.org/officeDocument/2006/relationships/hyperlink" Target="https://www.km.gov.lv/lv/media/11877/download" TargetMode="External"/><Relationship Id="rId5" Type="http://schemas.openxmlformats.org/officeDocument/2006/relationships/hyperlink" Target="https://www.lrvk.gov.lv/lv/revizijas/revizijas/noslegtas-revizijas/jaunsardzes-kustibas-attistibai-pieskirto-lidzeklu-izlietojuma-likumiba-un-efektivitate" TargetMode="External"/><Relationship Id="rId4" Type="http://schemas.openxmlformats.org/officeDocument/2006/relationships/hyperlink" Target="https://www.km.gov.lv/lv/media/11877/downloa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79BE1F-D83E-4428-955B-B179904FB0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97</Pages>
  <Words>23576</Words>
  <Characters>185412</Characters>
  <Application>Microsoft Office Word</Application>
  <DocSecurity>0</DocSecurity>
  <Lines>1545</Lines>
  <Paragraphs>417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MK noteikumu projekts "Ministru kabineta kārtības rullis"</vt:lpstr>
      <vt:lpstr>MK noteikumu projekts "Ministru kabineta kārtības rullis"</vt:lpstr>
    </vt:vector>
  </TitlesOfParts>
  <Company/>
  <LinksUpToDate>false</LinksUpToDate>
  <CharactersWithSpaces>208571</CharactersWithSpaces>
  <SharedDoc>false</SharedDoc>
  <HLinks>
    <vt:vector size="6" baseType="variant">
      <vt:variant>
        <vt:i4>4784234</vt:i4>
      </vt:variant>
      <vt:variant>
        <vt:i4>0</vt:i4>
      </vt:variant>
      <vt:variant>
        <vt:i4>0</vt:i4>
      </vt:variant>
      <vt:variant>
        <vt:i4>5</vt:i4>
      </vt:variant>
      <vt:variant>
        <vt:lpwstr>mailto:Sanita.Lace@sif.gov.lv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 noteikumu projekts "Ministru kabineta kārtības rullis"</dc:title>
  <dc:subject/>
  <dc:creator>Ilona Jekele</dc:creator>
  <cp:keywords/>
  <dc:description>Tālr. 67082915; fakss 67082961E-pasts: Solveiga.Lice@mk.gov.lv</dc:description>
  <cp:lastModifiedBy>Ilona Jekele</cp:lastModifiedBy>
  <cp:revision>7</cp:revision>
  <cp:lastPrinted>2009-04-08T08:39:00Z</cp:lastPrinted>
  <dcterms:created xsi:type="dcterms:W3CDTF">2022-01-10T14:42:00Z</dcterms:created>
  <dcterms:modified xsi:type="dcterms:W3CDTF">2022-01-11T08:07:00Z</dcterms:modified>
</cp:coreProperties>
</file>