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28. marta noteikumos Nr. 185 "Noteikumi par uzturlīdzekļu izmaksu"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(31.03.2017.)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noteikumu projekts nerada ietekmi uz budžetu, vienlaikus tas ir sagatavots, lai izpildītu Likumā “Grozījums Uzturlīdzekļu garantiju fonda likumā” noteikto, kurš (kā norādīts šī noteikumu projekta anotācijā) rada ietekmi uz valsts budžetu. Ņemot vērā minēto, kā arī, ka likumprojekta  “Grozījums Uzturlīdzekļu garantiju fonda likumā” anotācijā norādīto, ka finansējums likumprojekta īstenošanai tiks nodrošināts  Tieslietu ministrijai piešķirto valsts budžeta līdzekļu ietvaros,  lūdzam precizēt anotācijas 3.sadaļas punktu “Cita informācija”, norādot, ka noteikumu projektā noteikto normu īstenošana tiks nodrošināta Tieslietu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tam pievienotos dokumentus var iesniegt: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paredz izteikt jaunā redakcijā spēkā esošo noteikumu 2.punktu, bet grozījumā piedāvātā redakcija neatšķiras no pašreizējās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punkts svītrots no Noteikumu 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pilngadīga persona iegūst izglītību ārvalstī, 3. punktā minētajam iesniegumam pievieno ārvalsts izsniegtu dokumentu, kas apliecina, ka pilngadīga persona ārvalstīs turpina iegūt pamatizglītību, vidējo izglītību, arodizglītību vai speciālo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grozījumos piedāvāto 3.</w:t>
            </w:r>
            <w:r w:rsidR="00000000" w:rsidRPr="00000000" w:rsidDel="00000000">
              <w:rPr>
                <w:vertAlign w:val="superscript"/>
                <w:rtl w:val="0"/>
              </w:rPr>
              <w:t xml:space="preserve">1 </w:t>
            </w:r>
            <w:r w:rsidR="00000000" w:rsidRPr="00000000" w:rsidDel="00000000">
              <w:rPr>
                <w:rtl w:val="0"/>
              </w:rPr>
              <w:t xml:space="preserve">punktu atbilstoši juridiskās tehnikas prasībām, lai tā apakšpunkti izrietētu no punkta ievaddaļas. vai arī pašreiz grozījumos piedāvātie apakšpunkti rakstāmi kā atsevišķi - jauni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numerācija Noteikumu projektā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pilngadīga persona iegūst izglītību ārvalstī, 3. punktā minētajam iesniegumam pievieno ārvalsts izglītības iestādes izsniegtu dokumentu, kas apliecina, ka pilngadīga persona ārvalstīs turpina iegūt pamatizglītību, vidējo izglītību, arodizglītību vai speciālo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Šo noteikumu 3.</w:t>
            </w:r>
            <w:r w:rsidR="00000000" w:rsidRPr="00000000" w:rsidDel="00000000">
              <w:rPr>
                <w:vertAlign w:val="superscript"/>
                <w:rtl w:val="0"/>
              </w:rPr>
              <w:t xml:space="preserve">1 </w:t>
            </w:r>
            <w:r w:rsidR="00000000" w:rsidRPr="00000000" w:rsidDel="00000000">
              <w:rPr>
                <w:rtl w:val="0"/>
              </w:rPr>
              <w:t xml:space="preserve">apakšpunktā minēto dokumentu iesniedz fonda administrācijā katru gadu līdz 31.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grozījumos piedāvātajā  3.</w:t>
            </w:r>
            <w:r w:rsidR="00000000" w:rsidRPr="00000000" w:rsidDel="00000000">
              <w:rPr>
                <w:vertAlign w:val="superscript"/>
                <w:rtl w:val="0"/>
              </w:rPr>
              <w:t xml:space="preserve">2</w:t>
            </w:r>
            <w:r w:rsidR="00000000" w:rsidRPr="00000000" w:rsidDel="00000000">
              <w:rPr>
                <w:rtl w:val="0"/>
              </w:rPr>
              <w:t xml:space="preserve"> punktā atsauci, par kādu 3.</w:t>
            </w:r>
            <w:r w:rsidR="00000000" w:rsidRPr="00000000" w:rsidDel="00000000">
              <w:rPr>
                <w:vertAlign w:val="superscript"/>
                <w:rtl w:val="0"/>
              </w:rPr>
              <w:t xml:space="preserve">1</w:t>
            </w:r>
            <w:r w:rsidR="00000000" w:rsidRPr="00000000" w:rsidDel="00000000">
              <w:rPr>
                <w:rtl w:val="0"/>
              </w:rPr>
              <w:t xml:space="preserve"> apakšpunktu konkrēti domāts, jo 3.</w:t>
            </w:r>
            <w:r w:rsidR="00000000" w:rsidRPr="00000000" w:rsidDel="00000000">
              <w:rPr>
                <w:vertAlign w:val="superscript"/>
                <w:rtl w:val="0"/>
              </w:rPr>
              <w:t xml:space="preserve">1</w:t>
            </w:r>
            <w:r w:rsidR="00000000" w:rsidRPr="00000000" w:rsidDel="00000000">
              <w:rPr>
                <w:rtl w:val="0"/>
              </w:rPr>
              <w:t xml:space="preserve"> punktam ir vairāki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normu numerācija, kā arī precizēts priekšlikumā minētās normas saturs, izņemot no tās atsauci uz 3.</w:t>
            </w:r>
            <w:r w:rsidR="00000000" w:rsidRPr="00000000" w:rsidDel="00000000">
              <w:rPr>
                <w:vertAlign w:val="superscript"/>
                <w:rtl w:val="0"/>
              </w:rPr>
              <w:t xml:space="preserve">1</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Ārvalsts izglītības iestādes izsniegto dokumentu iesniedz fonda administrācijā katru gadu līdz 31. oktobrim.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24-TA-1358</w:t>
    </w:r>
    <w:r>
      <w:br/>
    </w:r>
    <w:r w:rsidR="00000000" w:rsidRPr="00000000" w:rsidDel="00000000">
      <w:rPr>
        <w:rtl w:val="0"/>
      </w:rPr>
      <w:t xml:space="preserve">12.07.2024. 16.24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24-TA-1358</w:t>
    </w:r>
    <w:r>
      <w:br/>
    </w:r>
    <w:r w:rsidR="00000000" w:rsidRPr="00000000" w:rsidDel="00000000">
      <w:rPr>
        <w:rtl w:val="0"/>
      </w:rPr>
      <w:t xml:space="preserve">12.07.2024. 16.24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Izziņa_24-TA-1358.docx</dc:title>
</cp:coreProperties>
</file>

<file path=docProps/custom.xml><?xml version="1.0" encoding="utf-8"?>
<Properties xmlns="http://schemas.openxmlformats.org/officeDocument/2006/custom-properties" xmlns:vt="http://schemas.openxmlformats.org/officeDocument/2006/docPropsVTypes"/>
</file>