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22-TA-2765: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21. janvāra noteikumos Nr. 50 "Elektroenerģijas tirdzniecības un lietošanas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2014. gada 21. janvāra noteikumos Nr. 50 "Elektroenerģijas tirdzniecības un lietošanas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(Sadales tīkls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 konceptuāli iebilst neto uzskaites sistēmas darbības izmaiņām maiņai. ST norāda, ka pašreizējā neto uzskaites sistēma sevi ir attaisnojusi kā labi un efektīvi darbojošos sistēmu, kas vērsta uz mājsaimniecības lietotāju interesēm. Ar attiecīgajiem grozījumiem nav saskatāms ieguvums sabiedrībai un elektroenerģijas lietotājiem. Grozījumi nav vērsti uz mājsaimniecības lietotāju interesēm, jo ievieš jaunus administratīvos šķēršļus, kas iepriekš nav tikuši noteikti, kā arī būtiski maina esošos procesus, kas līdz šim, ir labi sevi attaisnojuši. ST norāda, ka neto uzskaites sistēmas piemērošana pēc noklusējuma nekādā veidā neierobežo mājsaimniecības lietotāja iespējas izvelēties citu sistēmu saražotās elektroenerģijas realizācijai. Noteikumu projektā ietvertā kārtība paildzinās mikroģenerācijas pieslēgšanas procesu, un rada situācijas,  kad mājsaimniecības lietotāji ilgstoši nebūs izvēlējušies risinājumu, kādā realizēt saražoto elektroenerģiju, tādējādi elektrotīklā to nododot bezatlīdzības lietošanā sistēmas operatoram. Precizētais Noteikumu projekts neveicina elektroenerģijas centrisko modeli, kas priekš mājsaimniecības lietotājiem ir pats draudzīgākais risinājums. Atbilstoši precizēto Noteikumu projektā ietvertajam regulējumam, ST būtiski būs jāpārstrādā esošais mikroģenerācijas pieslēgšanas process, kas šobrīd, ST skatījumā, ir izcils un nodrošina mājsaimniecības lietotājiem ērtu un ātru mikroģenerācijas pieslēgšanu. Lai ieviestu precizēto Noteikumu projektā paredzētās izmaiņas, ST būs nepieciešami vismaz divi gadi, lai veiktu nepieciešamās izmaiņas vairākās informācijas un tehnoloģijas sistēmās. Papildus investīcijas informācijas un tehnoloģijas sistēmās un procesu pielāgošanā, būtiski sadārdzinās šī pakalpojuma maksu, kas šobrīd tiek segta ar tarifu. Ņemot vērā, ka nav saskatāmi nekādi ieguvumi šādām izmaiņām, ST lūdz nevirzīt precizēto Noteikumu projektu izskatīšanai uz Ministru kabinetu.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14. jūlijā Saeima pieņēma grozījumus ETL (stājās spēkā 2022. gada 2. augustā), ar kuriem papildus līdzšinējai neto sistēmai tika ieviesta jauna neto norēķinu sistēma. Tā kā mājsaimniecībām turpmāk būs pieejamas divas neto sistēmas – neto uzskaites sistēma un neto norēķinu sistēma, regulējumu nepieciešams precizēt, saskaņojot abās neto sistēmās ietvertos nosacījumus. Papildus tam jāņem vērā, ka līdzšinējā neto sistēma Latvijā tika ieviesta 2014. gadā, kad elektroenerģiju pašpatēriņam ražoja salīdzinoši maz mājsaimniecību. Šobrīd situācija ir ievērojami mainījusies, ir vērojams būtisks mikroģeneratoru skaita pieaugums, tādēļ attiecīgi nepieciešams pilnveidot neto sistēmas regulējumu atbilstoši situācijai elektroenerģijas tirgū. Saistībā ar iebildumu par neto uzskaites sistēmas piemērošanu Ekonomikas ministrija projektā ir iekļāvusi pārejas periodu, kurā jaunajiem mikroģeneratoru pieslēgumiem tāpat kā līdz šim pēc noklusējuma tiks piemērota neto uzskaites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2014. gada 21. janvāra noteikumos Nr. 50 "Elektroenerģijas tirdzniecības un lietošanas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skaidrojumu par projekta 1.6. un 1.7. apakšpunktā paredzēto grozījumu, kā arī par projektā paredzēto Ministru kabineta 2014. gada 21. janvāra noteikumu Nr. 50 "Elektroenerģijas tirdzniecības un lietošanas noteikumi" (turpmāk – noteikumi) 18.</w:t>
            </w:r>
            <w:r w:rsidR="00000000" w:rsidRPr="00000000" w:rsidDel="00000000">
              <w:rPr>
                <w:vertAlign w:val="superscript"/>
                <w:rtl w:val="0"/>
              </w:rPr>
              <w:t xml:space="preserve">14</w:t>
            </w:r>
            <w:r w:rsidR="00000000" w:rsidRPr="00000000" w:rsidDel="00000000">
              <w:rPr>
                <w:rtl w:val="0"/>
              </w:rPr>
              <w:t xml:space="preserve"> un 144. punktā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precizēta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līdzšinējā neto sistēma, arī turpmāk neto uzskaites sistēma būs pieejama tikai mājsaimniecībām. Jaunie mājsaimniecību mikroģeneratoru pieslēgumi neto uzskaites sistēmai tiks pieslēgti pēc noklusējuma līdz brīdim, kad sistēmas operators nodrošinās izvēles iespējas jaunos mikroģeneratoru pieslēgumus pieslēgt uzreiz neto norēķinu sistēmai.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neto sistēma tika piemērota, sākot ar nākamo dienu pēc tam, kad sadales sistēmas operators izdevis atļauju mikroģeneratora pieslēgšanai paralēlam darbam ar sadales sistēmu attiecīgajā objektā. Projekts paredz, ka turpmāk neto uzskaites sistēma tiks piemērota, sākot ar dienu, kad sadales sistēmas operators izdevis atļauju mikroģeneratora pieslēgšanai paralēlam darbam ar sadales sistēmu attiecīgajā objektā. Lai nodrošinātu pārejas periodu šī nosacījuma piemērošanai, projekts paredz, ka nosacījums par neto uzskaites sistēmas piemērošanas dienu stājas spēkā 2022. gada 1. novembrī.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neto uzskaites sistēmas lietotāji netiek atbrīvoti no maksas par sadales sistēmas pakalpojumu  izmantošanu un elektroenerģijas obligātā iepirkuma komponentes atbilstoši spēkā esošajam regulējumam par elektroenerģijas obligātā iepirkuma komponentes piemērošanu elektroenerģijas gala lietotājiem. Ņemot vērā, ka neto uzskaites sistēmas ietvaros tiek uzskaitīts saražotās, elektrotīklā nodotās un no elektrotīkla saņemtās elektroenerģijas apjoms, nevis tās vērtība, kas var radīt zaudējumus sistēmas operatoram, neto uzskaites sistēmas lietotājiem var tik piemērota maksa par elektroenerģijas neto uzskaites sistēmas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ETL 30.</w:t>
            </w:r>
            <w:r w:rsidR="00000000" w:rsidRPr="00000000" w:rsidDel="00000000">
              <w:rPr>
                <w:vertAlign w:val="superscript"/>
                <w:rtl w:val="0"/>
              </w:rPr>
              <w:t xml:space="preserve">5</w:t>
            </w:r>
            <w:r w:rsidR="00000000" w:rsidRPr="00000000" w:rsidDel="00000000">
              <w:rPr>
                <w:rtl w:val="0"/>
              </w:rPr>
              <w:t xml:space="preserve"> panta sestajai daļai elektroenerģijas tirgotājiem savos tirdzniecības pakalpojuma piedāvājumos ir jāiekļauj elektroenerģijas neto norēķinu sistēmas piedāvājums. Projektā tiek noteikti pamatnosacījumi neto norēķinu sistēmas pakalpojuma piedāvājumā."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anotācijas 1.3. apakšsadaļā ietvertā informācija par to, ka aktīvā lietotāja un tirgotāja līgums par neto norēķinu sistēmas izmantošanu tiek noslēgts uz iesnieguma pamata, un </w:t>
            </w:r>
            <w:r w:rsidR="00000000" w:rsidRPr="00000000" w:rsidDel="00000000">
              <w:rPr>
                <w:u w:val="single"/>
                <w:rtl w:val="0"/>
              </w:rPr>
              <w:t xml:space="preserve">iesniegumu aktīvais lietotājs iesniedz Iesniegumu likuma 3. pantā noteiktajā kārtībā</w:t>
            </w:r>
            <w:r w:rsidR="00000000" w:rsidRPr="00000000" w:rsidDel="00000000">
              <w:rPr>
                <w:rtl w:val="0"/>
              </w:rPr>
              <w:t xml:space="preserve">, ir neskaidra. Proti, atbilstoši Iesnieguma likuma 1. pantā noteiktajam </w:t>
            </w:r>
            <w:r w:rsidR="00000000" w:rsidRPr="00000000" w:rsidDel="00000000">
              <w:rPr>
                <w:u w:val="single"/>
                <w:rtl w:val="0"/>
              </w:rPr>
              <w:t xml:space="preserve">likuma mērķis ir veicināt privātpersonas līdzdalību valsts pārvaldē</w:t>
            </w:r>
            <w:r w:rsidR="00000000" w:rsidRPr="00000000" w:rsidDel="00000000">
              <w:rPr>
                <w:rtl w:val="0"/>
              </w:rPr>
              <w:t xml:space="preserve">. Savukārt atbilstoši Iesnieguma likuma 2. panta pirmajā daļā noteiktajam likums nosaka kārtību, kādā privātpersona iesniedz un </w:t>
            </w:r>
            <w:r w:rsidR="00000000" w:rsidRPr="00000000" w:rsidDel="00000000">
              <w:rPr>
                <w:u w:val="single"/>
                <w:rtl w:val="0"/>
              </w:rPr>
              <w:t xml:space="preserve">iestāde vai privātpersona, kas īsteno valsts pārvaldes uzdevumus</w:t>
            </w:r>
            <w:r w:rsidR="00000000" w:rsidRPr="00000000" w:rsidDel="00000000">
              <w:rPr>
                <w:rtl w:val="0"/>
              </w:rPr>
              <w:t xml:space="preserve">, izskata dokumentu, kurā ietverts iestādes kompetencē esošs lūgums, sūdzība, priekšlikums vai jautājums, un atbild uz to, kā arī nosaka kārtību, kādā iestāde pieņem apmeklētājus.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norādījis Latvijas Republikas Senāta Administratīvo lietu departaments, </w:t>
            </w:r>
            <w:r w:rsidR="00000000" w:rsidRPr="00000000" w:rsidDel="00000000">
              <w:rPr>
                <w:u w:val="single"/>
                <w:rtl w:val="0"/>
              </w:rPr>
              <w:t xml:space="preserve">Iesniegumu likuma mērķis ir veicināt privātpersonas līdzdalību valsts pārvaldē</w:t>
            </w:r>
            <w:r w:rsidR="00000000" w:rsidRPr="00000000" w:rsidDel="00000000">
              <w:rPr>
                <w:rtl w:val="0"/>
              </w:rPr>
              <w:t xml:space="preserve">. Tomēr tas pats par sevi nenozīmē, ka šī likuma kārtībā būtu izskatāmi tikai un vienīgi tādi iesniegumi, kas ir vērsti uz vispārīgu interešu nodrošināšanu un valsts pārvaldes darba uzlabošanu. </w:t>
            </w:r>
            <w:r w:rsidR="00000000" w:rsidRPr="00000000" w:rsidDel="00000000">
              <w:rPr>
                <w:u w:val="single"/>
                <w:rtl w:val="0"/>
              </w:rPr>
              <w:t xml:space="preserve">Iesniegumu likums piemērojams arī, ja persona uzdod jautājumu, uz kuru atbildi vēlas saņemt savām vajadzībām (savās interesēs). Personas līdzdalību valsts pārvaldē veicina arī tas, ka cilvēki nejūtas valsts ignorēti un saņem atbildes uz jautājumiem, sūdzībām un priekšlikumiem, kādi viņiem radušies saistībā ar konkrētās iestādes kompetences jomu.</w:t>
            </w:r>
            <w:r w:rsidR="00000000" w:rsidRPr="00000000" w:rsidDel="00000000">
              <w:rPr>
                <w:rtl w:val="0"/>
              </w:rPr>
              <w:t xml:space="preserve"> Tādā veidā tiek stiprināta indivīdu un sabiedrības uzticēšanās valstij un attiecīgi arī vēlme būt pilsoniski aktīviem, kā arī indivīdu izpratne par valsts darbu, funkcijām, pienākumiem un korespondējošām personu tiesībām. Iesniegumu likums ir attiecināms uz tiem gadījumiem, kad privātpersona vēršas iestādē ar lūgumu, sūdzību, priekšlikumu vai jautājumu, kas ietilpst attiecīgās iestādes kompetences jomā, un iesnieguma izskatīšanu neregulē kāds cits likums </w:t>
            </w:r>
            <w:r w:rsidR="00000000" w:rsidRPr="00000000" w:rsidDel="00000000">
              <w:rPr>
                <w:i w:val="1"/>
                <w:rtl w:val="0"/>
              </w:rPr>
              <w:t xml:space="preserve">(skat. Latvijas Republikas Senāta Administratīvo lietu departamenta 2021. gada 21. maija lēmumu lietā Nr. 670003021, SKA-932/2021, ECLI:LV:AT:2021:0521.SKA093221.3.L)</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Tieslietu ministrijas ieskatā, elektroenerģijas tirgotājs nav iestāde Valsts pārvaldes iekārtas likuma un Iesniegumu likuma izpratnē, lūdzam precizēt anotācijas 1.3. apakšsadaļā ietverto informāciju, svītrojot atsauci uz Iesniegumu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svītrota atsauce uz Iesniegumu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2014. gada 21. janvāra noteikumos Nr. 50 "Elektroenerģijas tirdzniecības un lietošanas noteikumi"" (turpmāk – projekts) ir papildināts ar jaunu regulējumu, proti, ar Ministru kabineta 2014. gada 21. janvāra noteikumu Nr. 50 "Elektroenerģijas tirdzniecības un lietošanas noteikumi" (turpmāk – noteikumi) 18.</w:t>
            </w:r>
            <w:r w:rsidR="00000000" w:rsidRPr="00000000" w:rsidDel="00000000">
              <w:rPr>
                <w:vertAlign w:val="superscript"/>
                <w:rtl w:val="0"/>
              </w:rPr>
              <w:t xml:space="preserve">3</w:t>
            </w:r>
            <w:r w:rsidR="00000000" w:rsidRPr="00000000" w:rsidDel="00000000">
              <w:rPr>
                <w:rtl w:val="0"/>
              </w:rPr>
              <w:t xml:space="preserve">, 18.</w:t>
            </w:r>
            <w:r w:rsidR="00000000" w:rsidRPr="00000000" w:rsidDel="00000000">
              <w:rPr>
                <w:vertAlign w:val="superscript"/>
                <w:rtl w:val="0"/>
              </w:rPr>
              <w:t xml:space="preserve">4</w:t>
            </w:r>
            <w:r w:rsidR="00000000" w:rsidRPr="00000000" w:rsidDel="00000000">
              <w:rPr>
                <w:rtl w:val="0"/>
              </w:rPr>
              <w:t xml:space="preserve"> un 18.</w:t>
            </w:r>
            <w:r w:rsidR="00000000" w:rsidRPr="00000000" w:rsidDel="00000000">
              <w:rPr>
                <w:vertAlign w:val="superscript"/>
                <w:rtl w:val="0"/>
              </w:rPr>
              <w:t xml:space="preserve">16</w:t>
            </w:r>
            <w:r w:rsidR="00000000" w:rsidRPr="00000000" w:rsidDel="00000000">
              <w:rPr>
                <w:rtl w:val="0"/>
              </w:rPr>
              <w:t xml:space="preserve"> punktu, bet nav skaidrs, kādēļ tas ir nepieciešams. Ievērojot minēto, lūdzam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skaidrojumu par projekta 1.11., 1.12. un 1.13. apakšpunktā paredzēto noteikumu 18.</w:t>
            </w:r>
            <w:r w:rsidR="00000000" w:rsidRPr="00000000" w:rsidDel="00000000">
              <w:rPr>
                <w:vertAlign w:val="superscript"/>
                <w:rtl w:val="0"/>
              </w:rPr>
              <w:t xml:space="preserve">3</w:t>
            </w:r>
            <w:r w:rsidR="00000000" w:rsidRPr="00000000" w:rsidDel="00000000">
              <w:rPr>
                <w:rtl w:val="0"/>
              </w:rPr>
              <w:t xml:space="preserve">, 18.</w:t>
            </w:r>
            <w:r w:rsidR="00000000" w:rsidRPr="00000000" w:rsidDel="00000000">
              <w:rPr>
                <w:vertAlign w:val="superscript"/>
                <w:rtl w:val="0"/>
              </w:rPr>
              <w:t xml:space="preserve">4</w:t>
            </w:r>
            <w:r w:rsidR="00000000" w:rsidRPr="00000000" w:rsidDel="00000000">
              <w:rPr>
                <w:rtl w:val="0"/>
              </w:rPr>
              <w:t xml:space="preserve"> un 18.</w:t>
            </w:r>
            <w:r w:rsidR="00000000" w:rsidRPr="00000000" w:rsidDel="00000000">
              <w:rPr>
                <w:vertAlign w:val="superscript"/>
                <w:rtl w:val="0"/>
              </w:rPr>
              <w:t xml:space="preserve">16</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tirgus attīstības tendences un apstākli, ka lietotāji elektroenerģiju var iegādāties biržā, ir nepieciešams noregulēt neto uzskaites sistēmas ietvaros elektroenerģijas starpības sadalījumu. Projekts paredz, ka neto uzskaites sistēmas ietvaros norēķinu periodā aprēķināto neto patēriņu attiecina pret katru tirdzniecības intervālu, izmantojot tipveida slodžu grafiku, kas publicēts sadales sistēmas operatora tīmekļvietnē. Tipveida slodžu sadalījuma grafiks tiek piemērots gadījumos, kad mikroģeneratora īpašnieks ir izvēlējies izmantot neto uzskaites sistēmu, bet par papildus no elektroenerģijas tirgotāja pirkto elektroenerģiju maksāt atbilstoši Nord Pool biržas cenai piesaistītam tarifam. Tipveida slodžu sadalījuma grafiks atspoguļo ik mēnesi patērētās elektroenerģijas proporcionālo sadalījumu pa stundām. Ja viena mēneša laikā kopējā elektrotīklā nodots mazāk elektroenerģijas kā no tā saņemts, un arī uzkrājumu no iepriekšējiem mēnešiem nav, maksa tiks noteikta par par starpību starp nodoto un saņemto elektroenerģijas apjomu. Norēķiniem par elektroenerģiju tiks izmantoti dati, kas iegūti, šo starpību sadalot atbilstoši tipveida slodžu sadalījuma grafikam. Līdz ar to mēneša maksa par elektroenerģiju, ja tiek izmantots Nord Pool biržas cenai piesaistīts tarifs, neietekmēs dienas un stundas, kad faktiski elektroenerģija lietota. Šāds grafiks tiek lietots arī mikroģeneratoru īpašnieku patēriņa datu sadalīšanai pa stundām, ja šie klienti izmanto neto uzskaites sistēmu un ikstundas dati nepieciešami norēķiniem ar elektroenerģijas tirgotāju par patērēto elektroenerģiju.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ETL paredzētajam turpmāk neto uzskaite tiks veikta tā gada ietvaros, kas sākas 1.martā un noslēdzas nākamā gada februāra pēdējā dienā. Lai veicinātu to, ka elektroenerģijas ražotāji uzstāda faktiskajam patēriņam atbilstošas jaudas iekārtas, kā arī ņemot vērā neto sistēmas primāro mērķi – veicināt elektroenerģijas ražošanu pašpatēriņam, noslēdzoties minētajam neto periodam, iespējamais sadales sistēmā nodotās elektroenerģijas pārpalikums tiek dzēsts. Tā kā neto uzskaites sistēmas un neto norēķinu sistēmas darbības principi ir būtiski atšķirīgi, iespējamais sadales sistēmā nodotās elektroenerģijas pārpalikums tiek dzēsts arī tad, kad mājsaimniecības lietotājs pāriet no elektroenerģijas neto uzskaites sistēmas uz elektroenerģijas neto norēķinu sistēmu. Neizmantoto pārpalikumu dzēš sadales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tirgotājs varētu pilnvērtīgi nodrošināt neto norēķinu sistēmas darbību, tam nepieciešams saņemt datus no sadales sistēmas operatora par neto norēķinu sistēmas lietotāja objektos saražoto un patērēto elektroenerģiju. Projekts paredz, ka tirgotājam ir jāsaņem neto norēķinu sistēmas lietotāja piekrišana šādas informācijas nodošanai tirgotāja rīcībā, savukārt sadales sistēmas operatoram minētās piekrišanas saņemšanas gadījumā šāda informācija ir jāsniedz.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norādīts, ka </w:t>
            </w:r>
            <w:r w:rsidR="00000000" w:rsidRPr="00000000" w:rsidDel="00000000">
              <w:rPr>
                <w:u w:val="single"/>
                <w:rtl w:val="0"/>
              </w:rPr>
              <w:t xml:space="preserve">normatīvie akti pieļauj iespēju tirgotājam vienoties ar mājsaimniecības lietotāju par saražotās elektroenerģijas pārdošanu ārpus neto uzskaites sistēmas</w:t>
            </w:r>
            <w:r w:rsidR="00000000" w:rsidRPr="00000000" w:rsidDel="00000000">
              <w:rPr>
                <w:rtl w:val="0"/>
              </w:rPr>
              <w:t xml:space="preserve">, bet nav skaidrs, kas ir iepriekš minētie normatīvie akti. Turklāt nav arī skaidrs, kas ir anotācijas 1.3. apakšsadaļā minētais </w:t>
            </w:r>
            <w:r w:rsidR="00000000" w:rsidRPr="00000000" w:rsidDel="00000000">
              <w:rPr>
                <w:u w:val="single"/>
                <w:rtl w:val="0"/>
              </w:rPr>
              <w:t xml:space="preserve">spēkā esošais regulējums par elektroenerģijas obligātā iepirkuma komponentes piemērošanu elektroenerģijas gala lietotājiem</w:t>
            </w:r>
            <w:r w:rsidR="00000000" w:rsidRPr="00000000" w:rsidDel="00000000">
              <w:rPr>
                <w:rtl w:val="0"/>
              </w:rPr>
              <w:t xml:space="preserve">. Ievērojot minēto, lūdzam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ETL pieļauj iespēju tirgotājam vienoties ar mājsaimniecības lietotāju par saražotās elektroenerģijas pārdošanu ārpus neto uzskaites sistēmas. Projektā paredzēts, ka šādas vienošanās gadījumā sadales sistēmas operators pārtrauc elektroenerģijas neto uzskaites sistēmas piemērošanu pēc tirgotāja sniegtās informācijas par noslēgto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Mājsaimniecības lietotāja pienākums ir saskaņā ar tirgotāja izrakstīto rēķinu norēķināties par elektroenerģiju atbilstoši neto patēriņa apjomam. Elektroenerģijas neto uzskaites sistēmas lietotāji netiek atbrīvoti no maksas par sadales sistēmas pakalpojumu izmantošanu un elektroenerģijas obligātā iepirkuma komponentes atbilstoši ETL parezētajam regulējumam par elektroenerģijas obligātā iepirkuma komponentes piemērošanu elektroenerģijas gala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Aktīvā lietotāja pienākums ir saskaņā ar tirgotāja izrakstīto rēķinu norēķināties par elektroenerģiju atbilstoši neto patēriņa apjomam. Elektroenerģijas neto norēķinu sistēmas lietotāji netiek atbrīvoti no maksas par sadales sistēmas pakalpojumu  izmantošanu un elektroenerģijas obligātā iepirkuma komponentes atbilstoši ETL parezētajam regulējumam par elektroenerģijas obligātā iepirkuma komponentes piemērošanu elektroenerģijas gala lietotājiem.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Sabiedrisko pakalojumu regulēšanas komisijas (turpmāk - Regulators) iebildumā par Noteikumu projekta 1.16.apakšpunktā paredzēto Ministru kabineta 2014.gada 21.janvāra noteikumu Nr.50 “Elektroenerģijas tirdzniecības un lietošanas noteikumi” (turpmāk - Noteikumi) 18.</w:t>
            </w:r>
            <w:r w:rsidR="00000000" w:rsidRPr="00000000" w:rsidDel="00000000">
              <w:rPr>
                <w:vertAlign w:val="superscript"/>
                <w:rtl w:val="0"/>
              </w:rPr>
              <w:t xml:space="preserve">17</w:t>
            </w:r>
            <w:r w:rsidR="00000000" w:rsidRPr="00000000" w:rsidDel="00000000">
              <w:rPr>
                <w:rtl w:val="0"/>
              </w:rPr>
              <w:t xml:space="preserve">punktu minēto, anotācijas nodaļas “Risinājuma apraksts” priekšpēdējā rindkopā, kurā skaidrots regulējums gadījumiem, ja elektroenerģijas neto norēķinus no atjaunojamiem energoresursiem iegūtas elektroenerģijas aktīvajam lietotājam nodrošina pēdējais garantētais piegādātājs, j</w:t>
            </w:r>
            <w:r w:rsidR="00000000" w:rsidRPr="00000000" w:rsidDel="00000000">
              <w:rPr>
                <w:u w:val="single"/>
                <w:rtl w:val="0"/>
              </w:rPr>
              <w:t xml:space="preserve">āsvītro atsauce uz Noteikumu XII. nodaļā paredzētajiem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svītrota norādītā atsauce.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neto uzskaites sistēmas piemērošanas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Elektroenerģijas tirgus likuma 30.</w:t>
            </w:r>
            <w:r w:rsidR="00000000" w:rsidRPr="00000000" w:rsidDel="00000000">
              <w:rPr>
                <w:vertAlign w:val="superscript"/>
                <w:rtl w:val="0"/>
              </w:rPr>
              <w:t xml:space="preserve">1</w:t>
            </w:r>
            <w:r w:rsidR="00000000" w:rsidRPr="00000000" w:rsidDel="00000000">
              <w:rPr>
                <w:rtl w:val="0"/>
              </w:rPr>
              <w:t xml:space="preserve">pants noteic elektroenerģijas neto uzskaites sistēmas regulējumu. Nodrošinot Elektroenerģijas tirgus likumā noteikto terminu lietošanu tam pakārtotajos normatīvajos aktos, Noteikumu projekta 1.2.apakšpunktā paredzētajā Noteikumu 1.</w:t>
            </w:r>
            <w:r w:rsidR="00000000" w:rsidRPr="00000000" w:rsidDel="00000000">
              <w:rPr>
                <w:vertAlign w:val="superscript"/>
                <w:rtl w:val="0"/>
              </w:rPr>
              <w:t xml:space="preserve">5</w:t>
            </w:r>
            <w:r w:rsidR="00000000" w:rsidRPr="00000000" w:rsidDel="00000000">
              <w:rPr>
                <w:rtl w:val="0"/>
              </w:rPr>
              <w:t xml:space="preserve">.1apakšpunktā jāaizstāj vārdi “neto uzskaites sistēmas” ar vārdiem “elektroenerģijas neto uzskaites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elektroenerģijas neto uzskaites sistēmas piemērošanas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neto norēķinu sistēmas piemērošanas nosacījumus un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Elektroenerģijas tirgus likuma 30.</w:t>
            </w:r>
            <w:r w:rsidR="00000000" w:rsidRPr="00000000" w:rsidDel="00000000">
              <w:rPr>
                <w:vertAlign w:val="superscript"/>
                <w:rtl w:val="0"/>
              </w:rPr>
              <w:t xml:space="preserve">5</w:t>
            </w:r>
            <w:r w:rsidR="00000000" w:rsidRPr="00000000" w:rsidDel="00000000">
              <w:rPr>
                <w:rtl w:val="0"/>
              </w:rPr>
              <w:t xml:space="preserve">pants noteic elektroenerģijas neto norēķinu sistēmas regulējumu. Nodrošinot Elektroenerģijas tirgus likumā noteikto terminu lietošanu tam pakārtotajos normatīvajos aktos, Noteikumu projekta 1.3.apakšpunktā paredzētajā Noteikumu 1.6.apakšpunktā jāaizstāj vārdi “neto norēķinu sistēmas” ar vārdiem “elektroenerģijas neto norēķinu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elektroenerģijas neto norēķinu sistēmas piemērošanas nosacījumus un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2</w:t>
            </w:r>
            <w:r w:rsidR="00000000" w:rsidRPr="00000000" w:rsidDel="00000000">
              <w:rPr>
                <w:rtl w:val="0"/>
              </w:rPr>
              <w:t xml:space="preserve"> elektroenerģijas neto vērtība – norēķinu periodā elektrotīklā nodotās elektroenerģijas finansiālās vērtības un no elektrotīkla saņemtās elektroenerģijas finansiālās vērtības starpība;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2.7.</w:t>
            </w:r>
            <w:r w:rsidR="00000000" w:rsidRPr="00000000" w:rsidDel="00000000">
              <w:rPr>
                <w:vertAlign w:val="superscript"/>
                <w:rtl w:val="0"/>
              </w:rPr>
              <w:t xml:space="preserve">2</w:t>
            </w:r>
            <w:r w:rsidR="00000000" w:rsidRPr="00000000" w:rsidDel="00000000">
              <w:rPr>
                <w:rtl w:val="0"/>
              </w:rPr>
              <w:t xml:space="preserve"> apakšpunktā ir ietverts termina "</w:t>
            </w:r>
            <w:r w:rsidR="00000000" w:rsidRPr="00000000" w:rsidDel="00000000">
              <w:rPr>
                <w:u w:val="single"/>
                <w:rtl w:val="0"/>
              </w:rPr>
              <w:t xml:space="preserve">elektroenerģijas neto vērtība</w:t>
            </w:r>
            <w:r w:rsidR="00000000" w:rsidRPr="00000000" w:rsidDel="00000000">
              <w:rPr>
                <w:rtl w:val="0"/>
              </w:rPr>
              <w:t xml:space="preserve">" skaidrojums, nav skaidrs, kas ir projekta 1.13. apakšpunktā paredzētajā noteikumu 18.</w:t>
            </w:r>
            <w:r w:rsidR="00000000" w:rsidRPr="00000000" w:rsidDel="00000000">
              <w:rPr>
                <w:vertAlign w:val="superscript"/>
                <w:rtl w:val="0"/>
              </w:rPr>
              <w:t xml:space="preserve">14</w:t>
            </w:r>
            <w:r w:rsidR="00000000" w:rsidRPr="00000000" w:rsidDel="00000000">
              <w:rPr>
                <w:rtl w:val="0"/>
              </w:rPr>
              <w:t xml:space="preserve"> un 18.</w:t>
            </w:r>
            <w:r w:rsidR="00000000" w:rsidRPr="00000000" w:rsidDel="00000000">
              <w:rPr>
                <w:vertAlign w:val="superscript"/>
                <w:rtl w:val="0"/>
              </w:rPr>
              <w:t xml:space="preserve">18</w:t>
            </w:r>
            <w:r w:rsidR="00000000" w:rsidRPr="00000000" w:rsidDel="00000000">
              <w:rPr>
                <w:rtl w:val="0"/>
              </w:rPr>
              <w:t xml:space="preserve"> punktā minētā </w:t>
            </w:r>
            <w:r w:rsidR="00000000" w:rsidRPr="00000000" w:rsidDel="00000000">
              <w:rPr>
                <w:u w:val="single"/>
                <w:rtl w:val="0"/>
              </w:rPr>
              <w:t xml:space="preserve">elektroenerģijas vērtība</w:t>
            </w:r>
            <w:r w:rsidR="00000000" w:rsidRPr="00000000" w:rsidDel="00000000">
              <w:rPr>
                <w:rtl w:val="0"/>
              </w:rPr>
              <w:t xml:space="preserve"> un projekta 1.13. apakšpunktā paredzētajā noteikumu 18.</w:t>
            </w:r>
            <w:r w:rsidR="00000000" w:rsidRPr="00000000" w:rsidDel="00000000">
              <w:rPr>
                <w:vertAlign w:val="superscript"/>
                <w:rtl w:val="0"/>
              </w:rPr>
              <w:t xml:space="preserve">18</w:t>
            </w:r>
            <w:r w:rsidR="00000000" w:rsidRPr="00000000" w:rsidDel="00000000">
              <w:rPr>
                <w:rtl w:val="0"/>
              </w:rPr>
              <w:t xml:space="preserve"> punktā minētā </w:t>
            </w:r>
            <w:r w:rsidR="00000000" w:rsidRPr="00000000" w:rsidDel="00000000">
              <w:rPr>
                <w:u w:val="single"/>
                <w:rtl w:val="0"/>
              </w:rPr>
              <w:t xml:space="preserve">elektroenerģijas apjoma vērtība</w:t>
            </w:r>
            <w:r w:rsidR="00000000" w:rsidRPr="00000000" w:rsidDel="00000000">
              <w:rPr>
                <w:rtl w:val="0"/>
              </w:rPr>
              <w:t xml:space="preserve">. Ievērojot minēto, lūdzam izvērtēt iepriekš minēto terminu lietošanu projektā un nepieciešamības gadījumā precizēt projektu, kā arī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punkti precizēti.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3</w:t>
            </w:r>
            <w:r w:rsidR="00000000" w:rsidRPr="00000000" w:rsidDel="00000000">
              <w:rPr>
                <w:rtl w:val="0"/>
              </w:rPr>
              <w:t xml:space="preserve"> elektroenerģijas neto vērtība – norēķinu periodā elektrotīklā nodotās elektroenerģijas finansiālās vērtības un no elektrotīkla saņemtās elektroenerģijas finansiālās vērtības starpība, kurai pieskaitīta no iepriekšējā norēķinu perioda ieskaitītā elektrotīklā nodotās elektroenerģijas finansiālās vērtības un no elektrotīkla saņemtās elektroenerģijas finansiālās vērtības pozitīvā starpība;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r w:rsidR="00000000" w:rsidRPr="00000000" w:rsidDel="00000000">
              <w:rPr>
                <w:vertAlign w:val="superscript"/>
                <w:rtl w:val="0"/>
              </w:rPr>
              <w:t xml:space="preserve">1</w:t>
            </w:r>
            <w:r w:rsidR="00000000" w:rsidRPr="00000000" w:rsidDel="00000000">
              <w:rPr>
                <w:rtl w:val="0"/>
              </w:rPr>
              <w:t xml:space="preserve"> Neto patēriņa vērtība – neto norēķinu sistēmas ietvaros noteiktā periodā elektrotīklā nodotās un no elektrotīkla saņemtās elektroenerģijas daudzuma starpības finansiālā vērtība;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norāda, ka saskaņā ar Elektroenerģijas tirgus likuma 30.</w:t>
            </w:r>
            <w:r w:rsidR="00000000" w:rsidRPr="00000000" w:rsidDel="00000000">
              <w:rPr>
                <w:vertAlign w:val="superscript"/>
                <w:rtl w:val="0"/>
              </w:rPr>
              <w:t xml:space="preserve">5</w:t>
            </w:r>
            <w:r w:rsidR="00000000" w:rsidRPr="00000000" w:rsidDel="00000000">
              <w:rPr>
                <w:rtl w:val="0"/>
              </w:rPr>
              <w:t xml:space="preserve">panta pirmo daļu elektroenerģijas neto norēķinu sistēmas ietvaros tiek veikta ieskaite starp no atjaunojamiem energoresursiem iegūtas elektroenerģijas aktīvā lietotāja objektā no elektroenerģijas sistēmas saņemtās elektroenerģijas vērtību un sistēmā nodotās elektroenerģijas vērtību. Tātad elektroenerģijas neto norēķinu sistēma neattiecas tikai uz no atjaunojamiem energoresursiem iegūtas elektroenerģijas aktīvā lietotāja objektā patērēto elektroenerģiju. Līdz ar to, Regulatora ieskatā, Noteikumu projekta 1.4.apakšpunktā paredzētais Ministru kabineta 2014.gada 21.janvāra noteikumu Nr.50 “Elektroenerģijas tirdzniecības un lietošanas noteikumi” (turpmāk - Noteikumi)  2.14.</w:t>
            </w:r>
            <w:r w:rsidR="00000000" w:rsidRPr="00000000" w:rsidDel="00000000">
              <w:rPr>
                <w:vertAlign w:val="superscript"/>
                <w:rtl w:val="0"/>
              </w:rPr>
              <w:t xml:space="preserve">1</w:t>
            </w:r>
            <w:r w:rsidR="00000000" w:rsidRPr="00000000" w:rsidDel="00000000">
              <w:rPr>
                <w:rtl w:val="0"/>
              </w:rPr>
              <w:t xml:space="preserve">apakšpunkts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r w:rsidR="00000000" w:rsidRPr="00000000" w:rsidDel="00000000">
              <w:rPr>
                <w:vertAlign w:val="superscript"/>
                <w:rtl w:val="0"/>
              </w:rPr>
              <w:t xml:space="preserve">1</w:t>
            </w:r>
            <w:r w:rsidR="00000000" w:rsidRPr="00000000" w:rsidDel="00000000">
              <w:rPr>
                <w:rtl w:val="0"/>
              </w:rPr>
              <w:t xml:space="preserve"> elektroenerģijas neto vērtība – noteiktā periodā no elektrotīkla saņemtās elektroenerģijas vērtības un elektrotīklā nodotās elektroenerģijas vērtības starpība”.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r w:rsidR="00000000" w:rsidRPr="00000000" w:rsidDel="00000000">
              <w:rPr>
                <w:vertAlign w:val="superscript"/>
                <w:rtl w:val="0"/>
              </w:rPr>
              <w:t xml:space="preserve">1</w:t>
            </w:r>
            <w:r w:rsidR="00000000" w:rsidRPr="00000000" w:rsidDel="00000000">
              <w:rPr>
                <w:rtl w:val="0"/>
              </w:rPr>
              <w:t xml:space="preserve"> elektroenerģijas neto vērtība – noteiktā periodā no elektrotīkla saņemtās elektroenerģijas vērtības un elektrotīklā nodotās elektroenerģijas vērtības starpība”.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aizstāta definīcija "neto patēriņa vērtība" ar definīciju "elektroenerģijas neto vērtība".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Elektroenerģijas neto uzskaites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1.5. apakšpunktā ietvertais grozījums paredz izteikt noteikumu III nodaļas nosaukumu jaunā redakcijā, jo tiek aizstāts termins "elektroenerģijas neto norēķinu sistēma" ar terminu "elektroenerģijas neto uzskaites sistēma", kā arī regulējums par elektroenerģijas neto uzskaites sistēmu ir paredzēts noteikumu III</w:t>
            </w:r>
            <w:r w:rsidR="00000000" w:rsidRPr="00000000" w:rsidDel="00000000">
              <w:rPr>
                <w:vertAlign w:val="superscript"/>
                <w:rtl w:val="0"/>
              </w:rPr>
              <w:t xml:space="preserve">1</w:t>
            </w:r>
            <w:r w:rsidR="00000000" w:rsidRPr="00000000" w:rsidDel="00000000">
              <w:rPr>
                <w:rtl w:val="0"/>
              </w:rPr>
              <w:t xml:space="preserve"> nodaļā, lūdzam papildināt projektu ar attiecīgiem grozījumiem noteikumu 15., 18.</w:t>
            </w:r>
            <w:r w:rsidR="00000000" w:rsidRPr="00000000" w:rsidDel="00000000">
              <w:rPr>
                <w:vertAlign w:val="superscript"/>
                <w:rtl w:val="0"/>
              </w:rPr>
              <w:t xml:space="preserve">1</w:t>
            </w:r>
            <w:r w:rsidR="00000000" w:rsidRPr="00000000" w:rsidDel="00000000">
              <w:rPr>
                <w:rtl w:val="0"/>
              </w:rPr>
              <w:t xml:space="preserve"> un 18.</w:t>
            </w:r>
            <w:r w:rsidR="00000000" w:rsidRPr="00000000" w:rsidDel="00000000">
              <w:rPr>
                <w:vertAlign w:val="superscript"/>
                <w:rtl w:val="0"/>
              </w:rPr>
              <w:t xml:space="preserve">2</w:t>
            </w:r>
            <w:r w:rsidR="00000000" w:rsidRPr="00000000" w:rsidDel="00000000">
              <w:rPr>
                <w:rtl w:val="0"/>
              </w:rPr>
              <w:t xml:space="preserve">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15., 18.</w:t>
            </w:r>
            <w:r w:rsidR="00000000" w:rsidRPr="00000000" w:rsidDel="00000000">
              <w:rPr>
                <w:vertAlign w:val="superscript"/>
                <w:rtl w:val="0"/>
              </w:rPr>
              <w:t xml:space="preserve">1</w:t>
            </w:r>
            <w:r w:rsidR="00000000" w:rsidRPr="00000000" w:rsidDel="00000000">
              <w:rPr>
                <w:rtl w:val="0"/>
              </w:rPr>
              <w:t xml:space="preserve"> un 18.</w:t>
            </w:r>
            <w:r w:rsidR="00000000" w:rsidRPr="00000000" w:rsidDel="00000000">
              <w:rPr>
                <w:vertAlign w:val="superscript"/>
                <w:rtl w:val="0"/>
              </w:rPr>
              <w:t xml:space="preserve">2</w:t>
            </w:r>
            <w:r w:rsidR="00000000" w:rsidRPr="00000000" w:rsidDel="00000000">
              <w:rPr>
                <w:rtl w:val="0"/>
              </w:rPr>
              <w:t xml:space="preserve">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Elektroenerģijas neto uzskaites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lietotāja objektā, kurš atbilst elektroenerģijas neto uzskaites sistēmas piemērošanas nosacījumiem, elektroenerģijas neto uzskaites sistēmu piemēro pēc noklusējuma līdz brīdim, kad sistēmas operators nodrošina izvēles iespējas, sākot ar dienu, kad sadales sistēmas operators izdevis atļauju mikroģeneratora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1.6.apakšpunktā paredzētajā Noteikumu 13.punktā noteikts, ka mājsaimniecības lietotāja, kuram ir tiesības izmantot elektroenerģijas neto uzskaites sistēmu, objektā elektroenerģijas neto uzskaites sistēmu piemēro pēc noklusējuma līdz brīdim, kad sistēmas operators nodrošina izvēles iespējas. Nodrošinot normas skaidrību un uztveramību, Noteikumu projekta 1.6.apakšpunktā paredzētajā Noteikumu 13.punktā jānosaka, kādas izvēles iespējas sistēmas operators nodrošina mājsaimniecības lietotājam, kuram ir tiesības izmantot elektroenerģijas neto uzskaites sistēmu, kā arī jānosaka, vai un kā tiek piemērota elektroenerģijas neto uzskaites sistēma pēc tam, kad mājsaimniecības lietotājs, pamatojoties uz sistēmas operatora piedāvājumu, ir veicis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ja mājsaimniecības lietotājs, kurš ražo elektroenerģiju, ievēro visas Elektroenerģijas tirgus likuma 30.</w:t>
            </w:r>
            <w:r w:rsidR="00000000" w:rsidRPr="00000000" w:rsidDel="00000000">
              <w:rPr>
                <w:vertAlign w:val="superscript"/>
                <w:rtl w:val="0"/>
              </w:rPr>
              <w:t xml:space="preserve">1</w:t>
            </w:r>
            <w:r w:rsidR="00000000" w:rsidRPr="00000000" w:rsidDel="00000000">
              <w:rPr>
                <w:rtl w:val="0"/>
              </w:rPr>
              <w:t xml:space="preserve">panta otrajā daļā noteiktās prasības, tas iegūst tiesības izmantot elektroenerģijas neto uzskaites sistēmu. Ievērojot minēto, Noteikumu projekta 1.6.apakšpuntā paredzētajā Noteikumu 13.punktā jāaizstāj vārdi “Mājsaimniecības lietotāja objektā, kurš atbilst elektroenerģijas neto uzskaites sistēmas piemērošanas nosacījumiem, elektroenerģijas neto uzskaites sistēmu piemēro pēc noklusējuma” ar vārdiem “Mājsaimniecības lietotāja, kuram ir tiesības izmantot elektroenerģijas neto uzskaites sistēmu, objektā elektroenerģijas neto uzskaites sistēmu piemēro pēc noklusējuma”.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sniegts skaidrojums par projektā ietvertā 13.punkta normām. Anotācija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līdzšinējā neto sistēma, arī turpmāk neto uzskaites sistēma būs pieejama tikai mājsaimniecībām. Jaunie mājsaimniecību mikroģeneratoru pieslēgumi neto uzskaites sistēmai tiks pieslēgti pēc noklusējuma līdz brīdim, kad sistēmas operators nodrošinās izvēles iespējas jaunos mikroģeneratoru pieslēgumus pieslēgt uzreiz neto norēķinu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lietotāja objektā, kurš atbilst elektroenerģijas neto uzskaites sistēmas piemērošanas nosacījumiem, elektroenerģijas neto uzskaites sistēmu piemēro pēc noklusējuma līdz brīdim, kad sadales sistēmas operators nodrošina izvēles iespējas. Neto uzskaiti sāk ar dienu, kad sadales sistēmas operators izdevis atļauju mikroģeneratora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1.6.apakšpunktā paredzētajā Noteikumu 13.punktā noteikts, ka mājsaimniecības lietotāja objektā, kurš atbilst elektroenerģijas neto uzskaites sistēmas piemērošanas nosacījumiem, elektroenerģijas neto uzskaites sistēmu piemēro pēc noklusējuma līdz brīdim, kad </w:t>
            </w:r>
            <w:r w:rsidR="00000000" w:rsidRPr="00000000" w:rsidDel="00000000">
              <w:rPr>
                <w:u w:val="single"/>
                <w:rtl w:val="0"/>
              </w:rPr>
              <w:t xml:space="preserve">sadales sistēmas operators nodrošina izvēles iespējas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atkārtoti norāda, ka, nodrošinot normas skaidrību un uztveramību, Noteikumu projekta 1.6.apakšpunktā paredzētajā Noteikumu 13.punktā jānosaka, kādas izvēles iespējas sistēmas operators nodrošina mājsaimniecības lietotājam objektā, kurš atbilst elektroenerģijas neto uzskaites sistēmas piemērošanas nosacījumiem, tas ir, jānorāda, ko mājsaimniecības lietotājs varēs izvēlēties. Tāpat jānosaka, vai un kā tiek piemērota elektroenerģijas neto uzskaites sistēma pēc tam, kad mājsaimniecības lietotājs, pamatojoties uz sistēmas operatora piedāvājumu, ir veicis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Elektroenerģijas tirgus likumā noteikto terminu lietošanu tam pakārtotajos normatīvajos aktos, Noteikumu projekta 1.6.apakšpunktā paredzētajā Noteikumu 13.punktā jāaizstāj vārdi “neto uzskaiti” ar vārdiem “elektroenerģijas neto uzskati”.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kādas izvēles iespējas sadales sistēmas operators nodrošina. Papildus norādām, ka projektā iekļautā 13. punkta nosacījums par neto uzskaites sistēmas piemērošanu pēc noklusējuma būtu saglabājams, jo minētais risinājums ir vērsts uz mājsaimniecību lietotāju interesēm, kas saņēmuši atļaujas un pieslēguši ražošanas iekārtas pie tīkla, bet nav izvelējušies iepircēju vai tirgotāju elektroenerģijas iepirkšanai. Šāds risinājums nodrošina, ka situācijā, kad lietotājs nav veicis izvēli, bet ir pieslēdzis ražošanas iekārtu, tas jau sāk veidot sev uzkrājumu. Vienlaikus mājsaimniecības lietotājam tiek nodrošināta iespēja ātri pāriet uz neto norēķinu sistēmu, tiklīdz lietotājs ir atradis atbilstošu piedāvājumu un no tirgotāja ir saņemts attiecīgs paziņojums.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 Ekonomikas ministrija varētu saskaņot šādu projektā ietvertā 13.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lietotāja objektā, kurš atbilst elektroenerģijas neto uzskaites sistēmas piemērošanas nosacījumiem, elektroenerģijas neto uzskaites sistēmu piemēro, ja mājsaimniecības lietotājs un sadales sistēmas operators ir savstarpēji vienojušies par elektroenerģijas neto uzskaites sistēmas piemērošanu un sadales sistēmas operators izdevis atļauju mikroģeneratora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Sadales sistēmas operators mājsaimniecības lietotāja objektā, kuram ir tiesības norēķinos par tajā saražoto un patērēto elektroenerģiju piemērot elektroenerģijas neto norēķinu sistēmu, uzstāda elektroenerģijas komercuzskaites mēraparātu, kas uzskaita no elektrotīkla saņemto elektroenerģiju un elektrotīklā nodoto elektroenerģiju.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III nodaļa ietver nosacījumu elektroenerģijas neto uzskaites sistēmai, lūdzam vārdu "norēķinu" aizstāt ar vārdu "uzskaites".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Sadales sistēmas operators mājsaimniecības lietotāja objektā, kuram ir tiesības norēķinos par tajā saražoto un patērēto elektroenerģiju piemērot elektroenerģijas neto uzskaites sistēmu, uzstāda elektroenerģijas komercuzskaites mēraparātu, kas uzskaita no elektrotīkla saņemto elektroenerģiju un elektrotīklā nodoto elektroenerģiju.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Sadales sistēmas operators mājsaimniecības lietotāja objektā, kuram ir tiesības norēķinos par tajā saražoto un patērēto elektroenerģiju piemērot elektroenerģijas neto norēķinu sistēmu, uzstāda elektroenerģijas komercuzskaites mēraparātu, kas uzskaita no elektrotīkla saņemto elektroenerģiju un elektrotīklā nodoto elektroenerģiju.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Noteikumu III nodaļā tiek noteikts elektroenerģijas neto uzskaites sistēmas regulējums. Līdz ar to Noteikumu projektu nepieciešams papildināt ar jaunu apakšpunktu, kurā paredz Noteikumu 15.punktā aizstāt vārdus “elektroenerģijas neto norēķinu sistēmu” ar vārdiem “elektroenerģijas neto uzskaites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Sadales sistēmas operators mājsaimniecības lietotāja objektā, kuram ir tiesības norēķinos par tajā saražoto un patērēto elektroenerģiju piemērot elektroenerģijas neto uzskaites sistēmu, uzstāda elektroenerģijas komercuzskaites mēraparātu, kas uzskaita no elektrotīkla saņemto elektroenerģiju un elektrotīklā nodoto elektroenerģiju.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Mājsaimniecības lietotāja pienākums ir saskaņā ar tirgotāja izrakstīto rēķinu norēķināties par elektroenerģiju atbilstoši neto patēriņa apjomam, elektroenerģijas neto uzskaites sistēmas administrēšanu, kā arī par sistēmas pakalpojumiem atbilstoši sistēmas pieslēguma tehniskajiem parametriem un no elektrotīkla piegādātajam elektroenerģijas apjomam.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2.14.</w:t>
            </w:r>
            <w:r w:rsidR="00000000" w:rsidRPr="00000000" w:rsidDel="00000000">
              <w:rPr>
                <w:vertAlign w:val="superscript"/>
                <w:rtl w:val="0"/>
              </w:rPr>
              <w:t xml:space="preserve">1</w:t>
            </w:r>
            <w:r w:rsidR="00000000" w:rsidRPr="00000000" w:rsidDel="00000000">
              <w:rPr>
                <w:rtl w:val="0"/>
              </w:rPr>
              <w:t xml:space="preserve"> apakšpunktā ir ietverts termina "</w:t>
            </w:r>
            <w:r w:rsidR="00000000" w:rsidRPr="00000000" w:rsidDel="00000000">
              <w:rPr>
                <w:u w:val="single"/>
                <w:rtl w:val="0"/>
              </w:rPr>
              <w:t xml:space="preserve">neto patēriņa vērtība</w:t>
            </w:r>
            <w:r w:rsidR="00000000" w:rsidRPr="00000000" w:rsidDel="00000000">
              <w:rPr>
                <w:rtl w:val="0"/>
              </w:rPr>
              <w:t xml:space="preserve">" skaidrojums un projekta 1.8. apakšpunktā paredzētajā noteikumu 18.</w:t>
            </w:r>
            <w:r w:rsidR="00000000" w:rsidRPr="00000000" w:rsidDel="00000000">
              <w:rPr>
                <w:vertAlign w:val="superscript"/>
                <w:rtl w:val="0"/>
              </w:rPr>
              <w:t xml:space="preserve">13</w:t>
            </w:r>
            <w:r w:rsidR="00000000" w:rsidRPr="00000000" w:rsidDel="00000000">
              <w:rPr>
                <w:rtl w:val="0"/>
              </w:rPr>
              <w:t xml:space="preserve"> punktā minēts </w:t>
            </w:r>
            <w:r w:rsidR="00000000" w:rsidRPr="00000000" w:rsidDel="00000000">
              <w:rPr>
                <w:u w:val="single"/>
                <w:rtl w:val="0"/>
              </w:rPr>
              <w:t xml:space="preserve">neto patēriņš</w:t>
            </w:r>
            <w:r w:rsidR="00000000" w:rsidRPr="00000000" w:rsidDel="00000000">
              <w:rPr>
                <w:rtl w:val="0"/>
              </w:rPr>
              <w:t xml:space="preserve">, nav skaidrs, kas ir projekta 1.7. apakšpunktā paredzētajā noteikumu 17. punktā un projekta 1.8. apakšpunktā paredzētajā noteikumu 18.</w:t>
            </w:r>
            <w:r w:rsidR="00000000" w:rsidRPr="00000000" w:rsidDel="00000000">
              <w:rPr>
                <w:vertAlign w:val="superscript"/>
                <w:rtl w:val="0"/>
              </w:rPr>
              <w:t xml:space="preserve">6</w:t>
            </w:r>
            <w:r w:rsidR="00000000" w:rsidRPr="00000000" w:rsidDel="00000000">
              <w:rPr>
                <w:rtl w:val="0"/>
              </w:rPr>
              <w:t xml:space="preserve"> punktā minētais </w:t>
            </w:r>
            <w:r w:rsidR="00000000" w:rsidRPr="00000000" w:rsidDel="00000000">
              <w:rPr>
                <w:u w:val="single"/>
                <w:rtl w:val="0"/>
              </w:rPr>
              <w:t xml:space="preserve">neto patēriņa apjoms</w:t>
            </w:r>
            <w:r w:rsidR="00000000" w:rsidRPr="00000000" w:rsidDel="00000000">
              <w:rPr>
                <w:rtl w:val="0"/>
              </w:rPr>
              <w:t xml:space="preserve">. Ievērojot minēto, lūdzam izvērtēt projekta 1.7. apakšpunktā paredzētajā noteikumu 17. punktā un projekta 1.8. apakšpunktā paredzētajā noteikumu 18.</w:t>
            </w:r>
            <w:r w:rsidR="00000000" w:rsidRPr="00000000" w:rsidDel="00000000">
              <w:rPr>
                <w:vertAlign w:val="superscript"/>
                <w:rtl w:val="0"/>
              </w:rPr>
              <w:t xml:space="preserve">6</w:t>
            </w:r>
            <w:r w:rsidR="00000000" w:rsidRPr="00000000" w:rsidDel="00000000">
              <w:rPr>
                <w:rtl w:val="0"/>
              </w:rPr>
              <w:t xml:space="preserve"> punktā ietverto regulējumu un nepieciešamības gadījumā precizēt to, kā arī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projektā ietvertā definīcija, kā arī 17. un 18.</w:t>
            </w:r>
            <w:r w:rsidR="00000000" w:rsidRPr="00000000" w:rsidDel="00000000">
              <w:rPr>
                <w:vertAlign w:val="superscript"/>
                <w:rtl w:val="0"/>
              </w:rPr>
              <w:t xml:space="preserve">6</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Mājsaimniecības lietotāja pienākums ir saskaņā ar tirgotāja izrakstīto rēķinu norēķināties par elektroenerģiju un obligātā iepirkuma elektroenerģijas komponenti atbilstoši elektroenerģijas neto patēriņam, sistēmas pakalpojumiem un obligātā iepirkuma jaudas komponenti atbilstoši sistēmas pieslēguma tehniskajiem parametriem un no elektrotīkla piegādātajam elektroenerģijas apjomam, kā arī par elektroenerģijas neto uzskaites sistēmas administrēšanu.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Mājsaimniecības lietotāja pienākums ir saskaņā ar tirgotāja izrakstīto rēķinu norēķināties par elektroenerģiju atbilstoši neto patēriņa apjomam, elektroenerģijas neto uzskaites sistēmas administrēšanu, kā arī par sistēmas pakalpojumiem atbilstoši sistēmas pieslēguma tehniskajiem parametriem un no elektrotīkla piegādātajam elektroenerģijas apjomam.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2.15.apakšpunkts noteic, ka neto patēriņš ir no elektrotīkla saņemtās elektroenerģijas un elektrotīklā nodotās elektroenerģijas apjoma starpība viena norēķinu perioda ietvaros. Ņemot vērā minēto, nodrošinot normu skaidrību, Regulatora ieskatā, normās par elektroenerģijas neto uzskaites sistēmu nebūtu pamata lietot terminu “vērtība”. Tas būtu izmantojams normās par elektroenerģijas neto norēķinu sistēmu. Līdz ar to Noteikumu projekta 1.7.apakšpunktā paredzētajā Noteikumu 17.punktā jāaizstāj vārdi “atbilstoši neto patēriņa vērtībai” ar vārdiem “atbilstoši neto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nepieciešams papildināt anotāciju, norādot, kāpēc un kādā apjomā elektroenerģijas sadales sistēmas operatoram rodas papildu izmaksas, kas saistītas ar elektroenerģijas neto uzskaites sistēmas administrēšanu, kā arī skaidrojot, kāpēc līdz šim šādas izmaksas mājsaimniecības lietotājiem, kuriem ir tiesības izmantot neto uzskaites sistēmu, nebija jākompensē.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projektā ietvertais 17.punkts.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Mājsaimniecības lietotāja pienākums ir saskaņā ar tirgotāja izrakstīto rēķinu norēķināties par elektroenerģiju un obligātā iepirkuma elektroenerģijas komponenti atbilstoši elektroenerģijas neto patēriņam, sistēmas pakalpojumiem un obligātā iepirkuma jaudas komponenti atbilstoši sistēmas pieslēguma tehniskajiem parametriem un no elektrotīkla piegādātajam elektroenerģijas apjomam, kā arī par elektroenerģijas neto uzskaites sistēmas administrēšanu.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Pārtraucot neto norēķinu sistēmas izmantošanu vai veicot lietotāja maiņu objektā, uzkrātais saražotās elektroenerģijas apjoms tiek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III nodaļa ietver nosacījumu elektroenerģijas neto uzskaites sistēmai, lūdzam vārdu "norēķinu" aizstāt ar vārdu "uzskaites".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skaidrot, kur paliek uzkrātais saražotās elektroenerģijas apjoms, kas tiek dzēsts, kā arī, gadījumā, ja uzkrātais saražotās elektroenerģijas apjoms paliek elektroenerģijas tirgotāja rīcībā, skaidrot, vai šī ekonomiskā priekšrocība kvalificējas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atbilstošs precizējums projektā ietvertajā III nodaļā, aizstājo vārdu "norēķinu" ar vārdu "uzskaites".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neto uzskaites sistēmas ietvaros uzkrāto elektroenerģijas pārpalikumu dzēš sadales sistēmas operators un tas nepaliek elektroenerģijas tirgotāja rīcībā. Precizēta projekta anotācija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ETL paredzētajam turpmāk neto uzskaite tiks veikta tā gada ietvaros, kas sākas 1.martā un noslēdzas nākamā gada februāra pēdējā dienā. Lai nodrošinātu, ka elektroenerģijas ražotāji uzstāda faktiskajam patēriņam atbilstošas jaudas iekārtas, kā arī ņemot vērā neto sistēmas primāro mērķi – veicināt elektroenerģijas ražošanu pašpatēriņam, noslēdzoties minētajam neto periodam, iespējamais sadales sistēmā nodotās elektroenerģijas pārpalikums tiek dzēsts. Neizmantoto pārpalikumu dzēš sadales sistēmas operators."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mainās objekta, kas atbilst elektroenerģijas neto uzskaites sistēmas piemērošanas nosacījumiem, lietotājs, sadales sistēmas operators objekta jaunā mājsaimniecības lietotāja elektroenerģijas neto uzskaiti uzsāk no brīža, kad mājsaimniecības lietotājs ir noslēdzis elektroenerģijas tirdzniecības līgumu un vienojies ar sadales sistēmas operatoru par elektroenerģijas neto uzskaites sistēmas piemērošanu.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Pārtraucot neto uzskaites sistēmas izmantošanu vai veicot lietotāja maiņu objektā, uzkrātais saražotās elektroenerģijas apjoms tiek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mājsaimniecības lietotājs, kura objekts atbilst elektroenerģijas neto uzskaites sistēmas piemērošanas nosacījumiem, var pārtraukt elektroenerģijas neto uzskaites sistēmas izmantošanu,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notiek lietotāja maiņa objektā, tas ir, mājsaimniecības lietotājs, kurš izmanto elektroenerģijas neto uzskaites sistēmu, izbeidz elektroenerģijas tirdzniecības līgumu un elektroenerģijas tirdzniecības līgumu ar elektroenerģijas tirgotāju par elektroenerģijas apgādi objektā, kurš atbilst elektroenerģijas neto uzskaites sistēmas piemērošanas nosacījumiem, slēdz jauns mājsaimniecības 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mājsaimniecības lietotājs ir noslēdzis līgumu ar elektroenerģijas tirgotāju par elektroenerģijas pārdošanu;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mājsaimniecības lietotājs pāriet uz elektroenerģijas neto norēķinu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noteikt katra minētā elektroenerģijas neto uzskaites sistēmas izmantošanas pārtraukšanas gadījuma regulējumu. Ievērojot minēto, Noteikumu projekta 1.9.apakšpunktā paredzētais Noteikumu 18.</w:t>
            </w:r>
            <w:r w:rsidR="00000000" w:rsidRPr="00000000" w:rsidDel="00000000">
              <w:rPr>
                <w:vertAlign w:val="superscript"/>
                <w:rtl w:val="0"/>
              </w:rPr>
              <w:t xml:space="preserve">1</w:t>
            </w:r>
            <w:r w:rsidR="00000000" w:rsidRPr="00000000" w:rsidDel="00000000">
              <w:rPr>
                <w:rtl w:val="0"/>
              </w:rPr>
              <w:t xml:space="preserve">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Ja mainās objekta, kurš atbilst elektroenerģijas neto uzskaites sistēmas piemērošanas nosacījumiem, lietotājs, sadales sistēmas operators jaunā objekta lietotāja elektroenerģijas neto uzskaiti uzsāk no elektroenerģijas tirdzniecības līguma noslēgšanas brīža, neņemot vērā iepriekšējam objekta lietotājam aprēķināto negatīvo neto patēriņu.”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Priekšlikumus regulējumam skatīt arī pie Regulatora iebilduma par Noteikumu projekta 1.10.apakšpunktā paredzēto Noteikumu 18.</w:t>
            </w:r>
            <w:r w:rsidR="00000000" w:rsidRPr="00000000" w:rsidDel="00000000">
              <w:rPr>
                <w:vertAlign w:val="superscript"/>
                <w:rtl w:val="0"/>
              </w:rPr>
              <w:t xml:space="preserve">2</w:t>
            </w:r>
            <w:r w:rsidR="00000000" w:rsidRPr="00000000" w:rsidDel="00000000">
              <w:rPr>
                <w:rtl w:val="0"/>
              </w:rPr>
              <w:t xml:space="preserve">punktu un Noteikumu projekta 1.12.apakšpunktā paredzēto Noteikumu 18.</w:t>
            </w:r>
            <w:r w:rsidR="00000000" w:rsidRPr="00000000" w:rsidDel="00000000">
              <w:rPr>
                <w:vertAlign w:val="superscript"/>
                <w:rtl w:val="0"/>
              </w:rPr>
              <w:t xml:space="preserve">4</w:t>
            </w:r>
            <w:r w:rsidR="00000000" w:rsidRPr="00000000" w:rsidDel="00000000">
              <w:rPr>
                <w:rtl w:val="0"/>
              </w:rPr>
              <w:t xml:space="preserve">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Ja mainās objekta, kurš atbilst elektroenerģijas neto uzskaites sistēmas piemērošanas nosacījumiem, lietotājs, sadales sistēmas operators jaunā objekta lietotāja elektroenerģijas neto uzskaiti uzsāk no elektroenerģijas tirdzniecības līguma noslēgšanas brīža, neņemot vērā iepriekšējam objekta lietotājam aprēķināto negatīvo neto patēriņu.”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mainās objekta, kas atbilst elektroenerģijas neto uzskaites sistēmas piemērošanas nosacījumiem, lietotājs, sadales sistēmas operators objekta jaunā mājsaimniecības lietotāja elektroenerģijas neto uzskaiti uzsāk no brīža, kad mājsaimniecības lietotājs ir noslēdzis elektroenerģijas tirdzniecības līgumu un vienojies ar sadales sistēmas operatoru par elektroenerģijas neto uzskaites sistēmas piemērošanu.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paziņo sadales sistēmas operatoram, ja mājsaimniecības lietotājs vienojas ar tirgotāju par saražotās elektroenerģijas pārdošanu. Sadales sistēmas operators pārtrauc elektroenerģijas neto norēķinu sistēmas piemērošanu pēc tirgotāja sniegtās informācijas par noslēgto vienošanos.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skaidrot, t.sk. arī anotācijā, šī punkta jēgu, jo šobrīd šajā punktā ietvertā norma, ka mājsaimniecības lietotājs saražoto elektroenerģiju var pārdot tirgotājam, ir pretrunā ar šo noteikumu 18. un 18.</w:t>
            </w:r>
            <w:r w:rsidR="00000000" w:rsidRPr="00000000" w:rsidDel="00000000">
              <w:rPr>
                <w:vertAlign w:val="superscript"/>
                <w:rtl w:val="0"/>
              </w:rPr>
              <w:t xml:space="preserve">1</w:t>
            </w:r>
            <w:r w:rsidR="00000000" w:rsidRPr="00000000" w:rsidDel="00000000">
              <w:rPr>
                <w:rtl w:val="0"/>
              </w:rPr>
              <w:t xml:space="preserve">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Enerģētikas likuma 1.panta 29.punktu mājsaimniecības lietotājs ir galalietotājs, kurš pērk un izlieto enerģiju savā mājsaimniecībā paša vajadzībām (galapatēriņam), izņemot komercdarbības vai cita veida profesionālās darbības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šo noteikumu III nodaļa ietver nosacījumu elektroenerģijas neto uzskaites sistēmai, lūdzam vārdu "norēķinu" aizstāt ar vārdu "uzskaites".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papildināta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"Normatīvie akti pieļauj iespēju tirgotājam vienoties ar mājsaimniecības lietotāju par saražotās elektroenerģijas pārdošanu ārpus neto uzskaites sistēmas. Projektā paredzēts, ka šādas vienošanās gadījumā sadales sistēmas operators pārtrauc elektroenerģijas neto uzskaites sistēmas piemērošanu pēc tirgotāja sniegtās informācijas par noslēgto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projektā ietvertajā III nodaļā, aizstājot vārdu "norēķinu" ar vārdu "uzskaites".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nekavējoties paziņo sadales sistēmas operatoram par vienošanās ar mājsaimniecības lietotāju, kura objekts atbilst elektroenerģijas neto uzskaites sistēmas piemērošanas nosacījumiem, par saražotās elektroenerģijas pārdošanu noslēgšanu vai izbeigšanu. Sadales sistēmas operators pārtrauc elektroenerģijas neto uzskaites sistēmas piemērošanu, ja no tirgotāja saņemta informācija par vienošanās par elektroenerģijas pārdošanu noslēgšanu. Pārtraucot elektroenerģijas neto uzskaites sistēmas piemērošanu, mājsaimniecības lietotājam aprēķinātais negatīvais elektroenerģijas neto patēriņš turpmākajos norēķinos par elektroenerģiju netiek ņemts vērā. Sadales sistēmas operators atjauno elektroenerģijas neto uzskaites sistēmas piemērošanu, ja no tirgotāja saņemta informācija par vienošanās par elektroenerģijas pārdošanu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paziņo sadales sistēmas operatoram, ja mājsaimniecības lietotājs vienojas ar tirgotāju par saražotās elektroenerģijas pārdošanu. Sadales sistēmas operators pārtrauc elektroenerģijas neto uzskaites sistēmas piemērošanu pēc tirgotāja sniegtās informācijas par noslēgto vienošanos.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ietvertā norma, ka mājsaimniecības lietotājs saražoto elektroenerģiju var pārdot tirgotājam, ir pretrunā Enerģētikas likuma 1.panta 29.punktā noteiktajai mājsaimniecības lietotāja definīcijai, kas ir galalietotājs, k</w:t>
            </w:r>
            <w:r w:rsidR="00000000" w:rsidRPr="00000000" w:rsidDel="00000000">
              <w:rPr>
                <w:u w:val="single"/>
                <w:rtl w:val="0"/>
              </w:rPr>
              <w:t xml:space="preserve">urš pērk un izlieto enerģiju savā mājsaimniecībā paša vajadzībām (galapatēriņam)</w:t>
            </w:r>
            <w:r w:rsidR="00000000" w:rsidRPr="00000000" w:rsidDel="00000000">
              <w:rPr>
                <w:rtl w:val="0"/>
              </w:rPr>
              <w:t xml:space="preserve">, izņemot komercdarbības vai cita veida profesionālās darbības vajadzības. Ekonomikas ministrija arī anotācijā ir sniegusi skaidrojumu, ka: "</w:t>
            </w:r>
            <w:r w:rsidR="00000000" w:rsidRPr="00000000" w:rsidDel="00000000">
              <w:rPr>
                <w:i w:val="1"/>
                <w:rtl w:val="0"/>
              </w:rPr>
              <w:t xml:space="preserve">Normatīvie akti pieļauj iespēju tirgotājam vienoties ar mājsaimniecības lietotāju par saražotās elektroenerģijas pārdošanu ārpus neto uzskaites sistēmas. Projektā paredzēts, ka šādas vienošanās gadījumā sadales sistēmas operators pārtrauc elektroenerģijas neto uzskaites sistēmas piemērošanu pēc tirgotāja sniegtās informācijas par noslēgto vienošanos.</w:t>
            </w:r>
            <w:r w:rsidR="00000000" w:rsidRPr="00000000" w:rsidDel="00000000">
              <w:rPr>
                <w:rtl w:val="0"/>
              </w:rPr>
              <w:t xml:space="preserve">" Vēršam uzmanību, ka tikai tādi subjekti/mājsaimniecības, kas neveic saimniecisko darbību un kuri izmanto vismaz 80% no tā saražotās elektroenerģijas AER iekārtā “pašpatēriņam”, nav uzskatāmi par saimnieciskās darbības veicējiem (lūdzam skatīt Eiropas Komisijas dokumenta:  template_RRF_renewable_power_generation.pdf (europa.eu) 19.punktu, kā arī e-State aid WIKI sistēmā EK 2017.05.10 un 2019.09.30 atbildes uz Polijas jautājumiem “Para (196) and (207) - No effect on trade - PV micro systems” un “Para 207 - cogeneration, ancillary activity”, kā arī EK 2021.02.24 atbildi uz Luksemburgas jautājumu “Economic activity - private households and renewable energy”). Attiecīgi, ja tiek pieļauta iespēja mājsaimniecības lietotājam saražoto elektroenerģijas pārdot vairāk kā 20% apmērā, tā faktiski kvalificētos kā saimnieciskās darbības veicējs. Attiecīgi lūdzam precizēt noteikumu projekta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projektā ietvertais punkts ir šobrīd jau spēkā esoša norma, kas ar grozījumiem tiek redakcionāli precizēta, ņemot vērā mainīto neto uzskaites sistēmas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projektā ietvertais punkts neregulē mājsaimniecības lietotāja tiesības neto uzskaites sistēmas vietā izvēlēties divpusēju vienošanos ar tirgotāju par saražotās elektroenerģijas pārdošanu, bet gan nosaka sadales sistēmas operatora rīcību gadījumā, kad šāda vienošanās ir noslēgta, proti, šādas vienošanās gadījumā mājsaimniecības lietotājs neto uzskaites sistēmas lietošanu nevar turpināt izmantot.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nekavējoties paziņo sadales sistēmas operatoram par vienošanās ar mājsaimniecības lietotāju, kura objekts atbilst elektroenerģijas neto uzskaites sistēmas piemērošanas nosacījumiem, par saražotās elektroenerģijas pārdošanu noslēgšanu vai izbeigšanu. Sadales sistēmas operators pārtrauc elektroenerģijas neto uzskaites sistēmas piemērošanu, ja no tirgotāja saņemta informācija par vienošanās par elektroenerģijas pārdošanu noslēgšanu. Pārtraucot elektroenerģijas neto uzskaites sistēmas piemērošanu, mājsaimniecības lietotājam aprēķinātais negatīvais elektroenerģijas neto patēriņš turpmākajos norēķinos par elektroenerģiju netiek ņemts vērā. Sadales sistēmas operators atjauno elektroenerģijas neto uzskaites sistēmas piemērošanu, ja no tirgotāja saņemta informācija par vienošanās par elektroenerģijas pārdošanu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paziņo sadales sistēmas operatoram, ja mājsaimniecības lietotājs vienojas ar tirgotāju par saražotās elektroenerģijas pārdošanu. Sadales sistēmas operators pārtrauc elektroenerģijas neto uzskaites sistēmas piemērošanu pēc tirgotāja sniegtās informācijas par noslēgto vienošanos.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Noteikumu projekta 1.10.apakšpunkta paredzētajā Noteikumu 18.</w:t>
            </w:r>
            <w:r w:rsidR="00000000" w:rsidRPr="00000000" w:rsidDel="00000000">
              <w:rPr>
                <w:vertAlign w:val="superscript"/>
                <w:rtl w:val="0"/>
              </w:rPr>
              <w:t xml:space="preserve">2</w:t>
            </w:r>
            <w:r w:rsidR="00000000" w:rsidRPr="00000000" w:rsidDel="00000000">
              <w:rPr>
                <w:rtl w:val="0"/>
              </w:rPr>
              <w:t xml:space="preserve">punktā jānoteic, ka mājsaimniecības lietotājs, kura objekts atbilst elektroenerģijas neto uzskaites sistēmas piemērošanas nosacījumiem, vienlaicīgi nevar izmantot elektroenerģijas neto uzskaites sistēmu un pārdot saražoto elektroenerģiju tirgotājam. Līdz ar to, ņemot vērā Noteikumu projekta 1.6.apakšpunktā paredzētajā Noteikumu 13.punktā noteikto, ka elektroenerģijas neto uzskaites sistēma tiek piemērota pēc noklusējuma, jānosaka, ka, noslēdzot vienošanos par saražotās elektroenerģijas pārdošanu, elektroenerģijas neto uzskaites sistēmas piemērošana tiek pārtraukta un ka tās izmantošana tiek atjaunota, kad elektroenerģijas pārdošanas līgums tiek izbeigts.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Regulatora ieskatā, Noteikumu projekta 1.10.apakšpunktā paredzētais Noteikumu 18.</w:t>
            </w:r>
            <w:r w:rsidR="00000000" w:rsidRPr="00000000" w:rsidDel="00000000">
              <w:rPr>
                <w:vertAlign w:val="superscript"/>
                <w:rtl w:val="0"/>
              </w:rPr>
              <w:t xml:space="preserve">2</w:t>
            </w:r>
            <w:r w:rsidR="00000000" w:rsidRPr="00000000" w:rsidDel="00000000">
              <w:rPr>
                <w:rtl w:val="0"/>
              </w:rPr>
              <w:t xml:space="preserve">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nekavējoties paziņo sadales sistēmas operatoram par vienošanās ar mājsaimniecības lietotāju, kura objekts atbilst elektroenerģijas neto uzskaites sistēmas piemērošanas nosacījumiem, par saražotās elektroenerģijas pārdošanu noslēgšanu vai izbeigšanu. Sadales sistēmas operators pārtrauc elektroenerģijas neto uzskaites sistēmas piemērošanu, ja no tirgotāja saņemta informācijas par vienošanās par elektroenerģijas pārdošanu noslēgšanu. Pārtraucot elektroenerģijas neto uzskaites sistēmas piemērošanu, mājsaimniecības lietotājam aprēķinātais negatīvais neto patēriņš turpmākajos norēķinos par elektroenerģiju netiek ņemts vērā. Sadales sistēmas operators atjauno elektroenerģijas neto uzskaites sistēmas piemērošanu, ja no tirgotāja saņemta informācijas par vienošanās par elektroenerģijas pārdošanu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nekavējoties paziņo sadales sistēmas operatoram par vienošanās ar mājsaimniecības lietotāju, kura objekts atbilst elektroenerģijas neto uzskaites sistēmas piemērošanas nosacījumiem, par saražotās elektroenerģijas pārdošanu noslēgšanu vai izbeigšanu. Sadales sistēmas operators pārtrauc elektroenerģijas neto uzskaites sistēmas piemērošanu, ja no tirgotāja saņemta informācijas par vienošanās par elektroenerģijas pārdošanu noslēgšanu. Pārtraucot elektroenerģijas neto uzskaites sistēmas piemērošanu, mājsaimniecības lietotājam aprēķinātais negatīvais neto patēriņš turpmākajos norēķinos par elektroenerģiju netiek ņemts vērā. Sadales sistēmas operators atjauno elektroenerģijas neto uzskaites sistēmas piemērošanu, ja no tirgotāja saņemta informācijas par vienošanās par elektroenerģijas pārdošanu izbeigšanu.”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 Tirgotājs nekavējoties paziņo sadales sistēmas operatoram par vienošanās ar mājsaimniecības lietotāju, kura objekts atbilst elektroenerģijas neto uzskaites sistēmas piemērošanas nosacījumiem, par saražotās elektroenerģijas pārdošanu noslēgšanu vai izbeigšanu. Sadales sistēmas operators pārtrauc elektroenerģijas neto uzskaites sistēmas piemērošanu, ja no tirgotāja saņemta informācija par vienošanās par elektroenerģijas pārdošanu noslēgšanu. Pārtraucot elektroenerģijas neto uzskaites sistēmas piemērošanu, mājsaimniecības lietotājam aprēķinātais negatīvais elektroenerģijas neto patēriņš turpmākajos norēķinos par elektroenerģiju netiek ņemts vērā. Sadales sistēmas operators atjauno elektroenerģijas neto uzskaites sistēmas piemērošanu, ja no tirgotāja saņemta informācija par vienošanās par elektroenerģijas pārdošanu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Norēķinu periodā aprēķināto neto patēriņu attiecina pret katru tirdzniecības intervālu, izmantojot tipveida slodžu grafiku, kas publicēts sadales sistēmas operatora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neto patēriņa noteikšanā būtu jāizmanto mājsaimniecības lietotāja faktiskais elektroenerģijas patēriņš tirdzniecības intervālā, tirdzniecības intervālā elektrotīklā nodoto elektroenerģijas apjomu nosakot proporcionāli elektroenerģijas patēriņam attiecīgajā tirdzniecības intervālā. Attiecīgi Noteikumu projekta 1.11.apakšpunktā paredzētais Noteikumu 18.</w:t>
            </w:r>
            <w:r w:rsidR="00000000" w:rsidRPr="00000000" w:rsidDel="00000000">
              <w:rPr>
                <w:vertAlign w:val="superscript"/>
                <w:rtl w:val="0"/>
              </w:rPr>
              <w:t xml:space="preserve">3</w:t>
            </w:r>
            <w:r w:rsidR="00000000" w:rsidRPr="00000000" w:rsidDel="00000000">
              <w:rPr>
                <w:rtl w:val="0"/>
              </w:rPr>
              <w:t xml:space="preserve">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Neto patēriņu norēķinu periodā nosaka, summējot katra norēķinu perioda tirdzniecības intervāla neto patēriņu. Tirdzniecības intervāla neto patēriņu aprēķina, no komercuzskaites mēraparāta noteiktā elektroenerģijas patēriņa tirdzniecības intervālā atņemot proporcionāli attiecīgajā tirdzniecības intervālā noteiktajam elektroenerģijas patēriņam attiecinātu kopējo norēķinu periodā elektrotīklā nodotās elektroenerģijas un iepriekšējos norēķinu periodos uzskaitīto un neattiecināto tīklā nodotās elektroenerģijas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Regulators uzskata, ka Noteikumu projekta 1.7.apakšpunktā paredzētajā Noteikumu 15.punktā jānoteic, ka sadales sistēmas operators mājsaimniecības lietotāja objektā, kurš atbilst elektroenerģijas neto uzskaites sistēmas piemērošanas nosacījumiem, uzstāda elektroenerģijas komercuzskaites mēraparātu, kas uzskaita no elektrotīkla saņemto elektroenerģiju un elektrotīklā nodoto elektroenerģiju tirdzniecības intervālā.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Regulatora iebildums netiek ņemts vērā, tad ievērojot, ka tipveida slodžu (patēriņa) grafiku izmanto neto patēriņa noteikšanai, nevis tā attiecināšanai pret tirdzniecības intervālu, Noteikumu projekta 1.11.apakšpunktā paredzētais Noteikumu 18.</w:t>
            </w:r>
            <w:r w:rsidR="00000000" w:rsidRPr="00000000" w:rsidDel="00000000">
              <w:rPr>
                <w:vertAlign w:val="superscript"/>
                <w:rtl w:val="0"/>
              </w:rPr>
              <w:t xml:space="preserve">3</w:t>
            </w:r>
            <w:r w:rsidR="00000000" w:rsidRPr="00000000" w:rsidDel="00000000">
              <w:rPr>
                <w:rtl w:val="0"/>
              </w:rPr>
              <w:t xml:space="preserve">punkts būtu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Neto patēriņu norēķinu periodā nosaka, izmantojot tipveida slodžu grafiku, kas publicēts sadales sistēmas operatora tīmekļvietnē un elektrotīklā nodoto elektroenerģiju, kuras apjoms attiecīgā tirdzniecības intervālā noteikts proporcionāli attiecīgajā tirdzniecības intervālā tipveida slodžu grafikā noteiktajam elektroenerģijas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Elektroenerģijas neto patēriņu norēķinu periodā nosaka, saskaitot kopā katra norēķinu perioda tirdzniecības intervāla elektroenerģijas neto patēriņu. Tirdzniecības intervāla elektroenerģijas neto patēriņu aprēķina, no komercuzskaites mēraparāta noteiktā elektroenerģijas patēriņa tirdzniecības intervālā atņemot proporcionāli attiecīgajā tirdzniecības intervālā noteiktajam elektroenerģijas patēriņam attiecinātu kopējo norēķinu periodā elektrotīklā nodotās elektroenerģijas un iepriekšējos norēķinu periodos uzskaitīto un neattiecināto tīklā nodotās elektroenerģijas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Elektroenerģijas neto patēriņu norēķinu periodā nosaka, saskaitot kopā katra norēķinu perioda tirdzniecības intervāla elektroenerģijas neto patēriņu. Tirdzniecības intervāla elektroenerģijas neto patēriņu aprēķina, no komercuzskaites mēraparāta noteiktā elektroenerģijas patēriņa tirdzniecības intervālā atņemot proporcionāli attiecīgajā tirdzniecības intervālā noteiktajam elektroenerģijas patēriņam attiecinātu kopējo norēķinu periodā elektrotīklā nodotās elektroenerģijas un iepriekšējos norēķinu periodos uzskaitīto un neattiecināto tīklā nodotās elektroenerģijas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(Sadales tīkls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 konceptuāli iebilst precizēto  Noteikumu projektā ietvertajam regulējumam saistībā ar neto netēšanu ikstundā, jo šādas būtiskas izmaiņas radītu nepieciešamību veikt jaunas un resursu ietilpīgas izstrādes sadales sistēmas operatora informāciju sistēmās, kā arī padarītu vēl komplicētāku elektroenerģijas neto uzskaites sistēmas administrēšanu. Elektroenerģijas neto uzskaites sistēmas tālākas attīstības un administrēšanas izmaksu pieauguma gadījumā arvien reālāka kļūtu nepieciešamība ieviest papildus pakalpojuma maksu šīs norēķinu sistēmas lietotājiem, lai novērstu potenciāli negatīvo ietekmi uz citu elektroenerģijas sadales sistēmas galalietotāju maksājumu apmēru. ST norāda, ka precizēto Noteikumu projektā paredzēto neto netēšanu ikstundā ir iespējams ieviest tikai līdz ar jaunu informācijas tehnoloģijas sistēmu, ko paredzēts izstrādāt no Atveseļošanas un noturības mehānisma finansējuma, un to plānots izdarīt ne ātrāk kā par 2026. gadu. Atbilstoši Elektroenerģijas tirgus likuma pārejas noteikumu 93. punktam mājsaimniecības lietotāji neto uzskaites sistēmas izmantošanai var pieteikties līdz 2026. gada 28. februārim. Līdz ar to nav samērīgi attīstīt tādas sistēmas, kuras ilgtermiņā nav plānots īstenot. ST atgādina, ka elektroenerģijas neto uzskaites sistēma mājsaimniecību lietotājiem izveidota un piemērojama ar mērķi veicināt no atjaunojamiem energoresursiem (turpmāk – AER) ražotas elektroenerģijas ražošanu patērēšanai paša vajadzībām (galapatēriņam), nodrošinot iespēju lietotājam elektrotīklā "uzkrāt" no AER saražotās elektroenerģijas pārpalikumu un patērēt to citā laika brīdī. Elektroenerģijas neto uzskaites sistēmas uzdevums nav nodrošināt komerciālus ieguvumus no saražotās elektroenerģijas pārpalikuma realizēšanas, t.sk. izmantošanas citos tirdzniecības intervālos. Komerciālu mērķu īstenošanai ikviens sistēmas lietotājs jau šobrīd var izvēlēties iespēju vienoties ar elektroenerģijas tirgotāju par saražotās elektroenerģijas pārpalikuma tirdzniecību, kā īstenošanai ST iesaistītajām pusēm nodod elektroenerģijas uzskaites ikstundas datus par tīklā nodoto un no tīkla saņemto faktisko elektroenerģijas apjomu. ST ieskatā, līdz ar neto norēķinu sistēmas ieviešanu, tirgū pastāvēs arī alternatīvas, kuras lietotāji var izvelēties. Tiem lietotājiem, kuriem ir būtiski, ka tā elektroenerģija tiek uzskaitīta ikstundā, tad to spēs nodrošināt neto norēķinu sistēma un lietotājiem būs brīva izvēle, kuru no sistēmām izvēlēties.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Līdzšinējais risinājums neto patēriņa noteikšanai nenodrošināja precīzu uzskaiti, jo netika ņemts vērā elektroenerģijas patēriņš tirdzniecības intervālu iedalījumā. Šobrīd pieejamie tehniskie risinājumi, tostarp elektroenerģijas uzskaities viedie mērlīdzekļi, nodrošina iespēju elektroenerģijas neto patēriņa noteikšanai izmantot datus par elektroenerģijas faktisko patēriņu tirdzniecības intervālā.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Elektroenerģijas neto patēriņu norēķinu periodā nosaka, saskaitot kopā katra norēķinu perioda tirdzniecības intervāla elektroenerģijas neto patēriņu. Tirdzniecības intervāla elektroenerģijas neto patēriņu aprēķina, no komercuzskaites mēraparāta noteiktā elektroenerģijas patēriņa tirdzniecības intervālā atņemot proporcionāli attiecīgajā tirdzniecības intervālā noteiktajam elektroenerģijas patēriņam attiecinātu kopējo norēķinu periodā elektrotīklā nodotās elektroenerģijas un iepriekšējos norēķinu periodos uzskaitīto un neattiecināto tīklā nodotās elektroenerģijas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4</w:t>
            </w:r>
            <w:r w:rsidR="00000000" w:rsidRPr="00000000" w:rsidDel="00000000">
              <w:rPr>
                <w:rtl w:val="0"/>
              </w:rPr>
              <w:t xml:space="preserve"> Mājsaimniecības lietotājam, pārejot no elektroenerģijas neto uzskaites sistēmas uz elektroenerģijas neto norēķinu sistēmu, elektroenerģijas neto uzskaites sistēmā uzkrātais elektroenerģijas apjoms tiek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Regulatora iebildumā par Noteikumu projekta 1.9.apakšpunktā paredzēto Noteikumu 18.</w:t>
            </w:r>
            <w:r w:rsidR="00000000" w:rsidRPr="00000000" w:rsidDel="00000000">
              <w:rPr>
                <w:vertAlign w:val="superscript"/>
                <w:rtl w:val="0"/>
              </w:rPr>
              <w:t xml:space="preserve">1</w:t>
            </w:r>
            <w:r w:rsidR="00000000" w:rsidRPr="00000000" w:rsidDel="00000000">
              <w:rPr>
                <w:rtl w:val="0"/>
              </w:rPr>
              <w:t xml:space="preserve">punktu un nodrošinot elektroenerģijas neto uzskaites sistēmas piemērošanas regulējuma skaidrību, Regulatora ieskatā Noteikumu projekta 1.12.apakšpunktā paredzētais Noteikumu 18.</w:t>
            </w:r>
            <w:r w:rsidR="00000000" w:rsidRPr="00000000" w:rsidDel="00000000">
              <w:rPr>
                <w:vertAlign w:val="superscript"/>
                <w:rtl w:val="0"/>
              </w:rPr>
              <w:t xml:space="preserve">4</w:t>
            </w:r>
            <w:r w:rsidR="00000000" w:rsidRPr="00000000" w:rsidDel="00000000">
              <w:rPr>
                <w:rtl w:val="0"/>
              </w:rPr>
              <w:t xml:space="preserve">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4</w:t>
            </w:r>
            <w:r w:rsidR="00000000" w:rsidRPr="00000000" w:rsidDel="00000000">
              <w:rPr>
                <w:rtl w:val="0"/>
              </w:rPr>
              <w:t xml:space="preserve"> Sadales sistēmas operators pārtrauc elektroenerģijas neto uzskaites sistēmas piemērošanu mājsaimniecības lietotājam, kura objekts atbilst elektroenerģijas neto uzskaites sistēmas piemērošanas nosacījumiem, ja no tirgotāja saņemta informācijas par vienošanās par elektroenerģijas neto norēķinu sistēmas izmantošanu noslēgšanu saskaņā ar šo noteikumu 18.</w:t>
            </w:r>
            <w:r w:rsidR="00000000" w:rsidRPr="00000000" w:rsidDel="00000000">
              <w:rPr>
                <w:vertAlign w:val="superscript"/>
                <w:rtl w:val="0"/>
              </w:rPr>
              <w:t xml:space="preserve">10</w:t>
            </w:r>
            <w:r w:rsidR="00000000" w:rsidRPr="00000000" w:rsidDel="00000000">
              <w:rPr>
                <w:rtl w:val="0"/>
              </w:rPr>
              <w:t xml:space="preserve">punktu. Pārtraucot elektroenerģijas neto uzskaites sistēmas piemērošanu, mājsaimniecības lietotājam aprēķinātais negatīvais neto patēriņš turpmākajos norēķinos par elektroenerģiju netiek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4</w:t>
            </w:r>
            <w:r w:rsidR="00000000" w:rsidRPr="00000000" w:rsidDel="00000000">
              <w:rPr>
                <w:rtl w:val="0"/>
              </w:rPr>
              <w:t xml:space="preserve"> Sadales sistēmas operators pārtrauc elektroenerģijas neto uzskaites sistēmas piemērošanu mājsaimniecības lietotājam, kura objekts atbilst elektroenerģijas neto uzskaites sistēmas piemērošanas nosacījumiem, ja no tirgotāja saņemta informācijas par vienošanās par elektroenerģijas neto norēķinu sistēmas izmantošanu noslēgšanu saskaņā ar šo noteikumu 18.</w:t>
            </w:r>
            <w:r w:rsidR="00000000" w:rsidRPr="00000000" w:rsidDel="00000000">
              <w:rPr>
                <w:vertAlign w:val="superscript"/>
                <w:rtl w:val="0"/>
              </w:rPr>
              <w:t xml:space="preserve">10</w:t>
            </w:r>
            <w:r w:rsidR="00000000" w:rsidRPr="00000000" w:rsidDel="00000000">
              <w:rPr>
                <w:rtl w:val="0"/>
              </w:rPr>
              <w:t xml:space="preserve">punktu. Pārtraucot elektroenerģijas neto uzskaites sistēmas piemērošanu, mājsaimniecības lietotājam aprēķinātais negatīvais neto patēriņš turpmākajos norēķinos par elektroenerģiju netiek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4</w:t>
            </w:r>
            <w:r w:rsidR="00000000" w:rsidRPr="00000000" w:rsidDel="00000000">
              <w:rPr>
                <w:rtl w:val="0"/>
              </w:rPr>
              <w:t xml:space="preserve"> Sadales sistēmas operators pārtrauc elektroenerģijas neto uzskaites sistēmas piemērošanu mājsaimniecības lietotāja objektā, ja no tirgotāja saņemta informācija par līguma par elektroenerģijas neto norēķinu sistēmas izmantošanu noslēgšanu saskaņā ar šo noteikumu </w:t>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punktu. Pārtraucot elektroenerģijas neto uzskaites sistēmas piemērošanu, mājsaimniecības lietotājam aprēķinātais negatīvais elektroenerģijas neto patēriņš turpmākajos norēķinos par elektroenerģiju netiek ņemts vērā.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Elektroenerģijas neto norēķinu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Noteikumu projektu būtu jāpapildina ar punktu, nosakot līdzīgi kā attiecībā uz elektroenerģijas neto uzskaites sistēmu, periodu, pēc kura elektroenerģijas neto norēķinu sistēmā elektroenerģijas neto vērtības noteikšanu uzsāk no jauna.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121.punktu elektroenerģijas lietotājam ir tiesības mainīt tirgotāju un tirgotāja maiņa notiek mēneša pirmajā datumā. Ņemot vērā Noteikumos noteiktās lietotāja tiesības mainīt elektroenerģijas tirgotāju, Noteikumu projektu nepieciešams papildināt ar jaunu punktu, ar kuru tiek noteikta kārtība, kādā no atjaunojamiem energoresursiem iegūtas elektroenerģijas aktīvais lietotājs, kurš izmanto elektroenerģijas neto norēķinu sistēmu, veic elektroenerģijas tirgotāja maiņu, un kas cita starpā ietver prasības elektroenerģijas tirgotājam un aktīvajam lietotājam attiecībā uz galīgo norēķinu par elektroenerģijas neto norēķinu sistēmas ietvaros no elektrotīkla saņemto elektroenerģiju un elektrotīklā nodoto elektroenerģiju.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Noteikumu projektu nepieciešams papildināt ar punktu, ar kuru tiek noteikta kārtība, kādā elektroenerģijas aktīvais lietotājs veic objektu, uz kuriem tiek attiecināta elektroenerģijas neto norēķinu sistēma, maiņu, un objektu maiņas gadījumā tiek noteikta elektroenerģijas neto vērtība.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elektroenerģijas neto norēķinu sistēma ir vērsta uz to, lai sekmētu no atjaunojamiem energoresursiem iegūtas elektroenerģijas aktīvo lietotāju saražotās elektroenerģijas patērēšanu pašu vajadzībām, nevis lai veicinātu aktīvo lietotāju saražotās elektroenerģijas pārdošanu, Noteikumu projektu jāpapildina ar punktu, nosakot no elektrotīkla saņemtās elektroenerģijas un elektrotīklā nodotās elektroenerģijas apjoma starpību, pie kādas tiek uzskatīts, ka aktīvais lietotājs kļūst par elektroenerģijas ražotāju.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likums, uz kura pamata tiek izstrādāti šie grozījumi, nenosaka laika ierobežojumus neto norēķinu sistēmas ietvaros saražotās un elektrotīklā nodotās elektroenerģijas uzkrājuma veidošanai un izmantošanai. Papildus jāņem vērā, ka šādu ierobežojumu noteikšana neveicinātu pašreizējo neto sistēmas lietotāju interesi pāriet no neto uzskaites sistēmas uz neto norēķinu sistēmu, kas ir tirgus principos vairāk balstīta sistēma, jo samazinātu neto norēķinu sistēmas priekšrocības iepretim neto uzskaites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Elektroenerģijas neto norēķinu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Elektroenerģijas neto norēķinu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Noteikumu projektu nepieciešams papildināt ar punktu, ar kuru tiek noteikta kārtība, kādā elektroenerģijas aktīvais lietotājs veic objektu, uz kuriem tiek attiecināta elektroenerģijas neto norēķinu sistēma, maiņu, un objektu maiņas gadījumā tiek noteikta elektroenerģijas neto vērtība.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elektroenerģijas neto norēķinu sistēma ir vērsta uz to, lai sekmētu no atjaunojamiem energoresursiem iegūtas elektroenerģijas aktīvo lietotāju saražotās elektroenerģijas patērēšanu pašu vajadzībām, nevis lai veicinātu aktīvo lietotāju saražotās elektroenerģijas pārdošanu, Noteikumu projektu jāpapildina ar punktu, nosakot no elektrotīkla saņemtās elektroenerģijas un elektrotīklā nodotās elektroenerģijas apjoma starpību, pie kādas tiek uzskatīts, ka aktīvais lietotājs kļūst par elektroenerģijas ražotāju.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elektroenerģijas neto norēķinu sistēmu var izmantot vairākos viena lietotāja objektos. Objektu maiņa nerada nepieciešamību noteikt specifiskus nosacījumus neto vērtības noteikšanai.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Neto norēķinu sistēmas ietvaros ir noteikts elektroenerģijas ražošanas iekārtas elektroenerģijas ievades jaudas slieksnis, kas ierobežo neto norēķinu sistēmas izmantošanas iespējas elektroenerģijas komerciālai ražošanai. Vienlaikus spēkā esošie tiesību akti neliedz iespēju ikvienam elektroenerģijas ražotājam noslēgt divpusēju vienošanos ar tirgotāju par saražotās elektroenerģijas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Elektroenerģijas neto norēķinu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No atjaunojamiem energoresursiem iegūtas elektroenerģijas aktīvais lietotājs, kas vēlas izmantot elektroenerģijas neto norēķinu sistēmu, uz iesnieguma pamata noslēdz līgumu ar tirgotāju par neto norēķinu sistēmas pakalpojuma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1.8.apakšpunktā paredzētais Noteikumu 18.</w:t>
            </w:r>
            <w:r w:rsidR="00000000" w:rsidRPr="00000000" w:rsidDel="00000000">
              <w:rPr>
                <w:vertAlign w:val="superscript"/>
                <w:rtl w:val="0"/>
              </w:rPr>
              <w:t xml:space="preserve">3</w:t>
            </w:r>
            <w:r w:rsidR="00000000" w:rsidRPr="00000000" w:rsidDel="00000000">
              <w:rPr>
                <w:rtl w:val="0"/>
              </w:rPr>
              <w:t xml:space="preserve">punkts noteic, ka no atjaunojamiem energoresursiem iegūtas elektroenerģijas aktīvais lietotājs, kurš vēlas izmantot elektroenerģijas neto norēķinu sistēmu, uz iesnieguma pamata noslēdz līgumu ar elektroenerģijas tirgotāju par elektroenerģijas neto norēķinu sistēmas pakalpojuma saņemšanu. Regulators norāda, ka nevienā enerģētikas nozari regulējošā normatīvajā aktā nav noteikts, ka elektroenerģijas lietotāji, tajā skaitā no atjaunojamiem energoresursiem iegūtas elektroenerģijas aktīvie lietotāji, var saņemt neto norēķinu sistēmas pakalpojumu. Bez tam, Regulatora ieskatā, prasība aktīvajam lietotājam iesniegt elektroenerģijas tirgotājam iesniegumu, lai noslēgtu vienošanos par elektroenerģijas neto norēķinu sistēmas izmantošanu, rada nepamatotu slogu aktīvajam lietotājam. Ievērojot minēto, Regulatora ieskatā, Noteikumu projekta 1.8.apakšpunktā paredzētais Noteikumu 18.</w:t>
            </w:r>
            <w:r w:rsidR="00000000" w:rsidRPr="00000000" w:rsidDel="00000000">
              <w:rPr>
                <w:vertAlign w:val="superscript"/>
                <w:rtl w:val="0"/>
              </w:rPr>
              <w:t xml:space="preserve">3</w:t>
            </w:r>
            <w:r w:rsidR="00000000" w:rsidRPr="00000000" w:rsidDel="00000000">
              <w:rPr>
                <w:rtl w:val="0"/>
              </w:rPr>
              <w:t xml:space="preserve">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No atjaunojamiem energoresursiem iegūtas elektroenerģijas aktīvais lietotājs un tirgotājs rakstveidā savstarpēji vienojas par elektroenerģijas neto norēķinu sistēmas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 No atjaunojamiem energoresursiem iegūtas elektroenerģijas aktīvais lietotājs un tirgotājs rakstveidā savstarpēji vienojas par elektroenerģijas neto norēķinu sistēmas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svītrojot vārdus "uz iesnieguma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No atjaunojamiem energoresursiem iegūtas elektroenerģijas aktīvais lietotājs, kurš vēlas izmantot elektroenerģijas neto norēķinu sistēmu, slēdz ar tirgotāju līgumu par elektroenerģijas neto norēķinu sistēmas izmantošanu. Tirgotājs nekavējoties informē sadales sistēmas operatoru par līguma par elektroenerģijas neto norēķinu sistēmas izmantošanu noslēgšanu.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No atjaunojamiem energoresursiem iegūtas elektroenerģijas aktīvais lietotājs, kas vēlas izmantot elektroenerģijas neto norēķinu sistēmu, noslēdz līgumu ar tirgotāju par neto norēķinu sistēmas pakalpojuma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atkārtoti norāda, ka nevienā enerģētikas nozari regulējošā normatīvajā aktā nav noteikts, ka elektroenerģijas lietotāji, tajā skaitā no atjaunojamiem energoresursiem iegūtas elektroenerģijas aktīvie lietotāji, var saņemt neto norēķinu sistēmas pakalpojumu. Regulatora ieskatā, Noteikumu projekta 1.13.apakšpunktā paredzētais Noteikumu 18.</w:t>
            </w:r>
            <w:r w:rsidR="00000000" w:rsidRPr="00000000" w:rsidDel="00000000">
              <w:rPr>
                <w:vertAlign w:val="superscript"/>
                <w:rtl w:val="0"/>
              </w:rPr>
              <w:t xml:space="preserve">5</w:t>
            </w:r>
            <w:r w:rsidR="00000000" w:rsidRPr="00000000" w:rsidDel="00000000">
              <w:rPr>
                <w:rtl w:val="0"/>
              </w:rPr>
              <w:t xml:space="preserve">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No atjaunojamiem energoresursiem iegūtas elektroenerģijas aktīvais lietotājs, kurš vēlas izmantot elektroenerģijas neto norēķinu sistēmu, slēdz ar tirgotāju līgumu par elektroenerģijas neto norēķinu sistēmas izmantošanu. Tirgotājs nekavējoties informē sistēmas operatoru par līguma par elektroenerģijas neto norēķinu sistēmas izmantošanu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No atjaunojamiem energoresursiem iegūtas elektroenerģijas aktīvais lietotājs, kurš vēlas izmantot elektroenerģijas neto norēķinu sistēmu, slēdz ar tirgotāju līgumu par elektroenerģijas neto norēķinu sistēmas izmantošanu. Tirgotājs nekavējoties informē sistēmas operatoru par līguma par elektroenerģijas neto norēķinu sistēmas izmantošanu noslēgšanu.”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No atjaunojamiem energoresursiem iegūtas elektroenerģijas aktīvais lietotājs, kurš vēlas izmantot elektroenerģijas neto norēķinu sistēmu, slēdz ar tirgotāju līgumu par elektroenerģijas neto norēķinu sistēmas izmantošanu. Tirgotājs nekavējoties informē sadales sistēmas operatoru par līguma par elektroenerģijas neto norēķinu sistēmas izmantošanu noslēgšanu.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4</w:t>
            </w:r>
            <w:r w:rsidR="00000000" w:rsidRPr="00000000" w:rsidDel="00000000">
              <w:rPr>
                <w:rtl w:val="0"/>
              </w:rPr>
              <w:t xml:space="preserve"> Objektos, kuros no atjaunojamajiem energoresursiem iegūtas elektroenerģijas aktīvais lietotājs ražo elektroenerģiju patērēšanai paša vajadzībām (galapatēriņam), ir uzstādītas elektroenerģijas ražošanas iekārtas, kuru jauda nepārsniedz 50 kilovatus.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normatīvo aktu izstrādes prasībām par deklaratīvām un nevēlamām normām atzīstamas normas, kuras vispār nav paredzēts īstenot, jo tās satur tikai apgalvojumu, paziņojumu vai faktu. Regulators vērš uzmanību, ka Noteikumu projekta 1.8.apakšpunktā paredzētais Noteikumu 18.</w:t>
            </w:r>
            <w:r w:rsidR="00000000" w:rsidRPr="00000000" w:rsidDel="00000000">
              <w:rPr>
                <w:vertAlign w:val="superscript"/>
                <w:rtl w:val="0"/>
              </w:rPr>
              <w:t xml:space="preserve">4</w:t>
            </w:r>
            <w:r w:rsidR="00000000" w:rsidRPr="00000000" w:rsidDel="00000000">
              <w:rPr>
                <w:rtl w:val="0"/>
              </w:rPr>
              <w:t xml:space="preserve">punkts satur tikai faktu par to, ka no atjaunojamajiem energoresursiem iegūtas elektroenerģijas aktīvā lietotāja objektos uzstādītas elektroenerģijas ražošanas iekārtas jauda nepārsniedz 50 kilovatus. Līdz ar to Noteikumu projekta 1.8.apakšpunktā paredzētais Noteikumu 18.</w:t>
            </w:r>
            <w:r w:rsidR="00000000" w:rsidRPr="00000000" w:rsidDel="00000000">
              <w:rPr>
                <w:vertAlign w:val="superscript"/>
                <w:rtl w:val="0"/>
              </w:rPr>
              <w:t xml:space="preserve">4</w:t>
            </w:r>
            <w:r w:rsidR="00000000" w:rsidRPr="00000000" w:rsidDel="00000000">
              <w:rPr>
                <w:rtl w:val="0"/>
              </w:rPr>
              <w:t xml:space="preserve">punkts ir svītrojams vai arī to nepieciešams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Regulators norāda, ka Elektroenerģijas tirgus likumā nav noteikti no atjaunojamajiem energoresursiem iegūtas elektroenerģijas aktīvā lietotāja, kuram ir tiesības izmantot elektroenerģijas neto norēķinu sistēmu, objektos uzstādītās elektroenerģijas ražošanas iekārtas jaudas ierobežojumi. Līdz ar to Ministru kabinetam Noteikumu projektā nav tiesību noteikt jebkādus elektroenerģijas ražošanas iekārtas jaudas ierobežojumus.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30.</w:t>
            </w:r>
            <w:r w:rsidR="00000000" w:rsidRPr="00000000" w:rsidDel="00000000">
              <w:rPr>
                <w:vertAlign w:val="superscript"/>
                <w:rtl w:val="0"/>
              </w:rPr>
              <w:t xml:space="preserve">5</w:t>
            </w:r>
            <w:r w:rsidR="00000000" w:rsidRPr="00000000" w:rsidDel="00000000">
              <w:rPr>
                <w:rtl w:val="0"/>
              </w:rPr>
              <w:t xml:space="preserve"> panta septītā daļa noteic, ka neto norēķinu sistēmas piemērošanas nosacījumus un kārtību nosaka Ministru kabinets. Šī norma ietver arī deleģējumu Ministru kabinetam noteikt neto norēķinu sistēmas ietvaros izmantojamo elektroenerģijas ražošanas iekārtu jaudas ierobežojumus. Vēršam uzmanību, ka Saeimas Tautsaimniecības, agrārās, vides un reģionālās politikas komisijas sēdē, kurā tika skatīti š.g. 14.jūlijā pieņemtie grozījumi Elektroenerģijas tirgus likumā, Saeimas deputāti lēma, ka neto norēķinu sistēmas ietvaros atļautās jaudas ierobežojumi būtu nosakāmi Ministru kabineta noteikumu līmenī.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7</w:t>
            </w:r>
            <w:r w:rsidR="00000000" w:rsidRPr="00000000" w:rsidDel="00000000">
              <w:rPr>
                <w:rtl w:val="0"/>
              </w:rPr>
              <w:t xml:space="preserve"> No atjaunojamiem energoresursiem iegūtas elektroenerģijas aktīvā lietotāja objektos elektroenerģijas neto norēķinu sistēmas izmantošanu sāk nākamajā dienā, kad sadales sistēmas operators saņēmis šo noteikumu </w:t>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punktā noteikto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6</w:t>
            </w:r>
            <w:r w:rsidR="00000000" w:rsidRPr="00000000" w:rsidDel="00000000">
              <w:rPr>
                <w:rtl w:val="0"/>
              </w:rPr>
              <w:t xml:space="preserve"> Objektos, kuros no atjaunojamajiem energoresursiem iegūtas elektroenerģijas aktīvais lietotājs ražo elektroenerģiju patērēšanai paša vajadzībām (galapatēriņam), ir uzstādītas elektroenerģijas ražošanas iekārtas, kuru jauda nepārsniedz 50 kilovatus.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uztur savu 2022.gada 23.septembra atzinumā izteikto iebildumu un norāda, ka Elektroenerģijas tirgus likumā nav noteikti no atjaunojamiem energoresursiem iegūtas elektroenerģijas aktīvā lietotāja, kuram ir tiesības izmantot elektroenerģijas neto norēķinu sistēmu, objektos uzstādītās elektroenerģijas ražošanas iekārtas jaudas ierobežojumi. Līdz ar to Ministru kabinetam Noteikumu projektā nav tiesību noteikt jebkādus elektroenerģijas ražošanas iekārtas jaudas ierobežojumus, tas ir – nav tiesību noteikt, ka elektroenerģijas ražošanas iekārtas jauda nevar būt lielāka par 50 kilovatiem.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normatīvo aktu izstrādes prasībām par deklaratīvām un nevēlamām normām atzīstamas normas, kuras vispār nav paredzēts īstenot, jo tās satur tikai apgalvojumu, paziņojumu vai faktu. Regulators vērš uzmanību, ka Noteikumu projekta 1.13.apakšpunktā paredzētais Noteikumu 18.</w:t>
            </w:r>
            <w:r w:rsidR="00000000" w:rsidRPr="00000000" w:rsidDel="00000000">
              <w:rPr>
                <w:vertAlign w:val="superscript"/>
                <w:rtl w:val="0"/>
              </w:rPr>
              <w:t xml:space="preserve">6</w:t>
            </w:r>
            <w:r w:rsidR="00000000" w:rsidRPr="00000000" w:rsidDel="00000000">
              <w:rPr>
                <w:rtl w:val="0"/>
              </w:rPr>
              <w:t xml:space="preserve">punkts satur tikai faktu par to, ka no atjaunojamiem energoresursiem iegūtas elektroenerģijas aktīvā lietotāja objektos uzstādītas elektroenerģijas ražošanas iekārtas jauda nepārsniedz 50 kilovatus.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projekta 1.13.apakšpunktā paredzētais Noteikumu 18.</w:t>
            </w:r>
            <w:r w:rsidR="00000000" w:rsidRPr="00000000" w:rsidDel="00000000">
              <w:rPr>
                <w:vertAlign w:val="superscript"/>
                <w:rtl w:val="0"/>
              </w:rPr>
              <w:t xml:space="preserve">6</w:t>
            </w:r>
            <w:r w:rsidR="00000000" w:rsidRPr="00000000" w:rsidDel="00000000">
              <w:rPr>
                <w:rtl w:val="0"/>
              </w:rPr>
              <w:t xml:space="preserve">punkts ir svītrojams vai arī to nepieciešams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divpusējās sanāksmes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30.</w:t>
            </w:r>
            <w:r w:rsidR="00000000" w:rsidRPr="00000000" w:rsidDel="00000000">
              <w:rPr>
                <w:vertAlign w:val="superscript"/>
                <w:rtl w:val="0"/>
              </w:rPr>
              <w:t xml:space="preserve">5</w:t>
            </w:r>
            <w:r w:rsidR="00000000" w:rsidRPr="00000000" w:rsidDel="00000000">
              <w:rPr>
                <w:rtl w:val="0"/>
              </w:rPr>
              <w:t xml:space="preserve"> panta septītā daļa noteic, ka neto norēķinu sistēmas piemērošanas nosacījumus un kārtību nosaka Ministru kabinets. Šī norma ietver arī deleģējumu Ministru kabinetam noteikt neto norēķinu sistēmas ietvaros izmantojamo elektroenerģijas ražošanas iekārtu jaudas ierobežojumus. Saeimas Tautsaimniecības, agrārās, vides un reģionālās politikas komisijas 2022. gada 12. jūlija sēdē, kurā tika skatīti š.g. 14.jūlijā pieņemtie grozījumi Elektroenerģijas tirgus likumā, Saeimas deputāti lēma, ka neto norēķinu sistēmas ietvaros atļautās jaudas ierobežojumi būtu nosakāmi Ministru kabineta noteikumu līmenī. Skatīt Saeimas Tautsaimniecības, agrārās, vides un reģionālās politikas komisijas 2022. gada 12. jūlija sēdes materiālus un audioierakstu: https://titania.saeima.lv/LIVS/SaeimasNotikumi.nsf/webSNbyDate?OpenView&amp;count=1000&amp;restrictToCategory=12.07.2022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7</w:t>
            </w:r>
            <w:r w:rsidR="00000000" w:rsidRPr="00000000" w:rsidDel="00000000">
              <w:rPr>
                <w:rtl w:val="0"/>
              </w:rPr>
              <w:t xml:space="preserve"> No atjaunojamiem energoresursiem iegūtas elektroenerģijas aktīvā lietotāja objektos elektroenerģijas neto norēķinu sistēmas izmantošanu sāk nākamajā dienā, kad sadales sistēmas operators saņēmis šo noteikumu </w:t>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punktā noteikto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5</w:t>
            </w:r>
            <w:r w:rsidR="00000000" w:rsidRPr="00000000" w:rsidDel="00000000">
              <w:rPr>
                <w:rtl w:val="0"/>
              </w:rPr>
              <w:t xml:space="preserve"> Objektā, kurš atbilst elektroenerģijas neto norēķinu sistēmas piemērošanas nosacījumiem, elektroenerģijas neto norēķinu sistēmu piemēro, sākot ar dienu, kad sadales sistēmas operators izdevis atļauju mikroģeneratora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1.8.apakšpunktā paredzētais Noteikumu 18.</w:t>
            </w:r>
            <w:r w:rsidR="00000000" w:rsidRPr="00000000" w:rsidDel="00000000">
              <w:rPr>
                <w:vertAlign w:val="superscript"/>
                <w:rtl w:val="0"/>
              </w:rPr>
              <w:t xml:space="preserve">5</w:t>
            </w:r>
            <w:r w:rsidR="00000000" w:rsidRPr="00000000" w:rsidDel="00000000">
              <w:rPr>
                <w:rtl w:val="0"/>
              </w:rPr>
              <w:t xml:space="preserve">punkts noteic, ka objektā, kurš atbilst elektroenerģijas neto norēķinu sistēmas piemērošanas nosacījumiem, elektroenerģijas neto norēķinu sistēmu piemēro, sākot ar dienu, kad sadales sistēmas operators izdevis atļauju mikroģeneratora pieslēgšanai paralēlam darbam ar sadales sistēmu attiecīgajā objektā. Regulatora ieskatā, laiks, kad tiek uzsākta elektroenerģijas neto norēķinu sistēmas piemērošana, ir nosakāms, noslēdzot vienošanos, kuru saskaņā ar Noteikumu projekta 1.8.apakšpunktā paredzēto Noteikumu 18.</w:t>
            </w:r>
            <w:r w:rsidR="00000000" w:rsidRPr="00000000" w:rsidDel="00000000">
              <w:rPr>
                <w:vertAlign w:val="superscript"/>
                <w:rtl w:val="0"/>
              </w:rPr>
              <w:t xml:space="preserve">3</w:t>
            </w:r>
            <w:r w:rsidR="00000000" w:rsidRPr="00000000" w:rsidDel="00000000">
              <w:rPr>
                <w:rtl w:val="0"/>
              </w:rPr>
              <w:t xml:space="preserve">punktu slēdz no atjaunojamajiem energoresursiem iegūtas elektroenerģijas aktīvais lietotājs un elektroenerģijas tirgotājs. Līdz ar to Noteikumu projekta 1.8.apakšpunktā paredzētais Noteikumu 18.</w:t>
            </w:r>
            <w:r w:rsidR="00000000" w:rsidRPr="00000000" w:rsidDel="00000000">
              <w:rPr>
                <w:vertAlign w:val="superscript"/>
                <w:rtl w:val="0"/>
              </w:rPr>
              <w:t xml:space="preserve">5</w:t>
            </w:r>
            <w:r w:rsidR="00000000" w:rsidRPr="00000000" w:rsidDel="00000000">
              <w:rPr>
                <w:rtl w:val="0"/>
              </w:rPr>
              <w:t xml:space="preserve">punkts būtu svītrojams, veicot nepieciešamās izmaiņas Noteikumu projekta 1.8.apakšpunktā paredzētajā Noteikumu 18.</w:t>
            </w:r>
            <w:r w:rsidR="00000000" w:rsidRPr="00000000" w:rsidDel="00000000">
              <w:rPr>
                <w:vertAlign w:val="superscript"/>
                <w:rtl w:val="0"/>
              </w:rPr>
              <w:t xml:space="preserve">3</w:t>
            </w:r>
            <w:r w:rsidR="00000000" w:rsidRPr="00000000" w:rsidDel="00000000">
              <w:rPr>
                <w:rtl w:val="0"/>
              </w:rPr>
              <w:t xml:space="preserve">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Regulatora iebildums par Noteikumu projekta 1.8.apakšpunktā paredzēto Noteikumu 18.</w:t>
            </w:r>
            <w:r w:rsidR="00000000" w:rsidRPr="00000000" w:rsidDel="00000000">
              <w:rPr>
                <w:vertAlign w:val="superscript"/>
                <w:rtl w:val="0"/>
              </w:rPr>
              <w:t xml:space="preserve">5</w:t>
            </w:r>
            <w:r w:rsidR="00000000" w:rsidRPr="00000000" w:rsidDel="00000000">
              <w:rPr>
                <w:rtl w:val="0"/>
              </w:rPr>
              <w:t xml:space="preserve">punkta svītrošanu netiek ņemts vērā, Regulators vēlas norādīt, ka Elektroenerģijas tirgus likuma 30.</w:t>
            </w:r>
            <w:r w:rsidR="00000000" w:rsidRPr="00000000" w:rsidDel="00000000">
              <w:rPr>
                <w:vertAlign w:val="superscript"/>
                <w:rtl w:val="0"/>
              </w:rPr>
              <w:t xml:space="preserve">5</w:t>
            </w:r>
            <w:r w:rsidR="00000000" w:rsidRPr="00000000" w:rsidDel="00000000">
              <w:rPr>
                <w:rtl w:val="0"/>
              </w:rPr>
              <w:t xml:space="preserve">pantā ietvertais elektroenerģijas neto norēķinu sistēmas regulējums noteic nosacījumus, pie kādiem no atjaunojamajiem energoresursiem iegūtas elektroenerģijas aktīvajam lietotājam ir tiesības izmantot elektroenerģijas neto norēķinu sistēmu. Līdz ar to Noteikumu projekta 1.8.apakšpunktā paredzētajā Noteikumu 18.</w:t>
            </w:r>
            <w:r w:rsidR="00000000" w:rsidRPr="00000000" w:rsidDel="00000000">
              <w:rPr>
                <w:vertAlign w:val="superscript"/>
                <w:rtl w:val="0"/>
              </w:rPr>
              <w:t xml:space="preserve">5</w:t>
            </w:r>
            <w:r w:rsidR="00000000" w:rsidRPr="00000000" w:rsidDel="00000000">
              <w:rPr>
                <w:rtl w:val="0"/>
              </w:rPr>
              <w:t xml:space="preserve">punktā jāaizstāj vārdi “Objektā, kurš atbilst elektroenerģijas neto norēķinu sistēmas piemērošanas nosacījumiem” ar vārdiem “No atjaunojamajiem energoresursiem iegūtas elektroenerģijas aktīvā lietotājam, kuram ir tiesības izmantot elektroenerģijas neto norēķinu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Regulators norāda, ka Elektroenerģijas tirgus likumā nav noteikti no atjaunojamajiem energoresursiem iegūtas elektroenerģijas aktīvā lietotāja, kuram ir tiesības izmantot elektroenerģijas neto norēķinu sistēmu, objektos uzstādītās elektroenerģijas ražošanas iekārtas jaudas ierobežojumi. Tātad no atjaunojamajiem energoresursiem iegūtas elektroenerģijas aktīvā lietotāja, kuram ir tiesības izmantot elektroenerģijas neto norēķinu sistēmu, objektā uzstādītā elektroenerģijas ražošanas iekārta var būt ne tikai mikroģenerators, bet jebkuras jaudas elektroenerģijas ražošanas iekārta, kas var būt pieslēgta gan elektroenerģijas sadales, gan pārvades sistēmai. Līdz ar to Noteikumu projekta 1.8.apakšpunktā paredzētajā Noteikumu 18.</w:t>
            </w:r>
            <w:r w:rsidR="00000000" w:rsidRPr="00000000" w:rsidDel="00000000">
              <w:rPr>
                <w:vertAlign w:val="superscript"/>
                <w:rtl w:val="0"/>
              </w:rPr>
              <w:t xml:space="preserve">5</w:t>
            </w:r>
            <w:r w:rsidR="00000000" w:rsidRPr="00000000" w:rsidDel="00000000">
              <w:rPr>
                <w:rtl w:val="0"/>
              </w:rPr>
              <w:t xml:space="preserve">punktā nav pamata ietvert atsauci uz </w:t>
            </w:r>
            <w:r w:rsidR="00000000" w:rsidRPr="00000000" w:rsidDel="00000000">
              <w:rPr>
                <w:u w:val="single"/>
                <w:rtl w:val="0"/>
              </w:rPr>
              <w:t xml:space="preserve">elektroenerģijas sadales sistēmas operatora</w:t>
            </w:r>
            <w:r w:rsidR="00000000" w:rsidRPr="00000000" w:rsidDel="00000000">
              <w:rPr>
                <w:rtl w:val="0"/>
              </w:rPr>
              <w:t xml:space="preserve"> izdoto atļauju </w:t>
            </w:r>
            <w:r w:rsidR="00000000" w:rsidRPr="00000000" w:rsidDel="00000000">
              <w:rPr>
                <w:u w:val="single"/>
                <w:rtl w:val="0"/>
              </w:rPr>
              <w:t xml:space="preserve">mikroģeneratora</w:t>
            </w:r>
            <w:r w:rsidR="00000000" w:rsidRPr="00000000" w:rsidDel="00000000">
              <w:rPr>
                <w:rtl w:val="0"/>
              </w:rPr>
              <w:t xml:space="preserve"> pieslēgšanai paralēlam darbam ar </w:t>
            </w:r>
            <w:r w:rsidR="00000000" w:rsidRPr="00000000" w:rsidDel="00000000">
              <w:rPr>
                <w:u w:val="single"/>
                <w:rtl w:val="0"/>
              </w:rPr>
              <w:t xml:space="preserve">sadales sistēmu</w:t>
            </w:r>
            <w:r w:rsidR="00000000" w:rsidRPr="00000000" w:rsidDel="00000000">
              <w:rPr>
                <w:rtl w:val="0"/>
              </w:rPr>
              <w:t xml:space="preserve">, bet jānoteic, ka atļauju elektroenerģijas ražošanas iekārtas pieslēgšanai paralēlam darbam izdod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projektā ietvertais 18.</w:t>
            </w:r>
            <w:r w:rsidR="00000000" w:rsidRPr="00000000" w:rsidDel="00000000">
              <w:rPr>
                <w:vertAlign w:val="superscript"/>
                <w:rtl w:val="0"/>
              </w:rPr>
              <w:t xml:space="preserve">5</w:t>
            </w:r>
            <w:r w:rsidR="00000000" w:rsidRPr="00000000" w:rsidDel="00000000">
              <w:rPr>
                <w:rtl w:val="0"/>
              </w:rPr>
              <w:t xml:space="preserve"> un 18.</w:t>
            </w:r>
            <w:r w:rsidR="00000000" w:rsidRPr="00000000" w:rsidDel="00000000">
              <w:rPr>
                <w:vertAlign w:val="superscript"/>
                <w:rtl w:val="0"/>
              </w:rPr>
              <w:t xml:space="preserve">7</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8</w:t>
            </w:r>
            <w:r w:rsidR="00000000" w:rsidRPr="00000000" w:rsidDel="00000000">
              <w:rPr>
                <w:rtl w:val="0"/>
              </w:rPr>
              <w:t xml:space="preserve"> No atjaunojamiem energoresursiem iegūtas elektroenerģijas aktīvā lietotāja elektroenerģijas neto norēķinu sistēmas ietvaros esošās elektroenerģijas ražošanas iekārtas elektroenerģijas ievades jauda nepārsniedz 50 kilovatus.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7</w:t>
            </w:r>
            <w:r w:rsidR="00000000" w:rsidRPr="00000000" w:rsidDel="00000000">
              <w:rPr>
                <w:rtl w:val="0"/>
              </w:rPr>
              <w:t xml:space="preserve"> Objektā, kurš atbilst elektroenerģijas neto norēķinu sistēmas piemērošanas nosacījumiem, elektroenerģijas neto norēķinu sistēmu piemēro ne agrāk kā sākot ar dienu, kad sadales sistēmas operators izdevis atļauju elektrostacijas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1.13.apakšpunktā paredzētais Noteikumu 18.</w:t>
            </w:r>
            <w:r w:rsidR="00000000" w:rsidRPr="00000000" w:rsidDel="00000000">
              <w:rPr>
                <w:vertAlign w:val="superscript"/>
                <w:rtl w:val="0"/>
              </w:rPr>
              <w:t xml:space="preserve">7</w:t>
            </w:r>
            <w:r w:rsidR="00000000" w:rsidRPr="00000000" w:rsidDel="00000000">
              <w:rPr>
                <w:rtl w:val="0"/>
              </w:rPr>
              <w:t xml:space="preserve">punkts noteic, ka no atjaunojamajiem energoresursiem iegūtas elektroenerģijas aktīvais lietotājs var izmantot elektroenerģijas neto norēķinu sistēmu, ja saņemta sadales sistēmas operatora atļauja elektroenerģijas ražošanas iekārtas pieslēgšanai paralēlam darbam ar sadales sistēmu attiecīgajā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Elektroenerģijas tirgus likumā nav noteikti no atjaunojamiem energoresursiem iegūtas elektroenerģijas aktīvā lietotāja, kuram ir tiesības izmantot elektroenerģijas neto norēķinu sistēmu, objektos uzstādītās elektroenerģijas ražošanas iekārtas jaudas ierobežojumi. Līdz ar to atļauju elektroenerģijas ražošanas iekārtas pieslēgšanai paralēlam darbam ar elektroapgādes sistēmu var izdot gan elektroenerģijas sadales, gan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Regulators vēlas norādīt, ka Noteikumu projekta 1.13.apakšpunktā paredzētajā Noteikumu 18.</w:t>
            </w:r>
            <w:r w:rsidR="00000000" w:rsidRPr="00000000" w:rsidDel="00000000">
              <w:rPr>
                <w:vertAlign w:val="superscript"/>
                <w:rtl w:val="0"/>
              </w:rPr>
              <w:t xml:space="preserve">10</w:t>
            </w:r>
            <w:r w:rsidR="00000000" w:rsidRPr="00000000" w:rsidDel="00000000">
              <w:rPr>
                <w:rtl w:val="0"/>
              </w:rPr>
              <w:t xml:space="preserve">punktā arī noteikti gadījumi, kad no atjaunojamiem energoresursiem iegūtas elektroenerģijas aktīvais lietotājs var izmantot elektroenerģijas neto norēķinu sistēmu – tad, kad sistēmas operators saņēmis informāciju no tirgotāja par līguma par elektroenerģijas neto norēķinu sistēmas izmantošanu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normu skaidrību, 1.13.apakšpunktā paredzētais Noteikumu 18.7punkts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7</w:t>
            </w:r>
            <w:r w:rsidR="00000000" w:rsidRPr="00000000" w:rsidDel="00000000">
              <w:rPr>
                <w:rtl w:val="0"/>
              </w:rPr>
              <w:t xml:space="preserve"> Tirgotājs slēdz līgumu par elektroenerģijas neto norēķinu sistēmas izmantošanu, ja sistēmas operators no atjaunojamiem energoresursiem iegūtas elektroenerģijas aktīvajam lietotājam izdevis atļauju elektroenerģijas ražošanas iekārtu pieslēgšanai paralēlam darbam ar elektroenerģijas sistēmu attiecīgajā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7</w:t>
            </w:r>
            <w:r w:rsidR="00000000" w:rsidRPr="00000000" w:rsidDel="00000000">
              <w:rPr>
                <w:rtl w:val="0"/>
              </w:rPr>
              <w:t xml:space="preserve"> Tirgotājs slēdz līgumu par elektroenerģijas neto norēķinu sistēmas izmantošanu, ja sistēmas operators no atjaunojamiem energoresursiem iegūtas elektroenerģijas aktīvajam lietotājam izdevis atļauju elektroenerģijas ražošanas iekārtu pieslēgšanai paralēlam darbam ar elektroenerģijas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piedāvātajā redakcijā, vienlaikus ņemot vērā, ka elektroenerģijas neto norēķinu sistēmas ietvaros tiks noteikti atļautās jaudas ierobežojumi.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8</w:t>
            </w:r>
            <w:r w:rsidR="00000000" w:rsidRPr="00000000" w:rsidDel="00000000">
              <w:rPr>
                <w:rtl w:val="0"/>
              </w:rPr>
              <w:t xml:space="preserve"> No atjaunojamiem energoresursiem iegūtas elektroenerģijas aktīvā lietotāja elektroenerģijas neto norēķinu sistēmas ietvaros esošās elektroenerģijas ražošanas iekārtas elektroenerģijas ievades jauda nepārsniedz 50 kilovatus.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6</w:t>
            </w:r>
            <w:r w:rsidR="00000000" w:rsidRPr="00000000" w:rsidDel="00000000">
              <w:rPr>
                <w:rtl w:val="0"/>
              </w:rPr>
              <w:t xml:space="preserve"> Aktīvā lietotāja pienākums ir saskaņā ar tirgotāja izrakstīto rēķinu norēķināties par elektroenerģiju atbilstoši neto patēriņa apjomam, kā arī par sistēmas pakalpojumiem atbilstoši sistēmas pieslēguma tehniskajiem parametriem un no elektrotīkla piegādātajam elektroenerģijas apjomam.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Elektroenerģijas tirgus likuma 30.</w:t>
            </w:r>
            <w:r w:rsidR="00000000" w:rsidRPr="00000000" w:rsidDel="00000000">
              <w:rPr>
                <w:vertAlign w:val="superscript"/>
                <w:rtl w:val="0"/>
              </w:rPr>
              <w:t xml:space="preserve">5</w:t>
            </w:r>
            <w:r w:rsidR="00000000" w:rsidRPr="00000000" w:rsidDel="00000000">
              <w:rPr>
                <w:rtl w:val="0"/>
              </w:rPr>
              <w:t xml:space="preserve">panta pirmo daļu elektroenerģijas neto norēķinu sistēmas ietvaros tiek veikts ieskaits starp no atjaunojamiem energoresursiem iegūtas elektroenerģijas aktīvā lietotāja objektā no elektroenerģijas sistēmas saņemtās elektroenerģijas vērtību un sistēmā nodotās elektroenerģijas vērtību. Tādēļ, Regulatora ieskatā, Noteikumu projekta 1.4.apakšpunktā paredzētajā Noteikumu 2.14.</w:t>
            </w:r>
            <w:r w:rsidR="00000000" w:rsidRPr="00000000" w:rsidDel="00000000">
              <w:rPr>
                <w:vertAlign w:val="superscript"/>
                <w:rtl w:val="0"/>
              </w:rPr>
              <w:t xml:space="preserve">1</w:t>
            </w:r>
            <w:r w:rsidR="00000000" w:rsidRPr="00000000" w:rsidDel="00000000">
              <w:rPr>
                <w:rtl w:val="0"/>
              </w:rPr>
              <w:t xml:space="preserve">apakšpunktā ir jādefinē nevis termins “neto patēriņa vērtība”, bet termins “elektroenerģijas neto vērtība”, kas ir noteiktā periodā no elektrotīkla saņemtās elektroenerģijas vērtības un elektrotīklā nodotās elektroenerģijas vērtības starpība (skat. Regulatora iebildumu par Noteikumu projekta 1.4.apakšpunktā paredzēto Noteikumu 2.14.</w:t>
            </w:r>
            <w:r w:rsidR="00000000" w:rsidRPr="00000000" w:rsidDel="00000000">
              <w:rPr>
                <w:vertAlign w:val="superscript"/>
                <w:rtl w:val="0"/>
              </w:rPr>
              <w:t xml:space="preserve">1</w:t>
            </w:r>
            <w:r w:rsidR="00000000" w:rsidRPr="00000000" w:rsidDel="00000000">
              <w:rPr>
                <w:rtl w:val="0"/>
              </w:rPr>
              <w:t xml:space="preserve">apakšpunktu). Ievērojot minēto, Noteikumu projekta 1.8.apakšpunktā paredzētajā Noteikumu 18.</w:t>
            </w:r>
            <w:r w:rsidR="00000000" w:rsidRPr="00000000" w:rsidDel="00000000">
              <w:rPr>
                <w:vertAlign w:val="superscript"/>
                <w:rtl w:val="0"/>
              </w:rPr>
              <w:t xml:space="preserve">6</w:t>
            </w:r>
            <w:r w:rsidR="00000000" w:rsidRPr="00000000" w:rsidDel="00000000">
              <w:rPr>
                <w:rtl w:val="0"/>
              </w:rPr>
              <w:t xml:space="preserve">punktā jānoteic, ka no atjaunojamiem energoresursiem iegūtas elektroenerģijas aktīvā lietotāja pienākums ir saskaņā ar tirgotāja izrakstīto rēķinu norēķināties par elektroenerģiju atbilstoši elektroenerģijas neto vērtībai, nevis neto patēriņa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9</w:t>
            </w:r>
            <w:r w:rsidR="00000000" w:rsidRPr="00000000" w:rsidDel="00000000">
              <w:rPr>
                <w:rtl w:val="0"/>
              </w:rPr>
              <w:t xml:space="preserve"> No atjaunojamiem energoresursiem iegūtas elektroenerģijas aktīvā lietotāja pienākums ir saskaņā ar tirgotāja izrakstīto rēķinu norēķināties par elektroenerģiju atbilstoši elektroenerģijas neto vērtībai, obligātā iepirkuma elektroenerģijas komponenti atbilstoši elektroenerģijas neto patēriņam elektroenerģijas neto norēķinu sistēmā ietvertajos no atjaunojamiem energoresursiem iegūtas elektroenerģijas aktīvā lietotāja objektos, sistēmas pakalpojumiem un obligātā iepirkuma jaudas komponenti atbilstoši sistēmas pieslēguma tehniskajiem parametriem un no elektrotīkla piegādātajam elektroenerģijas apjomam.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7</w:t>
            </w:r>
            <w:r w:rsidR="00000000" w:rsidRPr="00000000" w:rsidDel="00000000">
              <w:rPr>
                <w:rtl w:val="0"/>
              </w:rPr>
              <w:t xml:space="preserve"> Tirgotājs paziņo sistēmas operatoram, ja aktīvais lietotājs ir vienojies ar tirgotāju par saražotās elektroenerģijas pārdošanu vai par aktīvā lietotāja saražotās elektroenerģijas pārdošanas pārtraukšanas beigu datumu.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saskaņā ar Noteikumu projekta 1.8.apakšpunktā paredzēto Noteikumu 18.</w:t>
            </w:r>
            <w:r w:rsidR="00000000" w:rsidRPr="00000000" w:rsidDel="00000000">
              <w:rPr>
                <w:vertAlign w:val="superscript"/>
                <w:rtl w:val="0"/>
              </w:rPr>
              <w:t xml:space="preserve">3</w:t>
            </w:r>
            <w:r w:rsidR="00000000" w:rsidRPr="00000000" w:rsidDel="00000000">
              <w:rPr>
                <w:rtl w:val="0"/>
              </w:rPr>
              <w:t xml:space="preserve">punktu no atjaunojamiem energoresursiem iegūtas elektroenerģijas aktīvais lietotājs un tirgotājs vienojas par elektroenerģijas neto norēķinu sistēmas izmantošanu, nevis par aktīvā lietotāja saražotās elektroenerģijas pārdošanu, kā tas noteikts Noteikumu projekta 1.8.apakšpunktā paredzētajā Noteikumu 18.</w:t>
            </w:r>
            <w:r w:rsidR="00000000" w:rsidRPr="00000000" w:rsidDel="00000000">
              <w:rPr>
                <w:vertAlign w:val="superscript"/>
                <w:rtl w:val="0"/>
              </w:rPr>
              <w:t xml:space="preserve">7</w:t>
            </w:r>
            <w:r w:rsidR="00000000" w:rsidRPr="00000000" w:rsidDel="00000000">
              <w:rPr>
                <w:rtl w:val="0"/>
              </w:rPr>
              <w:t xml:space="preserve">punktā. Ņemot vērā minēto, nepieciešams attiecīgi precizēt Noteikumu projekta 1.8.apakšpunktā paredzēto Noteikumu 18.</w:t>
            </w:r>
            <w:r w:rsidR="00000000" w:rsidRPr="00000000" w:rsidDel="00000000">
              <w:rPr>
                <w:vertAlign w:val="superscript"/>
                <w:rtl w:val="0"/>
              </w:rPr>
              <w:t xml:space="preserve">7</w:t>
            </w:r>
            <w:r w:rsidR="00000000" w:rsidRPr="00000000" w:rsidDel="00000000">
              <w:rPr>
                <w:rtl w:val="0"/>
              </w:rPr>
              <w:t xml:space="preserve">punktu. Bez tam, minētā norma ir jāpapildina, norādot termiņu (dienu skaitu), kādā elektroenerģijas tirgotājam pēc vienošanās par elektroenerģijas neto norēķinu sistēmas piemērošanu noslēgšanas vai tās izbeigšanas par to jāpaziņo sistēmas operatoram.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projektā ietvertais 18.</w:t>
            </w:r>
            <w:r w:rsidR="00000000" w:rsidRPr="00000000" w:rsidDel="00000000">
              <w:rPr>
                <w:vertAlign w:val="superscript"/>
                <w:rtl w:val="0"/>
              </w:rPr>
              <w:t xml:space="preserve">5</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10</w:t>
            </w:r>
            <w:r w:rsidR="00000000" w:rsidRPr="00000000" w:rsidDel="00000000">
              <w:rPr>
                <w:rtl w:val="0"/>
              </w:rPr>
              <w:t xml:space="preserve"> Līguma par elektroenerģijas neto norēķinu sistēmas izmantošanu darbība tiek apturēta, ja no atjaunojamiem energoresursiem iegūtas elektroenerģijas aktīvais lietotājs vienojas ar tirgotāju par saražotās elektroenerģijas pārdošanu. Līguma par elektroenerģijas neto norēķinu sistēmas izmantošanu darbība tiek atjaunota, ja vienošanās par elektroenerģijas pārdošanu tiek izbeigta. Tirgotājs nekavējoties paziņo sistēmas operatoram par vienošanās ar no atjaunojamiem energoresursiem iegūtas elektroenerģijas aktīvo lietotāju par saražotās elektroenerģijas pārdošanu noslēgšanu vai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9</w:t>
            </w:r>
            <w:r w:rsidR="00000000" w:rsidRPr="00000000" w:rsidDel="00000000">
              <w:rPr>
                <w:rtl w:val="0"/>
              </w:rPr>
              <w:t xml:space="preserve"> Tirgotājs paziņo sadales sistēmas operatoram, ja no atjaunojamiem energoresursiem iegūtas elektroenerģijas aktīvais lietotājs ir vienojies ar tirgotāju par saražotās elektroenerģijas pārdošanu vai par no atjaunojamiem energoresursiem iegūtas elektroenerģijas aktīvā lietotāja saražotās elektroenerģijas pārdošanas pārtraukšanas beigu datumu.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Elektroenerģijas tirgus likumā nav noteikti no atjaunojamiem energoresursiem iegūtas elektroenerģijas aktīvā lietotāja, kuram ir tiesības izmantot elektroenerģijas neto norēķinu sistēmu, objektos uzstādītās elektroenerģijas ražošanas iekārtas jaudas ierobežojumi. Līdz ar to Noteikumu projekta 1.13.apakšpunktā paredzētajā Noteikumu 18.</w:t>
            </w:r>
            <w:r w:rsidR="00000000" w:rsidRPr="00000000" w:rsidDel="00000000">
              <w:rPr>
                <w:vertAlign w:val="superscript"/>
                <w:rtl w:val="0"/>
              </w:rPr>
              <w:t xml:space="preserve">9</w:t>
            </w:r>
            <w:r w:rsidR="00000000" w:rsidRPr="00000000" w:rsidDel="00000000">
              <w:rPr>
                <w:rtl w:val="0"/>
              </w:rPr>
              <w:t xml:space="preserve">punktā jāaizstāj vārdi “sadales sistēmas operatoram” ar vārdiem “sistēmas operatoram”.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lai nodrošinātu, ka elektroenerģijas sistēmā netiek ievadīta nevienam tirgus dalībniekam nepiederoša elektroenerģija, minētajā punktā jānoteic, ka vienošanos starp tirgotāju un no atjaunojamiem energoresursiem iegūtas elektroenerģijas aktīvo lietotāju par elektroenerģijas pārdošanu var izbeigt, atjaunojot līguma par elektroenerģijas neto norēķinu sistēmas izmantošanu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projekta 1.13.apakšpunktā paredzētais Noteikumu 18.</w:t>
            </w:r>
            <w:r w:rsidR="00000000" w:rsidRPr="00000000" w:rsidDel="00000000">
              <w:rPr>
                <w:vertAlign w:val="superscript"/>
                <w:rtl w:val="0"/>
              </w:rPr>
              <w:t xml:space="preserve">9</w:t>
            </w:r>
            <w:r w:rsidR="00000000" w:rsidRPr="00000000" w:rsidDel="00000000">
              <w:rPr>
                <w:rtl w:val="0"/>
              </w:rPr>
              <w:t xml:space="preserve">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9</w:t>
            </w:r>
            <w:r w:rsidR="00000000" w:rsidRPr="00000000" w:rsidDel="00000000">
              <w:rPr>
                <w:rtl w:val="0"/>
              </w:rPr>
              <w:t xml:space="preserve"> Līguma par elektroenerģijas neto norēķinu sistēmas izmantošanu darbība tiek apturēta, ja no atjaunojamiem energoresursiem iegūtas elektroenerģijas aktīvais lietotājs vienojas ar tirgotāju par saražotās elektroenerģijas pārdošanu. Līguma par elektroenerģijas neto norēķinu sistēmas izmantošanu darbība tiek atjaunota, ja līgums par elektroenerģijas pārdošanu tiek izbeigts. Tirgotājs nekavējoties paziņo sistēmas operatoram par vienošanās ar no atjaunojamiem energoresursiem iegūtas elektroenerģijas aktīvo lietotāju par saražotās elektroenerģijas pārdošanu noslēgšanu vai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9</w:t>
            </w:r>
            <w:r w:rsidR="00000000" w:rsidRPr="00000000" w:rsidDel="00000000">
              <w:rPr>
                <w:rtl w:val="0"/>
              </w:rPr>
              <w:t xml:space="preserve"> Līguma par elektroenerģijas neto norēķinu sistēmas izmantošanu darbība tiek apturēta, ja no atjaunojamiem energoresursiem iegūtas elektroenerģijas aktīvais lietotājs vienojas ar tirgotāju par saražotās elektroenerģijas pārdošanu. Līguma par elektroenerģijas neto norēķinu sistēmas izmantošanu darbība tiek atjaunota, ja līgums par elektroenerģijas pārdošanu tiek izbeigts. Tirgotājs nekavējoties paziņo sistēmas operatoram par vienošanās ar no atjaunojamiem energoresursiem iegūtas elektroenerģijas aktīvo lietotāju par saražotās elektroenerģijas pārdošanu noslēgšanu vai izbeigšanu.”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artbilstoši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10</w:t>
            </w:r>
            <w:r w:rsidR="00000000" w:rsidRPr="00000000" w:rsidDel="00000000">
              <w:rPr>
                <w:rtl w:val="0"/>
              </w:rPr>
              <w:t xml:space="preserve"> Līguma par elektroenerģijas neto norēķinu sistēmas izmantošanu darbība tiek apturēta, ja no atjaunojamiem energoresursiem iegūtas elektroenerģijas aktīvais lietotājs vienojas ar tirgotāju par saražotās elektroenerģijas pārdošanu. Līguma par elektroenerģijas neto norēķinu sistēmas izmantošanu darbība tiek atjaunota, ja vienošanās par elektroenerģijas pārdošanu tiek izbeigta. Tirgotājs nekavējoties paziņo sistēmas operatoram par vienošanās ar no atjaunojamiem energoresursiem iegūtas elektroenerģijas aktīvo lietotāju par saražotās elektroenerģijas pārdošanu noslēgšanu vai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8</w:t>
            </w:r>
            <w:r w:rsidR="00000000" w:rsidRPr="00000000" w:rsidDel="00000000">
              <w:rPr>
                <w:rtl w:val="0"/>
              </w:rPr>
              <w:t xml:space="preserve"> Aktīvais lietotājs, kurš atbilst elektroenerģijas neto norēķinu sistēmas piemērošanas nosacījumiem, neto norēķinu sistēmu izmanto pēc tam, kad sistēmas operators saņēmis informāciju no tirgotāja par aktīvā lietotāja saražotās elektroenerģijas iepirkšanu.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no atjaunojamiem energoresursiem iegūtas elektroenerģijas aktīvais lietotājs, ievērojot visas Elektroenerģijas tirgus likuma 30.</w:t>
            </w:r>
            <w:r w:rsidR="00000000" w:rsidRPr="00000000" w:rsidDel="00000000">
              <w:rPr>
                <w:vertAlign w:val="superscript"/>
                <w:rtl w:val="0"/>
              </w:rPr>
              <w:t xml:space="preserve">5</w:t>
            </w:r>
            <w:r w:rsidR="00000000" w:rsidRPr="00000000" w:rsidDel="00000000">
              <w:rPr>
                <w:rtl w:val="0"/>
              </w:rPr>
              <w:t xml:space="preserve">panta trešajā daļā noteiktās prasības, iegūst tiesības izmantot elektroenerģijas neto norēķinu sistēmu. Ievērojot minēto, Noteikumu projekta 1.8.apakšpunktā paredzētajā Noteikumu 18.</w:t>
            </w:r>
            <w:r w:rsidR="00000000" w:rsidRPr="00000000" w:rsidDel="00000000">
              <w:rPr>
                <w:vertAlign w:val="superscript"/>
                <w:rtl w:val="0"/>
              </w:rPr>
              <w:t xml:space="preserve">8</w:t>
            </w:r>
            <w:r w:rsidR="00000000" w:rsidRPr="00000000" w:rsidDel="00000000">
              <w:rPr>
                <w:rtl w:val="0"/>
              </w:rPr>
              <w:t xml:space="preserve">punktā jāaizstāj vārdi “Aktīvais lietotājs, kurš atbilst elektroenerģijas neto norēķinu sistēmas piemērošanas nosacījumiem” ar vārdiem “No atjaunojamiem energoresursiem iegūtas elektroenerģijas aktīvais lietotājs, kuram ir tiesības izmantot elektroenerģijas neto norēķinu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arī Noteikumu projekta 1.8.apakšpunktā paredzētajā Noteikumu 18.</w:t>
            </w:r>
            <w:r w:rsidR="00000000" w:rsidRPr="00000000" w:rsidDel="00000000">
              <w:rPr>
                <w:vertAlign w:val="superscript"/>
                <w:rtl w:val="0"/>
              </w:rPr>
              <w:t xml:space="preserve">5</w:t>
            </w:r>
            <w:r w:rsidR="00000000" w:rsidRPr="00000000" w:rsidDel="00000000">
              <w:rPr>
                <w:rtl w:val="0"/>
              </w:rPr>
              <w:t xml:space="preserve">punktā ir noteikts laiks, kad sāk izmantot elektroenerģijas neto norēķinu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laiks, kad tiek uzsākta elektroenerģijas neto norēķinu sistēmas piemērošana, ir nosakāms, noslēdzot vienošanos, kuru saskaņā ar Noteikumu projekta 1.8.apakšpunktā paredzēto Noteikumu 18.</w:t>
            </w:r>
            <w:r w:rsidR="00000000" w:rsidRPr="00000000" w:rsidDel="00000000">
              <w:rPr>
                <w:vertAlign w:val="superscript"/>
                <w:rtl w:val="0"/>
              </w:rPr>
              <w:t xml:space="preserve">3</w:t>
            </w:r>
            <w:r w:rsidR="00000000" w:rsidRPr="00000000" w:rsidDel="00000000">
              <w:rPr>
                <w:rtl w:val="0"/>
              </w:rPr>
              <w:t xml:space="preserve">punktu slēdz no atjaunojamajiem energoresursiem iegūtas elektroenerģijas aktīvais lietotājs un elektroenerģijas tirgotājs. Līdz ar to nepieciešams saskaņot Noteikumu projekta 1.8.apakšpunktā paredzētajā Noteikumu 18.</w:t>
            </w:r>
            <w:r w:rsidR="00000000" w:rsidRPr="00000000" w:rsidDel="00000000">
              <w:rPr>
                <w:vertAlign w:val="superscript"/>
                <w:rtl w:val="0"/>
              </w:rPr>
              <w:t xml:space="preserve">3</w:t>
            </w:r>
            <w:r w:rsidR="00000000" w:rsidRPr="00000000" w:rsidDel="00000000">
              <w:rPr>
                <w:rtl w:val="0"/>
              </w:rPr>
              <w:t xml:space="preserve">, 18.</w:t>
            </w:r>
            <w:r w:rsidR="00000000" w:rsidRPr="00000000" w:rsidDel="00000000">
              <w:rPr>
                <w:vertAlign w:val="superscript"/>
                <w:rtl w:val="0"/>
              </w:rPr>
              <w:t xml:space="preserve">5</w:t>
            </w:r>
            <w:r w:rsidR="00000000" w:rsidRPr="00000000" w:rsidDel="00000000">
              <w:rPr>
                <w:rtl w:val="0"/>
              </w:rPr>
              <w:t xml:space="preserve"> un 18.</w:t>
            </w:r>
            <w:r w:rsidR="00000000" w:rsidRPr="00000000" w:rsidDel="00000000">
              <w:rPr>
                <w:vertAlign w:val="superscript"/>
                <w:rtl w:val="0"/>
              </w:rPr>
              <w:t xml:space="preserve">8</w:t>
            </w:r>
            <w:r w:rsidR="00000000" w:rsidRPr="00000000" w:rsidDel="00000000">
              <w:rPr>
                <w:rtl w:val="0"/>
              </w:rPr>
              <w:t xml:space="preserve">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projektā ietvertais 18.</w:t>
            </w:r>
            <w:r w:rsidR="00000000" w:rsidRPr="00000000" w:rsidDel="00000000">
              <w:rPr>
                <w:vertAlign w:val="superscript"/>
                <w:rtl w:val="0"/>
              </w:rPr>
              <w:t xml:space="preserve">5</w:t>
            </w:r>
            <w:r w:rsidR="00000000" w:rsidRPr="00000000" w:rsidDel="00000000">
              <w:rPr>
                <w:rtl w:val="0"/>
              </w:rPr>
              <w:t xml:space="preserve">, 18.</w:t>
            </w:r>
            <w:r w:rsidR="00000000" w:rsidRPr="00000000" w:rsidDel="00000000">
              <w:rPr>
                <w:vertAlign w:val="superscript"/>
                <w:rtl w:val="0"/>
              </w:rPr>
              <w:t xml:space="preserve">7</w:t>
            </w:r>
            <w:r w:rsidR="00000000" w:rsidRPr="00000000" w:rsidDel="00000000">
              <w:rPr>
                <w:rtl w:val="0"/>
              </w:rPr>
              <w:t xml:space="preserve"> un 18.</w:t>
            </w:r>
            <w:r w:rsidR="00000000" w:rsidRPr="00000000" w:rsidDel="00000000">
              <w:rPr>
                <w:vertAlign w:val="superscript"/>
                <w:rtl w:val="0"/>
              </w:rPr>
              <w:t xml:space="preserve">10</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10</w:t>
            </w:r>
            <w:r w:rsidR="00000000" w:rsidRPr="00000000" w:rsidDel="00000000">
              <w:rPr>
                <w:rtl w:val="0"/>
              </w:rPr>
              <w:t xml:space="preserve"> No atjaunojamiem energoresursiem iegūtas elektroenerģijas aktīvais lietotājs, kuram ir tiesības izmantot elektroenerģijas neto norēķinu sistēmu, neto norēķinu sistēmu var izmantot pēc tam, kad sadales sistēmas operators saņēmis informāciju no tirgotāja, ka no atjaunojamiem energoresursiem iegūtas elektroenerģijas aktīvais lietotājs ir noslēdzis līgumu par neto norēķinu sistēmas ietvaros sniedzamā pakalpojuma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laiks, kad tiek uzsākta elektroenerģijas neto norēķinu sistēmas piemērošana, ir nosakāms, noslēdzot vienošanos, kuru saskaņā ar Noteikumu projekta 1.13.apakšpunktā paredzēto 18.</w:t>
            </w:r>
            <w:r w:rsidR="00000000" w:rsidRPr="00000000" w:rsidDel="00000000">
              <w:rPr>
                <w:vertAlign w:val="superscript"/>
                <w:rtl w:val="0"/>
              </w:rPr>
              <w:t xml:space="preserve">5</w:t>
            </w:r>
            <w:r w:rsidR="00000000" w:rsidRPr="00000000" w:rsidDel="00000000">
              <w:rPr>
                <w:rtl w:val="0"/>
              </w:rPr>
              <w:t xml:space="preserve">punktu slēdz no atjaunojamiem energoresursiem iegūtas elektroenerģijas aktīvais lietotājs un elektroenerģijas tirgotājs. Regulators savā iebildumā par Noteikumu projekta 1.13.apakšpunktā paredzēto 18.</w:t>
            </w:r>
            <w:r w:rsidR="00000000" w:rsidRPr="00000000" w:rsidDel="00000000">
              <w:rPr>
                <w:vertAlign w:val="superscript"/>
                <w:rtl w:val="0"/>
              </w:rPr>
              <w:t xml:space="preserve">5</w:t>
            </w:r>
            <w:r w:rsidR="00000000" w:rsidRPr="00000000" w:rsidDel="00000000">
              <w:rPr>
                <w:rtl w:val="0"/>
              </w:rPr>
              <w:t xml:space="preserve">punktu ir rosinājis minētajā punktā noteikt elektroenerģijas tirgotāja pienākumu informēt attiecīgo sistēmas operatoru par vienošanās par elektroenerģijas neto norēķinu sistēmas izmantošanu noslēgšanu. Ievērojot minēto, Noteikumu projekta 1.13.apakšpunktā paredzētais 18.</w:t>
            </w:r>
            <w:r w:rsidR="00000000" w:rsidRPr="00000000" w:rsidDel="00000000">
              <w:rPr>
                <w:vertAlign w:val="superscript"/>
                <w:rtl w:val="0"/>
              </w:rPr>
              <w:t xml:space="preserve">10</w:t>
            </w:r>
            <w:r w:rsidR="00000000" w:rsidRPr="00000000" w:rsidDel="00000000">
              <w:rPr>
                <w:rtl w:val="0"/>
              </w:rPr>
              <w:t xml:space="preserve">punkts būtu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šī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9</w:t>
            </w:r>
            <w:r w:rsidR="00000000" w:rsidRPr="00000000" w:rsidDel="00000000">
              <w:rPr>
                <w:rtl w:val="0"/>
              </w:rPr>
              <w:t xml:space="preserve"> Sistēmas operators aktīvā lietotāja, kuram ir tiesības norēķinos par saražoto un patērēto elektroenerģiju piemērot elektroenerģijas neto norēķinu sistēmu, objektā, kurā notiek elektroenerģijas ražošana, uzstāda elektroenerģijas komercuzskaites mēraparātu ar rādījumu attālinātas nolasīšanas funkciju, kas uzskaita no elektrotīkla saņemto elektroenerģiju un elektrotīklā nodoto elektroenerģiju.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no atjaunojamiem energoresursiem iegūtas elektroenerģijas aktīvais lietotājs iegūst tiesības izmantot elektroenerģijas neto norēķinu sistēmu, ja ir ievērotas visas Elektroenerģijas tirgus likuma 30.</w:t>
            </w:r>
            <w:r w:rsidR="00000000" w:rsidRPr="00000000" w:rsidDel="00000000">
              <w:rPr>
                <w:vertAlign w:val="superscript"/>
                <w:rtl w:val="0"/>
              </w:rPr>
              <w:t xml:space="preserve">5</w:t>
            </w:r>
            <w:r w:rsidR="00000000" w:rsidRPr="00000000" w:rsidDel="00000000">
              <w:rPr>
                <w:rtl w:val="0"/>
              </w:rPr>
              <w:t xml:space="preserve">panta trešajā daļā noteiktās prasības. Noteikumu projekta 1.8.apakšpunktā paredzētais Noteikumu 18.</w:t>
            </w:r>
            <w:r w:rsidR="00000000" w:rsidRPr="00000000" w:rsidDel="00000000">
              <w:rPr>
                <w:vertAlign w:val="superscript"/>
                <w:rtl w:val="0"/>
              </w:rPr>
              <w:t xml:space="preserve">9</w:t>
            </w:r>
            <w:r w:rsidR="00000000" w:rsidRPr="00000000" w:rsidDel="00000000">
              <w:rPr>
                <w:rtl w:val="0"/>
              </w:rPr>
              <w:t xml:space="preserve">punkts noteic sistēmas operatora pienākumus visu šādu aktīvo lietotāju objektos uzstādīt elektroenerģijas komercuzskaites mēraparātu ar rādījumu attālinātas nolasīšanas funkciju. Taču ne visi no atjaunojamiem energoresursiem iegūtas elektroenerģijas aktīvie lietotāji izmantos iegūtās tiesības izmantot elektroenerģijas neto norēķinu sistēmu. Ņemot vērā minēto, lai mazinātu sistēmas operatora slogu, uzstādot visiem aktīvajiem lietotājiem, kuriem ir tiesības izmantot elektroenerģijas neto norēķinu sistēmu, elektroenerģijas komercuzskaites mēraparātu ar rādījumu attālinātas nolasīšanas funkciju, Noteikumu projekta 1.8.apakšpunktā paredzētajā Noteikumu 18.</w:t>
            </w:r>
            <w:r w:rsidR="00000000" w:rsidRPr="00000000" w:rsidDel="00000000">
              <w:rPr>
                <w:vertAlign w:val="superscript"/>
                <w:rtl w:val="0"/>
              </w:rPr>
              <w:t xml:space="preserve">9</w:t>
            </w:r>
            <w:r w:rsidR="00000000" w:rsidRPr="00000000" w:rsidDel="00000000">
              <w:rPr>
                <w:rtl w:val="0"/>
              </w:rPr>
              <w:t xml:space="preserve">punkta, jāaizstāj vārdi “kuram ir tiesības” ar vārdiem “kurš vēlas”.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 III</w:t>
            </w:r>
            <w:r w:rsidR="00000000" w:rsidRPr="00000000" w:rsidDel="00000000">
              <w:rPr>
                <w:vertAlign w:val="superscript"/>
                <w:rtl w:val="0"/>
              </w:rPr>
              <w:t xml:space="preserve">1</w:t>
            </w:r>
            <w:r w:rsidR="00000000" w:rsidRPr="00000000" w:rsidDel="00000000">
              <w:rPr>
                <w:rtl w:val="0"/>
              </w:rPr>
              <w:t xml:space="preserve"> nodaļa ir attiecināma vienīgi uz tiem aktīvajiem lietotājiem, kas vēlas izmantot elektroenerģijas neto norēķinu sistēmu. Līdz ar to ir pamatoti neto norēķinu sistēmas ietvaros noteikt nosacījumu par tādu elektroenerģijas komercuzskaites mēraparātu uzstādīšanu, kuriem ir rādījumu attālinātas nolasīšanas funkcija.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11</w:t>
            </w:r>
            <w:r w:rsidR="00000000" w:rsidRPr="00000000" w:rsidDel="00000000">
              <w:rPr>
                <w:rtl w:val="0"/>
              </w:rPr>
              <w:t xml:space="preserve"> Sadales sistēmas operators no atjaunojamiem energoresursiem iegūtas elektroenerģijas aktīvā lietotāja, kuram ir tiesības norēķinos par saražoto un patērēto elektroenerģiju piemērot elektroenerģijas neto norēķinu sistēmu, objektā, kurā notiek elektroenerģijas ražošana, uzstāda elektroenerģijas komercuzskaites mēraparātu ar rādījumu attālinātas nolasīšanas funkciju, kas uzskaita no elektrotīkla saņemto elektroenerģiju un elektrotīklā nodoto elektroenerģiju katrā tirdzniecības intervālā.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11</w:t>
            </w:r>
            <w:r w:rsidR="00000000" w:rsidRPr="00000000" w:rsidDel="00000000">
              <w:rPr>
                <w:rtl w:val="0"/>
              </w:rPr>
              <w:t xml:space="preserve"> Sadales sistēmas operators no atjaunojamiem energoresursiem iegūtas elektroenerģijas aktīvā lietotāja, kuram ir tiesības norēķinos par saražoto un patērēto elektroenerģiju piemērot elektroenerģijas neto norēķinu sistēmu, objektā, kurā notiek elektroenerģijas ražošana, uzstāda elektroenerģijas komercuzskaites mēraparātu ar rādījumu attālinātas nolasīšanas funkciju, kas uzskaita no elektrotīkla saņemto elektroenerģiju un elektrotīklā nodoto elektroenerģiju katrā tirdzniecības intervālā.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Elektroenerģijas tirgus likumā nav noteikti no atjaunojamiem energoresursiem iegūtas elektroenerģijas aktīvā lietotāja, kuram ir tiesības izmantot elektroenerģijas neto norēķinu sistēmu, objektos uzstādītās elektroenerģijas ražošanas iekārtas jaudas ierobežojumi. Līdz ar to Noteikumu projekta 1.13.apakšpunktā paredzētajā Noteikumu 18.</w:t>
            </w:r>
            <w:r w:rsidR="00000000" w:rsidRPr="00000000" w:rsidDel="00000000">
              <w:rPr>
                <w:vertAlign w:val="superscript"/>
                <w:rtl w:val="0"/>
              </w:rPr>
              <w:t xml:space="preserve">11</w:t>
            </w:r>
            <w:r w:rsidR="00000000" w:rsidRPr="00000000" w:rsidDel="00000000">
              <w:rPr>
                <w:rtl w:val="0"/>
              </w:rPr>
              <w:t xml:space="preserve">punktā jāaizstāj vārdi “Sadales sistēmas operators” ar vārdiem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neto norēķinu sistēmas ietvaros tiks saglabāti jaudas ierobežojumi (skatīt skaidrojumu pie iebilduma par projektā ietverto 18.</w:t>
            </w:r>
            <w:r w:rsidR="00000000" w:rsidRPr="00000000" w:rsidDel="00000000">
              <w:rPr>
                <w:vertAlign w:val="superscript"/>
                <w:rtl w:val="0"/>
              </w:rPr>
              <w:t xml:space="preserve">6 </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11</w:t>
            </w:r>
            <w:r w:rsidR="00000000" w:rsidRPr="00000000" w:rsidDel="00000000">
              <w:rPr>
                <w:rtl w:val="0"/>
              </w:rPr>
              <w:t xml:space="preserve"> Sadales sistēmas operators no atjaunojamiem energoresursiem iegūtas elektroenerģijas aktīvā lietotāja, kuram ir tiesības norēķinos par saražoto un patērēto elektroenerģiju piemērot elektroenerģijas neto norēķinu sistēmu, objektā, kurā notiek elektroenerģijas ražošana, uzstāda elektroenerģijas komercuzskaites mēraparātu ar rādījumu attālinātas nolasīšanas funkciju, kas uzskaita no elektrotīkla saņemto elektroenerģiju un elektrotīklā nodoto elektroenerģiju katrā tirdzniecības intervālā.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12</w:t>
            </w:r>
            <w:r w:rsidR="00000000" w:rsidRPr="00000000" w:rsidDel="00000000">
              <w:rPr>
                <w:rtl w:val="0"/>
              </w:rPr>
              <w:t xml:space="preserve"> Sadales sistēmas operators nodrošina tirgotājam elektroenerģijas komercuzskaites datus par iepriekšējā mēnesī no atjaunojamiem energoresursiem iegūtas elektroenerģijas aktīvā lietotāja elektroenerģijas neto norēķinu sistēmas ietvaros esošajos objektos sistēmas operatora elektrotīklā nodoto un no elektrotīkla saņemto elektroenerģijas apjomu katrā tirdzniecības intervālā.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Elektroenerģijas tirgus likumā nav noteikti no atjaunojamiem energoresursiem iegūtas elektroenerģijas aktīvā lietotāja, kuram ir tiesības izmantot elektroenerģijas neto norēķinu sistēmu, objektos uzstādītās elektroenerģijas ražošanas iekārtas jaudas ierobežojumi. Līdz ar to Noteikumu projekta 1.13.apakšpunktā paredzētajā Noteikumu 18.</w:t>
            </w:r>
            <w:r w:rsidR="00000000" w:rsidRPr="00000000" w:rsidDel="00000000">
              <w:rPr>
                <w:vertAlign w:val="superscript"/>
                <w:rtl w:val="0"/>
              </w:rPr>
              <w:t xml:space="preserve">12</w:t>
            </w:r>
            <w:r w:rsidR="00000000" w:rsidRPr="00000000" w:rsidDel="00000000">
              <w:rPr>
                <w:rtl w:val="0"/>
              </w:rPr>
              <w:t xml:space="preserve">punktā jāaizstāj vārdi “Sadales sistēmas operators” ar vārdiem “Sistēmas operators”. Bez tam, lai nodrošinātu, ka elektroenerģijas tirgotājs laicīgi saņem informāciju, kas nepieciešama norēķinu veikšanai, minētajā Noteikumu punktā ir jānosaka termiņš, kādā sistēmas operatoram ir pienākums sniegt komercuzskaites datus par aktīvā lietotāja, kurš izmanto elektroenerģijas neto norēķinu sistēmu, iepriekšējā mēnesī patērēto un elektroenerģijas sistēmā ievadīto elektroenerģiju. Regulatora ieskatā Noteikumu projekta 1.13.apakšpunktā paredzētais Noteikumu 18.</w:t>
            </w:r>
            <w:r w:rsidR="00000000" w:rsidRPr="00000000" w:rsidDel="00000000">
              <w:rPr>
                <w:vertAlign w:val="superscript"/>
                <w:rtl w:val="0"/>
              </w:rPr>
              <w:t xml:space="preserve">12</w:t>
            </w:r>
            <w:r w:rsidR="00000000" w:rsidRPr="00000000" w:rsidDel="00000000">
              <w:rPr>
                <w:rtl w:val="0"/>
              </w:rPr>
              <w:t xml:space="preserve">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12</w:t>
            </w:r>
            <w:r w:rsidR="00000000" w:rsidRPr="00000000" w:rsidDel="00000000">
              <w:rPr>
                <w:rtl w:val="0"/>
              </w:rPr>
              <w:t xml:space="preserve"> Sistēmas operators piecu darbadienu laikā pēc iepriekšējā mēneša beigām nodrošina tirgotājam elektroenerģijas komercuzskaites datus par iepriekšējā mēnesī no atjaunojamiem energoresursiem iegūtas elektroenerģijas aktīvā lietotāja elektroenerģijas neto norēķinu sistēmas ietvaros esošajos objektos sistēmas operatora elektrotīklā nodoto un no elektrotīkla saņemto elektroenerģijas apjomu katrā tirdzniecības intervālā.”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12</w:t>
            </w:r>
            <w:r w:rsidR="00000000" w:rsidRPr="00000000" w:rsidDel="00000000">
              <w:rPr>
                <w:rtl w:val="0"/>
              </w:rPr>
              <w:t xml:space="preserve"> Sistēmas operators piecu darbadienu laikā pēc iepriekšējā mēneša beigām nodrošina tirgotājam elektroenerģijas komercuzskaites datus par iepriekšējā mēnesī no atjaunojamiem energoresursiem iegūtas elektroenerģijas aktīvā lietotāja elektroenerģijas neto norēķinu sistēmas ietvaros esošajos objektos sistēmas operatora elektrotīklā nodoto un no elektrotīkla saņemto elektroenerģijas apjomu katrā tirdzniecības intervālā.”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 vienlaikus ņemot vērā, ka neto norēķinu sistēmas ietvaros tiks noteikti atļautās jaudas ierobežojumi.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12</w:t>
            </w:r>
            <w:r w:rsidR="00000000" w:rsidRPr="00000000" w:rsidDel="00000000">
              <w:rPr>
                <w:rtl w:val="0"/>
              </w:rPr>
              <w:t xml:space="preserve"> Sadales sistēmas operators piecu darbadienu laikā pēc iepriekšējā mēneša beigām nodrošina tirgotājam elektroenerģijas komercuzskaites datus par iepriekšējā mēnesī no atjaunojamiem energoresursiem iegūtas elektroenerģijas aktīvā lietotāja elektroenerģijas neto norēķinu sistēmas ietvaros esošajos objektos sistēmas operatora elektrotīklā nodoto un no elektrotīkla saņemto elektroenerģijas apjomu katrā tirdzniecības intervālā.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13</w:t>
            </w:r>
            <w:r w:rsidR="00000000" w:rsidRPr="00000000" w:rsidDel="00000000">
              <w:rPr>
                <w:rtl w:val="0"/>
              </w:rPr>
              <w:t xml:space="preserve"> No atjaunojamiem energoresursiem iegūtas elektroenerģijas aktīvais lietotājs vai tirgotājs nav tiesīgs pieprasīt veikt izmaiņas pieteiktajos un izpildītajos paziņojumos par saražotās elektroenerģijas nodošanu elektrotīklā iepriekšējā norēķinu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uztur savu 2022.gada 23.septembra atzinumā izteikto iebildumu, ka nodrošinot normas skaidrību un uztveramību, Noteikumu projekta 1.13.apakšpunktā paredzēto Noteikumu 18.</w:t>
            </w:r>
            <w:r w:rsidR="00000000" w:rsidRPr="00000000" w:rsidDel="00000000">
              <w:rPr>
                <w:vertAlign w:val="superscript"/>
                <w:rtl w:val="0"/>
              </w:rPr>
              <w:t xml:space="preserve">13</w:t>
            </w:r>
            <w:r w:rsidR="00000000" w:rsidRPr="00000000" w:rsidDel="00000000">
              <w:rPr>
                <w:rtl w:val="0"/>
              </w:rPr>
              <w:t xml:space="preserve"> punktu nepieciešams precizēt, skaidrojot, kas ir pieteiktie un izpildītie paziņojumi, kurš pieteic un izpilda paziņojumus, kā arī norādot, kur noteikta paziņojumu iesniegšanas un izpildīšanas kārtība un kā tā saistīta ar elektroenerģijas neto norēķinu sistēmas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projektā iekļautā attiecīgā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13</w:t>
            </w:r>
            <w:r w:rsidR="00000000" w:rsidRPr="00000000" w:rsidDel="00000000">
              <w:rPr>
                <w:rtl w:val="0"/>
              </w:rPr>
              <w:t xml:space="preserve"> No atjaunojamiem energoresursiem iegūtas elektroenerģijas aktīvais lietotājs, kas izmanto elektroenerģijas neto norēķinu sistēmu, maina tirgotāju saskaņā ar šo noteikumu  XI.nodaļā  "Tirgotāja – balansēšanas pakalpojuma sniedzēja – maiņa" noteikto.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12</w:t>
            </w:r>
            <w:r w:rsidR="00000000" w:rsidRPr="00000000" w:rsidDel="00000000">
              <w:rPr>
                <w:rtl w:val="0"/>
              </w:rPr>
              <w:t xml:space="preserve"> Aktīvais lietotājs vai tirgotājs nav tiesīgs veikt izmaiņas pieteiktajos un izpildītajos paziņojumos par saražotās elektroenerģijas pārdošanu iepriekšējā norēķinu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normas skaidrību un uztveramību, Noteikumu projekta 1.8.apakšpunktā paredzēto Noteikumu 18.</w:t>
            </w:r>
            <w:r w:rsidR="00000000" w:rsidRPr="00000000" w:rsidDel="00000000">
              <w:rPr>
                <w:vertAlign w:val="superscript"/>
                <w:rtl w:val="0"/>
              </w:rPr>
              <w:t xml:space="preserve">12</w:t>
            </w:r>
            <w:r w:rsidR="00000000" w:rsidRPr="00000000" w:rsidDel="00000000">
              <w:rPr>
                <w:rtl w:val="0"/>
              </w:rPr>
              <w:t xml:space="preserve">punktu nepieciešams papildināt, skaidrojot, kas ir pieteiktie un izpildītie paziņojumi, kas pieteic un izpilda paziņojumus, kā arī norādot, kur noteikta paziņojumu iesniegšanas un izpildīšanas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13</w:t>
            </w:r>
            <w:r w:rsidR="00000000" w:rsidRPr="00000000" w:rsidDel="00000000">
              <w:rPr>
                <w:rtl w:val="0"/>
              </w:rPr>
              <w:t xml:space="preserve"> No atjaunojamiem energoresursiem iegūtas elektroenerģijas aktīvais lietotājs, kas izmanto elektroenerģijas neto norēķinu sistēmu, maina tirgotāju saskaņā ar šo noteikumu  XI.nodaļā  "Tirgotāja – balansēšanas pakalpojuma sniedzēja – maiņa" noteikto.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 Sadales sistēmas operators uzskaita neto norēķinu sistēmas ietvaros no atjaunojamiem energoresursiem iegūtas elektroenerģijas aktīvā lietotāja objektos saražoto, elektrotīklā nodoto un no elektrotīkla saņemto elektroenerģijas apjomu (kilovatstundās) un sniedz nepieciešamo informāciju tirgotājam norēķinu veikšanai. Ja no atjaunojamiem energoresursiem iegūtas elektroenerģijas aktīvā lietotāja objektos aprēķinātā elektroenerģijas neto vērtība norēķinu periodā ir pozitīva, tirgotājs aprēķināto elektroenerģijas neto vērtību ieskaita nākamajā norēķinu periodā kā elektrotīklā nodotās elektroenerģijas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Noteikumu projekta 1.13.apakšpunktā paredzētajā Noteikumu 18.</w:t>
            </w:r>
            <w:r w:rsidR="00000000" w:rsidRPr="00000000" w:rsidDel="00000000">
              <w:rPr>
                <w:vertAlign w:val="superscript"/>
                <w:rtl w:val="0"/>
              </w:rPr>
              <w:t xml:space="preserve">12</w:t>
            </w:r>
            <w:r w:rsidR="00000000" w:rsidRPr="00000000" w:rsidDel="00000000">
              <w:rPr>
                <w:rtl w:val="0"/>
              </w:rPr>
              <w:t xml:space="preserve">punktā ir noteikts sistēmas operatora pienākums nodrošināt tirgotājam elektroenerģijas komercuzskaites datus par iepriekšējā mēnesī no atjaunojamiem energoresursiem iegūtas elektroenerģijas aktīvā lietotāja elektroenerģijas neto norēķinu sistēmas ietvaros esošajos objektos sistēmas operatora elektrotīklā nodoto un no elektrotīkla saņemto elektroenerģijas apjomu katrā tirdzniecības intervālā. Ievērojot, ka Noteikumu projekta 1.13.apakšpunkta 18.</w:t>
            </w:r>
            <w:r w:rsidR="00000000" w:rsidRPr="00000000" w:rsidDel="00000000">
              <w:rPr>
                <w:vertAlign w:val="superscript"/>
                <w:rtl w:val="0"/>
              </w:rPr>
              <w:t xml:space="preserve">14</w:t>
            </w:r>
            <w:r w:rsidR="00000000" w:rsidRPr="00000000" w:rsidDel="00000000">
              <w:rPr>
                <w:rtl w:val="0"/>
              </w:rPr>
              <w:t xml:space="preserve">punkta pirmais teikums atkārtoti noteic sistēmas operatora pienākumu veikt no atjaunojamiem energoresursiem iegūtas elektroenerģijas aktīvā lietotāja elektroenerģijas neto norēķinu sistēmas ietvaros esošajos objektos sistēmas operatora elektrotīklā nodotās un no elektrotīkla saņemtas elektroenerģijas apjoma uzkaiti un informēt elektroenerģijas tirgotāju par kometcuzskaites datiem, teikums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1.13.apakšpunkta paredzētā Noteikumu 18.</w:t>
            </w:r>
            <w:r w:rsidR="00000000" w:rsidRPr="00000000" w:rsidDel="00000000">
              <w:rPr>
                <w:vertAlign w:val="superscript"/>
                <w:rtl w:val="0"/>
              </w:rPr>
              <w:t xml:space="preserve">14</w:t>
            </w:r>
            <w:r w:rsidR="00000000" w:rsidRPr="00000000" w:rsidDel="00000000">
              <w:rPr>
                <w:rtl w:val="0"/>
              </w:rPr>
              <w:t xml:space="preserve">punkta otrais teikums noteic, ka elektroenerģijas neto vērtības noteikšanā papildus Noteikumu projekta 1.4.apakšpunktā paredzētajā Noteikumu 2.7.</w:t>
            </w:r>
            <w:r w:rsidR="00000000" w:rsidRPr="00000000" w:rsidDel="00000000">
              <w:rPr>
                <w:vertAlign w:val="superscript"/>
                <w:rtl w:val="0"/>
              </w:rPr>
              <w:t xml:space="preserve">2</w:t>
            </w:r>
            <w:r w:rsidR="00000000" w:rsidRPr="00000000" w:rsidDel="00000000">
              <w:rPr>
                <w:rtl w:val="0"/>
              </w:rPr>
              <w:t xml:space="preserve">apkšpunktā noteiktajai norēķinu periodā elektrotīklā nodotās elektroenerģijas finansiālajai vērtībai un no elektrotīkla saņemtās elektroenerģijas finansiālai vērtībai izmanto iepriekšējā norēķinu perioda pozitīvo elektroenerģijas neto vērtību. Ievērojot Noteikumu projekta 1.13.apakšpunktā paredzētajā Noteikumu 18.</w:t>
            </w:r>
            <w:r w:rsidR="00000000" w:rsidRPr="00000000" w:rsidDel="00000000">
              <w:rPr>
                <w:vertAlign w:val="superscript"/>
                <w:rtl w:val="0"/>
              </w:rPr>
              <w:t xml:space="preserve">14</w:t>
            </w:r>
            <w:r w:rsidR="00000000" w:rsidRPr="00000000" w:rsidDel="00000000">
              <w:rPr>
                <w:rtl w:val="0"/>
              </w:rPr>
              <w:t xml:space="preserve">punktā noteikto, nepieciešams attiecīgi precizēt Noteikumu projekta 1.4.apakšpunktā paredzēto Noteikumu 2.7.</w:t>
            </w:r>
            <w:r w:rsidR="00000000" w:rsidRPr="00000000" w:rsidDel="00000000">
              <w:rPr>
                <w:vertAlign w:val="superscript"/>
                <w:rtl w:val="0"/>
              </w:rPr>
              <w:t xml:space="preserve">2</w:t>
            </w:r>
            <w:r w:rsidR="00000000" w:rsidRPr="00000000" w:rsidDel="00000000">
              <w:rPr>
                <w:rtl w:val="0"/>
              </w:rPr>
              <w:t xml:space="preserve">apkšpunktu.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atzinumā minētajam.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 Ja no atjaunojamiem energoresursiem iegūtas elektroenerģijas aktīvā lietotāja objektos aprēķinātā elektroenerģijas neto vērtība norēķinu periodā ir pozitīva, tirgotājs aprēķināto elektroenerģijas neto vērtību ieskaita nākamajā norēķinu periodā kā elektrotīklā nodotās elektroenerģijas neto vērtību.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13</w:t>
            </w:r>
            <w:r w:rsidR="00000000" w:rsidRPr="00000000" w:rsidDel="00000000">
              <w:rPr>
                <w:rtl w:val="0"/>
              </w:rPr>
              <w:t xml:space="preserve"> Tirgotājs uzskaita neto norēķinu sistēmas ietvaros aktīvā lietotāja saražoto, elektrotīklā nodoto un no elektrotīkla saņemto elektroenerģijas apjomu (kilovatstundās) un tās vērtību. Ja aktīvā lietotāja objektos aprēķinātā elektroenerģijas neto patēriņa vērtība norēķinu periodā ir negatīva, tirgotājs aprēķināto neto patēriņa vērtību ieskaita nākamajā norēķinu periodā kā elektrotīklā nodotās elektroenerģijas vērtību, bet norēķinu periodā elektroenerģijas neto patēriņš aktīvā lietotāja objektos tiek noteikts nulle.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1.8.apakšpunktā paredzēto Noteikumu 18.</w:t>
            </w:r>
            <w:r w:rsidR="00000000" w:rsidRPr="00000000" w:rsidDel="00000000">
              <w:rPr>
                <w:vertAlign w:val="superscript"/>
                <w:rtl w:val="0"/>
              </w:rPr>
              <w:t xml:space="preserve">13</w:t>
            </w:r>
            <w:r w:rsidR="00000000" w:rsidRPr="00000000" w:rsidDel="00000000">
              <w:rPr>
                <w:rtl w:val="0"/>
              </w:rPr>
              <w:t xml:space="preserve">punktu nepieciešams precizēt, ņemot vērā Noteikumu projekta 1.8.apakšpunktā paredzētajā Noteikumu 18.</w:t>
            </w:r>
            <w:r w:rsidR="00000000" w:rsidRPr="00000000" w:rsidDel="00000000">
              <w:rPr>
                <w:vertAlign w:val="superscript"/>
                <w:rtl w:val="0"/>
              </w:rPr>
              <w:t xml:space="preserve">10</w:t>
            </w:r>
            <w:r w:rsidR="00000000" w:rsidRPr="00000000" w:rsidDel="00000000">
              <w:rPr>
                <w:rtl w:val="0"/>
              </w:rPr>
              <w:t xml:space="preserve">punktā noteikto, ka sistēmas operators uzskaita un nodrošina tirgotājam elektroenerģijas komercuzskaites datus, kā arī to, ka piemērojot elektroenerģijas neto norēķinu sistēmu, elektroenerģijas tirgotājam jānosaka elektroenerģijas neto vērtība (skat. Regulatora iebildumu par Noteikumu projekta 1.4.apakšpunktā paredzēto Noteikumu 2.14.</w:t>
            </w:r>
            <w:r w:rsidR="00000000" w:rsidRPr="00000000" w:rsidDel="00000000">
              <w:rPr>
                <w:vertAlign w:val="superscript"/>
                <w:rtl w:val="0"/>
              </w:rPr>
              <w:t xml:space="preserve">1</w:t>
            </w:r>
            <w:r w:rsidR="00000000" w:rsidRPr="00000000" w:rsidDel="00000000">
              <w:rPr>
                <w:rtl w:val="0"/>
              </w:rPr>
              <w:t xml:space="preserve">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projektā ietvertais 18.</w:t>
            </w:r>
            <w:r w:rsidR="00000000" w:rsidRPr="00000000" w:rsidDel="00000000">
              <w:rPr>
                <w:vertAlign w:val="superscript"/>
                <w:rtl w:val="0"/>
              </w:rPr>
              <w:t xml:space="preserve">12</w:t>
            </w:r>
            <w:r w:rsidR="00000000" w:rsidRPr="00000000" w:rsidDel="00000000">
              <w:rPr>
                <w:rtl w:val="0"/>
              </w:rPr>
              <w:t xml:space="preserve"> un 18.</w:t>
            </w:r>
            <w:r w:rsidR="00000000" w:rsidRPr="00000000" w:rsidDel="00000000">
              <w:rPr>
                <w:vertAlign w:val="superscript"/>
                <w:rtl w:val="0"/>
              </w:rPr>
              <w:t xml:space="preserve">14</w:t>
            </w:r>
            <w:r w:rsidR="00000000" w:rsidRPr="00000000" w:rsidDel="00000000">
              <w:rPr>
                <w:rtl w:val="0"/>
              </w:rPr>
              <w:t xml:space="preserve"> punkts, ņemot vērā projektā ietverto elektroenerģijas neto vērtības definīciju.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 Ja no atjaunojamiem energoresursiem iegūtas elektroenerģijas aktīvā lietotāja objektos aprēķinātā elektroenerģijas neto vērtība norēķinu periodā ir pozitīva, tirgotājs aprēķināto elektroenerģijas neto vērtību ieskaita nākamajā norēķinu periodā kā elektrotīklā nodotās elektroenerģijas neto vērtību.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 Tirgotājs elektroenerģijas tirdzniecības piedāvājumā iekļauj neto norēķinu sistēmas pakalpojumu,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normu uztveramību, Noteikumu projekta 1.13.apakšpunktā paredzētais Noteikumu 18.</w:t>
            </w:r>
            <w:r w:rsidR="00000000" w:rsidRPr="00000000" w:rsidDel="00000000">
              <w:rPr>
                <w:vertAlign w:val="superscript"/>
                <w:rtl w:val="0"/>
              </w:rPr>
              <w:t xml:space="preserve">15</w:t>
            </w:r>
            <w:r w:rsidR="00000000" w:rsidRPr="00000000" w:rsidDel="00000000">
              <w:rPr>
                <w:rtl w:val="0"/>
              </w:rPr>
              <w:t xml:space="preserve">punkts būtu ietverams III</w:t>
            </w:r>
            <w:r w:rsidR="00000000" w:rsidRPr="00000000" w:rsidDel="00000000">
              <w:rPr>
                <w:vertAlign w:val="superscript"/>
                <w:rtl w:val="0"/>
              </w:rPr>
              <w:t xml:space="preserve">1</w:t>
            </w:r>
            <w:r w:rsidR="00000000" w:rsidRPr="00000000" w:rsidDel="00000000">
              <w:rPr>
                <w:rtl w:val="0"/>
              </w:rPr>
              <w:t xml:space="preserve">. nodaļā “Elektroenerģijas neto norēķinu sistēma” kā nodaļas otrais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atkārtoti norāda, ka nevienā enerģētikas nozari regulējošā normatīvajā aktā nav noteikts, ka elektroenerģijas lietotāji, tajā skaitā no atjaunojamiem energoresursiem iegūtas elektroenerģijas aktīvie lietotāji, var saņemt neto norēķinu sistēmas pakalpojumu. Atbilstoši Elektroenerģijas tirgus likuma 30.</w:t>
            </w:r>
            <w:r w:rsidR="00000000" w:rsidRPr="00000000" w:rsidDel="00000000">
              <w:rPr>
                <w:vertAlign w:val="superscript"/>
                <w:rtl w:val="0"/>
              </w:rPr>
              <w:t xml:space="preserve">5</w:t>
            </w:r>
            <w:r w:rsidR="00000000" w:rsidRPr="00000000" w:rsidDel="00000000">
              <w:rPr>
                <w:rtl w:val="0"/>
              </w:rPr>
              <w:t xml:space="preserve">panta sestajai daļai elektroenerģijas tirgotāji savos tirdzniecības pakalpojuma piedāvājumos iekļauj elektroenerģijas neto norēķinu sistēmas piedāvājumu. Ievērojot minēto, Noteikumu projekta 1.13.apakšpunktā paredzētā Noteikumu 18.</w:t>
            </w:r>
            <w:r w:rsidR="00000000" w:rsidRPr="00000000" w:rsidDel="00000000">
              <w:rPr>
                <w:vertAlign w:val="superscript"/>
                <w:rtl w:val="0"/>
              </w:rPr>
              <w:t xml:space="preserve">15</w:t>
            </w:r>
            <w:r w:rsidR="00000000" w:rsidRPr="00000000" w:rsidDel="00000000">
              <w:rPr>
                <w:rtl w:val="0"/>
              </w:rPr>
              <w:t xml:space="preserve">punkta ievads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 Tirgotājs elektroenerģijas tirdzniecības piedāvājumos iekļauj elektroenerģijas neto norēķinu sistēmas piedāvājumu,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 Tirgotājs elektroenerģijas tirdzniecības piedāvājumos iekļauj elektroenerģijas neto norēķinu sistēmas piedāvājumu,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 Tirgotājs elektroenerģijas tirdzniecības piedāvājumā iekļauj elektroenerģijas neto norēķinu sistēmas piedāvājumu. Tirgotājs elektroenerģijas neto norēķinu sistēmas piemērošanu nodrošina,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1. saražotās elektroenerģijas finansiālā vērtība tiek noteikta saskaņā ar elektroenerģijas biržas "Nord Pool" Latvijas tirdzniecības apgabala nākamās dienas stundas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1.13.apakšpunktā paredzētajā Noteikumu 18.</w:t>
            </w:r>
            <w:r w:rsidR="00000000" w:rsidRPr="00000000" w:rsidDel="00000000">
              <w:rPr>
                <w:vertAlign w:val="superscript"/>
                <w:rtl w:val="0"/>
              </w:rPr>
              <w:t xml:space="preserve">15</w:t>
            </w:r>
            <w:r w:rsidR="00000000" w:rsidRPr="00000000" w:rsidDel="00000000">
              <w:rPr>
                <w:rtl w:val="0"/>
              </w:rPr>
              <w:t xml:space="preserve">1.apakšpunktā nepieciešams papildināt pirms vārda “saražotās” ar vārdiem “no atjaunojamiem energoresursiem iegūtas elektroenerģijas aktīvā lietotāja”.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atkārtoti norāda, ka Elektroenerģijas tirgus likuma 27.pants noteic, ka elektroenerģijas cenu nosaka ražotāji, tirgotāji un lietotāji, savstarpēji vienojoties, izņemot šajā likumā paredzētos gadījumus. Tādēļ Regulatora ieskatā, elektroenerģijas neto norēķinu sistēmas piemērošanā nav pamata izmantot citu elektroenerģijas cenas noteikšanas principu. Lai sabalansētu elektroenerģijas tirgotāju un no atjaunojamiem energoresursiem iegūtas elektroenerģijas aktīvo lietotāju intereses, Regulatora ieskatā, Noteikumu projekta 1.13.apakšpunktā paredzētajā Noteikumu 18.</w:t>
            </w:r>
            <w:r w:rsidR="00000000" w:rsidRPr="00000000" w:rsidDel="00000000">
              <w:rPr>
                <w:vertAlign w:val="superscript"/>
                <w:rtl w:val="0"/>
              </w:rPr>
              <w:t xml:space="preserve">15</w:t>
            </w:r>
            <w:r w:rsidR="00000000" w:rsidRPr="00000000" w:rsidDel="00000000">
              <w:rPr>
                <w:rtl w:val="0"/>
              </w:rPr>
              <w:t xml:space="preserve"> 1.apakšpunktā būtu nosakāms no atjaunojamiem energoresursiem iegūtas elektroenerģijas aktīvā lietotāja saražotās elektroenerģijas pirkšanas cenas intervāls, anotācijā pamatojot izvēlēto cenu intervālu.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1. no atjaunojamiem energoresursiem iegūtas elektroenerģijas aktīvā lietotāja saražotās elektroenerģijas iepirkuma cena tiek noteikta atbilstoši elektroenerģijas biržas "Nord Pool AS" Latvijas tirdzniecības apgabala nākamās dienas stundas cenai, kura publicēta elektroenerģijas biržas tīmekļa vietnē un kurai piemērots ne vairāk kā 10% samazinājums;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2. neto norēķinu sistēmas līguma darbības minimālais darbības periods ir 12 mēneši;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Elektroenerģijas tirgus likumā noteikto terminu lietošanu tam pakārtotajos normatīvajos aktos, Noteikumu projekta 1.13.apakšpunktā paredzētajā Noteikumu 18.</w:t>
            </w:r>
            <w:r w:rsidR="00000000" w:rsidRPr="00000000" w:rsidDel="00000000">
              <w:rPr>
                <w:vertAlign w:val="superscript"/>
                <w:rtl w:val="0"/>
              </w:rPr>
              <w:t xml:space="preserve">15</w:t>
            </w:r>
            <w:r w:rsidR="00000000" w:rsidRPr="00000000" w:rsidDel="00000000">
              <w:rPr>
                <w:rtl w:val="0"/>
              </w:rPr>
              <w:t xml:space="preserve">2.apakšpunktā jāaizstāj vārdi “neto norēķinu sistēmas” ar vārdiem “elektroenerģijas neto norēķinu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2. elektroenerģijas neto norēķinu sistēmas līguma minimālais darbības periods ir 12 mēneši;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3. no atjaunojamiem energoresursiem iegūtas elektroenerģijas aktīvajam lietotājam ir tiesības atteikties no neto norēķinu pakalpojuma izmantošanas pirms līguma termiņa beigām bez līguma pirmstermiņa izbeigšanas maksas piemērošanas.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Elektroenerģijas tirgus likumā noteikto terminu lietošanu tam pakārtotajos normatīvajos aktos, Noteikumu projekta 1.13.apakšpunktā paredzētajā Noteikumu 18.</w:t>
            </w:r>
            <w:r w:rsidR="00000000" w:rsidRPr="00000000" w:rsidDel="00000000">
              <w:rPr>
                <w:vertAlign w:val="superscript"/>
                <w:rtl w:val="0"/>
              </w:rPr>
              <w:t xml:space="preserve">15</w:t>
            </w:r>
            <w:r w:rsidR="00000000" w:rsidRPr="00000000" w:rsidDel="00000000">
              <w:rPr>
                <w:rtl w:val="0"/>
              </w:rPr>
              <w:t xml:space="preserve">3.apakšpunktā jāaizstāj vārdi “neto norēķinu pakalpojuma” ar vārdiem “elektroenerģijas neto norēķinu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3. no atjaunojamiem energoresursiem iegūtas elektroenerģijas aktīvajam lietotājam ir tiesības atteikties no elektroenerģijas neto norēķinu sistēmas izmantošanas pirms līguma termiņa beigām bez līguma pirmstermiņa izbeigšanas maksas piemērošanas.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 Tirgotājs elektroenerģijas tirdzniecības piedāvājumā iekļauj neto norēķinu sistēmas pakalpojumu,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nevienā enerģētikas nozari regulējošā normatīvajā aktā nav noteikts, ka elektroenerģijas lietotāji, tajā skaitā no atjaunojamiem energoresursiem iegūtas elektroenerģijas aktīvie lietotāji, var saņemt neto norēķinu sistēmas pakalpojumu. Atbilstoši Elektroenerģijas tirgus likuma 30.5panta sestajai daļai elektroenerģijas tirgotāji savos tirdzniecības pakalpojuma piedāvājumos iekļauj elektroenerģijas neto norēķinu sistēmas piedāvājumu. Ievērojot minēto, Noteikumu projekta 1.8.apakšpunktā paredzētā Noteikumu 18.</w:t>
            </w:r>
            <w:r w:rsidR="00000000" w:rsidRPr="00000000" w:rsidDel="00000000">
              <w:rPr>
                <w:vertAlign w:val="superscript"/>
                <w:rtl w:val="0"/>
              </w:rPr>
              <w:t xml:space="preserve">14</w:t>
            </w:r>
            <w:r w:rsidR="00000000" w:rsidRPr="00000000" w:rsidDel="00000000">
              <w:rPr>
                <w:rtl w:val="0"/>
              </w:rPr>
              <w:t xml:space="preserve">punkta ievads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 Tirgotājs elektroenerģijas tirdzniecības piedāvājumos iekļauj elektroenerģijas neto norēķinu sistēmas piedāvājumu,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 </w:t>
            </w:r>
            <w:r w:rsidR="00000000" w:rsidRPr="00000000" w:rsidDel="00000000">
              <w:rPr>
                <w:rtl w:val="0"/>
              </w:rPr>
              <w:t xml:space="preserve">Tirgotājs elektroenerģijas tirdzniecības piedāvājumos iekļauj elektroenerģijas neto norēķinu sistēmas piedāvājumu,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atbilstoši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 Tirgotājs elektroenerģijas tirdzniecības piedāvājumā iekļauj elektroenerģijas neto norēķinu sistēmas piedāvājumu. Tirgotājs elektroenerģijas neto norēķinu sistēmas piemērošanu nodrošina,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16</w:t>
            </w:r>
            <w:r w:rsidR="00000000" w:rsidRPr="00000000" w:rsidDel="00000000">
              <w:rPr>
                <w:rtl w:val="0"/>
              </w:rPr>
              <w:t xml:space="preserve"> Tirgotājam ir jāsaņem no atjaunojamiem energoresursiem iegūtas elektroenerģijas aktīvā lietotāja piekrišana informācijas saņemšanai no sadales sistēmas operatora par no atjaunojamiem energoresursiem iegūtas elektroenerģijas aktīvā lietotāja objektos saražoto un patērēto elektroenerģiju. Sadales sistēmas operatoram pēc tirgotāja pieprasījuma ir jāsniedz informācija par no atjaunojamiem energoresursiem iegūtas elektroenerģijas aktīvā lietotāja saražoto un patērēto elektroenerģiju, ja šāda informācija ir sadales sistēmas operatora rīcībā un ja tirgotājs ir saņēmis no atjaunojamiem energoresursiem iegūtas elektroenerģijas aktīvā lietotāja piekrišanu tās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uzskata, ka no atjaunojamiem energoresursiem iegūtas elektroenerģijas aktīvā lietotāja piekrišanu informācijas saņemšanai no sistēmas operatora par aktīvā lietotāja objektos saražoto un patērēto elektroenerģiju aktīvais lietotājs dod elektroenerģijas tirgotājam, slēdzot vienošanos par elektroenerģijas neto norēķinu sistēmas izmantošanu. Šāds pats princips tiek ievērots, elektroenerģijas lietotājam un elektroenerģijas tirgotājam slēdzot elektroenerģijas tirdzniecības līgumu. Ievērojot minēto un to, ka Noteikumu projekta 1.13.apakšpunktā paredzētajā Noteikumu 18.</w:t>
            </w:r>
            <w:r w:rsidR="00000000" w:rsidRPr="00000000" w:rsidDel="00000000">
              <w:rPr>
                <w:vertAlign w:val="superscript"/>
                <w:rtl w:val="0"/>
              </w:rPr>
              <w:t xml:space="preserve">12</w:t>
            </w:r>
            <w:r w:rsidR="00000000" w:rsidRPr="00000000" w:rsidDel="00000000">
              <w:rPr>
                <w:rtl w:val="0"/>
              </w:rPr>
              <w:t xml:space="preserve">punktā jau ir noteikts sistēmas operatora pienākums nodrošināt tirgotājam elektroenerģijas komercuzskaites datus par iepriekšējā mēnesī no atjaunojamiem energoresursiem iegūtas elektroenerģijas aktīvā lietotāja elektroenerģijas neto norēķinu sistēmas ietvaros esošajos objektos sistēmas operatora elektrotīklā nodoto un no elektrotīkla saņemto elektroenerģijas apjomu katrā tirdzniecības intervālā, Noteikumu projekta 1.13.apakšpunktā paredzētais Noteikumu 18.</w:t>
            </w:r>
            <w:r w:rsidR="00000000" w:rsidRPr="00000000" w:rsidDel="00000000">
              <w:rPr>
                <w:vertAlign w:val="superscript"/>
                <w:rtl w:val="0"/>
              </w:rPr>
              <w:t xml:space="preserve">16</w:t>
            </w:r>
            <w:r w:rsidR="00000000" w:rsidRPr="00000000" w:rsidDel="00000000">
              <w:rPr>
                <w:rtl w:val="0"/>
              </w:rPr>
              <w:t xml:space="preserve">punkts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atzinumā minētajam.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1. saražotās elektroenerģijas iepirkuma cena tiek noteikta saskaņā ar elektroenerģijas biržas "Nord Pool Spot" Latvijas tirdzniecības apgabala nākamās dienas stundas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27.pants noteic, ka elektroenerģijas cenu nosaka ražotāji, tirgotāji un lietotāji, savstarpēji vienojoties, izņemot šajā likumā paredzētos gadījumus. Regulatora ieskatā, elektroenerģijas neto norēķinu sistēmas piemērošanā nav pamata izmantot citu elektroenerģijas cenas noteikšanas principu. Lai sabalansētu elektroenerģijas tirgotāju un no atjaunojamiem energoresursiem iegūtas elektroenerģijas aktīvo lietotāju intereses, Regulatora ieskatā, Noteikumu projekta 1.8.apakšpunktā paredzētā Noteikumu 18.</w:t>
            </w:r>
            <w:r w:rsidR="00000000" w:rsidRPr="00000000" w:rsidDel="00000000">
              <w:rPr>
                <w:vertAlign w:val="superscript"/>
                <w:rtl w:val="0"/>
              </w:rPr>
              <w:t xml:space="preserve">14</w:t>
            </w:r>
            <w:r w:rsidR="00000000" w:rsidRPr="00000000" w:rsidDel="00000000">
              <w:rPr>
                <w:rtl w:val="0"/>
              </w:rPr>
              <w:t xml:space="preserve">punkta 1.apakšpunktā būtu nosakāms no atjaunojamiem energoresursiem iegūtas elektroenerģijas aktīvā lietotāja saražotās elektroenerģijas pirkšanas cenas intervāls, anotācijā pamatojot izvēlēto cenu intervālu.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Regulatora iebildums netiek ņemts vērā, Noteikumu projekta 1.8.apakšpunktā paredzētā Noteikumu 18.</w:t>
            </w:r>
            <w:r w:rsidR="00000000" w:rsidRPr="00000000" w:rsidDel="00000000">
              <w:rPr>
                <w:vertAlign w:val="superscript"/>
                <w:rtl w:val="0"/>
              </w:rPr>
              <w:t xml:space="preserve">14</w:t>
            </w:r>
            <w:r w:rsidR="00000000" w:rsidRPr="00000000" w:rsidDel="00000000">
              <w:rPr>
                <w:rtl w:val="0"/>
              </w:rPr>
              <w:t xml:space="preserve">punkta 1.apakšpunktā nepieciešams aizstāt vārdus “Nord Pool Spot” ar vārdiem “Nord Pool”, kā arī anotācijā skaidrot, kāpēc visas no atjaunojamiem energoresursiem iegūtas elektroenerģijas aktīvo lietotāju saražotās elektroenerģijas cenai jāatbilst elektroenerģijas biržas “Nord Pool” Latvijas tirdzniecības apgabala nākamās dienas stundas cenai.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18.</w:t>
            </w:r>
            <w:r w:rsidR="00000000" w:rsidRPr="00000000" w:rsidDel="00000000">
              <w:rPr>
                <w:vertAlign w:val="superscript"/>
                <w:rtl w:val="0"/>
              </w:rPr>
              <w:t xml:space="preserve">15</w:t>
            </w:r>
            <w:r w:rsidR="00000000" w:rsidRPr="00000000" w:rsidDel="00000000">
              <w:rPr>
                <w:rtl w:val="0"/>
              </w:rPr>
              <w:t xml:space="preserve"> 1. apakšpunkts papildināts. Vienlaikus vēršam uzmanību, ka šis apakšpunkts ir jāskata kontekstā ar projektā ietverto 18.</w:t>
            </w:r>
            <w:r w:rsidR="00000000" w:rsidRPr="00000000" w:rsidDel="00000000">
              <w:rPr>
                <w:vertAlign w:val="superscript"/>
                <w:rtl w:val="0"/>
              </w:rPr>
              <w:t xml:space="preserve">5</w:t>
            </w:r>
            <w:r w:rsidR="00000000" w:rsidRPr="00000000" w:rsidDel="00000000">
              <w:rPr>
                <w:rtl w:val="0"/>
              </w:rPr>
              <w:t xml:space="preserve"> punktu, kas paredz neto norēķinu sistēmas darbību, balstoties uz aktīvā lietotāja un tirgotāja noslēgtu līgumu. Uzskatām, ka projektā ietvertajā 18.</w:t>
            </w:r>
            <w:r w:rsidR="00000000" w:rsidRPr="00000000" w:rsidDel="00000000">
              <w:rPr>
                <w:vertAlign w:val="superscript"/>
                <w:rtl w:val="0"/>
              </w:rPr>
              <w:t xml:space="preserve">15</w:t>
            </w:r>
            <w:r w:rsidR="00000000" w:rsidRPr="00000000" w:rsidDel="00000000">
              <w:rPr>
                <w:rtl w:val="0"/>
              </w:rPr>
              <w:t xml:space="preserve"> 1. apakšpunktā nebūtu jānorāda detalizēti saražotās elektroenerģijas vērtības noteikšanas principi, ņemot vērā, ka atsevišķi nosacījumi var tikt ietverti aktīvā lietotāja un tirgotāja noslēgtajā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1. no atjaunojamiem energoresursiem iegūtas elektroenerģijas aktīvā lietotāja saražotās elektroenerģijas iepirkuma cena tiek noteikta atbilstoši elektroenerģijas biržas "Nord Pool AS" Latvijas tirdzniecības apgabala nākamās dienas stundas cenai, kura publicēta elektroenerģijas biržas tīmekļa vietnē un kurai piemērots ne vairāk kā 10% samazinājums;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3. aktīvajam lietotājam ir tiesības atteikties no neto norēķinu pakalpojuma izmantošanas vai mainīt pakalpojuma sniedzēju pirms līguma termiņa beigām bez līguma pirmstermiņa izbeigšanas maksas piemērošanas.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nevienā enerģētikas nozari regulējošā normatīvajā aktā nav noteikts, ka elektroenerģijas lietotāji, tajā skaitā no atjaunojamiem energoresursiem iegūtas elektroenerģijas aktīvie lietotāji, var saņemt neto norēķinu sistēmas pakalpojumu. Līdz ar to Noteikumu projekta 1.8.apakšpunktā paredzētā Noteikumu 18.</w:t>
            </w:r>
            <w:r w:rsidR="00000000" w:rsidRPr="00000000" w:rsidDel="00000000">
              <w:rPr>
                <w:vertAlign w:val="superscript"/>
                <w:rtl w:val="0"/>
              </w:rPr>
              <w:t xml:space="preserve">14</w:t>
            </w:r>
            <w:r w:rsidR="00000000" w:rsidRPr="00000000" w:rsidDel="00000000">
              <w:rPr>
                <w:rtl w:val="0"/>
              </w:rPr>
              <w:t xml:space="preserve">punkta 3.apakšpunkts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3. no atjaunojamiem energoresursiem iegūtas elektroenerģijas aktīvajam lietotājam ir tiesības atteikties no neto norēķinu sistēmas izmantošanas bez papildu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14</w:t>
            </w:r>
            <w:r w:rsidR="00000000" w:rsidRPr="00000000" w:rsidDel="00000000">
              <w:rPr>
                <w:rtl w:val="0"/>
              </w:rPr>
              <w:t xml:space="preserve">3. no atjaunojamiem energoresursiem iegūtas elektroenerģijas aktīvajam lietotājam ir tiesības atteikties no neto norēķinu sistēmas izmantošanas bez papildu 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Elektroenerģijas tirgus likuma 30.</w:t>
            </w:r>
            <w:r w:rsidR="00000000" w:rsidRPr="00000000" w:rsidDel="00000000">
              <w:rPr>
                <w:vertAlign w:val="superscript"/>
                <w:rtl w:val="0"/>
              </w:rPr>
              <w:t xml:space="preserve">5</w:t>
            </w:r>
            <w:r w:rsidR="00000000" w:rsidRPr="00000000" w:rsidDel="00000000">
              <w:rPr>
                <w:rtl w:val="0"/>
              </w:rPr>
              <w:t xml:space="preserve"> panta sestajā daļā ietvertajām normām izriet, ka arī elektroenerģijas neto norēķinu sistēma ir uzskatāma par daļu no elektroenerģijas tirdzniecības pakalpojuma.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3. no atjaunojamiem energoresursiem iegūtas elektroenerģijas aktīvajam lietotājam ir tiesības atteikties no elektroenerģijas neto norēķinu sistēmas izmantošanas pirms līguma termiņa beigām bez līguma pirmstermiņa izbeigšanas maksas piemērošanas.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 Ja  tirgotājs, ar kuru no atjaunojamiem energoresursiem iegūtas elektroenerģijas aktīvajam lietotājam ir spēkā esošs elektroenerģijas tirdzniecības līgums un līgums par elektroenerģijas neto norēķinu sistēmas izmantošanu, izbeidz elektroenerģijas tirdzniecību, elektroenerģijas neto norēķinus no atjaunojamiem energoresursiem iegūtas elektroenerģijas aktīvajam lietotājam nodrošina pēdējais garantētais piegādātājs.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1.16.apakšpunktā paredzētais Noteikumu 18.</w:t>
            </w:r>
            <w:r w:rsidR="00000000" w:rsidRPr="00000000" w:rsidDel="00000000">
              <w:rPr>
                <w:vertAlign w:val="superscript"/>
                <w:rtl w:val="0"/>
              </w:rPr>
              <w:t xml:space="preserve">17</w:t>
            </w:r>
            <w:r w:rsidR="00000000" w:rsidRPr="00000000" w:rsidDel="00000000">
              <w:rPr>
                <w:rtl w:val="0"/>
              </w:rPr>
              <w:t xml:space="preserve">punkts noteic, ka elektroenerģijas neto norēķinus no atjaunojamiem energoresursiem iegūtas elektroenerģijas aktīvajam lietotājam nodrošina pēdējais garantētais piegādātājs, ja tirgotājs, ar kuru no atjaunojamiem energoresursiem iegūtas elektroenerģijas aktīvajam lietotājam ir spēkā esošs elektroenerģijas tirdzniecības līgums un līgums par elektroenerģijas neto norēķinu sistēmas izmantošanu, izbeidz elektroenerģijas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atjaunojamiem energoresursiem iegūtas elektroenerģijas aktīvais lietotājs un pēdējais garantētais piegādātājs neslēdz līgumu par elektroenerģijas neto norēķinu sistēmas izmantošanu, tad viņi arī nevienojas par cenu, par kādu no atjaunojamiem energoresursiem iegūtas elektroenerģijas aktīvais lietotājs elektroenerģijas neto norēķinu sistēmas ietvaros pērk elektroenerģiju no pēdējā garantētā piegādātāja un pārdod elektroenerģiju pēdējam garantētajam piegādātājam.  Līdz ar to, nodrošinot normas skaidrību, Noteikumu projekta 1.16.apakšpunktā paredzētajā Noteikumu 18.</w:t>
            </w:r>
            <w:r w:rsidR="00000000" w:rsidRPr="00000000" w:rsidDel="00000000">
              <w:rPr>
                <w:vertAlign w:val="superscript"/>
                <w:rtl w:val="0"/>
              </w:rPr>
              <w:t xml:space="preserve">17</w:t>
            </w:r>
            <w:r w:rsidR="00000000" w:rsidRPr="00000000" w:rsidDel="00000000">
              <w:rPr>
                <w:rtl w:val="0"/>
              </w:rPr>
              <w:t xml:space="preserve">punktā jānosaka minētās cenas lielums.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ievērojot Noteikumu projekta 1.16.apakšpunktā paredzētajā Noteikumu 18.</w:t>
            </w:r>
            <w:r w:rsidR="00000000" w:rsidRPr="00000000" w:rsidDel="00000000">
              <w:rPr>
                <w:vertAlign w:val="superscript"/>
                <w:rtl w:val="0"/>
              </w:rPr>
              <w:t xml:space="preserve">14</w:t>
            </w:r>
            <w:r w:rsidR="00000000" w:rsidRPr="00000000" w:rsidDel="00000000">
              <w:rPr>
                <w:rtl w:val="0"/>
              </w:rPr>
              <w:t xml:space="preserve">1.apakšpunktā noteikto, no atjaunojamiem energoresursiem iegūtas elektroenerģijas aktīvā lietotāja elektroenerģijas ražošanas iekārtā saražotās elektroenerģijas iepirkuma cena jānosaka atbilstoši elektroenerģijas biržas “Nord Pool AS” Latvijas tirdzniecības apgabala nākamās dienas stundas cenai, kurai piemērots 10% samazinājums. Savukārt, ņemot vērā Noteikumu 132.punktā noteikto par pēdējās garantētās piegādes elektroenerģijas cenu, no atjaunojamiem energoresursiem iegūtas elektroenerģijas aktīvā lietotāja pēdējās garantētās piegādes elektroenerģijas cenai jābūt elektroenerģijas biržas “Nord Pool AS” Latvijas tirdzniecības apgabala nākamās dienas stundas cenai, kurai tiek pieskaitīts pēdējā garantētā piegādātāja noteikts uzcenojums, kuru pēdējais garantētais piegādātājs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projekta 1.16.apakšpunktā paredzētais Noteikumu 18.</w:t>
            </w:r>
            <w:r w:rsidR="00000000" w:rsidRPr="00000000" w:rsidDel="00000000">
              <w:rPr>
                <w:vertAlign w:val="superscript"/>
                <w:rtl w:val="0"/>
              </w:rPr>
              <w:t xml:space="preserve">17</w:t>
            </w:r>
            <w:r w:rsidR="00000000" w:rsidRPr="00000000" w:rsidDel="00000000">
              <w:rPr>
                <w:rtl w:val="0"/>
              </w:rPr>
              <w:t xml:space="preserve">punkts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 Ja  tirgotājs, ar kuru no atjaunojamiem energoresursiem iegūtas elektroenerģijas aktīvajam lietotājam ir spēkā esošs elektroenerģijas tirdzniecības līgums un līgums par elektroenerģijas neto norēķinu sistēmas izmantošanu, izbeidz elektroenerģijas tirdzniecību, elektroenerģijas neto norēķinus no atjaunojamiem energoresursiem iegūtas elektroenerģijas aktīvajam lietotājam nodrošina pēdējais garantētais piegādātājs, iepērkot no atjaunojamiem energoresursiem iegūtas elektroenerģijas aktīvā lietotāja elektroenerģijas ražošanas iekārtā saražoto elektroenerģiju par elektroenerģijas biržas “Nord Pool AS” Latvijas tirdzniecības apgabala nākamās dienas stundas cenu, kurai piemērots 10% samazinājums, un pārdodot elektroenerģiju no atjaunojamiem energoresursiem iegūtas elektroenerģijas aktīvajam lietotājam par elektroenerģijas biržas “Nord Pool AS” Latvijas tirdzniecības apgabala nākamās dienas stundas cenu, kurai pieskaitīts pēdējā garantētā piegādātāja noteikts uzcenojums, kuru pēdējais garantētais piegādātājs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Anotācijas nodaļas “Risinājuma apraksts” priekšpēdējā rindkopā, kurā skaidrots regulējums gadījumiem, ja elektroenerģijas neto norēķinus no atjaunojamiem energoresursiem iegūtas elektroenerģijas aktīvajam lietotājam nodrošina pēdējais garantētais piegādātājs, jāsvītro atsauce uz Noteikumu XII. nodaļā paredzētajiem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 Ja  tirgotājs, ar kuru no atjaunojamiem energoresursiem iegūtas elektroenerģijas aktīvajam lietotājam ir spēkā esošs elektroenerģijas tirdzniecības līgums un līgums par elektroenerģijas neto norēķinu sistēmas izmantošanu, izbeidz elektroenerģijas tirdzniecību, elektroenerģijas neto norēķinus no atjaunojamiem energoresursiem iegūtas elektroenerģijas aktīvajam lietotājam nodrošina pēdējais garantētais piegādātājs, iepērkot no atjaunojamiem energoresursiem iegūtas elektroenerģijas aktīvā lietotāja elektroenerģijas ražošanas iekārtā saražoto elektroenerģiju par elektroenerģijas biržas “Nord Pool AS” Latvijas tirdzniecības apgabala nākamās dienas stundas cenu, kurai piemērots 10% samazinājums, un pārdodot elektroenerģiju no atjaunojamiem energoresursiem iegūtas elektroenerģijas aktīvajam lietotājam par elektroenerģijas biržas “Nord Pool AS” Latvijas tirdzniecības apgabala nākamās dienas stundas cenu, kurai pieskaitīts pēdējā garantētā piegādātāja noteikts uzcenojums, kuru pēdējais garantētais piegādātājs publicē savā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18</w:t>
            </w:r>
            <w:r w:rsidR="00000000" w:rsidRPr="00000000" w:rsidDel="00000000">
              <w:rPr>
                <w:rtl w:val="0"/>
              </w:rPr>
              <w:t xml:space="preserve"> Ja  tirgotājs, ar kuru no atjaunojamiem energoresursiem iegūtas elektroenerģijas aktīvajam lietotājam ir spēkā esošs elektroenerģijas tirdzniecības līgums un līgums par elektroenerģijas neto norēķinu sistēmas izmantošanu, izbeidz elektroenerģijas tirdzniecību, elektroenerģijas neto norēķinus no atjaunojamiem energoresursiem iegūtas elektroenerģijas aktīvajam lietotājam nodrošina pēdējais garantētais piegādātājs, iepērkot no atjaunojamiem energoresursiem iegūtas elektroenerģijas aktīvā lietotāja elektroenerģijas ražošanas iekārtā saražoto elektroenerģiju par elektroenerģijas biržas “Nord Pool AS” Latvijas tirdzniecības apgabala nākamās dienas stundas cenu, kurai piemērots 10% samazinājums, un pārdodot elektroenerģiju no atjaunojamiem energoresursiem iegūtas elektroenerģijas aktīvajam lietotājam par elektroenerģijas biržas “Nord Pool AS” Latvijas tirdzniecības apgabala nākamās dienas stundas cenu, kurai pieskaitīts pēdējā garantētā piegādātāja noteikts uzcenojums, kuru pēdējais garantētais piegādātājs publicē savā tīmekļa vietnē.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15</w:t>
            </w:r>
            <w:r w:rsidR="00000000" w:rsidRPr="00000000" w:rsidDel="00000000">
              <w:rPr>
                <w:rtl w:val="0"/>
              </w:rPr>
              <w:t xml:space="preserve">3. pieteikuma elektroenerģijas neto norēķinu sistēmas izmantošanai iesnieguma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savā iebildumā par Noteikumu projekta 1.8.apakšpunktā paredzēto Noteikumu 18.</w:t>
            </w:r>
            <w:r w:rsidR="00000000" w:rsidRPr="00000000" w:rsidDel="00000000">
              <w:rPr>
                <w:vertAlign w:val="superscript"/>
                <w:rtl w:val="0"/>
              </w:rPr>
              <w:t xml:space="preserve">3</w:t>
            </w:r>
            <w:r w:rsidR="00000000" w:rsidRPr="00000000" w:rsidDel="00000000">
              <w:rPr>
                <w:rtl w:val="0"/>
              </w:rPr>
              <w:t xml:space="preserve">punktu norādīja, ka prasība aktīvajam lietotājam iesniegt elektroenerģijas tirgotājam iesniegumu, lai noslēgtu ar elektroenerģijas tirgotāju vienošanos par elektroenerģijas neto norēķinu sistēmas izmantošanu, rada nepamatotu slogu aktīvajam lietotājam, kā arī rosināja attiecīgi precizēt Noteikumu projekta 1.8.apakšpunktā paredzēto Noteikumu 18.</w:t>
            </w:r>
            <w:r w:rsidR="00000000" w:rsidRPr="00000000" w:rsidDel="00000000">
              <w:rPr>
                <w:vertAlign w:val="superscript"/>
                <w:rtl w:val="0"/>
              </w:rPr>
              <w:t xml:space="preserve">3</w:t>
            </w:r>
            <w:r w:rsidR="00000000" w:rsidRPr="00000000" w:rsidDel="00000000">
              <w:rPr>
                <w:rtl w:val="0"/>
              </w:rPr>
              <w:t xml:space="preserve">punktu, svītrojot atsauci uz pieteikumu. Lai saskaņotu Noteikumu projektā paredzētās Noteikumu normas, Noteikumu projekta 1.8.apakšpunktā paredzētais Noteikumu 18.</w:t>
            </w:r>
            <w:r w:rsidR="00000000" w:rsidRPr="00000000" w:rsidDel="00000000">
              <w:rPr>
                <w:vertAlign w:val="superscript"/>
                <w:rtl w:val="0"/>
              </w:rPr>
              <w:t xml:space="preserve">15</w:t>
            </w:r>
            <w:r w:rsidR="00000000" w:rsidRPr="00000000" w:rsidDel="00000000">
              <w:rPr>
                <w:rtl w:val="0"/>
              </w:rPr>
              <w:t xml:space="preserve">punkta 3.apakšpunkts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18.</w:t>
            </w:r>
            <w:r w:rsidR="00000000" w:rsidRPr="00000000" w:rsidDel="00000000">
              <w:rPr>
                <w:vertAlign w:val="superscript"/>
                <w:rtl w:val="0"/>
              </w:rPr>
              <w:t xml:space="preserve">17</w:t>
            </w:r>
            <w:r w:rsidR="00000000" w:rsidRPr="00000000" w:rsidDel="00000000">
              <w:rPr>
                <w:rtl w:val="0"/>
              </w:rPr>
              <w:t xml:space="preserve"> 3. apakšpunkts precizēts, paredzot iespēju, piesakoties neto norēķinu sistēmai, izmantot arī cita veida iesnieguma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3. pieteikuma elektroenerģijas neto norēķinu sistēmas izmantošanai elektronisko vai cita veida iesnieguma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savā 2022.gada 23.septembra atzinumā norādīja, ka prasība aktīvajam lietotājam iesniegt elektroenerģijas tirgotājam iesniegumu, lai noslēgtu ar elektroenerģijas tirgotāju vienošanos par elektroenerģijas neto norēķinu sistēmas izmantošanu, rada nepamatotu slogu aktīvajam lietotājam. Ievērojot minēto un Noteikumu projekta 1.13.apakšpunktā paredzētajā Noteikumu 18.</w:t>
            </w:r>
            <w:r w:rsidR="00000000" w:rsidRPr="00000000" w:rsidDel="00000000">
              <w:rPr>
                <w:vertAlign w:val="superscript"/>
                <w:rtl w:val="0"/>
              </w:rPr>
              <w:t xml:space="preserve">5</w:t>
            </w:r>
            <w:r w:rsidR="00000000" w:rsidRPr="00000000" w:rsidDel="00000000">
              <w:rPr>
                <w:rtl w:val="0"/>
              </w:rPr>
              <w:t xml:space="preserve">punktā noteikto, ka, slēdzot vienošanos par elektroenerģijas neto norēķinu sistēmas izmantošanu, no atjaunojamiem energoresursiem iegūtas elektroenerģijas aktīvā lietotāja iesniegums nav nepieciešams, Noteikumu projekta 1.13.apakšpunktā paredzētais Noteikumu 18.</w:t>
            </w:r>
            <w:r w:rsidR="00000000" w:rsidRPr="00000000" w:rsidDel="00000000">
              <w:rPr>
                <w:vertAlign w:val="superscript"/>
                <w:rtl w:val="0"/>
              </w:rPr>
              <w:t xml:space="preserve">17</w:t>
            </w:r>
            <w:r w:rsidR="00000000" w:rsidRPr="00000000" w:rsidDel="00000000">
              <w:rPr>
                <w:rtl w:val="0"/>
              </w:rPr>
              <w:t xml:space="preserve"> 3.apakšpunkts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no projekta svītrota.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16</w:t>
            </w:r>
            <w:r w:rsidR="00000000" w:rsidRPr="00000000" w:rsidDel="00000000">
              <w:rPr>
                <w:rtl w:val="0"/>
              </w:rPr>
              <w:t xml:space="preserve"> Kārtību, kādā tirgotājs var izmaksāt lietotājam tā saražotās un tīklā nodotās elektroenerģijas vērtību, nosaka neto norēķinu sistēmas pakalpojuma līgumā, tai skaitā paredzot gala rēķina summas mazināšanas kārtību par elektrotīklā nodotās elektroenerģijas apjoma vērtību. Tirgotājs izmaksu veic, ja aktīvais lietotājs pārtrauc neto norēķinu sistēmas izmantošanu vai maina tirgotāju.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šī norma, gadījumā, ja lietotājam ir izveidojies elektrotīklā nodotās elektroenerģijas apjoma vērtības - summa naudas izteiksmē - uzkrājums un ja lietotājs pārtrauc neto norēķinu sistēmas izmantošanu vai maina tirgotāju, paredz iespēju tirgotājam izmaksāt lietotājam šo summu par tā saražoto elektroenerģiju. Lūdzam precizēt šī punkta pirmo teikumu, nosakot tirgotājam pienākumu izmaksāt lietotājam uzkrāto summu par tā saražoto elektroenerģiju. Pretējā gadījumā lūdzam atbalstu tirgotājam izvērtēt no komercdarbības atbalsta viedokļa un nepieciešamības gadījumā noteikumus papildināt ar komercdarbības atbalsta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projektā ietvertais attiecīgais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 Līgums par elektroenerģijas neto norēķinu sistēmas izmantošanu tiek izbeigts, izbeidzot elektroenerģijas tirdzniecības līgumu. Puses līguma par elektroenerģijas neto norēķinu sistēmas izmantošanu noteiktajā termiņā veic galīgo norēķinu par saņemto un tīklā nodoto elektroenerģiju, kā arī sistēmas operatora sniegtajiem sistēmas pakalpojumiem, citiem pakalpojumiem un obligātā iepirkuma komponentēm, ja tas paredzēts līgumā.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16</w:t>
            </w:r>
            <w:r w:rsidR="00000000" w:rsidRPr="00000000" w:rsidDel="00000000">
              <w:rPr>
                <w:rtl w:val="0"/>
              </w:rPr>
              <w:t xml:space="preserve"> Kārtību, kādā tirgotājs var izmaksāt lietotājam tā saražotās un tīklā nodotās elektroenerģijas vērtību, nosaka neto norēķinu sistēmas pakalpojuma līgumā, tai skaitā paredzot gala rēķina summas mazināšanas kārtību par elektrotīklā nodotās elektroenerģijas apjoma vērtību. Tirgotājs izmaksu veic, ja aktīvais lietotājs pārtrauc neto norēķinu sistēmas izmantošanu vai maina tirgotāju.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nevienā enerģētikas nozari regulējošā normatīvajā aktā nav noteikts, ka elektroenerģijas lietotāji, tajā skaitā no atjaunojamiem energoresursiem iegūtas elektroenerģijas aktīvie lietotāji, var saņemt neto norēķinu sistēmas pakalpojumu. Ievērojot minēto, nodrošinot normas uztveramību, Noteikumu projekta 1.8.apakšpunktā paredzētā Noteikumu 18.</w:t>
            </w:r>
            <w:r w:rsidR="00000000" w:rsidRPr="00000000" w:rsidDel="00000000">
              <w:rPr>
                <w:vertAlign w:val="superscript"/>
                <w:rtl w:val="0"/>
              </w:rPr>
              <w:t xml:space="preserve">16</w:t>
            </w:r>
            <w:r w:rsidR="00000000" w:rsidRPr="00000000" w:rsidDel="00000000">
              <w:rPr>
                <w:rtl w:val="0"/>
              </w:rPr>
              <w:t xml:space="preserve">punkta pirmais teikums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16</w:t>
            </w:r>
            <w:r w:rsidR="00000000" w:rsidRPr="00000000" w:rsidDel="00000000">
              <w:rPr>
                <w:rtl w:val="0"/>
              </w:rPr>
              <w:t xml:space="preserve"> Par elektroenerģijas neto norēķinu sistēmas izmantošanas izbeigšanu no atjaunojamiem energoresursiem iegūtas elektroenerģijas aktīvais lietotājs informē tirgotāju kārtībā, kāda noteikta, noslēdzot šo noteikumu 18.</w:t>
            </w:r>
            <w:r w:rsidR="00000000" w:rsidRPr="00000000" w:rsidDel="00000000">
              <w:rPr>
                <w:vertAlign w:val="superscript"/>
                <w:rtl w:val="0"/>
              </w:rPr>
              <w:t xml:space="preserve">3</w:t>
            </w:r>
            <w:r w:rsidR="00000000" w:rsidRPr="00000000" w:rsidDel="00000000">
              <w:rPr>
                <w:rtl w:val="0"/>
              </w:rPr>
              <w:t xml:space="preserve">punktā minēto vienošanos. Puses veic galīgo norēķinu par elektroenerģijas neto norēķinu sistēmas ietvaros no elektrotīkla saņemto elektroenerģiju un elektrotīklā nodoto elektroenerģiju termiņā un kārtībā, kāda noteikta, noslēdzot šo noteikumu 18.</w:t>
            </w:r>
            <w:r w:rsidR="00000000" w:rsidRPr="00000000" w:rsidDel="00000000">
              <w:rPr>
                <w:vertAlign w:val="superscript"/>
                <w:rtl w:val="0"/>
              </w:rPr>
              <w:t xml:space="preserve">3</w:t>
            </w:r>
            <w:r w:rsidR="00000000" w:rsidRPr="00000000" w:rsidDel="00000000">
              <w:rPr>
                <w:rtl w:val="0"/>
              </w:rPr>
              <w:t xml:space="preserve">punktā minēto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Elektroenerģijas tirgus likuma 30.</w:t>
            </w:r>
            <w:r w:rsidR="00000000" w:rsidRPr="00000000" w:rsidDel="00000000">
              <w:rPr>
                <w:vertAlign w:val="superscript"/>
                <w:rtl w:val="0"/>
              </w:rPr>
              <w:t xml:space="preserve">5</w:t>
            </w:r>
            <w:r w:rsidR="00000000" w:rsidRPr="00000000" w:rsidDel="00000000">
              <w:rPr>
                <w:rtl w:val="0"/>
              </w:rPr>
              <w:t xml:space="preserve"> panta sestajā daļā ietvertajām normām izriet, ka arī elektroenerģijas neto norēķinu sistēma ir uzskatāma par daļu no elektroenerģijas tirdzniecības pakalpojuma.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 Līgums par elektroenerģijas neto norēķinu sistēmas izmantošanu tiek izbeigts, izbeidzot elektroenerģijas tirdzniecības līgumu. Puses līguma par elektroenerģijas neto norēķinu sistēmas izmantošanu noteiktajā termiņā veic galīgo norēķinu par saņemto un tīklā nodoto elektroenerģiju, kā arī sistēmas operatora sniegtajiem sistēmas pakalpojumiem, citiem pakalpojumiem un obligātā iepirkuma komponentēm, ja tas paredzēts līgumā.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18</w:t>
            </w:r>
            <w:r w:rsidR="00000000" w:rsidRPr="00000000" w:rsidDel="00000000">
              <w:rPr>
                <w:rtl w:val="0"/>
              </w:rPr>
              <w:t xml:space="preserve"> Ja no atjaunojamiem energoresursiem iegūtas elektroenerģijas aktīvais lietotājs pārtrauc neto norēķinu sistēmas izmantošanu vai maina tirgotāju, tirgotājs izmaksā no atjaunojamiem energoresursiem iegūtas elektroenerģijas aktīvajam lietotājam tā saražotās un tīklā nodotās elektroenerģijas vērtību. Kārtību, kādā tirgotājs izmaksā no atjaunojamiem energoresursiem iegūtas elektroenerģijas aktīvajam lietotājam tā saražotās un tīklā nodotās elektroenerģijas vērtību, nosaka neto norēķinu sistēmas pakalpojuma līgumā, tai skaitā paredzot gala rēķina summas mazināšanas kārtību par elektrotīklā nodotās elektroenerģijas apjoma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1.13.apakšpunktā paredzētais Noteikumu 18.</w:t>
            </w:r>
            <w:r w:rsidR="00000000" w:rsidRPr="00000000" w:rsidDel="00000000">
              <w:rPr>
                <w:vertAlign w:val="superscript"/>
                <w:rtl w:val="0"/>
              </w:rPr>
              <w:t xml:space="preserve">18</w:t>
            </w:r>
            <w:r w:rsidR="00000000" w:rsidRPr="00000000" w:rsidDel="00000000">
              <w:rPr>
                <w:rtl w:val="0"/>
              </w:rPr>
              <w:t xml:space="preserve">punkts noteic, ka, elektroenerģijas aktīvajam lietotājam pārtraucot neto norēķinu sistēmas izmantošanu vai mainot elektroenerģijas tirgotāju, tirgotājs izmaksā no atjaunojamiem energoresursiem iegūtas elektroenerģijas aktīvajam lietotājam tā saražotās un tīklā nodotās elektroenerģijas vērtību. Regulators vērš uzmanību, ka šāda norma paredz, ka gala norēķins jāveic par visu līguma par elektroenerģijas neto norēķinu sistēmas izmantošanas laiku, neņemot vērā norēķinu periodos jau veiktos norēķinus. Turklāt ir iespējama situācija, ka gala norēķins ir jāveic aktīvajam lietotājam, nevis tirgotājam.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atjaunojamiem energoresursiem iegūtas elektroenerģijas aktīvais lietotājs pārtrauc neto norēķinu sistēmas izmantošanu, ja notiek lietotāja maiņa objektā, tas ir, aktīvais lietotājs, kurš izmanto elektroenerģijas neto norēķinu sistēmu, izbeidz elektroenerģijas tirdzniecības līgumu un līgumu par elektroenerģijas neto norēķinu sistēmas izmantošanu un elektroenerģijas tirdzniecības līgumu ar elektroenerģijas tirgotāju par elektroenerģijas apgādi objektā slēdz jauns aktīvais lietotājs. Arī elektroenerģijas tirgotāja maiņas gadījumā no atjaunojamiem energoresursiem iegūtas elektroenerģijas aktīvais lietotājs izbeidz ar esošo elektroenerģijas tirgotāju noslēgto elektroenerģijas tirdzniecības līgumu un līgumu par elektroenerģijas neto norēķinu sistēmas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projekta 1.13.apakšpunktā paredzētais Noteikumu 18.</w:t>
            </w:r>
            <w:r w:rsidR="00000000" w:rsidRPr="00000000" w:rsidDel="00000000">
              <w:rPr>
                <w:vertAlign w:val="superscript"/>
                <w:rtl w:val="0"/>
              </w:rPr>
              <w:t xml:space="preserve">18</w:t>
            </w:r>
            <w:r w:rsidR="00000000" w:rsidRPr="00000000" w:rsidDel="00000000">
              <w:rPr>
                <w:rtl w:val="0"/>
              </w:rPr>
              <w:t xml:space="preserve">punkts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18</w:t>
            </w:r>
            <w:r w:rsidR="00000000" w:rsidRPr="00000000" w:rsidDel="00000000">
              <w:rPr>
                <w:rtl w:val="0"/>
              </w:rPr>
              <w:t xml:space="preserve"> Līgums par elektroenerģijas neto norēķinu sistēmas izmantošanu tiek izbeigts, izbeidzot elektroenerģijas tirdzniecības līgumu. Puses līguma par elektroenerģijas neto norēķinu sistēmas izmantošanu noteiktajā termiņā veic galīgo norēķinu par saņemto un tīklā nodoto elektroenerģiju, kā arī sistēmas operatora sniegtajiem sistēmas pakalpojumiem, citiem pakalpojumiem un obligātā iepirkuma komponentēm, ja tas paredzēts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18</w:t>
            </w:r>
            <w:r w:rsidR="00000000" w:rsidRPr="00000000" w:rsidDel="00000000">
              <w:rPr>
                <w:rtl w:val="0"/>
              </w:rPr>
              <w:t xml:space="preserve"> Līgums par elektroenerģijas neto norēķinu sistēmas izmantošanu tiek izbeigts, izbeidzot elektroenerģijas tirdzniecības līgumu. Puses līguma par elektroenerģijas neto norēķinu sistēmas izmantošanu noteiktajā termiņā veic galīgo norēķinu par saņemto un tīklā nodoto elektroenerģiju, kā arī sistēmas operatora sniegtajiem sistēmas pakalpojumiem, citiem pakalpojumiem un obligātā iepirkuma komponentēm, ja tas paredzēts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piedāvātajā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 Līgums par elektroenerģijas neto norēķinu sistēmas izmantošanu tiek izbeigts, izbeidzot elektroenerģijas tirdzniecības līgumu. Puses līguma par elektroenerģijas neto norēķinu sistēmas izmantošanu noteiktajā termiņā veic galīgo norēķinu par saņemto un tīklā nodoto elektroenerģiju, kā arī sistēmas operatora sniegtajiem sistēmas pakalpojumiem, citiem pakalpojumiem un obligātā iepirkuma komponentēm, ja tas paredzēts līgumā.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Pēdējās garantētās piegādes elektroenerģijas cena lietotājiem, kuru elektroietaises ir pieslēgtas sadales sistēmai, ir norēķinu perioda elektroenerģijas biržas "Nord Pool Spot AS" Latvijas tirdzniecības apgabala nākamās dienas (Elspot) mēneša cena, kura publicētā elektroenerģijas biržas tīmekļa vietnē un kurai tiek pieskaitīts pēdējā garantētā piegādātāja noteikts uzcenojums.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132.punkta redakcija šo trūkumu novērsīs un uzlabos patērētāja pozīciju, kā arī cenas aprēķins atbildīs tiem pašiem principiem kā šobrīd tirgū visi tirgotāji aprēķina biržas produkta cenas. Ņemot vērā minēto, ka šobrīd spēkā esošā redakcija nemotivē patērētāju rīkoties ekonomiski izdevīgāk, proti, lietot elektroenerģiju diennakts stundās, kad tai ir zemāka cena, LTRK aicina izteikt noteikumu 132.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"Pēdējās garantētās piegādes elektroenerģijas cena lietotājiem, kuru elektroietaises ir pieslēgtas sadales sistēmai, ir norēķinu perioda elektroenerģijas biržas "Nord Pool Spot AS" Latvijas tirdzniecības apgabala nākamās dienas (Elspot) vidējā svērtā ikstundas cena kalendārā mēneša periodā, kurai tiek pieskaitīts pēdējā garantētā piegādātāja noteikts uzcenojums."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MK noteikumu Nr. 50 punkts nav specifiski saistīts ar elektroenerģijas neto sistēmas īstenošanu, bet gan ietver šobrīd spēkā jau esošas normas pēdējās garantētās piegādes nodrošināšanai. Elektroenerģijas tirgus likumā Ministru kabinetam noteiktais deleģējums elektroenerģijas neto uzskaites un elektroenerģijas neto norēķinu sistēmas īstenošanai neparedz pilnvarojumu veikt izmaiņas MK noteikumu Nr. 50 132. punktā paredzētajos pēdējās garantētās piegādes nosacījumos.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Pēdējās garantētās piegādes elektroenerģijas cena lietotājiem, kuru elektroietaises ir pieslēgtas sadales sistēmai, ir norēķinu perioda elektroenerģijas biržas "Nord Pool AS" Latvijas tirdzniecības apgabala nākamās dienas (Elspot) mēneša cena, kura publicēta elektroenerģijas biržas tīmekļa vietnē un kurai tiek pieskaitīts pēdējā garantētā piegādātāja noteikts uzcenojums.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Grozījums šo noteikumu </w:t>
            </w:r>
            <w:r w:rsidR="00000000" w:rsidRPr="00000000" w:rsidDel="00000000">
              <w:rPr>
                <w:rtl w:val="0"/>
              </w:rPr>
              <w:t xml:space="preserve">13.</w:t>
            </w:r>
            <w:r w:rsidR="00000000" w:rsidRPr="00000000" w:rsidDel="00000000">
              <w:rPr>
                <w:rtl w:val="0"/>
              </w:rPr>
              <w:t xml:space="preserve"> punktā par neto uzskaites sistēmas piemērošanas dienu stājas spēkā 2022. gada 1. novembrī.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2. punkts paredz, ka </w:t>
            </w:r>
            <w:r w:rsidR="00000000" w:rsidRPr="00000000" w:rsidDel="00000000">
              <w:rPr>
                <w:u w:val="single"/>
                <w:rtl w:val="0"/>
              </w:rPr>
              <w:t xml:space="preserve">noteikumi stājas spēkā 2022. gada 1. novembrī</w:t>
            </w:r>
            <w:r w:rsidR="00000000" w:rsidRPr="00000000" w:rsidDel="00000000">
              <w:rPr>
                <w:rtl w:val="0"/>
              </w:rPr>
              <w:t xml:space="preserve">, nav skaidrs, kādēļ nepieciešams projekta 1.14. apakšpunktā paredzētajā noteikumu 144. punktā ietvertais pārejas noteikums. Vienlaikus vēršam uzmanību uz to, ka anotācijas 1.3. apakšsadaļā par šo regulējumu norādīts, ka līdz šim neto sistēma tika piemērota, sākot ar nākamo dienu pēc tam, kad sadales sistēmas operators izdevis atļauju mikroģeneratora pieslēgšanai paralēlam darbam ar sadales sistēmu attiecīgajā objektā. Projekts paredz, ka turpmāk neto uzskaites sistēma tiks piemērota, sākot ar dienu, kad sadales sistēmas operators izdevis atļauju mikroģeneratora pieslēgšanai paralēlam darbam ar sadales sistēmu attiecīgajā objektā. </w:t>
            </w:r>
            <w:r w:rsidR="00000000" w:rsidRPr="00000000" w:rsidDel="00000000">
              <w:rPr>
                <w:u w:val="single"/>
                <w:rtl w:val="0"/>
              </w:rPr>
              <w:t xml:space="preserve">Lai nodrošinātu pārejas periodu šī nosacījuma piemērošanai, projekts paredz, ka nosacījums par neto uzskaites sistēmas piemērošanas dienu stājas spēkā 2022. gada 1. novembrī</w:t>
            </w:r>
            <w:r w:rsidR="00000000" w:rsidRPr="00000000" w:rsidDel="00000000">
              <w:rPr>
                <w:rtl w:val="0"/>
              </w:rPr>
              <w:t xml:space="preserve">. Savukārt no projekta 1.14. apakšpunktā paredzētajā noteikumu 144. punktā ietvertā pārejas noteikuma neizriet, ka tiek paredzēts papildu pārejas periods attiecīgā nosacījuma piemērošanai, proti, </w:t>
            </w:r>
            <w:r w:rsidR="00000000" w:rsidRPr="00000000" w:rsidDel="00000000">
              <w:rPr>
                <w:u w:val="single"/>
                <w:rtl w:val="0"/>
              </w:rPr>
              <w:t xml:space="preserve">attiecīgais nosacījums stājas spēkā vienlaikus ar citiem projektā paredzētajiem grozījumiem 2022. gada 1. novembrī</w:t>
            </w:r>
            <w:r w:rsidR="00000000" w:rsidRPr="00000000" w:rsidDel="00000000">
              <w:rPr>
                <w:rtl w:val="0"/>
              </w:rPr>
              <w:t xml:space="preserve">. Ievērojot minēto, lūdzam izvērtēt projekta 1.14. apakšpunktā paredzētajā noteikumu 144. punktā ietverto regulējumu un nepieciešamības gadījumā precizēt to, kā arī precizēt anotācijas 1.3. apakssadaļā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projektā ietvertā noteikumu 144. punkta regulējums, kā arī precizēts skaidrojums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Mājsaimniecības lietotājam, kurš līdz 2023. gada 1. janvārim bija vienojies ar tirgotāju par saražotās elektroenerģijas pārdošanu, izbeidzot vienošanos par elektroenerģijas pārdošanu, pēc noklusējuma piemēro elektroenerģijas neto uzskaites sistēmu. Tirgotājs nekavējoties paziņo sadales sistēmas operatoram par vienošanās ar mājsaimniecības lietotāju par saražotās elektroenerģijas pārdošanu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Grozījums šo noteikumu </w:t>
            </w:r>
            <w:r w:rsidR="00000000" w:rsidRPr="00000000" w:rsidDel="00000000">
              <w:rPr>
                <w:rtl w:val="0"/>
              </w:rPr>
              <w:t xml:space="preserve">13.</w:t>
            </w:r>
            <w:r w:rsidR="00000000" w:rsidRPr="00000000" w:rsidDel="00000000">
              <w:rPr>
                <w:rtl w:val="0"/>
              </w:rPr>
              <w:t xml:space="preserve"> punktā par neto uzskaites sistēmas piemērošanas dienu stājas spēkā 2022. gada 1. novembrī.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Elektroenerģijas tirgus likuma 30.</w:t>
            </w:r>
            <w:r w:rsidR="00000000" w:rsidRPr="00000000" w:rsidDel="00000000">
              <w:rPr>
                <w:vertAlign w:val="superscript"/>
                <w:rtl w:val="0"/>
              </w:rPr>
              <w:t xml:space="preserve">5</w:t>
            </w:r>
            <w:r w:rsidR="00000000" w:rsidRPr="00000000" w:rsidDel="00000000">
              <w:rPr>
                <w:rtl w:val="0"/>
              </w:rPr>
              <w:t xml:space="preserve">pants noteic elektroenerģijas neto norēķinu sistēmas regulējumu. Nodrošinot Elektroenerģijas tirgus likumā noteikto terminu lietošanu tam pakārtotajos normatīvajos aktos, Noteikumu projekta 1.4.apakšpunktā paredzētajā Noteikumu 144.punktā jāaizstāj vārdi “neto norēķinu sistēmas” ar vārdiem “elektroenerģijas neto norēķinu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Mājsaimniecības lietotājam, kurš līdz 2023. gada 1. janvārim bija vienojies ar tirgotāju par saražotās elektroenerģijas pārdošanu, izbeidzot vienošanos par elektroenerģijas pārdošanu, pēc noklusējuma piemēro elektroenerģijas neto uzskaites sistēmu. Tirgotājs nekavējoties paziņo sadales sistēmas operatoram par vienošanās ar mājsaimniecības lietotāju par saražotās elektroenerģijas pārdošanu izbeigšanu.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Mājsaimniecības lietotāji, kuri līdz šo noteikumu spēkā stāšanās dienai bija vienojošies ar tirgotāju par saražotās elektroenerģijas pārdošanu, ir tiesīgi pāriet un izmantot neto uzskaites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noteikumi ir spēkā kopš 2014. gada 1. aprīļa</w:t>
            </w:r>
            <w:r w:rsidR="00000000" w:rsidRPr="00000000" w:rsidDel="00000000">
              <w:rPr>
                <w:rtl w:val="0"/>
              </w:rPr>
              <w:t xml:space="preserve">. Ievērojot minēto, projekta 1.10. apakšpunktā paredzētajā noteikumu 145. punktā vārdi "</w:t>
            </w:r>
            <w:r w:rsidR="00000000" w:rsidRPr="00000000" w:rsidDel="00000000">
              <w:rPr>
                <w:u w:val="single"/>
                <w:rtl w:val="0"/>
              </w:rPr>
              <w:t xml:space="preserve">līdz šo noteikumu spēkā stāšanās dienai</w:t>
            </w:r>
            <w:r w:rsidR="00000000" w:rsidRPr="00000000" w:rsidDel="00000000">
              <w:rPr>
                <w:rtl w:val="0"/>
              </w:rPr>
              <w:t xml:space="preserve">" ir neskaidri. Ievērojot minēto, lūdzam izvērtēt projekta 1.10. apakšpunktā paredzētajā noteikumu 145. punktā ietverto regulējumu un nepieciešamības gadījumā precizēt to, kā arī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1.10 apakšpunktā paredzētajā noteikumu 145. punktā ietvertais regulējums precizēts, nosakot konkrētu termiņu. Precizēta projekta anotācija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ETL mājsaimniecības lietotājam ir vienreizējas tiesības pāriet no elektroenerģijas neto uzskaites sistēmas uz elektroenerģijas neto norēķinu sistēmas izmantošanu. Lai nodrošinātu līdzvērtīgas iespējas visiem mājsaimniecību lietotājiem uzsākt neto uzskaites sistēmas lietošanu, projekts paredz, ka mājsaimniecības lietotāji, kuri līdz 2022. gada 1. novembrim bija vienojošies ar tirgotāju par saražotās elektroenerģijas pārdošanu, ir tiesīgi pāriet un izmantot neto uzskaites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Mājsaimniecības lietotājiem, kas elektroenerģijas neto uzskaites sistēmu ir uzsākuši lietot pirms 2023. gada 1. janvāra, elektroenerģijas neto uzskaites sistēmas ietvaros iesāktais periods beidzas un uzkrātais saražotās elektroenerģijas apjoms tiek dzēsts 2023. gada  28. februārī.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Mājsaimniecības lietotāji, kuri līdz šo noteikumu spēkā stāšanās dienai bija vienojošies ar tirgotāju par saražotās elektroenerģijas pārdošanu, ir tiesīgi pāriet un izmantot neto uzskaites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nepieciešams skaidrot Noteikumu projekta 1.10.apakšpunktā paredzētajā Noteikumu 145.punktā ietvertās prasības nepieciešamību, vai arī norma būtu izslēdzama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Mājsaimniecības lietotājiem, kas elektroenerģijas neto uzskaites sistēmu ir uzsākuši lietot pirms 2023. gada 1. janvāra, elektroenerģijas neto uzskaites sistēmas ietvaros iesāktais periods beidzas un uzkrātais saražotās elektroenerģijas apjoms tiek dzēsts 2023. gada  28. februārī.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Mājsaimniecības lietotāji, kuri līdz 2022. gada 1. novembrim bija vienojošies ar tirgotāju par saražotās elektroenerģijas pārdošanu, ir tiesīgi pāriet un izmantot neto uzskaites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Elektroenerģijas tirgus likuma 30.</w:t>
            </w:r>
            <w:r w:rsidR="00000000" w:rsidRPr="00000000" w:rsidDel="00000000">
              <w:rPr>
                <w:vertAlign w:val="superscript"/>
                <w:rtl w:val="0"/>
              </w:rPr>
              <w:t xml:space="preserve">1</w:t>
            </w:r>
            <w:r w:rsidR="00000000" w:rsidRPr="00000000" w:rsidDel="00000000">
              <w:rPr>
                <w:rtl w:val="0"/>
              </w:rPr>
              <w:t xml:space="preserve">pants noteic elektroenerģijas neto uzskaites sistēmas regulējumu. Nodrošinot Elektroenerģijas tirgus likumā noteikto terminu lietošanu tam pakārtotajos normatīvajos aktos, Noteikumu projekta 1.14.apakšpunktā paredzētajā Noteikumu 145.punktā jāaizstāj vārdi “neto uzskaites sistēmas” ar vārdiem “elektroenerģijas neto uzskaites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elektroenerģijas sistēmā netiek ievadīta nevienam tirgus dalībniekam nepiederoša elektroenerģija, Noteikumu projekta 1.14.apakšpunktā paredzētajā Noteikumu 145.punktā jānoteic, ka, izbeidzot līdz 2022.gada 1.novembrim noslēgto vienošanos starp tirgotāju un mājsaimniecības lietotāju par elektroenerģijas pārdošanu, mājsaimniecības lietotājam pēc noklusējuma piemēro elektroenerģijas neto uzskaites sistēmu, bet mājsaimniecības lietotājs ir tiesīgs pāriet uz elektroenerģijas neto norēķinu sistēmas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Noteikumu projekts ir papildināms ar jaunu Noslēguma jautājumu punktu, nosakot, ka līdz 2022.gada 1.novembrim noslēgto vienošanos starp tirgotāju un no atjaunojamiem energoresursiem iegūtas elektroenerģijas aktīvo lietotāju, kurš nav mājsaimniecības lietotājs, par elektroenerģijas pārdošanu var izbeigt, ja noslēgts līgums par elektroenerģijas neto norēķinu sistēmas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Mājsaimniecības lietotājiem, kas elektroenerģijas neto uzskaites sistēmu ir uzsākuši lietot pirms 2023. gada 1. janvāra, elektroenerģijas neto uzskaites sistēmas ietvaros iesāktais periods beidzas un uzkrātais saražotās elektroenerģijas apjoms tiek dzēsts 2023. gada  28. februārī.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Mājsaimniecības lietotājiem neto uzskaites sistēmas ietvaros iesāktais periods beidzas un uzkrātais saražotās elektroenerģijas apjoms tiek dzēsts 2023. gada  28. februārī.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Elektroenerģijas tirgus likuma 30.</w:t>
            </w:r>
            <w:r w:rsidR="00000000" w:rsidRPr="00000000" w:rsidDel="00000000">
              <w:rPr>
                <w:vertAlign w:val="superscript"/>
                <w:rtl w:val="0"/>
              </w:rPr>
              <w:t xml:space="preserve">1</w:t>
            </w:r>
            <w:r w:rsidR="00000000" w:rsidRPr="00000000" w:rsidDel="00000000">
              <w:rPr>
                <w:rtl w:val="0"/>
              </w:rPr>
              <w:t xml:space="preserve">panta pirmajā daļā noteikto, ka norēķinu periods elektroenerģijas neto uzskaites sistēmas ietvaros sākas attiecīgā gada 1.martā un beidzas nākamā gada februāra pēdējā dienā, nav saprotama Noteikumu projekta 1.11.apakšpunktā paredzētā Noteikumu 146.punkta nepieciešamība. Nodrošinot normas skaidrību un uztveramību, Noteikumu projekta 1.11.apakšpunktā paredzēto Noteikumu 146.punktu nepieciešamas precizēt, skaidrojot, kas ir neto uzskaites sistēmas ietvaros iesāktais periods, norādot, kad tas ir sācies. Savukārt anotācijā jāskaidro šāda īpaša norēķinu perioda elektroenerģijas neto uzskaites sistēmas ietvaros noteikšanas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sniegts šīs normas skaidrojums kontekstā ar Elektroenerģijas tirgus likumā noteiktajām izmaiņām neto uzskaites gada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Mājsaimniecības lietotājiem neto uzskaites sistēmas ietvaros iesāktais periods beidzas un uzkrātais saražotās elektroenerģijas apjoms tiek dzēsts 2023. gada  28. februārī.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1.16.apakšpunktā paredzēto Noteikumu 146.punktu nepieciešams precizēt, skaidrojot, kas ir neto uzskaites sistēmas ietvaros iesāktais periods vai norādīt, kad tas ir sācies. Nodrošinot Elektroenerģijas tirgus likumā noteikto terminu lietošanu tam pakārtotajos normatīvajos aktos, minētajā punktā jāaizstāj vārdi “neto uzskaites sistēmas” ar vārdiem “elektroenerģijas neto uzskaites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atbilstoši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2022. gada 1. oktobrī.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Oficiālo publikāciju un tiesiskās informācijas likuma 9. panta ceturtajā daļā noteiktajam </w:t>
            </w:r>
            <w:r w:rsidR="00000000" w:rsidRPr="00000000" w:rsidDel="00000000">
              <w:rPr>
                <w:u w:val="single"/>
                <w:rtl w:val="0"/>
              </w:rPr>
              <w:t xml:space="preserve">normatīvajam aktam vai tā daļai nav atpakaļejoša spēka</w:t>
            </w:r>
            <w:r w:rsidR="00000000" w:rsidRPr="00000000" w:rsidDel="00000000">
              <w:rPr>
                <w:rtl w:val="0"/>
              </w:rPr>
              <w:t xml:space="preserve">, izņemot likumā īpaši paredzētus gadījumus. Ievērojot minēto, kā arī to, ka šobrīd ir 2022. gada septembris, lūdzam izvērtēt projekta 2. punktā paredzēto noteikumu spēkā stāšanās termiņu un nepieciešamības gadījumā attiecīgi precizēt projektu un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precizēts, projektu iesniedzot Valsts kancelejā.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2014. gada 21. janvāra noteikumos Nr. 50 "Elektroenerģijas tirdzniecības un lietošanas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"Augstsprieguma tīkls" atbalsta projekta tālāku virzību, vienlaikus izsakot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2022.gada 11.oktobrī Ministru kabineta sēdē lemtajam (9.6.punkts (22-TA-2981 (IP)) "Informatīvais ziņojums "Par elektroenerģijas tirdzniecības darījumu organizēšanu ar Krievijas Federāciju un Baltkrievijas Republiku, kā arī elektroenerģijas piegāde tirdzniecībai izmantojot Krievijas Federācijas un Baltkrievijas Republikas elektroenerģijas sistēmu" - https://tapportals.mk.gov.lv/meetings/cabinet_ministers/83430630-dd9c-47b7-a95a-6f3eef44cb5c), lai izpildītu protokollēmuma 4.punktu - izslēgt no noteikumiem 120.1, 120.2 un 120.3 punktus.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punkti svītroti TAP lietas Nr. 22-TA-3047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2022. gada 1. decembrī.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Oficiālo publikāciju un tiesiskās informācijas likuma 9. panta ceturtā daļa noteic, ka </w:t>
            </w:r>
            <w:r w:rsidR="00000000" w:rsidRPr="00000000" w:rsidDel="00000000">
              <w:rPr>
                <w:u w:val="single"/>
                <w:rtl w:val="0"/>
              </w:rPr>
              <w:t xml:space="preserve">normatīvajam aktam vai tā daļai nav atpakaļejoša spēka</w:t>
            </w:r>
            <w:r w:rsidR="00000000" w:rsidRPr="00000000" w:rsidDel="00000000">
              <w:rPr>
                <w:rtl w:val="0"/>
              </w:rPr>
              <w:t xml:space="preserve">, izņemot likumā īpaši paredzētus gadījumus. Ievērojot minēto, kā arī to, ka šobrīd ir 2022. gada novembris, lūdzam izvērtēt Ministru kabineta noteikumu projekta "Grozījumi Ministru kabineta 2014. gada 21. janvāra noteikumos Nr. 50 "Elektroenerģijas tirdzniecības un lietošanas noteikumi"" (turpmāk – projekts) 2. punktā paredzēto noteikumu spēkā stāšanās termiņu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arī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un tā anotācijā precizēts noteikumu spēkā stāšanās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- 05.12.2022.)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Ekonomikas ministriju izvērtēt un precizēt noteikumu projekta 18.</w:t>
            </w:r>
            <w:r w:rsidR="00000000" w:rsidRPr="00000000" w:rsidDel="00000000">
              <w:rPr>
                <w:vertAlign w:val="superscript"/>
                <w:rtl w:val="0"/>
              </w:rPr>
              <w:t xml:space="preserve">15</w:t>
            </w:r>
            <w:r w:rsidR="00000000" w:rsidRPr="00000000" w:rsidDel="00000000">
              <w:rPr>
                <w:rtl w:val="0"/>
              </w:rPr>
              <w:t xml:space="preserve"> punkta iekļauto regulējumu par neto norēķinu sistēmas ietvaros iepērkamās enerģijas cenas noteikšanas veidu. Iekļaut regulējumā fiksētu cenas samazināšanas ierobežojumu (līdz 10 procentiem) nav labākais risinājums, jo, nosakot cenas samazinājuma griestus, var veidoties situācijas, ka tirgus apstākļu dēļ tirgotājā izmaksas, nodrošinot šo pakalpojumu, ir augstākas nekā regulējumā noteiktais atļautais uzcenojums. Jau šobrīd elektroenerģijas balansēšanas pakalpojumu izmaksas ir 7-8% līmenī no pārdotās elektroenerģijas vienības, tirgotājām no šī cenas samazinājuma ir jāsedz klientu apkalpošanas, tirdzniecības, IT izstrāžu, norēķinu izmaksas, kā tā mērķis ir gūt vismaz nelielu atdevi no šādiem pakalpojuma. Ja tiek saglabāts piedāvātais regulējums, tad tirgotājiem nodrošinot šādu pakalpojumu, kuru cita starpā Elektroenerģijas tirgus likums tiem nosaka kā obligātu pienākumu sniegt, tas radīs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arī neto norēķinu sistēmas pakalpojums, tā pat kā citi elektroenerģijas tirdzniecības pakalpojumi ir jāveido atklāti, bez brīvu konkurenci ierobežojošiem elementiem. Atvērts regulējums vairos konkurenci starp tirgotājiem, to sniegtajiem neto norēķinu sistēmas pakalpojumiem un veicinās šo pakalpojumu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noteikumu projektā saglabā  maksas samazinājuma elementu, uzskatām, ka regulējums  būtu jāveido analoģisks kā tas ir universālajam pakalpojumam, kuru regulējot elektroenerģijas tirdzniecības un lietošanas noteikumi nenosaka ierobežojumus tirgotāja uzcenojuma līmeņiem.   Tāpat aicinām izvērtēt un precizēt noteikumu projektu nosakot,  ka  neto norēķinu sistēmas pakalpojuma  elektroenerģijas iepirkuma cena var nebūt piesaistīta tikai pie biržas cenas. Tāpat, ka tas ir klasiskajos elektroenerģijas tirdzniecības pakalpojumos, tā arī neto norēķinu sistēmas pakalpojuma attīstībai ir būtiski, ka neto sistēmas lietotājiem nav ierobežotas iespējas no tirgotāja saņemt arī pakalpojumu ar fiksētu iepirkuma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izstrādātajiem grozījumiem tiks ieviesta elektroenerģijas neto norēķinu sistēma, kas ir Latvijā jauna pašpatēriņa sistēma, tādēļ tās darbības sākumposmā nepieciešams noteikt minimālo nosacījumu kopumu tirgotājam. Neto norēķinu sistēmai uzsākot darbību un attīstoties, tiks vērtēta tās efektivitāte, tostarp ietekme uz lietotājiem, tirgotājiem un elektroenerģijas tirgu kopumā, nepieciešamības gadījumā veicot korekcijas normatīvajā regulējumā.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norādot Elektroenerģijas tirgus likuma tiesību normas, kurās paredzēts attiecīgais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1.5. apakšpunktā paredzētajā Ministru kabineta 2014. gada 21. janvāra noteikumu Nr. 50 "Elektroenerģijas tirdzniecības un lietošanas noteikumi" (turpmāk – noteikumi) 2.7.</w:t>
            </w:r>
            <w:r w:rsidR="00000000" w:rsidRPr="00000000" w:rsidDel="00000000">
              <w:rPr>
                <w:vertAlign w:val="superscript"/>
                <w:rtl w:val="0"/>
              </w:rPr>
              <w:t xml:space="preserve">3</w:t>
            </w:r>
            <w:r w:rsidR="00000000" w:rsidRPr="00000000" w:rsidDel="00000000">
              <w:rPr>
                <w:rtl w:val="0"/>
              </w:rPr>
              <w:t xml:space="preserve"> apakšpunktā ietvertā termina "elektroenerģijas neto vērtība" skaidrojums ir precizēts, lūdzam attiecīgi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ietvertā informācija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2014. gada 21. janvāra noteikumos Nr. 50 "Elektroenerģijas tirdzniecības un lietošanas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norādot Elektroenerģijas tirgus likuma tiesību normas, kurās paredzēts attiecīgais regulējums. Tā, piemēram, nav skaidrs, kura Elektroenerģijas tirgus likuma tiesību norma pieļauj iespēju tirgotājam vienoties ar mājsaimniecības lietotāju par saražotās elektroenerģijas pārdošanu ārpus neto norēķinu sistēmas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kārtību, kādā piemērojama neto uzskaites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lūdzam precizēt projekta 1.2. apakšpunktā paredzētajā noteikumu 1.5.</w:t>
            </w:r>
            <w:r w:rsidR="00000000" w:rsidRPr="00000000" w:rsidDel="00000000">
              <w:rPr>
                <w:vertAlign w:val="superscript"/>
                <w:rtl w:val="0"/>
              </w:rPr>
              <w:t xml:space="preserve">1</w:t>
            </w:r>
            <w:r w:rsidR="00000000" w:rsidRPr="00000000" w:rsidDel="00000000">
              <w:rPr>
                <w:rtl w:val="0"/>
              </w:rPr>
              <w:t xml:space="preserve"> apakšpunktā ietverto regulējumu atbilstoši Elektroenerģijas tirgus likuma 30.1 panta septītajā daļā noteiktajam pilnvarojumam Ministru kabinetam (proti, aizstāt vārdus "kārtību, kādā piemērojama neto uzskaites sistēma" ar vārdiem "</w:t>
            </w:r>
            <w:r w:rsidR="00000000" w:rsidRPr="00000000" w:rsidDel="00000000">
              <w:rPr>
                <w:u w:val="single"/>
                <w:rtl w:val="0"/>
              </w:rPr>
              <w:t xml:space="preserve">neto uzskaites sistēmas piemērošanas kārtību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projektā ietvertā noteikumu 1.5.</w:t>
            </w:r>
            <w:r w:rsidR="00000000" w:rsidRPr="00000000" w:rsidDel="00000000">
              <w:rPr>
                <w:vertAlign w:val="superscript"/>
                <w:rtl w:val="0"/>
              </w:rPr>
              <w:t xml:space="preserve">1</w:t>
            </w:r>
            <w:r w:rsidR="00000000" w:rsidRPr="00000000" w:rsidDel="00000000">
              <w:rPr>
                <w:rtl w:val="0"/>
              </w:rPr>
              <w:t xml:space="preserve"> apakšpunkta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elektroenerģijas neto uzskaites sistēmas piemērošanas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neto patēriņš – no elektrotīkla saņemtās elektroenerģijas un elektrotīklā nodotās elektroenerģijas apjoma starpība viena norēķinu perioda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rosina Noteikumu projektu papildināt ar jaunu punktu, ar kuru Noteikumu 2.15.apakšpunkts, kurš definē neto patēriņu,  tiek papildināts ar skaidrojumu, ka, ja no elektrotīkla saņemtās elektroenerģijas apjoms ir lielāks par elektrotīklā nodotās elektroenerģijas apjomu, neto patēriņš ir pozitīvs; ja no elektrotīkla saņemtās elektroenerģijas apjoms ir mazāks par elektrotīklā nodotās elektroenerģijas apjomu, neto patēriņš ir negatīvs.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ietverts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neto patēriņš – no elektrotīkla saņemtās elektroenerģijas un elektrotīklā nodotās elektroenerģijas apjoma starpība viena norēķinu perioda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Elektroenerģijas neto uzskaites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paredzētajos grozījumos noteikumu III nodaļā, kā arī noteikumu III</w:t>
            </w:r>
            <w:r w:rsidR="00000000" w:rsidRPr="00000000" w:rsidDel="00000000">
              <w:rPr>
                <w:vertAlign w:val="superscript"/>
                <w:rtl w:val="0"/>
              </w:rPr>
              <w:t xml:space="preserve">1</w:t>
            </w:r>
            <w:r w:rsidR="00000000" w:rsidRPr="00000000" w:rsidDel="00000000">
              <w:rPr>
                <w:rtl w:val="0"/>
              </w:rPr>
              <w:t xml:space="preserve"> nodaļā paredzētajā regulējumā, lietojot vienu terminu, kas attiecas uz projektā minētajiem līgumiem un 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projektā ietvertajos grozījumos noteikumu III nodaļā un noteikumu III</w:t>
            </w:r>
            <w:r w:rsidR="00000000" w:rsidRPr="00000000" w:rsidDel="00000000">
              <w:rPr>
                <w:vertAlign w:val="superscript"/>
                <w:rtl w:val="0"/>
              </w:rPr>
              <w:t xml:space="preserve">1</w:t>
            </w:r>
            <w:r w:rsidR="00000000" w:rsidRPr="00000000" w:rsidDel="00000000">
              <w:rPr>
                <w:rtl w:val="0"/>
              </w:rPr>
              <w:t xml:space="preserve"> nodaļā tiek paredzēts atšķirīgs regulējums: neto uzskaites sistēmu (noteikumu III nodaļa) tās lietotājs var izmantot tikai vienā objektā, savukārt neto norēķinu sistēmu (noteikumu III</w:t>
            </w:r>
            <w:r w:rsidR="00000000" w:rsidRPr="00000000" w:rsidDel="00000000">
              <w:rPr>
                <w:vertAlign w:val="superscript"/>
                <w:rtl w:val="0"/>
              </w:rPr>
              <w:t xml:space="preserve">1</w:t>
            </w:r>
            <w:r w:rsidR="00000000" w:rsidRPr="00000000" w:rsidDel="00000000">
              <w:rPr>
                <w:rtl w:val="0"/>
              </w:rPr>
              <w:t xml:space="preserve"> nodaļa) var izmantot vairākos objektos; neto uzskaites sistēmu nodrošina sadales sistēmas operators, savukārt neto norēķinu sistēmu nodrošina elektroenerģijas tirgotājs, līdz ar to katras neto sistēmas gadījumā paredzēti atšķirīgi līgumi.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Elektroenerģijas neto uzskaites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Elektroenerģijas neto uzskaites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paredzētajos grozījumos Ministru kabineta 2014. gada 21. janvāra noteikumu Nr. 50 "Elektroenerģijas tirdzniecības un lietošanas noteikumi" (turpmāk – noteikumi) III nodaļā, kā arī noteikumu III</w:t>
            </w:r>
            <w:r w:rsidR="00000000" w:rsidRPr="00000000" w:rsidDel="00000000">
              <w:rPr>
                <w:vertAlign w:val="superscript"/>
                <w:rtl w:val="0"/>
              </w:rPr>
              <w:t xml:space="preserve">1</w:t>
            </w:r>
            <w:r w:rsidR="00000000" w:rsidRPr="00000000" w:rsidDel="00000000">
              <w:rPr>
                <w:rtl w:val="0"/>
              </w:rPr>
              <w:t xml:space="preserve"> nodaļā paredzētajā regulējumā, lietojot vienu terminu, kas attiecas uz attiecīgajiem līgumiem un objektiem. Tā, piemēram, projekta 1.7. apakšpunktā paredzētajā noteikumu 3.</w:t>
            </w:r>
            <w:r w:rsidR="00000000" w:rsidRPr="00000000" w:rsidDel="00000000">
              <w:rPr>
                <w:vertAlign w:val="superscript"/>
                <w:rtl w:val="0"/>
              </w:rPr>
              <w:t xml:space="preserve">1</w:t>
            </w:r>
            <w:r w:rsidR="00000000" w:rsidRPr="00000000" w:rsidDel="00000000">
              <w:rPr>
                <w:rtl w:val="0"/>
              </w:rPr>
              <w:t xml:space="preserve"> punktā ir minēts </w:t>
            </w:r>
            <w:r w:rsidR="00000000" w:rsidRPr="00000000" w:rsidDel="00000000">
              <w:rPr>
                <w:u w:val="single"/>
                <w:rtl w:val="0"/>
              </w:rPr>
              <w:t xml:space="preserve">elektroenerģijas tirdzniecības līgums un vienošanās ar sadales sistēmas operatoru par elektroenerģijas neto uzskaites sistēmas lietošanu</w:t>
            </w:r>
            <w:r w:rsidR="00000000" w:rsidRPr="00000000" w:rsidDel="00000000">
              <w:rPr>
                <w:rtl w:val="0"/>
              </w:rPr>
              <w:t xml:space="preserve">, projekta 1.13. apakšpunktā paredzētajā noteikumu 18.</w:t>
            </w:r>
            <w:r w:rsidR="00000000" w:rsidRPr="00000000" w:rsidDel="00000000">
              <w:rPr>
                <w:vertAlign w:val="superscript"/>
                <w:rtl w:val="0"/>
              </w:rPr>
              <w:t xml:space="preserve">2</w:t>
            </w:r>
            <w:r w:rsidR="00000000" w:rsidRPr="00000000" w:rsidDel="00000000">
              <w:rPr>
                <w:rtl w:val="0"/>
              </w:rPr>
              <w:t xml:space="preserve"> punktā ir minēta </w:t>
            </w:r>
            <w:r w:rsidR="00000000" w:rsidRPr="00000000" w:rsidDel="00000000">
              <w:rPr>
                <w:u w:val="single"/>
                <w:rtl w:val="0"/>
              </w:rPr>
              <w:t xml:space="preserve">vienošanās par elektroenerģijas pārdošanu</w:t>
            </w:r>
            <w:r w:rsidR="00000000" w:rsidRPr="00000000" w:rsidDel="00000000">
              <w:rPr>
                <w:rtl w:val="0"/>
              </w:rPr>
              <w:t xml:space="preserve">, projekta 1.9. apakšpunktā paredzētajā noteikumu 13. punktā ir minēts </w:t>
            </w:r>
            <w:r w:rsidR="00000000" w:rsidRPr="00000000" w:rsidDel="00000000">
              <w:rPr>
                <w:u w:val="single"/>
                <w:rtl w:val="0"/>
              </w:rPr>
              <w:t xml:space="preserve">mājsaimniecības lietotāja objekts, kurš atbilst elektroenerģijas neto uzskaites sistēmas piemērošanas nosacījumiem</w:t>
            </w:r>
            <w:r w:rsidR="00000000" w:rsidRPr="00000000" w:rsidDel="00000000">
              <w:rPr>
                <w:rtl w:val="0"/>
              </w:rPr>
              <w:t xml:space="preserve">, projekta 1.10. apakšpunktā paredzētajā noteikumu 15. punktā ir minēts </w:t>
            </w:r>
            <w:r w:rsidR="00000000" w:rsidRPr="00000000" w:rsidDel="00000000">
              <w:rPr>
                <w:u w:val="single"/>
                <w:rtl w:val="0"/>
              </w:rPr>
              <w:t xml:space="preserve">mājsaimniecības lietotāja objekts, kuram ir tiesības norēķinos par tajā saražoto un patērēto elektroenerģiju piemērot elektroenerģijas neto uzskaites sistēmu</w:t>
            </w:r>
            <w:r w:rsidR="00000000" w:rsidRPr="00000000" w:rsidDel="00000000">
              <w:rPr>
                <w:rtl w:val="0"/>
              </w:rPr>
              <w:t xml:space="preserve">, projekta 1.12. apakšpunktā paredzētajā noteikumu 18.</w:t>
            </w:r>
            <w:r w:rsidR="00000000" w:rsidRPr="00000000" w:rsidDel="00000000">
              <w:rPr>
                <w:vertAlign w:val="superscript"/>
                <w:rtl w:val="0"/>
              </w:rPr>
              <w:t xml:space="preserve">1</w:t>
            </w:r>
            <w:r w:rsidR="00000000" w:rsidRPr="00000000" w:rsidDel="00000000">
              <w:rPr>
                <w:rtl w:val="0"/>
              </w:rPr>
              <w:t xml:space="preserve"> punktā ir minēts </w:t>
            </w:r>
            <w:r w:rsidR="00000000" w:rsidRPr="00000000" w:rsidDel="00000000">
              <w:rPr>
                <w:u w:val="single"/>
                <w:rtl w:val="0"/>
              </w:rPr>
              <w:t xml:space="preserve">objekts, kurš atbilst elektroenerģijas neto uzskaites sistēmas piemērošanas nosacījumiem</w:t>
            </w:r>
            <w:r w:rsidR="00000000" w:rsidRPr="00000000" w:rsidDel="00000000">
              <w:rPr>
                <w:rtl w:val="0"/>
              </w:rPr>
              <w:t xml:space="preserve">, projekta 1.7. apakšpunktā paredzētajā noteikumu 3.</w:t>
            </w:r>
            <w:r w:rsidR="00000000" w:rsidRPr="00000000" w:rsidDel="00000000">
              <w:rPr>
                <w:vertAlign w:val="superscript"/>
                <w:rtl w:val="0"/>
              </w:rPr>
              <w:t xml:space="preserve">1</w:t>
            </w:r>
            <w:r w:rsidR="00000000" w:rsidRPr="00000000" w:rsidDel="00000000">
              <w:rPr>
                <w:rtl w:val="0"/>
              </w:rPr>
              <w:t xml:space="preserve"> punktā ir minēts </w:t>
            </w:r>
            <w:r w:rsidR="00000000" w:rsidRPr="00000000" w:rsidDel="00000000">
              <w:rPr>
                <w:u w:val="single"/>
                <w:rtl w:val="0"/>
              </w:rPr>
              <w:t xml:space="preserve">līgums ar tirgotāju par elektroenerģijas neto norēķinu sistēmas izmantošanu vai par elektroenerģijas pārdošanu</w:t>
            </w:r>
            <w:r w:rsidR="00000000" w:rsidRPr="00000000" w:rsidDel="00000000">
              <w:rPr>
                <w:rtl w:val="0"/>
              </w:rPr>
              <w:t xml:space="preserve">, projekta 1.16. apakšpunktā paredzētajā noteikumu 18.</w:t>
            </w:r>
            <w:r w:rsidR="00000000" w:rsidRPr="00000000" w:rsidDel="00000000">
              <w:rPr>
                <w:vertAlign w:val="superscript"/>
                <w:rtl w:val="0"/>
              </w:rPr>
              <w:t xml:space="preserve">10</w:t>
            </w:r>
            <w:r w:rsidR="00000000" w:rsidRPr="00000000" w:rsidDel="00000000">
              <w:rPr>
                <w:rtl w:val="0"/>
              </w:rPr>
              <w:t xml:space="preserve"> punktā ir minēta </w:t>
            </w:r>
            <w:r w:rsidR="00000000" w:rsidRPr="00000000" w:rsidDel="00000000">
              <w:rPr>
                <w:u w:val="single"/>
                <w:rtl w:val="0"/>
              </w:rPr>
              <w:t xml:space="preserve">vienošanās ar no atjaunojamiem energoresursiem iegūtas elektroenerģijas aktīvo lietotāju par saražotās elektroenerģijas pārdošanu</w:t>
            </w:r>
            <w:r w:rsidR="00000000" w:rsidRPr="00000000" w:rsidDel="00000000">
              <w:rPr>
                <w:rtl w:val="0"/>
              </w:rPr>
              <w:t xml:space="preserve">, projekta 1.16. apakšpunktā paredzētajā noteikumu 18.</w:t>
            </w:r>
            <w:r w:rsidR="00000000" w:rsidRPr="00000000" w:rsidDel="00000000">
              <w:rPr>
                <w:vertAlign w:val="superscript"/>
                <w:rtl w:val="0"/>
              </w:rPr>
              <w:t xml:space="preserve">7</w:t>
            </w:r>
            <w:r w:rsidR="00000000" w:rsidRPr="00000000" w:rsidDel="00000000">
              <w:rPr>
                <w:rtl w:val="0"/>
              </w:rPr>
              <w:t xml:space="preserve"> punktā ir minēti </w:t>
            </w:r>
            <w:r w:rsidR="00000000" w:rsidRPr="00000000" w:rsidDel="00000000">
              <w:rPr>
                <w:u w:val="single"/>
                <w:rtl w:val="0"/>
              </w:rPr>
              <w:t xml:space="preserve">no atjaunojamiem energoresursiem iegūtas elektroenerģijas aktīvā lietotāja objekti</w:t>
            </w:r>
            <w:r w:rsidR="00000000" w:rsidRPr="00000000" w:rsidDel="00000000">
              <w:rPr>
                <w:rtl w:val="0"/>
              </w:rPr>
              <w:t xml:space="preserve">, projekta 1.16. apakšpunktā paredzētajā noteikumu 18.</w:t>
            </w:r>
            <w:r w:rsidR="00000000" w:rsidRPr="00000000" w:rsidDel="00000000">
              <w:rPr>
                <w:vertAlign w:val="superscript"/>
                <w:rtl w:val="0"/>
              </w:rPr>
              <w:t xml:space="preserve">12</w:t>
            </w:r>
            <w:r w:rsidR="00000000" w:rsidRPr="00000000" w:rsidDel="00000000">
              <w:rPr>
                <w:rtl w:val="0"/>
              </w:rPr>
              <w:t xml:space="preserve"> punktā ir minēti </w:t>
            </w:r>
            <w:r w:rsidR="00000000" w:rsidRPr="00000000" w:rsidDel="00000000">
              <w:rPr>
                <w:u w:val="single"/>
                <w:rtl w:val="0"/>
              </w:rPr>
              <w:t xml:space="preserve">elektroenerģijas aktīvā lietotāja elektroenerģijas neto norēķinu sistēmas ietvaros esošie objekti</w:t>
            </w:r>
            <w:r w:rsidR="00000000" w:rsidRPr="00000000" w:rsidDel="00000000">
              <w:rPr>
                <w:rtl w:val="0"/>
              </w:rPr>
              <w:t xml:space="preserve">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projektā ietvertajos grozījumos noteikumu III nodaļā un noteikumu III</w:t>
            </w:r>
            <w:r w:rsidR="00000000" w:rsidRPr="00000000" w:rsidDel="00000000">
              <w:rPr>
                <w:vertAlign w:val="superscript"/>
                <w:rtl w:val="0"/>
              </w:rPr>
              <w:t xml:space="preserve">1</w:t>
            </w:r>
            <w:r w:rsidR="00000000" w:rsidRPr="00000000" w:rsidDel="00000000">
              <w:rPr>
                <w:rtl w:val="0"/>
              </w:rPr>
              <w:t xml:space="preserve"> nodaļā tiek paredzēts atšķirīgs regulējums: neto uzskaites sistēmu (noteikumu III nodaļa) tās lietotājs var izmantot tikai vienā objektā, savukārt neto norēķinu sistēmu (noteikumu III</w:t>
            </w:r>
            <w:r w:rsidR="00000000" w:rsidRPr="00000000" w:rsidDel="00000000">
              <w:rPr>
                <w:vertAlign w:val="superscript"/>
                <w:rtl w:val="0"/>
              </w:rPr>
              <w:t xml:space="preserve">1</w:t>
            </w:r>
            <w:r w:rsidR="00000000" w:rsidRPr="00000000" w:rsidDel="00000000">
              <w:rPr>
                <w:rtl w:val="0"/>
              </w:rPr>
              <w:t xml:space="preserve"> nodaļa) var izmantot vairākos objektos; neto uzskaites sistēmu nodrošina sadales sistēmas operators, savukārt neto norēķinu sistēmu nodrošina elektroenerģijas tirgotājs, līdz ar to katras neto sistēmas gadījumā paredzēti atšķirīgi līgumi. Veikti preicējumi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Elektroenerģijas neto uzskaites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lietotāja objektā, kurš atbilst elektroenerģijas neto uzskaites sistēmas piemērošanas nosacījumiem, elektroenerģijas neto uzskaites sistēmu piemēro pēc noklusējuma līdz brīdim, kad sistēmas operators nodrošina izvēles iespējas, sākot ar dienu, kad sadales sistēmas operators izdevis atļauju mikroģeneratora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 apakšpunktā paredzētajā noteikumu 13. punktā vārdus "</w:t>
            </w:r>
            <w:r w:rsidR="00000000" w:rsidRPr="00000000" w:rsidDel="00000000">
              <w:rPr>
                <w:u w:val="single"/>
                <w:rtl w:val="0"/>
              </w:rPr>
              <w:t xml:space="preserve">piemēro pēc noklusējuma līdz brīdim, kad sistēmas operators nodrošina izvēles iespējas, sākot ar dienu, kad sadales sistēmas operators izdevis atļauju mikroģeneratora pieslēgšanai paralēlam darbam ar sadales sistēmu attiecīgajā objektā</w:t>
            </w:r>
            <w:r w:rsidR="00000000" w:rsidRPr="00000000" w:rsidDel="00000000">
              <w:rPr>
                <w:rtl w:val="0"/>
              </w:rPr>
              <w:t xml:space="preserve">", jo tie ir neskaidri.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projektā ietvertā 13.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lietotāja objektā, kurš atbilst elektroenerģijas neto uzskaites sistēmas piemērošanas nosacījumiem, elektroenerģijas neto uzskaites sistēmu piemēro, ja mājsaimniecības lietotājs un sadales sistēmas operators ir savstarpēji vienojušies par elektroenerģijas neto uzskaites sistēmas piemērošanu un sadales sistēmas operators izdevis atļauju elektroenerģijas ražošanas iekārtas pieslēgšanai paralēlam darbam ar sadales sistēmu attiecīgajā objektā.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pakalojumu regulēšanas komisija (trupmāk – Regulators), iepazīstoties ar akciju sabiedrības “Sadales tīkls” (turpmāk – AS “Sadales tīkls”) atzinumu par Noteikumu projektu, kā arī uzklausot AS “Sadales tīkls” skaidrojumu par atzinumā noteikto, secināja, ka AS “Sadales tīkls” nepieciešams ilgāks laiks, lai nodrošinātu automatizētu iespēju mājsaimniecības lietotājiem, kuri objektā ražo elektroenerģiju paša vajadzībām,  izvēlēties piemērot elektroenerģijas neto uzskaites sistēmu un par to vienoties ar elektroenerģijas sadales sistēmas operatoru.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projektā būtu nepieciešams noteikt, ka Noteikumu projekta 1.9.apakšpunktā paredzētais Noteikumu 13.punkts stājas spēkā vēlāk, piemēram, 2024.gada 1.janvārī. Bez tam, Noteikumu projektu būtu nepieciešams papildināt ar jaunu punktu, kas noteic, ka elektroenerģijas neto uzskaites sistēma tiek piemērota pēc noklusējuma, ja sadales sistēmas operators izdevis atļauju elektroenerģijas ražošanas iekārtas pieslēgšanai paralēlam darbam ar sadales sistēmu attiecīgajā objektā, kā arī noteikt šīs normas darbības beigu termiņu, piemēram, 2023.gada 31.decembri.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Regulators rosina 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Noteikumu projekta 1.9.apakšpunktā paredzēto Noteikumu 13.punktu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lietotāja objektā, kas atbilst elektroenerģijas neto uzskaites sistēmas piemērošanas nosacījumiem, elektroenerģijas neto uzskaites sistēmu piemēro no brīža, kad mājsaimniecības lietotājs ir noslēdzis elektroenerģijas tirdzniecības līgumu, vienojies ar sadales sistēmas operatoru par elektroenerģijas neto uzskaites sistēmas piemērošanu un sadales sistēmas operators ir izdevis atļauju elektroenerģijas ražošanas iekārtas pieslēgšanai paralēlam darbam ar sadales sistēmu attiecīgajā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Noteikumu projektu ar jaunu apakšpunktu, ar kuru Noteikumi tiek papildināti ar 13.1punktu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Mājsaimniecības lietotāja objektā, kas atbilst elektroenerģijas neto uzskaites sistēmas piemērošanas nosacījumiem, elektroenerģijas neto uzskaites sistēmu piemēro pēc noklusējuma no brīža, kad mājsaimniecības lietotājs ir noslēdzis elektroenerģijas tirdzniecības līgumu un sadales sistēmas operators izdevis atļauju elektroenerģijas ražošanas iekārtas pieslēgšanai paralēlam darbam ar sadales sistēmu attiecīgajā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Noteikumu projektu ar jaunu apakšpunktu, ar kuru Noteikumi tiek papildināti ar 146. un 147.punktu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Šo noteikumu 13.1punkts zaudē spēku 2023.gada 31.decembrī.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Šo noteikumu 13.punkts stājas spēkā 2024.gada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atbilstoši piedāvātajām redakcijām, priekšlikumu par regulējuma piemērošanu pārejas periodā iekļaujot MK noteikumu XIII. sadaļā "Noslēguma jautājumi". Vienlaikus, lai neto uzskaites sistēmas dalībniekiem nodrošinātu pietiekamu laika periodu adaptācijai jaunajiem nosacījumiem, attiecīgajam regulējumam tiek noteikts divu gadu pārejas periods - līdz 2024.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mainās objekta, kurš atbilst elektroenerģijas neto uzskaites sistēmas piemērošanas nosacījumiem, lietotājs, sadales sistēmas operators jaunā objekta lietotāja elektroenerģijas neto uzskaiti uzsāk no elektroenerģijas tirdzniecības līguma noslēgšanas brīža, neņemot vērā iepriekšējam objekta lietotājam aprēķināto negatīvo elektroenerģijas neto patēriņu.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- 05.12.2022.)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Saskaņojot Noteikumu 1.9.apakšpunktā paredzētajā Noteikumu 13.punktā un Noteikumu projekta 1.12.apakšpunktā paredzētajā Noteikumu 18.</w:t>
            </w:r>
            <w:r w:rsidR="00000000" w:rsidRPr="00000000" w:rsidDel="00000000">
              <w:rPr>
                <w:vertAlign w:val="superscript"/>
                <w:rtl w:val="0"/>
              </w:rPr>
              <w:t xml:space="preserve">1</w:t>
            </w:r>
            <w:r w:rsidR="00000000" w:rsidRPr="00000000" w:rsidDel="00000000">
              <w:rPr>
                <w:rtl w:val="0"/>
              </w:rPr>
              <w:t xml:space="preserve">punktā noteikto, Regulators rosina Noteikumu projekta 1.12.apakšpunktā paredzēto Noteikumu 18.</w:t>
            </w:r>
            <w:r w:rsidR="00000000" w:rsidRPr="00000000" w:rsidDel="00000000">
              <w:rPr>
                <w:vertAlign w:val="superscript"/>
                <w:rtl w:val="0"/>
              </w:rPr>
              <w:t xml:space="preserve">1</w:t>
            </w:r>
            <w:r w:rsidR="00000000" w:rsidRPr="00000000" w:rsidDel="00000000">
              <w:rPr>
                <w:rtl w:val="0"/>
              </w:rPr>
              <w:t xml:space="preserve">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mainās objekta, kas atbilst elektroenerģijas neto uzskaites sistēmas piemērošanas nosacījumiem, lietotājs, sadales sistēmas operators objekta jaunā lietotāja elektroenerģijas neto uzskaiti uzsāk no brīža, kad mājsaimniecības lietotājs ir noslēdzis elektroenerģijas tirdzniecības līgumu un vienojies ar sadales sistēmas operatoru par elektroenerģijas neto uzskaites sistēmas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noteikumu projektu būtu nepieciešams papildināt ar jaunu apakšpunktu, ar kuru Noteikumi tiek papildināti ar 148.punktu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Līdz 2023.gada 31.decembrim, ja mainās objekta, kas atbilst elektroenerģijas neto uzskaites sistēmas piemērošanas nosacījumiem, lietotājs, sadales sistēmas operators no elektroenerģijas tirdzniecības līguma noslēgšanas brīža pēc noklusējuma uzsāk objekta jaunā mājsaimniecības lietotāja elektroenerģijas neto uzskaiti.”.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atbilstoši piedāvātajām redakcijām, priekšlikumu par regulējuma piemērošanu pārejas periodā iekļaujot MK noteikumu XIII. sadaļā "Noslēguma jautājumi". Vienlaikus, lai neto uzskaites sistēmas dalībniekiem nodrošinātu pietiekamu laika periodu adaptācijai jaunajiem nosacījumiem, attiecīgajam regulējumam tiek noteikts divu gadu pārejas periods - līdz 2024.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mainās objekta, kas atbilst elektroenerģijas neto uzskaites sistēmas piemērošanas nosacījumiem, lietotājs, sadales sistēmas operators objekta jaunā mājsaimniecības lietotāja elektroenerģijas neto uzskaiti uzsāk no brīža, kad mājsaimniecības lietotājs ir noslēdzis elektroenerģijas tirdzniecības līgumu un vienojies ar sadales sistēmas operatoru par elektroenerģijas neto uzskaites sistēmas piemērošanu.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Elektroenerģijas neto norēķinu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tirgotājs līgumu par elektroenerģijas neto norēķinu sistēmas izmantošanu nenoslēdz ar lietotāju, kurš patvaļīgi pieslēdzis elektroenerģijas ražošanas iekārtas elektroenerģijas sadales sistēmai, Regulators rosina papildināt Noteikumu projekta 1.16.apakšpunktā paredzētajā Noteikumu III</w:t>
            </w:r>
            <w:r w:rsidR="00000000" w:rsidRPr="00000000" w:rsidDel="00000000">
              <w:rPr>
                <w:vertAlign w:val="superscript"/>
                <w:rtl w:val="0"/>
              </w:rPr>
              <w:t xml:space="preserve">1</w:t>
            </w:r>
            <w:r w:rsidR="00000000" w:rsidRPr="00000000" w:rsidDel="00000000">
              <w:rPr>
                <w:rtl w:val="0"/>
              </w:rPr>
              <w:t xml:space="preserve">.nodaļu “Elektroenerģijas neto norēķinu sistēma” aiz Noteikumu 18.</w:t>
            </w:r>
            <w:r w:rsidR="00000000" w:rsidRPr="00000000" w:rsidDel="00000000">
              <w:rPr>
                <w:vertAlign w:val="superscript"/>
                <w:rtl w:val="0"/>
              </w:rPr>
              <w:t xml:space="preserve">5</w:t>
            </w:r>
            <w:r w:rsidR="00000000" w:rsidRPr="00000000" w:rsidDel="00000000">
              <w:rPr>
                <w:rtl w:val="0"/>
              </w:rPr>
              <w:t xml:space="preserve">punkta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“Tirgotājs slēdz līgumu par elektroenerģijas neto norēķinu sistēmas izmantošanu, ja sadales sistēmas operators no atjaunojamiem energoresursiem iegūtas elektroenerģijas aktīvajam lietotājam izdevis atļauju elektroenerģijas ražošanas iekārtu pieslēgšanai paralēlam darbam ar elektroenerģijas sistēmu attiecīgajā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w:t>
            </w:r>
            <w:r w:rsidR="00000000" w:rsidRPr="00000000" w:rsidDel="00000000">
              <w:rPr>
                <w:vertAlign w:val="superscript"/>
                <w:rtl w:val="0"/>
              </w:rPr>
              <w:t xml:space="preserve">1</w:t>
            </w:r>
            <w:r w:rsidR="00000000" w:rsidRPr="00000000" w:rsidDel="00000000">
              <w:rPr>
                <w:rtl w:val="0"/>
              </w:rPr>
              <w:t xml:space="preserve">. Elektroenerģijas neto norēķinu 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17</w:t>
            </w:r>
            <w:r w:rsidR="00000000" w:rsidRPr="00000000" w:rsidDel="00000000">
              <w:rPr>
                <w:rtl w:val="0"/>
              </w:rPr>
              <w:t xml:space="preserve">3. pieteikuma elektroenerģijas neto norēķinu sistēmas izmantošanai elektronisko vai cita veida iesnieguma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1.3. apakšpunktā paredzētajā noteikumu 18.</w:t>
            </w:r>
            <w:r w:rsidR="00000000" w:rsidRPr="00000000" w:rsidDel="00000000">
              <w:rPr>
                <w:vertAlign w:val="superscript"/>
                <w:rtl w:val="0"/>
              </w:rPr>
              <w:t xml:space="preserve">5</w:t>
            </w:r>
            <w:r w:rsidR="00000000" w:rsidRPr="00000000" w:rsidDel="00000000">
              <w:rPr>
                <w:rtl w:val="0"/>
              </w:rPr>
              <w:t xml:space="preserve"> punktā ir svītrots regulējums par iesniegumu, lūdzam attiecīgi precizēt arī projekta 1.13. apakšpunktā paredzētajā noteikumu 18.</w:t>
            </w:r>
            <w:r w:rsidR="00000000" w:rsidRPr="00000000" w:rsidDel="00000000">
              <w:rPr>
                <w:vertAlign w:val="superscript"/>
                <w:rtl w:val="0"/>
              </w:rPr>
              <w:t xml:space="preserve">17</w:t>
            </w:r>
            <w:r w:rsidR="00000000" w:rsidRPr="00000000" w:rsidDel="00000000">
              <w:rPr>
                <w:rtl w:val="0"/>
              </w:rPr>
              <w:t xml:space="preserve">3. apakšpunktā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 projektā ietvertā 18.</w:t>
            </w:r>
            <w:r w:rsidR="00000000" w:rsidRPr="00000000" w:rsidDel="00000000">
              <w:rPr>
                <w:vertAlign w:val="superscript"/>
                <w:rtl w:val="0"/>
              </w:rPr>
              <w:t xml:space="preserve">5</w:t>
            </w:r>
            <w:r w:rsidR="00000000" w:rsidRPr="00000000" w:rsidDel="00000000">
              <w:rPr>
                <w:rtl w:val="0"/>
              </w:rPr>
              <w:t xml:space="preserve"> punkta ir svītrots regulējums par iesniegumu, projektā ietvertajā 18.</w:t>
            </w:r>
            <w:r w:rsidR="00000000" w:rsidRPr="00000000" w:rsidDel="00000000">
              <w:rPr>
                <w:vertAlign w:val="superscript"/>
                <w:rtl w:val="0"/>
              </w:rPr>
              <w:t xml:space="preserve">17</w:t>
            </w:r>
            <w:r w:rsidR="00000000" w:rsidRPr="00000000" w:rsidDel="00000000">
              <w:rPr>
                <w:rtl w:val="0"/>
              </w:rPr>
              <w:t xml:space="preserve"> 3. apakšpunktā paredzētā atsauce uz pieteikuma elektroenerģijas neto norēķinu sistēmas izmantošanai elektronisko vai cita veida iesnieguma formu būtu saglabājama, lai nodrošinātu elektroenerģijas ražotājiem caurskatāmu, pieejamu un ērti izmantojamu pieteikšanās procedūru elektroenerģijas neto norēķinu sistēmas izmantošanai.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Grozījums šo noteikumu </w:t>
            </w:r>
            <w:r w:rsidR="00000000" w:rsidRPr="00000000" w:rsidDel="00000000">
              <w:rPr>
                <w:rtl w:val="0"/>
              </w:rPr>
              <w:t xml:space="preserve">13.</w:t>
            </w:r>
            <w:r w:rsidR="00000000" w:rsidRPr="00000000" w:rsidDel="00000000">
              <w:rPr>
                <w:rtl w:val="0"/>
              </w:rPr>
              <w:t xml:space="preserve"> punktā par neto uzskaites sistēmas piemērošanas dienu stājas spēkā 2022. gada 1. novembrī.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punktu ar nosacījumu, kad stājas spēkā šo noteikumu III</w:t>
            </w:r>
            <w:r w:rsidR="00000000" w:rsidRPr="00000000" w:rsidDel="00000000">
              <w:rPr>
                <w:vertAlign w:val="superscript"/>
                <w:rtl w:val="0"/>
              </w:rPr>
              <w:t xml:space="preserve">1</w:t>
            </w:r>
            <w:r w:rsidR="00000000" w:rsidRPr="00000000" w:rsidDel="00000000">
              <w:rPr>
                <w:rtl w:val="0"/>
              </w:rPr>
              <w:t xml:space="preserve">.nodaļā minētā elektroenerģijas neto norēķinu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precizēts, projektu iesniedzot Valsts kancelejā.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Mājsaimniecības lietotājam, kurš līdz 2023. gada 1. janvārim bija vienojies ar tirgotāju par saražotās elektroenerģijas pārdošanu, izbeidzot vienošanos par elektroenerģijas pārdošanu, pēc noklusējuma piemēro elektroenerģijas neto uzskaites sistēmu. Tirgotājs nekavējoties paziņo sadales sistēmas operatoram par vienošanās ar mājsaimniecības lietotāju par saražotās elektroenerģijas pārdošanu izbeigšanu.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22-TA-2765</w:t>
    </w:r>
    <w:r>
      <w:br/>
    </w:r>
    <w:r w:rsidR="00000000" w:rsidRPr="00000000" w:rsidDel="00000000">
      <w:rPr>
        <w:rtl w:val="0"/>
      </w:rPr>
      <w:t xml:space="preserve">19.12.2022. 09.13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22-TA-2765</w:t>
    </w:r>
    <w:r>
      <w:br/>
    </w:r>
    <w:r w:rsidR="00000000" w:rsidRPr="00000000" w:rsidDel="00000000">
      <w:rPr>
        <w:rtl w:val="0"/>
      </w:rPr>
      <w:t xml:space="preserve">19.12.2022. 09.13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Izziņa_22-TA-2765.docx</dc:title>
</cp:coreProperties>
</file>

<file path=docProps/custom.xml><?xml version="1.0" encoding="utf-8"?>
<Properties xmlns="http://schemas.openxmlformats.org/officeDocument/2006/custom-properties" xmlns:vt="http://schemas.openxmlformats.org/officeDocument/2006/docPropsVTypes"/>
</file>