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24-TA-3243: Noteikumu projekts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Informācijas sistēmu izvietošanas un datu centru drošības prasības</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24.03.2025. 15:00</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Informācijas sistēmu izvietošanas un datu centru drošības prasības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(SIA "Latvijas Mobilais Telefons" - 30.04.2025.)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ir ieļautas normas, kas noteic prasības būtisko pakalpojumu sniedzējiem, svarīgo pakalpojumu sniedzējiem un informācijas un komunikācijas tehnoloģiju (turpmāk – IKT) kritiskās infrastruktūras īpašniekiem attiecībā uz datu centriem. Piedāvātais regulējums pārklājas ar spēkā esošo normatīvo regulējumu ugunsdrošības jomā, tādēļ iebilstam pret šādu normu iekļaušanu šādu iemeslu dēļ.</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Piedāvātās normas ir atšķirīgi formulētas, salīdzinot ar spēkā esošajiem ugunsdzēsības normatīviem, kas rada dažādus interpretācijas riskus un palielina administratīvo slogu gan privātpersonām, gan arī kompetentajām iestādēm – jo būs nepieciešams salāgot attiecīgo regulējumu, kā arī normatīvo aktu grozījumu gadījumā, veikt izmaiņas vairākos dokumentos.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projekta nav noprotams, kura būs kompetentā iestāde specifisko ugunsdrošības prasību uzraudzībai. Nacionālais kiberdrošības likums neparedz Valsts ugunsdzēsības un glābšanas dienestu, kā kompetento iestādi šī likuma normu ievērošanai. LMT ieskatā, atsevišķas iestādes radīšana nav lietderīga un nepieciešama, un ugunsdrošības noteikumu ievērošanas uzraudzību ir jāveic Valsts ugunsdrošības un glābšanas dienestam, kā arī īpašas fiziskās ugunsdrošības prasības datu centriem, ja tādas ir, ir iekļaujamas Ugunsdrošības noteikumos, kā tas ir darīts līdz šim. Tāpat norādām, ka prasības ugunsdzēsības trauksmes sistēmām noteic arī dažādi Latvijas nacionālie standarti (piemēram, LVS CEN/TS 54-14:2019).</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Piedāvātās normas attiecībā uz datu centru fiziskās ugunsdrošības prasībām, neatbilst likumdevēja pilnvarojumam. Nacionālais kiberdrošības likums noteic  īpašu prasību kopumu, lai uzlabotu IKT drošību, nevis būvju vai iekārtu fiziskās izbūves kārtību drošības nodrošināšanu, ko noteic citi normatīvie akti.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nesatur tādas normas, kas pēc būtības nebūtu iekļautas spēkā esošajos normatīvajos aktos, tādēļ lūdzam nevirzīt paralēlu tiesisko regulējumu, kas nedod labumu pēc būtības, bet pārklājas ar citos normatīvajos aktos noteikto ugunsdrošības jomā. LMT ir gatavs piedalīties diskusijā par IKT prasībām datu centiem, tādēļ aicinām iesaistīt turpmākā diskusijā arī LMT.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 pielikuma ugunsdrošības prasību sadaļa pārstrādāta sadarbībā ar Valsts ugunsdzēsības un glābšanas dienestu, saskaņojot tās ar spēkā esošajiem Ministru kabineta 2016. gada 19. aprīļa noteikumiem Nr. 238 “Ugunsdrošības noteikumi”, Latvijas būvnormatīvu LBN 201-15 “Būvju ugunsdrošība” un citiem piemērojamiem būvniecības un ugunsdrošības normatīvajiem aktiem. Rezultātā 1. pielikumā saglabātas tikai tās normas, kas precizē šo prasību piemērošanu subjekta IKT infrastruktūras kiberdrošības kontekstā, tādējādi novēršot normatīvā regulējuma dublēšanos vai pretrunas.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2. pielikumā ietvertās prasības par datu centru drošību ir paredzētas kā metodoloģiskas vadlīnijas auditoriem, kuri veic datu centra novērtēšanu. Tās nav tieši piemērojamas datu centru operatoriem kā saistošs pienākumu kopums, bet kalpo kā vērtēšanas kritēriji drošības auditu ietvaros. Šāda pieeja nodrošina, ka prasību saturs tiek piemērots elastīgi, ņemot vērā datu centra specifiku un starptautisko standartu praksi, vienlaikus nepārklājoties ar būvniecības vai ugunsdrošības nozares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subjekti un datu centru operatori turpina ievērot būvniecības un ugunsdrošības regulējumu, kura uzraudzību veic Valsts ugunsdzēsības un glābšanas dienests;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auditori, novērtējot datu centru atbilstību, izmanto 2. pielikumā noteiktos kritērijus kā vadlīnijas, balstoties uz Nacionālā kiberdrošības likuma 30. panta otrās daļas deleģējumu.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Informācijas sistēmu izvietošanas un datu centru drošības prasības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Nacionālās kiberdrošības likuma. 26. pantu, 30.panta pirmo daļu un otro 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- 04.04.2025.)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ministrijā ir izskatīts Aizsardzības ministrijas sagatavotais Ministru kabineta noteikumu projekts “Informācijas sistēmu izvietošanas un datu centru drošības prasības” (turpmāk – projekts) un par to izsakām šādus iebildumus un priekšlikumus.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zem nosaukuma esošajā noteikumu izdošanas norādē nepieciešams svītrot Nacionālās kiberdrošības likuma (turpmāk – likums) 30. panta pirmās daļas norādi, jo minētā likuma norma paredz vispārēju atsauci par Ministru kabineta noteiktajām prasībām, nevis pilnvarojumu Ministru kabinetam par noteikumu izdošanu. Turklāt arī likuma pārejas noteikumos likuma 30. panta pirmā daļa kā pilnvarojuma norma netiek minēta, un arī projekta 1. punktā iekļautajās likuma pilnvarojuma normās (noteikumu apakšpunktos) šī likuma norma netiek norādīta.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Deleģējuma daļa precizēta, atbilstoši iebildumā minētajam.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Nacionālās kiberdrošības likuma. 26. pantu, 30.panta otro daļu.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Vispārīgie jautājumi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- 10.04.2025.)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 (VARAM) vērš uzmanību, ka augstas pieejamības prasības datu centriem (piemēram, TIER 3 līmenī) būtu pamatotas un piemērojamas primārajiem jeb galvenajiem datu centriem, kuros izvietotas A klases informācijas sistēmas vai informācijas sistēmas ar B klases konfidencialitātes līmeni (skat. 6. punktu). Vienlaikus šādu prasību attiecināšana uz rezerves datu centriem vai datu rezerves kopiju glabāšanas vietām nav pietiekami pamatota, kā arī praksē var nebūt reāli izpildāma.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TIER klasifikācija galvenokārt attiecas uz datu centru pieejamības līmeņiem, nevis uz informācijas sistēmu konfidencialitātes vai datu integritātes nodrošināšanu. Tāpēc VARAM ieskatā datu rezerves kopiju glabāšanu un rezerves datu centru funkcionalitāti var nodrošināt arī tādi datu centri, kuri nenodrošina TIER 3 līmeņa pieejamību, bet spēj nodrošināt atbilstošu datu integritātes un konfidencialitātes līmeni.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aicinām izvērtēt iespēju papildināt klasifikāciju, ieviešot atsevišķu kategoriju – "Rezerves" vai "Sekundārais datu centrs" –, kas būtu piemērojama šāda veida infrastruktūrai.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Pievienotas izņēmuma gadījumu normas attiecībā uz karstajām rezerves kopijām un ārkārtas situācijām: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Ja ierobežotas izvietošanas informācijas sistēmas vai tās daļas uzturēšanai vairs netiek izpildīts kāds no šo noteikumu 15. punktā minētajiem nosacījumiem, subjekts 12 mēnešu laikā no dienas, kad attiecīgais nosacījums vairs netiek izpildīts, nodrošina informācijas sistēmas vai tās daļas pārcelšanu uz infrastruktūru, kas atbilst šo noteikumu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18.Šo noteikumu 15. un 17. punktā minētās prasības neattiecas uz: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 informācijas sistēmas darbības uzturēšanu ārpus Latvijas Republikas teritorijas ārkārtas situācijā vai primārā datu centra nepieejamības gadījumā, ja tas ir nepieciešams informācijas sistēmas darbības nepārtrauktībai, par ko subjekts ziņo kompetentajai kiberincidentu novēršanas institūcijai normatīvajos aktos par minimālajām kiberdrošības prasībām un Nacionālajā kiberdrošības likumā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18.2.karsto rezerves kopiju uzturēšanu,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18.2.1.šādas kopijas tiek izmantotas tikai informācijas sistēmas darbības atjaunošanai vai uzturēšanai primārā datu centra darbības traucējumu gadījumā;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18.2.2.subjekts nodrošina, ka rezerves kopiju glabāšanas un izmantošanas laikā tiek ievērotas datu drošības prasības atbilstoši šo noteikumu un citu Latvijas normatīvo aktu prasībām, tai skaitā informācijas sistēmas konfidencialitātes, integritātes un pieejamības nodrošināšana saskaņā ar drošības klasi, kas noteikta normatīvajos aktos par minimālajām kiberdrošības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18.2.3.par rezerves kopiju uzturēšanas vietu un piekļuves nosacījumiem subjekts informē Nacionālo kiberdrošības centru, bet, ja subjekts ir IKT kritiskās infrastruktūras īpašnieks vai tiesiskais valdītājs, arī Satversmes aizsardzības biroju.."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noteiktās prasības attiecas tikai uz tādu infrastruktūru, kurā faktiskā darbībā tiek uzturēta informācijas sistēma vai tās daļa. Nav nepieciešams ieviest jaunu definīciju, piemēram, “rezerves datu centrs” vai “sekundārais datu centrs”, jo piemērojamība jau tiek noteikta atbilstoši informācijas sistēmas faktiskajam pielietojumam – vai tā tiek izmantota pakalpojumu sniegšanai vai tikai datu dublēšanai.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Vispārīgie jautājumi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minimālās kiberdrošības prasības būtisko pakalpojumu sniedzējiem, svarīgo pakalpojumu sniedzējiem un informācijas un komunikācijas tehnoloģiju (turpmāk – IKT) kritiskās infrastruktūras īpašniekiem vai tiesiskajiem valdītājiem (turpmāk kopā – subjekti, katrs atsevišķi – subjekts) IKT infrastruktūrai, kurā tas uztur savā īpašumā vai valdījumā esošās informācijas sistēmas;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- 07.04.2025.)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attiecībā uz informācijas sistēmām Valsts informācijas sistēmu likumā netiek piemēroti termini, kas noteiktu informāciju sistēmu īpašniekus vai valdītājus, lūdzam svītrot vārdus "savā īpašumā vai valdījumā esošās" vai izmantot Valsts informācijas sistēmu likumā lietotos terminus - sistēmas pārzinis vai turētājs.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par 1.1. punktu netiek atbalstīts, jo normā lietotā frāze “šo subjektu īpašumā vai valdījumā esošās informācijas sistēmas” tieši atbilst deleģējumam, kas noteikts Nacionālās kiberdrošības likuma (NKDL) 26. pantā, kur norādīts,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kabinets nosaka minimālās kiberdrošības prasības subjekta informācijas un komunikācijas tehnoloģiju infrastruktūrai, kurā subjekts uztur savā īpašumā vai valdījumā esošās informācijas sistēmas.”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Šis formulējums ir deleģējumam atbilstošs un saturiski ietilpīgs, jo: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aptver gan valsts, gan privātā sektora subjektus;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ļauj piemērot prasības arī tiem gadījumiem, kad informācijas sistēmas tiek uzturētas ārpus valsts informācijas sistēmu tvēruma;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nerada sašaurinājumu vai sajaukumu ar Valsts informācijas sistēmu likumā lietoto jēdzienu “sistēmas pārzinis” vai “turētājs”, kas ir piemērojami tikai valsts informācijas sistēmām.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izmantotu terminus no Valsts informācijas sistēmu likuma, piemēram, “pārzinis”, tas varētu radīt neprecīzu vai ierobežojošu piemērošanu pārējiem NKDL subjektiem, piemēram, svarīgo pakalpojumu sniedzējiem privātajā sektorā, kuri nav valsts informācijas sistēmu pārziņi likuma izpratnē.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Frāze “šo subjektu īpašumā vai valdījumā esošās informācijas sistēmas” tiek saglabāta kā atbilstoša NKDL 26. pantā dotajam pilnvarojumam un kā piemērojama visiem NKDL subjektiem vienoti, bez papildu nošķīruma.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informācijas sistēmas uzturēšanas vietas prasības: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minimālās kiberdrošības prasības būtisko pakalpojumu sniedzējiem, svarīgo pakalpojumu sniedzējiem un informācijas un komunikācijas tehnoloģiju (turpmāk – IKT) kritiskās infrastruktūras īpašniekiem vai tiesiskajiem valdītājiem (turpmāk kopā – subjekti, katrs atsevišķi – subjekts) IKT infrastruktūrai, kurā tas uztur savā īpašumā vai valdījumā esošās informācijas sistēmas;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- 04.04.2025.)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1.1. apakšpunktu saskaņā ar Ministru kabineta 2009. gada 3. februāra noteikumu Nr.108 “Normatīvo aktu projektu sagatavošanas noteikumi” 100.2. apakšpunktā noteikto nepieciešams izteikt precīzi atbilstoši likuma 26. pantā noteiktajam pilnvarojumam. Vēršam uzmanību, ka tas paredz ne tikai minimālās kiberdrošības prasības subjektiem, bet arī citas prasības, tai skaitā Nacionālā kiberdrošības centra un Satversmes aizsardzības biroja informēšanas prasības. Attiecīgi arī projekta normās būtu jāiekļauj nepieciešamais regulējums. Savukārt, ja visa likuma 26. pantā noteiktā pilnvarojuma ieviešanai ir paredzēts izstrādāt citus normatīvos aktus, par to izvērsta informācija būtu jāsniedz projekta anotācijas IV sadaļā, kas nosaka tiesību normu sistēmu. Papildus piedāvājam projekta 1.1.apakšpunktā neveidot personu kopuma saīsinājumu “subjekts”, bet skaidrojumu izteikt, piemēram, noteikumu 2. punktā kā ārējo atsauci par likumā esošo terminu un saīsinājumu izmantošanu, jo subjektu kopums ir noteikts likuma 3. panta pirmās daļas 1.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pārstrādāts, precizējot 1. nodaļas tvērumu un terminoloģiju: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1.1. punkts formulēts atbilstoši Nacionālā kiberdrošības likuma 26. pantam – tas nosaka informācijas sistēmu uzturēšanas vietas prasības.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2. punktā termins “subjekts” izteikts ar tiešu atsauci uz NKDL 3. panta pirmās daļas 1.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anotācijas IV sadaļa papildināta, norādot saistību ar MK noteikumiem “Minimālās kiberdrošības prasības” (25.06.2025, Nr. 397), kas ievieš pārējās NKDL 26. pantā paredzētās prasības (tai skaitā informēšanas pienākumus Nacionālajam kiberdrošības centram un Satversmes aizsardzības birojam).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4. sadaļa:"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4.1.1. Minimālās kiberdrošības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 un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izstrādāts, pamatojoties uz Nacionālās kiberdrošības likuma 30. panta otrās daļas 1. punktu un 26. pantu.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ievieš deleģējumu attiecībā uz datu centru drošības prasībām, datu centru atbilstības novērtēšanas, reģistrācijas un uzraudzības kārtību, kā arī nosaka prasības informācijas sistēmu uzturēšanai ārpus subjekta IKT infrastruktūras un drošības operāciju centru izveidei un darbībai.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Tajā pašā laikā ar šo noteikumu projektu tiek daļēji ieviests arī likuma 26. pantā ietvertais Ministru kabineta pilnvarojums – konkrēti, noteiktas minimālās kiberdrošības prasības subjekta IKT infrastruktūrai (projekta 2.1 nodaļa un 1. pielikums).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pārējās likuma 26. pantā minētās deleģētās normas – tai skaitā par informēšanas pienākumiem Nacionālajam kiberdrošības centram un Satversmes aizsardzības birojam, kā arī citas ar kiberdrošības pārvaldību saistītas procedūras – tiek iekļautas Ministru kabineta noteikumos "Minimālās kiberdrošības prasības" (25.06.2025, Nr. 397).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informācijas sistēmas uzturēšanas vietas prasības: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Noteikumi attiecas uz:</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(DPA - 23.07.2025.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Esošā redakcija var radīt pārpratumus subjektiem, kuriem ir jāievēro gan  Eiropas Komisijas 2024. gada 17. oktobra Īstenošanas regulu (ES) 2024/2690  gan nacionālais tiesību akts, tādēļ  šo noteikumu 2. punktā vajadzētu precizēt (līdzvērtīgi, kā tas ir veikts  2025.gada 25.jūnija Ministru kabineta noteikumos Nr. 397), ka: Noteikumos ietvertās Informācijas sistēmu izvietošanas un datu centru drošības prasības Nacionālās kiberdrošības likuma 20. panta 1. punktā, 2. punktā, 4. punktā, 8. punkta "s", "t", "u" un "v" apakšpunktā, 21. panta pirmās daļas 2. punkta "l", "m", "n" apakšpunktā un 6. punktā minētajiem subjektiem piemēro, ciktāl tās nav pretrunā ar Eiropas Komisijas 2024. gada 17. oktobra Īstenošanas regulu (ES) 2024/2690, kas attiecībā uz DNS pakalpojumu sniedzējiem, TLD nosaukumu reģistriem, mākoņdatošanas pakalpojumu sniedzējiem, datu centru pakalpojumu sniedzējiem, satura piegādes tīkla nodrošinātājiem, pārvaldītu pakalpojumu sniedzējiem, pārvaldītu drošības pakalpojumu sniedzējiem, tiešsaistes tirdzniecības vietu, tiešsaistes meklētājprogrammu un sociālās tīklošanās pakalpojumu platformu nodrošinātājiem un uzticamības pakalpojumu sniedzējiem nosaka Direktīvas (ES) 2022/2555 piemērošanas noteikumus, kuri attiecas uz kiberdrošības risku pārvaldības pasākumu tehniskajām un metodiskajām prasībām un precizē, kādos gadījumos incidentu uzskata par būtisku (turpmāk – regula 2024/2690).</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Noteikumos ietvertās  prasības Nacionālās kiberdrošības likuma 20. panta 1. punktā, 2. punktā, 4. punktā, 8. punkta "s", "t", "u" un "v" apakšpunktā, 21. panta pirmās daļas 2. punkta "l", "m", "n" apakšpunktā un 6. punktā minētajiem subjektiem piemēro, ciktāl tās nav pretrunā ar Eiropas Komisijas 2024. gada 17. oktobra Īstenošanas regulu (ES) 2024/2690, kas attiecībā uz DNS pakalpojumu sniedzējiem, TLD nosaukumu reģistriem, mākoņdatošanas pakalpojumu sniedzējiem, datu centru pakalpojumu sniedzējiem, satura piegādes tīkla nodrošinātājiem, pārvaldītu pakalpojumu sniedzējiem, pārvaldītu drošības pakalpojumu sniedzējiem, tiešsaistes tirdzniecības vietu, tiešsaistes meklētājprogrammu un sociālās tīklošanās pakalpojumu platformu nodrošinātājiem un uzticamības pakalpojumu sniedzējiem nosaka Direktīvas (ES) 2022/2555 piemērošanas noteikumus, kuri attiecas uz kiberdrošības risku pārvaldības pasākumu tehniskajām un metodiskajām prasībām un precizē, kādos gadījumos incidentu uzskata par būtisku (turpmāk – regula 2024/2690).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ņemts vērā, iekļaujot noteikumu projektā jaunu 4. punktu, kurā precizēta Eiropas Komisijas Īstenošanas regulas (ES) 2024/2690 piemērošana. Punktā noteikts, ka noteikumos ietvertās kiberrisku pārvaldības tehniskās un metodiskās prasības NKDL subjektiem piemērojamas saskaņā ar Īstenošanas regulu 2024/2690. Priekšlikumā ietvertā frāze par “pretrunu gadījumā” noteikumu projektā nav iekļauta, saglabājot regulas tiešas piemērošanas principu.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Noteikumi attiecas uz:</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Datu centra operators šo noteikumu izpratnē ir Latvijas Republikā reģistrēta juridiska persona vai Latvijas Republikā reģistrēta ārvalstu juridiskās personas filiāle, kuras turējumā vai valdījumā ir datu centrs, vai kas sniedz datu centra pakalpojumus Latvijas Republikas teritorijā.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(Latvijas Nacionālā bibliotēka - 14.04.2025.)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noteikumu "Valsts datu apstrādes mākoņa noteikumi" (Tiesību akta lietas ID</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24-TA-1050) projekta 3.4.punktu, kā arī likuma "Par Latvijas Nacionālo bibliotēku" 6.panta 5.daļu datu centra operators var būt arī tiešās valsts pārvaldes iestāde, līdz ar to lūdzam precizēt atbilstošā punkta redakciju.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tika attiecināts uz 3. punktu iepriekšējā redakcijā, jaunajā struktūrā tas risināts 2.6.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Ieviests termins datu centru operators: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datu centra operators – Latvijas Republikā reģistrēta juridiska persona, ārvalsts juridiskās personas filiāle vai publiska persona, kuras īpašumā vai tiesiskajā valdījumā ir datu centrs un kura sniedz datu centra pakalpojumus šo noteikumu regulējuma ietvaros, izņemot subjektu, kurš datu centru izmanto tikai savas vai ar sava koncerna vai resora saistītas institūcija informācijas sistēmas uzturēšanai;"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Datu centra operators šo noteikumu izpratnē ir Latvijas Republikā reģistrēta juridiska persona vai Latvijas Republikā reģistrēta ārvalstu juridiskās personas filiāle, kuras turējumā vai valdījumā ir datu centrs, vai kas sniedz datu centra pakalpojumus Latvijas Republikas teritorijā.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(SAB - 07.04.2025.)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 skatījumā datu centra operators ir tas, kas sniedz datu centra pakalpojumus Latvijas Republikas teritorijā. Savukārt, ja subjekta turējumā vai valdījumā ir datu centrs, tad subjektu nevarētu vienmēr definēt kā datu centra operatoru. Lūdzam precizēt definīciju vai papildināt noteikumu projektu ar jaunu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tika attiecināts uz 3. punktu iepriekšējā redakcijā, jaunajā struktūrā tas risināts 2.6.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Ieviests termins datu centru operators: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datu centra operators – Latvijas Republikā reģistrēta juridiska persona, ārvalsts juridiskās personas filiāle vai publiska persona, kuras īpašumā vai tiesiskajā valdījumā ir datu centrs un kura sniedz datu centra pakalpojumus šo noteikumu regulējuma ietvaros, izņemot subjektu, kurš datu centru izmanto tikai savas vai ar sava koncerna vai resora saistītas institūcija informācijas sistēmas uzturēšanai;"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Datu centra operators šo noteikumu izpratnē ir Latvijas Republikā reģistrēta juridiska persona vai Latvijas Republikā reģistrēta ārvalstu juridiskās personas filiāle, kuras turējumā vai valdījumā ir datu centrs, vai kas sniedz datu centra pakalpojumus Latvijas Republikas teritorijā.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- 07.04.2025.)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Projektu vai tā 3. punktu , jo Projekta 3.punktā tiek izmantots "turējumā vai valdījumā", bet citos punktos tiek izmantots "īpašumā vai valdījumā".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tika attiecināts uz 3. punktu iepriekšējā redakcijā, jaunajā struktūrā tas risināts 2.6.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Ieviests termins datu centru operators: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datu centra operators – Latvijas Republikā reģistrēta juridiska persona, ārvalsts juridiskās personas filiāle vai publiska persona, kuras īpašumā vai tiesiskajā valdījumā ir datu centrs un kura sniedz datu centra pakalpojumus šo noteikumu regulējuma ietvaros, izņemot subjektu, kurš datu centru izmanto tikai savas vai ar sava koncerna vai resora saistītas institūcija informācijas sistēmas uzturēšanai;"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Šo noteikumu izpratnē informācijas sistēmas, kurām piemērojamas prasības par izvietošanu Drošajos datu centros, ir tās informācijas sistēmas vai to daļas, kas vienlaikus atbilst visiem šādiem kritērijiem: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(Latvijas Nacionālā bibliotēka - 14.04.2025.)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uzlikt par pienākumu minēto informāciju reģistrēt VIRSIS.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nav ņemts vērā, jo noteikumu projektā netiek regulēta VIRSIS darbība. Turklāt iebildums bija saistīts ar iepriekšējās redakcijas 6. punktu par “Drošajiem datu centriem”, kas jaunajā struktūrā vairs nepastāv. Izvietošanas prasības un datu centru reģistrācijas mehānisms formulēts no jauna 2.3., 15.–18. punktā un nacionālā sertificēto datu centru saraksta definīcijā (2.4.), un tas nav sasaistīts ar VIRSIS.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Šo noteikumu izpratnē informācijas sistēmas, kurām piemērojamas prasības par izvietošanu Drošajos datu centros, ir tās informācijas sistēmas vai to daļas, kas vienlaikus atbilst visiem šādiem kritērijiem: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(SAB - 07.04.2025.)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noteikumu projekta 6., 8. un 29. punktu. Lasot šos nosacījumus kopsakarā, ir saskatāmas pretrunas noteikumos ietvertajos nosacījumos. Vēršam uzmanību, ka 29.punktā ir atsauce uz 6.punktu, bet šajā punktā ir ietverts paplašinājums - informācijas sistēmas var uzturēt privātajā mākonī vai datu centros, kas nav Drošie datu centri. Tā kā normatīvajam regulējumam pēc iespējas ir jābūt skaidram un nepārprotamam, lūdzam atkārtoti izvērtēt minētajos punktos noteikto un definēt skaidrus nosacījumus, kā arī kritērijus, par datu glabāšanu.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Jaunajā noteikumu projekta redakcijā ir pilnībā pārstrādāta iepriekšējā 6., 8. un 29. punkta sistēma, precīzi nodalot: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subjekta IKT infrastruktūras prasības (2.1. apakšnodaļa, 11. punkts; 1. pielikums);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informācijas sistēmu uzturēšanu ārpus subjekta infrastruktūras (2.2. apakšnodaļa, 12.–17. punkti).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Ieviesta jauna definīcija – ierobežotas izvietošanas informācijas sistēma (2.3. punkts), kas nosaka, uz kurām sistēmām attiecas pastiprinātās izvietošanas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Ārpus subjekta infrastruktūras šīm sistēmām piemērojas 15.–17. punkti, tostarp: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prasība izmantot datu centru, kas iekļauts nacionālajā sertificēto datu centru sarakstā vai sertificēts saskaņā ar 3. pielikumu (15.2.2.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atkāpes piemērošana, balstoties uz riska novērtējumu un ar SAB vai NKC atļauju (15.3.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izņēmumu regulējums ārkārtas un rezerves kopiju gadījumos (18.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Termins “privātais mākonis” vairs netiek lietots kā atsevišķs izvietošanas režīms, un visi izvietošanas modeļi ir sasaistīti ar datu centru atbilstības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Šo noteikumu izpratnē informācijas sistēmas, kurām piemērojamas prasības par izvietošanu Drošajos datu centros, ir tās informācijas sistēmas vai to daļas, kas vienlaikus atbilst visiem šādiem kritērijiem: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- 07.04.2025.)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būtība liecina, ka VRS valsts informācijas sistēmām būtu jāatrodas Drošajā datu centrā, taču tā kā ir prasība, ka vienlaicīgi ir jābūt izpildītiem visiem apakšpunktos (6.1-6.3) minētajiem nosacījumiem, tad VRS valsts informācijas sistēmas šobrīd neizpilda 6.3 apakšpunktu, jo nav pieejamas izmantojot publisko interneta tīklu.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Iespējams ir precīzāk jāpaskaidro, kas ir domāts ar publisko interneta tīklu - vai sistēmas, kurām pieslēdzas lietotāji no publiskām IP adresēm, vai sistēmas, kuras ir ierobežoti pieejamas no fiksētām publiskām IP adresēm, piemēram, citas iestādes VPN savienojums, vai arī 6.3. neattiecas tikai uz sistēmām, kuras ir pilnībā izolētas no publiskā tīkla puses.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tika attiecināts uz 6. punktu iepriekšējā redakcijā, jaunajā struktūrā tas risināts 2.3. punktā un nodaļā 2.2.2.Prasības ierobežotas izvietošanas informācijas sistēmai.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2.3. punktā definēta" ierobežotās izvietošanas informācijas sistēma – informācijas sistēma, kas vienlaikus atbilst šādiem kritērijiem: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ierobežotās izvietošanas informācijas sistēma – informācijas sistēma, kas vienlaikus atbilst šādiem kritērijiem: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 tai noteikta A klases drošības klase vai B klases drošības klase ar konfidencialitātes klasi B saskaņā ar normatīvajiem aktiem par minimālajām kiberdrošības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2.3.2. tā ir valsts informācijas sistēma Valsts informācijas sistēmu likuma izpratnē vai tiek izmantota normatīvajos aktos noteiktu valsts pakalpojumu sniegšanai vai valsts pārvaldes uzdevumu izpildei;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2.3.3. tā ir sasniedzama publiskajā internetā, izmantojot publiski maršrutējamu interneta protokola (IP) adresi vai tai līdzvērtīgu piekļuves mehānismu."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šādiem kritērijiem neatbilst informācijas sistēma, kura nav pieejama publiski (piemēram, tās ir pilnībā izolēta vai pieejama tikai ar iekšējiem sakaru risinājumiem, piemēram ar fiksētām IP adresēm vai VPN kanāliem).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Pārstrādātajā projekta redakcijā terminoloģija par pieejamību precizēta, lai novērstu interpretācijas riskus – definīcija 2.3. punktā ietver skaidrojumu, ka piekļuve publiskajā tīklā nozīmē tiešu sasniedzamību ar publiski maršrutējamu IP adresi vai līdzvērtīgu mehānismu, kas ļauj sistēmu izmantot plašam lietotāju lokam ārpus konkrētās institūcijas tīkla.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Iekšlietu ministrijas pārraudzībā esošās valsts informācijas sistēmas, kurām piekļuve tiek nodrošināta izmantojot tikai ierobežotus kanālus (piemēram, starpiestāžu VPN savienojumiem), uzskatāmas par sistēmām, kurām 2.3.3. punkta kritērijs nav piemērojams, un tās netiek pakļautas pienākumam izvietot datu centros, kas iekļauti nacionālajā sertificēto datu centru sarakstā.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informācijas sistēma ir pieejama, izmantojot publisko interneta tīklu.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(Latvijas Nacionālā bibliotēka - 14.04.2025.)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šo punktu svītrot, jo piekļuve informācijas sistēmai, izmantojot publiskā interneta tīklu, nekādā mērā neliecina par šīs sistēmas nozīmīgumu un nepieciešamību kā īpaši aizsargāt, jo subjektam var būt informācijas sistēma, kura ir būtiska tās pamatdarības veikšanai, un tieši šī iemesla pēc drošības nolūkos tai netiek nodrošināta piekļuve no publiskā interneta tīkla.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tika attiecināts uz 6. punktu iepriekšējā redakcijā, jaunajā struktūrā tas risināts 2.3. punktā un nodaļā 2.2.2.Prasības ierobežotas izvietošanas informācijas sistēmai.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2.3. punktā definēta" ierobežotās izvietošanas informācijas sistēma – informācijas sistēma, kas vienlaikus atbilst šādiem kritērijiem: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ierobežotās izvietošanas informācijas sistēma – informācijas sistēma, kas vienlaikus atbilst šādiem kritērijiem: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 tai noteikta A klases drošības klase vai B klases drošības klase ar konfidencialitātes klasi B saskaņā ar normatīvajiem aktiem par minimālajām kiberdrošības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2.3.2. tā ir valsts informācijas sistēma Valsts informācijas sistēmu likuma izpratnē vai tiek izmantota normatīvajos aktos noteiktu valsts pakalpojumu sniegšanai vai valsts pārvaldes uzdevumu izpildei;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2.3.3. tā ir sasniedzama publiskajā internetā, izmantojot publiski maršrutējamu interneta protokola (IP) adresi vai tai līdzvērtīgu piekļuves mehānismu."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šādiem kritērijiem neatbilst informācijas sistēma, kura nav pieejama publiski (piemēram, tās ir pilnībā izolēta vai pieejama tikai ar iekšējiem sakaru risinājumiem, piemēram ar fiksētām IP adresēm vai VPN kanāliem).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informācijas sistēma ir pieejama, izmantojot publisko interneta tīklu.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(SAM - 07.04.2025.)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noteikumu projekta 6.3. apakšpunkta izriet, ka gadījumos, ja sistēma nav pieejama no publiskā interneta un vienlaikus atbilst noteikumu projekta 6.1. un 6.2. apakšpunktā minētajiem kritērijiem, tā var tikt izvietota datu centrā, kas atbilst zemākā līmeņa drošības prasībām, nekā Drošais datu centrs, tāpēc sistēmas būtu jāvērtē neatkarīgi no tīkla veida/piekļuves sistēmai.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svītrot noteikumu projekta 6.3. apakšpunktā ietverto prasību.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tika attiecināts uz 6. punktu iepriekšējā redakcijā, jaunajā struktūrā tas risināts 2.3. punktā un nodaļā 2.2.2.Prasības ierobežotas izvietošanas informācijas sistēmai.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2.3. punktā definēta" ierobežotās izvietošanas informācijas sistēma – informācijas sistēma, kas vienlaikus atbilst šādiem kritērijiem: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ierobežotās izvietošanas informācijas sistēma – informācijas sistēma, kas vienlaikus atbilst šādiem kritērijiem: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 tai noteikta A klases drošības klase vai B klases drošības klase ar konfidencialitātes klasi B saskaņā ar normatīvajiem aktiem par minimālajām kiberdrošības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2.3.2. tā ir valsts informācijas sistēma Valsts informācijas sistēmu likuma izpratnē vai tiek izmantota normatīvajos aktos noteiktu valsts pakalpojumu sniegšanai vai valsts pārvaldes uzdevumu izpildei;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2.3.3. tā ir sasniedzama publiskajā internetā, izmantojot publiski maršrutējamu interneta protokola (IP) adresi vai tai līdzvērtīgu piekļuves mehānismu."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šādiem kritērijiem neatbilst informācijas sistēma, kura nav pieejama publiski (piemēram, tās ir pilnībā izolēta vai pieejama tikai ar iekšējiem sakaru risinājumiem, piemēram ar fiksētām IP adresēm vai VPN kanāliem).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 Minimālās kiberdrošības prasības subjekta informācijas un komunikācijas tehnoloģiju infrastruktūrai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- 07.04.2025.)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2012. gada 11. decembra noteikumiem Nr. 839 “Nodrošinājuma valsts aģentūras nolikums” Nodrošinājuma valsts aģentūra nodrošina nekustamo īpašumu, kas nodoti iestāžu lietošanā, pārvaldīšanu un apsaimniekošanu. Nekustamo īpašumu pārvaldīšana un apsaimniekošana Nodrošinājuma valsts aģentūras darbības tvērumā aptver nekustamo īpašumu un tajā esošo telpu uzturēšanu kārtībā (piemēram, defektu novēršana, uzkopšanas pakalpojumu nodrošināšana, būvdarbu veikšana, apsardzes sistēmu nodrošināšana visam nekustamajam īpašumam kopumā), komunālo pakalpojumu nodrošināšana, kā arī konkrētu prasību nodrošināšana saskaņā ar Būvniecības likuma 9. pantā noteikto (piemēram, ugunsdrošība). Pamatā Ministru kabineta noteikumu projekts “Informācijas sistēmu izvietošanas un datu centru drošības prasības” (turpmāk – noteikumu projekts) Iekšlietu ministrijas resora ietvaros būtu attiecināms uz Iekšlietu ministrijas padotības iestādi – Iekšlietu ministrijas Informācijas centru, jo tas ir atbildīgs par un uztur iekšlietu resora informācijas sistēmas. Vienlaikus ir gadījumi, kad Iekšlietu ministrijas resora iestāde informācijas sistēmu pārvalda un uztur pati (piemēram, Pilsonības un migrācijas lietu pārvaldes valdījumā un pārraudzībā ir Personu apliecinošu dokumentu informācijas sistēma), taču nekustamais īpašums (tā telpas), kas nodotas bezatlīdzības lietošanā iestādei, pieder Iekšlietu ministrijai un tās pārvalda Nodrošinājuma valsts aģentūra, vai attiecīgi Nodrošinājuma valsts aģentūra telpas nomā. Ar noteikumu projektu tiek paredzētas specifiskas prasības infrastruktūrai, kurā tiek turētas subjekta īpašumā vai valdījumā esošās informācijas sistēmas. Norādām, ka Nodrošinājuma valsts aģentūrai kā nekustamā īpašuma telpu pārvaldniekam, nav jānodrošina infrastruktūras, kurā tiek uzturētās subjekta īpašumā vai valdījumā esošās informācijas sistēmas, pielāgošana noteikumu projekta prasībām, bet tas būtu jādara konkrētās informācijas sistēmas valdītājam, turētājam. Vienlaikus šajā gadījumā visi infrastruktūras pārbūves, pielāgošanas, uzlabošanas darbi, t.sk. arī komunikāciju izbūve/pārbūve, ir jāsaskaņo ar nekustamā īpašuma (telpu) pārvaldnieku, proti, Nodrošinājuma valsts aģentūru, un jāvienojas par to, kas šos darbus veiks, un jānodrošina finansējums darbu veikšanai. Ņemot vērā minēto, lūdzam precizēt noteikumu projektu, nosakot, ka gadījumā, ja infrastruktūra, kurā tek uzturētas subjekta īpašumā vai valdījumā esošās informācijas sistēmas, atrodas citas iestādes īpašumā vai pārvaldīšanā, infrastruktūras pielāgošanu atbilstoši noteikumu projekta prasībām veic pats informācijas sistēmas valdītājs, un papildināt noteikumu projektu anotāciju ar iebildumā aprakstītās situācijas skaidrojumu un rīcību šādā situācijā.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Ieviests termins subjekta IKT infrastruktūra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subjekta IKT infrastruktūra – IKT infrastruktūra, kas atrodas subjekta īpašumā vai tiesiskajā valdījumā un kurā tiek uzturētas subjekta informācijas sistēmas;"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anotācija papildināta ar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"Normās, kurās minēts, ka subjekts uztur informācijas sistēmas savā īpašumā vai valdījumā esošajā infrastruktūrā, ar “valdījumu” saprotams ne tikai īpašuma tiesību gadījums, bet arī faktiskā lietošana, pamatojoties uz lietošanas tiesībām, nomas līgumu vai citu tiesisku pamatu.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gadījumos, kad informācijas sistēmas tiek uzturētas telpās vai infrastruktūrā, kas atrodas citas iestādes īpašumā vai pārvaldībā (piemēram, Nodrošinājuma valsts aģentūras pārvaldītās telpas), par šo telpu atbilstību noteikumu prasībām ir atbildīgs pats subjekts, kas attiecīgās informācijas sistēmas uztur.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Infrastruktūras pielāgošana jāveic, saskaņojot to ar attiecīgo īpašnieku vai pārvaldnieku, kas īsteno īpašuma apsaimniekošanas tiesības. Šādās situācijās informācijas sistēmas valdītājam vai turētājam ir pienākums nodrošināt atbilstību šajos noteikumos noteiktajām prasībām, tai skaitā veicot nepieciešamās darbības, tostarp savlaicīgu līgumisku vai institucionālu saskaņojumu.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Šis skaidrojums attiecas uz visiem gadījumiem, kad infrastruktūra netiek turēta subjekta īpašumā, bet faktiski tiek izmantota informācijas sistēmu uzturēšanai."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Informācijas sistēmas uzturēšanas vietas prasības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7.6. par IKT infrastruktūras uzturēšanu atbildīgie nodarbinātie ir informēti par kārtību un rīcību neparedzētu notikumu gadījumā, un viņiem ir zināmi apsardzes, ugunsdzēsības, elektroapgādes un citu ar IKT infrastruktūru saistīto pakalpojumu sniedzēju kontaktinformācija.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(SIA "Latvijas Mobilais Telefons" - 30.04.2025.)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ir ieļautas normas, kas noteic prasības būtisko pakalpojumu sniedzējiem, svarīgo pakalpojumu sniedzējiem un informācijas un komunikācijas tehnoloģiju (turpmāk – IKT) kritiskās infrastruktūras īpašniekiem attiecībā uz datu centriem. Piedāvātais regulējums pārklājas ar spēkā esošo normatīvo regulējumu ugunsdrošības jomā, tādēļ iebilstam pret šādu normu iekļaušanu šādu iemeslu dēļ.</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7.6.punkts, 1.pielikuma 1.5., 1.6.,punkti pilnībā pārklājas ar Ugunsdrošības noteikumu 129. un 180.punkta regulējumu, Noteikumu projekta 1.pielikuma 8.1., 8.3.-8.6., 2.pielikuma 15.2.punkts dublē Ministru kabineta 2015.gada 30.jūnija noteikumu nr.333 Noteikumi par Latvijas būvnormatīvu LBN 201-15 "Būvju ugunsdrošība" – 51., 123-126., 185.punktu prasības, Noteikumu projekta 1.pielikuma 8.7.punkts dublējas ar Ugunsdrošības noteikumu 249.3.punkta un LBN 201 201. un 195.1.punkta prasībām u.c.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Piedāvātās normas ir atšķirīgi formulētas, salīdzinot ar spēkā esošajiem ugunsdzēsības normatīviem, kas rada dažādus interpretācijas riskus un palielina administratīvo slogu gan privātpersonām, gan arī kompetentajām iestādēm – jo būs nepieciešams salāgot attiecīgo regulējumu, kā arī normatīvo aktu grozījumu gadījumā, veikt izmaiņas vairākos dokumentos.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tika attiecināts uz 7.6. punktu iepriekšējā redakcijā, jaunajā struktūrā tas risināts 7.3. un 7.4. punktā, norādot, ka subjekta nodarbinātajiem ir jābūt pieejamai kontaktinformācijai kiberapdraudējumu un kiberincidentu rīcības plāna izpildes gadījumiem.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 izstrādā un uztur aktuālu rīcības plānu kiberapdraudējumu un kiberincidentu gadījumiem, tai skaitā serveru infrastruktūras vai tīkla infrastruktūras fiziskiem bojājumiem, mikroklimata ietekmei, elektroapgādes traucējumiem un apsardzes režīma pārkāpumiem, kā arī citiem riskos identificētajiem apdraudējumiem.;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 nodrošina, ka nodarbinātie, kuri atbild par subjekta IKT infrastruktūras uzturēšanu, ir iepazīstināti ar šo noteikumu 7.3. apakšpunktā minēto rīcības plānu un viņiem ir pieejama kontaktinformācija, kas nepieciešama rīcības plāna izpildei."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noteikumu projekta 1. pielikuma ugunsdrošības prasību sadaļa pārstrādāta sadarbībā ar Valsts ugunsdzēsības un glābšanas dienestu, saskaņojot tās ar spēkā esošajiem Ministru kabineta 2016. gada 19. aprīļa noteikumiem Nr. 238 “Ugunsdrošības noteikumi”, Latvijas būvnormatīvu LBN 201-15 “Būvju ugunsdrošība” un citiem piemērojamiem būvniecības un ugunsdrošības normatīvajiem aktiem. Rezultātā 1. pielikumā saglabātas tikai tās normas, kas precizē šo prasību piemērošanu subjekta IKT infrastruktūras kiberdrošības kontekstā, tādējādi novēršot normatīvā regulējuma dublēšanos vai pretrunas.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2. pielikumā ietvertās prasības par datu centru drošību ir paredzētas kā metodoloģiskas vadlīnijas auditoriem, kuri veic datu centru atbilstības novērtēšanu. Tās nav tieši piemērojamas datu centru operatoriem kā saistošs pienākumu kopums, bet kalpo kā vērtēšanas kritēriji drošības auditu ietvaros. Šāda pieeja nodrošina, ka prasību saturs tiek piemērots elastīgi, ņemot vērā datu centra specifiku un starptautisko standartu praksi, vienlaikus nepārklājoties ar būvniecības vai ugunsdrošības nozares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subjekti un datu centru operatori turpina ievērot būvniecības un ugunsdrošības regulējumu, kura uzraudzību veic Valsts ugunsdzēsības un glābšanas dienests;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auditori, novērtējot datu centru atbilstību, izmanto 2. pielikumā noteiktos kritērijus kā vadlīnijas, balstoties uz Nacionālā kiberdrošības likuma 30. panta otrās daļas deleģējumu.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 nodrošina, ka nodarbinātie, kuri atbild par subjekta IKT infrastruktūras uzturēšanu, ir iepazīstināti ar šo noteikumu </w:t>
            </w:r>
            <w:r w:rsidR="00000000" w:rsidRPr="00000000" w:rsidDel="00000000">
              <w:rPr>
                <w:rtl w:val="0"/>
              </w:rPr>
              <w:t xml:space="preserve">7.3.</w:t>
            </w:r>
            <w:r w:rsidR="00000000" w:rsidRPr="00000000" w:rsidDel="00000000">
              <w:rPr>
                <w:rtl w:val="0"/>
              </w:rPr>
              <w:t xml:space="preserve"> apakšpunktā minēto rīcības plānu un viņiem ir pieejama kontaktinformācija, kas nepieciešama rīcības plāna izpildei.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7.6. par IKT infrastruktūras uzturēšanu atbildīgie nodarbinātie ir informēti par kārtību un rīcību neparedzētu notikumu gadījumā, un viņiem ir zināmi apsardzes, ugunsdzēsības, elektroapgādes un citu ar IKT infrastruktūru saistīto pakalpojumu sniedzēju kontaktinformācija.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(Latvijas Nacionālā bibliotēka - 14.04.2025.)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terminu "ugunsdzēsība" aizstāt ar Ugunsdrošības un ugunsdzēsības likuma 4.panta pirmajā daļā lietoto terminu "ugunsdrošības, ugunsdzēsības un glābšanas dienesti", kā arī papildināt ar terminu "speciālie dienesti".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tika attiecināts uz 7.6. punktu iepriekšējā redakcijā, jaunajā struktūrā tas risināts 7.3. un 7.4. punktā, norādot, ka subjekta nodarbinātajiem ir jābūt pieejamai kontaktinformācijai kiberapdraudējumu un kiberincidentu rīcības plāna izpildes gadījumiem.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 izstrādā un uztur aktuālu rīcības plānu kiberapdraudējumu un kiberincidentu gadījumiem, tai skaitā serveru infrastruktūras vai tīkla infrastruktūras fiziskiem bojājumiem, mikrovides iedarbībai, elektroapgādes traucējumiem un apsardzes režīma pārkāpumiem, kā arī citiem riskos identificētajiem vides un tehniskajiem apdraudējumiem;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 nodrošina, ka nodarbinātie, kuri atbild par subjekta IKT infrastruktūras uzturēšanu, ir iepazīstināti ar šo noteikumu 7.3. apakšpunktā minēto rīcības plānu un viņiem ir pieejama kontaktinformācija, kas nepieciešama rīcības plāna izpildei."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 nodrošina, ka nodarbinātie, kuri atbild par subjekta IKT infrastruktūras uzturēšanu, ir iepazīstināti ar šo noteikumu </w:t>
            </w:r>
            <w:r w:rsidR="00000000" w:rsidRPr="00000000" w:rsidDel="00000000">
              <w:rPr>
                <w:rtl w:val="0"/>
              </w:rPr>
              <w:t xml:space="preserve">7.3.</w:t>
            </w:r>
            <w:r w:rsidR="00000000" w:rsidRPr="00000000" w:rsidDel="00000000">
              <w:rPr>
                <w:rtl w:val="0"/>
              </w:rPr>
              <w:t xml:space="preserve"> apakšpunktā minēto rīcības plānu un viņiem ir pieejama kontaktinformācija, kas nepieciešama rīcības plāna izpildei.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Subjekts, kurš savā IKT infrastruktūrā uztur A klases (paaugstinātas drošības) vai B klases (pamata drošības) informācijas sistēmas, papildus šo noteikumu </w:t>
            </w:r>
            <w:r w:rsidR="00000000" w:rsidRPr="00000000" w:rsidDel="00000000">
              <w:rPr>
                <w:rtl w:val="0"/>
              </w:rPr>
              <w:t xml:space="preserve">7. </w:t>
            </w:r>
            <w:r w:rsidR="00000000" w:rsidRPr="00000000" w:rsidDel="00000000">
              <w:rPr>
                <w:rtl w:val="0"/>
              </w:rPr>
              <w:t xml:space="preserve">punkta</w:t>
            </w:r>
            <w:r w:rsidR="00000000" w:rsidRPr="00000000" w:rsidDel="00000000">
              <w:rPr>
                <w:rtl w:val="0"/>
              </w:rPr>
              <w:t xml:space="preserve"> minētajām prasībām nodrošina, ka šī infrastruktūra atbilst šo noteikumu </w:t>
            </w:r>
            <w:r w:rsidR="00000000" w:rsidRPr="00000000" w:rsidDel="00000000">
              <w:rPr>
                <w:rtl w:val="0"/>
              </w:rPr>
              <w:t xml:space="preserve">1. </w:t>
            </w:r>
            <w:r w:rsidR="00000000" w:rsidRPr="00000000" w:rsidDel="00000000">
              <w:rPr>
                <w:rtl w:val="0"/>
              </w:rPr>
              <w:t xml:space="preserve">pielikumā</w:t>
            </w:r>
            <w:r w:rsidR="00000000" w:rsidRPr="00000000" w:rsidDel="00000000">
              <w:rPr>
                <w:rtl w:val="0"/>
              </w:rPr>
              <w:t xml:space="preserve"> noteiktajām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(SAB - 07.04.2025.)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noteikumu projekta 6., 8. un 29. punktu. Lasot šos nosacījumus kopsakarā, ir saskatāmas pretrunas noteikumos ietvertajos nosacījumos. Vēršam uzmanību, ka 29.punktā ir atsauce uz 6.punktu, bet šajā punktā ir ietverts paplašinājums - informācijas sistēmas var uzturēt privātajā mākonī vai datu centros, kas nav Drošie datu centri. Tā kā normatīvajam regulējumam pēc iespējas ir jābūt skaidram un nepārprotamam, lūdzam atkārtoti izvērtēt minētajos punktos noteikto un definēt skaidrus nosacījumus, kā arī kritērijus, par datu glabāšanu.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Pārstrādātā noteikumu projekta redakcija novērš sākotnējo atsauču un tvēruma neskaidrības starp (vecā projekta) 6., 8. un 29. punktu, nodalot: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subjekta IKT infrastruktūru on‑prem – 2.1. apakšnodaļa un 11. punkts (1. pielikuma piemērošana A/B klases 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informācijas sistēmu uzturēšanu ārpus subjekta IKT infrastruktūras off‑prem – 2.2. apakšnodaļa (12.–17. punkti).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Ieviesta jauna, “ierobežotas izvietošanas informācijas sistēmas” definīcija (2.3. punkts), kas nosaka to informācijas sistēmu kopu, uz kurām attiecināmas paaugstinātas izvietošanas prasības un izņēmumu mehānisms ar SAB/NKDC iesaisti.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Izvietošanas kritēriji ārpus subjekta IKT infrastruktūras ir noteikti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vispārējās prasības visām IS – 12.–14. punkti;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īpašas prasības ierobežotās izvietošanas IS – 15.–17. punkti: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prasība izmantot datu centru, kas iekļauts nacionālajā sertificēto datu centru sarakstā, vai sertificētu datu centru (15.2.2.);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iespēja piemērot atkāpi, pamatojoties uz risku novērtējumu un ar SAB/NKDC atļauju (15.3.);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izņēmumu regulējums ārkārtas un rezerves kopiju gadījumiem (18. 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Termins “privātais mākonis” vairs netiek lietots kā atsevišķs izvietošanas režīms. Tas ir ietverts informācijas sistēmas izvietošanas modeļa definīcijā (2.5. punktā), un tam piemērojas 12.–17. punktā noteiktās prasības atbilstoši informācijas sistēmas drošības klasei.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Subjekts, kurš serveru infrastruktūrā uztur A klases (paaugstinātas drošības) vai B klases (pamata drošības) informācijas sistēmu, nodrošina atbilstību šo noteikumu </w:t>
            </w:r>
            <w:r w:rsidR="00000000" w:rsidRPr="00000000" w:rsidDel="00000000">
              <w:rPr>
                <w:rtl w:val="0"/>
              </w:rPr>
              <w:t xml:space="preserve">1. </w:t>
            </w:r>
            <w:r w:rsidR="00000000" w:rsidRPr="00000000" w:rsidDel="00000000">
              <w:rPr>
                <w:rtl w:val="0"/>
              </w:rPr>
              <w:t xml:space="preserve">pielikumā</w:t>
            </w:r>
            <w:r w:rsidR="00000000" w:rsidRPr="00000000" w:rsidDel="00000000">
              <w:rPr>
                <w:rtl w:val="0"/>
              </w:rPr>
              <w:t xml:space="preserve"> noteiktajām prasībām, kurās ir noteikts, kuras prasības ir obligātas katrai subjekta kategorijai un kuras piemērojamas atbilstoši subjekta veikta riska novērtējuma rezultātiem.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Subjekts, kurš savā IKT infrastruktūrā uztur A klases (paaugstinātas drošības) vai B klases (pamata drošības) informācijas sistēmas, papildus šo noteikumu </w:t>
            </w:r>
            <w:r w:rsidR="00000000" w:rsidRPr="00000000" w:rsidDel="00000000">
              <w:rPr>
                <w:rtl w:val="0"/>
              </w:rPr>
              <w:t xml:space="preserve">7. </w:t>
            </w:r>
            <w:r w:rsidR="00000000" w:rsidRPr="00000000" w:rsidDel="00000000">
              <w:rPr>
                <w:rtl w:val="0"/>
              </w:rPr>
              <w:t xml:space="preserve">punkta</w:t>
            </w:r>
            <w:r w:rsidR="00000000" w:rsidRPr="00000000" w:rsidDel="00000000">
              <w:rPr>
                <w:rtl w:val="0"/>
              </w:rPr>
              <w:t xml:space="preserve"> minētajām prasībām nodrošina, ka šī infrastruktūra atbilst šo noteikumu </w:t>
            </w:r>
            <w:r w:rsidR="00000000" w:rsidRPr="00000000" w:rsidDel="00000000">
              <w:rPr>
                <w:rtl w:val="0"/>
              </w:rPr>
              <w:t xml:space="preserve">1. </w:t>
            </w:r>
            <w:r w:rsidR="00000000" w:rsidRPr="00000000" w:rsidDel="00000000">
              <w:rPr>
                <w:rtl w:val="0"/>
              </w:rPr>
              <w:t xml:space="preserve">pielikumā</w:t>
            </w:r>
            <w:r w:rsidR="00000000" w:rsidRPr="00000000" w:rsidDel="00000000">
              <w:rPr>
                <w:rtl w:val="0"/>
              </w:rPr>
              <w:t xml:space="preserve"> noteiktajām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- 07.04.2025.)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Subjekta IKT infrastruktūrā vart tikt  darbinātas B klases IS, kuras arhitektūra ir veidota no centrālā mezgla, kas izvietots datu centrā, kurš klasificējas kā Drošs datu centrs, un daļa lokālas  serveru telpās izvietotas šo IS  komponentes, kuru uzdevums ir veikt datu primāro ieguvi no dažāda veida sensoriem un veikt šo ievākto datu pirmapstrādi un nosūtīšanu uz IS centrālo mezglu.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Piemēram VID Muitas Kontroles Punktu serveru telpās ir izvietotas arī dažāda Muitas tehniskā aprīkojuma vadības iekārtas/serveri un to apakšsistēmas (kravu kontroles rentgeni, bagāžas kontroles rentgeni, dzelzceļa dinamiskie svari, transportlīdzekļu numurzīmju atpazīšanas sistēmas, videonovērošana u.c.) komponentes, kuras nepieciešamas muitas tehniskā aprīkojuma IS darbināšanai tajā skaitā bezsaites režīmā.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MKP serveru telpas kurās izvietotas IS lokālās komponentes var neatbilst visiem šo noteikumu projekta 1.pielikumam vai atbilst daļēji. IS lokālo komponenšu pārnešana uz citām telpām ārpus MKP šobrīd tehniski un finansiāli nav iespējama. Ja noteikumu projekts tiks apstiprināts esošajā redakcijā VID nevarēs nodrošināt šo noteikumu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Reģionālās muitas kontroles punktu serveru telpas izvietotas VNI, NVA, un privāto uzņēmumu īpašumā esošās telpās. Visu telpu pielāgošana 1. pielikumā noteiktajām prasībām būtu laikietilpīga, kā arī prasītu lielus finanšu ieguldījumus.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atstāt iespēju  izņēmumiem (iespējams saskaņojot ar kompetento iestādi) un paredzēt lielāku pārejas periodu.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tika attiecināts uz 8. punktu iepriekšējā redakcijā, jaunajā struktūrā tas risināts ar pavisam jaunu nodaļu struktūru, bet konkrētā norma noteikta 11. punktā un jaunā 1. pielikuma saturā.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punkts un 1. pielikums precizēti paredzot atšķirīgu pielāgošanas pakāpi atkarībā no subjekta veida, t.sk. iespēju daļu prasību piemērot pēc riska novērtējuma: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Tas ļauj, piemēram, VID muitas kontroles punktos izmantot daļēji pielāgotu vidi, ja tas tiek pamatots un dokumentēts, bez nepieciešamības nekavējoties pielāgot visas reģionālās telpas pilnam 1. pielikuma tvērumam.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FM minētā VID Muitas IS arhitektūra, kur daļa funkcionalitātes ir lokāla un citas – centralizēta, ir tipisks hibrīda modelis, kuru noteikumi atbalsta: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nedefinē strikti fizisku izvietojumu visai sistēmai vienuviet.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ievertais nosacījums “subjekts piemēro prasības atbilstoši riska novērtējumam” ļauj 1. pielikuma prasības piemērot daļēji lokālajām komponentēm.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Subjekts, kurš serveru infrastruktūrā uztur A klases (paaugstinātas drošības) vai B klases (pamata drošības) informācijas sistēmu, nodrošina atbilstību šo noteikumu </w:t>
            </w:r>
            <w:r w:rsidR="00000000" w:rsidRPr="00000000" w:rsidDel="00000000">
              <w:rPr>
                <w:rtl w:val="0"/>
              </w:rPr>
              <w:t xml:space="preserve">1. </w:t>
            </w:r>
            <w:r w:rsidR="00000000" w:rsidRPr="00000000" w:rsidDel="00000000">
              <w:rPr>
                <w:rtl w:val="0"/>
              </w:rPr>
              <w:t xml:space="preserve">pielikumā</w:t>
            </w:r>
            <w:r w:rsidR="00000000" w:rsidRPr="00000000" w:rsidDel="00000000">
              <w:rPr>
                <w:rtl w:val="0"/>
              </w:rPr>
              <w:t xml:space="preserve"> noteiktajām prasībām, kurās ir noteikts, kuras prasības ir obligātas katrai subjekta kategorijai un kuras piemērojamas atbilstoši subjekta veikta riska novērtējuma rezultātiem.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11.2. kiberdrošības auditora (auditors, kurš iekļauts Ministru kabineta noteikumos par minimālajām kiberdrošības prasībām minētajā auditoru sarakstā) atzinumu par atbilstību informācijas drošības pārvaldības prasībām, kas noteiktas Ministru kabineta noteikumos par minimālajām kiberdrošības prasībām. Šāda atzinuma derīguma termiņš ir divi gadi no izsniegšanas dienas.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- 04.04.2025.)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11.2. apakšpunktā un turpmāk projekta tekstā esošo regulējumu par kiberdrošības auditoriem nepieciešams precizēt atbilstoši likuma 44. pantā noteiktajam regulējumam. Vēršam uzmanību, ka norma šobrīd būs nepārprotamāka, ja tajā būs ārējā atsauce par likuma 44. panta otrajā daļā noteikto kiberdrošības auditoru, bez papildu skaidrojumiem par auditoru sarakstiem, jo šādu regulējumu jau nosaka likums. Vienlaikus šajā normā piedāvājam iekļaut personas visa apzīmējuma saīsinājumu “kiberdrošības auditors”, piemēram, “Nacionālās kiberdrošības likuma. 44. panta otrajā daļā noteiktais kiberdrošības auditors (turpmāk – kiberdrošības auditors)”. Turklāt projekta tekstā ir paredzēts arī “kvalificēts auditors”, ko likums neparedz, bet dažādu likuma regulējumam līdzīgu terminu izmantošana projektā nebūtu pieļaujama. Ievērojot minēto, piedāvājam izvērtēt un precizēt projekta 11.2. un 13.2.1. apakšpunktu, 18., 22. un 44.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ņemts vērā daļēji. Noteikumu projekta redakcijā ir pilnībā pārstrādāta nodaļa par datu centru atbilstības novērtēšanu un auditoru lomu.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Vecais 11.2. punkts par subjekta kiberdrošības auditu ir svītrots, un jaunajā struktūrā audita kārtība attiecas tikai uz datu centru atbilstības auditiem, nevis uz subjektu auditiem.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punktā ir noteiktas datu centra auditora profesionālās kvalifikācijas prasības, nevis kiberdrošības auditoru regulējums. Tādējādi projektā nav lietots termins “kvalificēts auditors”.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Terminoloģija un regulējums ir izlīdzināts ar jaunās nodaļas struktūru, atstājot tikai tās prasības, kas nepieciešamas datu centra atbilstības novērtēšanai.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Iebildumā norādītās atsauces uz citiem auditoru institūtiem nav piemērojamas datu centru auditēšanas tvērumam.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 Datu centru atbilstības novērtēšanas, reģistrācijas un uzraudzības kārtība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(SAB - 07.04.2025.)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IKT KI uzraudzība ir SAB kompetence. Lūdzam strukturēt noteikumu projekta IV.nodaļu skaidri un precīzi nošķirot kompetences SAB un Nacionālajam kiberdrošības centram.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Pārstrādājot noteikumu projekta nodaļa "4.Datu centru atbilstības novērtēšana, reģistrācija un uzraudzība". Ieviestas atsevišķas apakšnodaļas: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4.1.Uzraudzības iestāžu uzdevumi un sadarbības kārtība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4.2.Reģistrācijas kārtība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4.3.Uzraudzība un periodiska atbilstības novērtēšana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4.4.Ārkārtas pārbaudes un izslēgšana no reģistra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jaunajā redakcijā Digitālās drošības uzraudzības komitejai vairs nav loma datu centru atbilstības apstiprināšanā. Šī funkcija ir pārveidota atbilstoši noteikumu 4. nodaļas jaunajai struktūrai: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reģistrāciju, uzraudzību un lēmumus par iekļaušanu sarakstā veic Nacionālais kiberdrošības centrs (20.3. 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datu centru auditoru apstiprināšanu veic SAB (kritiskajai infrastruktūrai) vai Digitālās drošības uzraudzības komiteja (pārējiem datu centriem), kā noteikts 23. punktā.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Datu centru atbilstības novērtēšana, reģistrācija un uzraudzība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Datu centru atbilstību drošības prasībām apstiprina Digitālās drošības uzraudzības komiteja (turpmāk – Uzraudzības komiteja).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(Latvijas Nacionālā bibliotēka - 14.04.2025.)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Nacionālās kiberdrošības likuma 13.panta trešās daļas 6.punkts nosaka, ka Digitālās drošības uzraudzības komiteja izskata jautājumus, kas skar elektroniskās identifikācijas pakalpojumu sniedzējus un to sniegtos pakalpojumus, uzticamus sertifikācijas pakalpojumu sniedzējus un to sniegtos pakalpojumus, parakstu vākšanas tiešsaistes sistēmas, kā arī būtisko pakalpojumu un svarīgo pakalpojumu sniedzējus. Līdz ar to Uzraudzības komiteja neizskata jautājumus par IKT kristisko infrastruktūru.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šo noteikumu 24.punkts nosaka, ka, ja datu centru operators ir IKT kritiskās infrastruktūras īpašnieks vai tiesiskais valdītājs, tad uzraudzību tā datu centriem nodrošina Satversmes aizsardzības birojs atbilstoši Nacionālās kiberdrošības likumā noteiktajam.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minētā izriet, ka IKT kritiskās infrastruktūras īpašniekam vai tiesiskajam valdītājiem nav pienākums iesniegt noteikumu 13.punktā paredzētos dokumentus Digitālās drošības uzraudzības komitejai un tikt iekļautam Drošajā datu centru reģistrā, tajā skaitā tā publiskajā daļā.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informācija par datu centra operatoru kā IKT kritiskās infrastruktūras īpašnieku vai tiesisko valdītāju netiek iekļauta Drošajā datu centra reģistrā, tad minētajā reģistrā netiek uzkrāta visa informācija par visiem datu centriem un datu centra klienti, kuri vēlas izmantot drošo datu centra pakalpojumus tiek maldināti, jo drošajā datu centra reģistrā neparādās informācija par IKT kritiskās infrastruktūras īpašnieku vai tiesiskā valdītāja pārziņā esošajiem datu centriem.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jaunā redakcija paredz citu Digitālās drošības uzraudzības komitejas lomu datu centru atbilstības novērtēšanā, reģistrācijā un uzraudzībā.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Nacionālais kiberdrošības centrs – uztur nacionālo sertificēto datu centru sarakstu, pieņem lēmumus par iekļaušanu vai svītrošanu (21.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datu centra auditoru apstiprināšana – tiek veikta atbilstoši 23. punktam: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SAB apstiprina auditorus IKT kritiskajai infrastruktūrai (23.1.);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Digitālās drošības uzraudzības komiteja apstiprina auditorus datu centriem, kas nav IKT kritiskā infrastruktūra (23.2.).</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noteikumu projekts vairs neparedz “Drošo datu centru reģistru”. Tā vietā ir ieviests nacionālais sertificēto datu centru saraksts, un: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datu centra iekļaušana publiskajā daļā ir operatora izvēles tiesības (24.1.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IKT kritiskās infrastruktūras datu centri tāpat tiek sertificēti un uzraudzīti SAB, neatkarīgi no to publiskošanas saraksta publiskajā daļā.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Nacionālajam kiberdrošības centram ir šādi uzdevumi datu centra atbilstības novērtēšanas, reģistrācijas un uzraudzības ietvaros: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Datu centru atbilstību drošības prasībām apstiprina Digitālās drošības uzraudzības komiteja (turpmāk – Uzraudzības komiteja).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(SAB - 07.04.2025.)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punktu ar SAB kompetenci.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Datu centru atbilstību drošības prasībām apstiprina Digitālās drošības uzraudzības komiteja (turpmāk – Uzraudzības komiteja) sadarbībā ar Satversmes aizsardzības biroju.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Pārstrādājot noteikumu projekta nodaļu “4. Datu centru atbilstības novērtēšana, reģistrācija un uzraudzība”, kompetenču sadalījums starp DDUK, NKDC un SAB precizēts.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aktuālajai noteikumu redakcijai (23. punkts) SAB kompetence attiecas tikai uz datu centra auditoru apstiprināšanu, ja datu centrs ir IKT kritiskā infrastruktūra. DDUK kompetence arī attiecas tikai attiecas tikai uz datu centra auditoru, pārējiem datu centriem. NKDC kompetence ir datu centra iekļaunai uz svītrošanai no nacionālā sertificēto datu centru sraksta.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Nacionālajam kiberdrošības centram ir šādi uzdevumi datu centra atbilstības novērtēšanas, reģistrācijas un uzraudzības ietvaros: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Datu centra operators datu centru reģistrācijai iesniedz Uzraudzības komitejai šādus dokumentus: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(SAB - 07.04.2025.)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nodaļa attiecās uz nosacījumiem kā datu centrs tiek iekļauts drošajā datu centra reģistrā, lūdzam ietvert nosacījumu, ka dokumenti tiek iesniegti arī SAB. Papildus ir vērtējama nepieciešamība SAB iekļaut Digitālās drošības uzraudzības komitejas sastāvā.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Pārstrādājā noteikumu projekta redkacijā (23. punkts) SAB kompetence attiecas tikai uz datu centra auditoru apstiprināšanu, ja datu centrs ir IKT kritiskā infrastruktūra.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Datu centra operators, datu centra iekļaušanai nacionālajā sertificēto datu centru sarakstā, iesniedz Nacionālajam kiberdrošības centram: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13.2.1. kvalificēta auditora (persona, kura atbilst Ministru kabineta noteikumos par minimālajām kiberdrošības prasībām noteiktajām prasībām un ir iekļauta kiberdrošības auditoru sarakstā ar kompetenci veikt datu centru atbilstības auditus) atzinums par atbilstību šo noteikumu datu centru drošības prasībām (atbilstoši šo noteikumu </w:t>
            </w:r>
            <w:r w:rsidR="00000000" w:rsidRPr="00000000" w:rsidDel="00000000">
              <w:rPr>
                <w:rtl w:val="0"/>
              </w:rPr>
              <w:t xml:space="preserve">4. </w:t>
            </w:r>
            <w:r w:rsidR="00000000" w:rsidRPr="00000000" w:rsidDel="00000000">
              <w:rPr>
                <w:rtl w:val="0"/>
              </w:rPr>
              <w:t xml:space="preserve">pielikuma</w:t>
            </w:r>
            <w:r w:rsidR="00000000" w:rsidRPr="00000000" w:rsidDel="00000000">
              <w:rPr>
                <w:rtl w:val="0"/>
              </w:rPr>
              <w:t xml:space="preserve"> formai) vai sertifikātus, kā noteikts šo noteikumu </w:t>
            </w:r>
            <w:r w:rsidR="00000000" w:rsidRPr="00000000" w:rsidDel="00000000">
              <w:rPr>
                <w:rtl w:val="0"/>
              </w:rPr>
              <w:t xml:space="preserve">10.</w:t>
            </w:r>
            <w:r w:rsidR="00000000" w:rsidRPr="00000000" w:rsidDel="00000000">
              <w:rPr>
                <w:rtl w:val="0"/>
              </w:rPr>
              <w:t xml:space="preserve"> un </w:t>
            </w:r>
            <w:r w:rsidR="00000000" w:rsidRPr="00000000" w:rsidDel="00000000">
              <w:rPr>
                <w:rtl w:val="0"/>
              </w:rPr>
              <w:t xml:space="preserve">11. </w:t>
            </w:r>
            <w:r w:rsidR="00000000" w:rsidRPr="00000000" w:rsidDel="00000000">
              <w:rPr>
                <w:rtl w:val="0"/>
              </w:rPr>
              <w:t xml:space="preserve">punktā</w:t>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(SAB - 07.04.2025.)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atkārtoti izvērtēt un skaidrot vai noteikumu projektā kiberdrošības auditors (projekta 11.2. punkts) un kvalificēts auditors ir lietots ar nolūku šādā nozīmē vai tie ir tomēr domāti kā sinonīmi.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13.2.1. šo noteikumu 10. un 11.punktā norādītos sertifikātus un atzinumu;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ņemts vērā daļēji, pārstrādājot noteikumu projekta nodaļu "4.Datu centru atbilstības novērtēšana, reģistrācija un uzraudzība".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kvalifikācijas un uzdevuma, datu centru auditors veic datu centra auditu, nevis subjekta atbilstības auditu.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24.2.1. datu centra auditora atzinumu par atbilstību šo noteikumu </w:t>
            </w:r>
            <w:r w:rsidR="00000000" w:rsidRPr="00000000" w:rsidDel="00000000">
              <w:rPr>
                <w:rtl w:val="0"/>
              </w:rPr>
              <w:t xml:space="preserve">2.</w:t>
            </w:r>
            <w:r w:rsidR="00000000" w:rsidRPr="00000000" w:rsidDel="00000000">
              <w:rPr>
                <w:rtl w:val="0"/>
              </w:rPr>
              <w:t xml:space="preserve"> pielikumā noteiktajām datu centru drošības prasībām, izmantojot šo noteikumu </w:t>
            </w:r>
            <w:r w:rsidR="00000000" w:rsidRPr="00000000" w:rsidDel="00000000">
              <w:rPr>
                <w:rtl w:val="0"/>
              </w:rPr>
              <w:t xml:space="preserve">4. </w:t>
            </w:r>
            <w:r w:rsidR="00000000" w:rsidRPr="00000000" w:rsidDel="00000000">
              <w:rPr>
                <w:rtl w:val="0"/>
              </w:rPr>
              <w:t xml:space="preserve">pielikuma</w:t>
            </w:r>
            <w:r w:rsidR="00000000" w:rsidRPr="00000000" w:rsidDel="00000000">
              <w:rPr>
                <w:rtl w:val="0"/>
              </w:rPr>
              <w:t xml:space="preserve"> formu;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Uzraudzību par datu centru atbilstību šajos noteikumos noteiktajām prasībām nodrošina Nacionālās kiberdrošības centrs, izmantojot auditus un organizējot pārbaudes.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(Latvijas Nacionālā bibliotēka - 14.04.2025.)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apvienot noteikuma projekta 17. un 24.punktu no normatīvā akta uztveramības viedokļa.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Uzraudzību par datu centru atbilstību šajos noteikumos noteiktajām prasībām nodrošina Nacionālās kiberdrošības centrs vai Satversmes aizsardzības birojs, ja datu centru operators ir IKT kritiskās infrastruktūras īpašnieks vai tiesiskais valdītājs.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 kompetence noteikumu projeta jaunās redakcijas 4. nodaļā ir ierobežota līdz audita veicēja apstiprināšanai (23.1.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Normas par SAB “atzinumu pirms lēmuma” noteikumos nav paredzētas.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Datu centru operatoriem ir pienākums brīdināt savus datu centru klientus, ja tā datu centrs ir izslēgts no Drošo datu centru reģistra.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- 07.04.2025.)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tiesību normai ir jābūt skaidrai un saprotamai, lai tās lietotājs un piemērotājs gūtu nepārprotamu priekšstatu par savām tiesībām, pienākumiem un juridiskām sekām, precizēt projekta 25.punktu, norādot termiņu, kādā datu centra operatoriem ir jābrīdina savu datu centra klientus par datu centra izslēgšanu no Drošo datu centra reģistra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punkta redakciju nosakot informēšanas termiņu piecas darba dienas.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Datu centra operators informē klientu par datu centra izslēgšanu no nacionālā sertificēto datu centru saraksta nekavējoties, bet ne vēlāk kā piecu darbdienu laikā no izslēgšanas dienas.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 Informācijas sistēmu izvietošana datu centros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(Latvijas Nacionālā bibliotēka - 14.04.2025.)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Noteikuma projekta anotācijā (ex-ante) tiek skaidrota: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Datu rezidentūra - informācijas sistēmas, kas tiek izmantotas Valsts pārvaldes pakalpojumu sniegšanai, Valsts uzdevumu vai citu valsts mērķu un pasākumu īstenošanai, dati tiek glabāti un apstrādāti tikai tādos datu centros, kuros tiek ievēroti šādi nosacījumi: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Datu glabāšanas fiziskā vieta ir zināma un fiksēta, ar iespēju pārbaudīt atbilstību normatīvajiem aktiem;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Pakalpojuma sniedzējam nav juridiska pienākuma izpaust datus ārvalstu institūcijām vai uzņēmumiem, ja vien tas nav saskaņots ar Latvijas tiesību aktiem;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Datu piekļuves un apstrādes vieta tiek regulēta, nodrošinot atbilstību Latvijas normatīvajiem aktiem par datu aizsardzību un kiberdrošību.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Datu suverenitāte: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Datu glabāšana un apstrāde ārpus Latvijas Republikas ir pieļaujama tikai tad, ja tiek nodrošināta Latvijas tiesību normu prioritāte attiecībā uz datu aizsardzību un piekļuves kontroli;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Subjektam līgumos ar ārvalstu pakalpojumu sniedzējiem, kas nodrošina datu centru vai mākoņdatošanas pakalpojumu lietošanu, jānodrošina,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dati nepakļaujas ārvalstu valdību piespiedu piekļuvei;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tiek nodrošināta audita iespējas Latvijas kiberdrošības uzraudzības institūcijām.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Mūsuprāt, augstāk minētie nosacījumi ir būtiski un tie nevar tikt iekļauti tikai noteikuma projekta anotācijā, bet tiem ir jābūt skaidri noteiktiem noteikumos. Lūdzam papildināt noteikumu projektu ar jauniem punktiem, iekļaujot augstāk minētos nosacījumus par datu rezidentūru un suverenitāti, it īpaši ievērojot Viedās administrācijas un reģionālās attīstības ministrijas iniciatīvu par datu vēstniecību izveidi (Tiesību akta lietas ID 25-TA-778, Konceptuāls ziņojums“Datu vēstniecības izveides koncepcija”).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jaunā redakcija ir papildināta ar normām par datu rezidentūru un suverenitāti, ieviešot jaunu 16. punktu, kas nosaka īpašus nosacījumus situācijām, kad ierobežotas izvietošanas informācijas sistēma tiek uzturēta datu centrā ārpus Latvijas Republikas teritorijas. Minētie nosacījumi ietver prasības par datu apstrādes fiziskās atrašanās vietas noteiktību, jurisdikciju, kurā netiek paredzēta piespiedu piekļuve datiem, kā arī uzraudzības institūciju audita tiesību nodrošināšanu.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normas par datu vēstniecību nav ieviestas, jo tās pēc būtības attiecas uz rezerves kopijām un informācijas sistēmu darbību rezervētā režīmā, kas paredzētas noteikumu jaunās redakcijas 18. puntā minētajos izņēmumos.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 Informācijas sistēmu izvietošana datu centros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(Latvijas Nacionālā bibliotēka - 14.04.2025.)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3. punktā tiek norādīts, ka ar datu centra operatoru tiek saprasta Latvijā reģistrēta juridiska persona vai ārvalsts juridiskās personas filiāle, bet turpmākajā noteikumu projekta redakcijā tiek lietoti termini "privātais mākonis" vai "publiskais mākonis". Lūgums noteikumu projektā precizēt, vai privātā un publiskā mākoņa pārzinis ir datu centra operators vai arī noteikt, ja tas ir būtiski, ka var izmantot tikai tādus privātā un publiskā mākoņa pakalpojumus, kuri ir izvietoti Latvijas Republikas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jaunajā redakcijā ir izņemti termini, kas saistīti ar privāto vai publisko mākoni, un nav paredzēts atsevišķs “mākoņa pārziņa” statuss. Visi izvietošanas risinājumi tiek aprakstīti tikai kā informācijas sistēmas izvietošanas modelis, kurā sistēma tiek uzturēta izmantojot datu centru (2.5.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prasība definēt mākoņpakalpojumu sniedzēja statusu vai noteikt, ka pakalpojumi pieejami tikai Latvijas teritorijā, ir kļuvusi neatbilstoša jaunajai struktūrai un nav iekļauta.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 Informācijas sistēmu izvietošana datu centros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(SAB - 07.04.2025.)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noteikumu projekta 6., 8. un 29. punktu. Lasot šos nosacījumus kopsakarā, ir saskatāmas pretrunas noteikumos ietvertajos nosacījumos. Vēršam uzmanību, ka 29.punktā ir atsauce uz 6.punktu, bet šajā punktā ir ietverts paplašinājums - informācijas sistēmas var uzturēt privātajā mākonī vai datu centros, kas nav Drošie datu centri. Tā kā normatīvajam regulējumam pēc iespējas ir jābūt skaidram un nepārprotamam, lūdzam atkārtoti izvērtēt minētajos punktos noteikto un definēt skaidrus nosacījumus, kā arī kritērijus, par datu glabāšanu. Lūdzam pārdomāt, vai šādus nosacījumus nav ērtāk apkopot tabulā un pievienot noteikumiem kā pielikumu.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arī uz noteikumu projekta 30.punktu, kurā ir atsauce uz 29.punktu.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Pārstrādātā noteikumu projekta redakcija novērš sākotnējo atsauču un tvēruma neskaidrības starp (vecā projekta) 6., 8. un 29. punktu, nodalot: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on‑prem (1. pielikums; 2.1. sadaļa) un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off‑prem (2.2. sadaļa; 12.–17. punkti),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ieviešot ierobežotas izvietošanas IS definīciju, lai noteiktu IS kopu uz kuru attiecināmi izvietošanas nosacījumi un izņēmumu mehānisms ar SAB/NKDC iesaisti.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Subjekts savā īpašumā vai valdījumā esošās informācijas sistēmas vai to daļas, kas atbilst šo noteikumu </w:t>
            </w:r>
            <w:r w:rsidR="00000000" w:rsidRPr="00000000" w:rsidDel="00000000">
              <w:rPr>
                <w:rtl w:val="0"/>
              </w:rPr>
              <w:t xml:space="preserve">6. </w:t>
            </w:r>
            <w:r w:rsidR="00000000" w:rsidRPr="00000000" w:rsidDel="00000000">
              <w:rPr>
                <w:rtl w:val="0"/>
              </w:rPr>
              <w:t xml:space="preserve">punktā</w:t>
            </w:r>
            <w:r w:rsidR="00000000" w:rsidRPr="00000000" w:rsidDel="00000000">
              <w:rPr>
                <w:rtl w:val="0"/>
              </w:rPr>
              <w:t xml:space="preserve"> minētajiem kritērijiem, uztur ārpus savas IKT infrastruktūras: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(SAB - 07.04.2025.)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noteikumu projekta 6., 8. un 29. punktu. Lasot šos nosacījumus kopsakarā, ir saskatāmas pretrunas noteikumos ietvertajos nosacījumos. Vēršam uzmanību, ka 29.punktā ir atsauce uz 6.punktu, bet šajā punktā ir ietverts paplašinājums - informācijas sistēmas var uzturēt privātajā mākonī vai datu centros, kas nav Drošie datu centri. Tā kā normatīvajam regulējumam pēc iespējas ir jābūt skaidram un nepārprotamam, lūdzam atkārtoti izvērtēt minētajos punktos noteikto un definēt skaidrus nosacījumus, kā arī kritērijus, par datu glabāšanu. Lūdzam pārdomāt, vai šādus nosacījumus nav ērtāk apkopot tabulā un pievienot noteikumiem kā pielikumu.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ir pilnībā pārstrādāts, novēršot iepriekšējās atsauces un pretrunas starp vecajiem 6., 8. un 29. punktiem. Jaunajā redakcijā normu struktūra ir skaidri nošķirta: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apakšnodaļa — prasības subjekta IKT infrastruktūrai (on-prem).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apakšnodaļa — prasības uzturēšanai ārpus subjekta infrastruktūras (off-prem), ar precīzu sadalījumu starp vispārīgām prasībām (12.–14. punkti) un prasībām ierobežotās izvietošanas informācijas sistēmām (15.–18. punkti).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Ieviesta jauna ierobežotas izvietošanas IS definīcija (2.3. punkts), kas nosaka, uz kurām sistēmām attiecas paaugstinātās izvietošanas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Izveidots skaidrs izņēmumu mehānisms ar riska novērtējumu un SAB/NKDC atļaujām (15.3.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Pretrunas ar iepriekšējā projekta 29.–30. punktu vairs nepastāv.</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Izmantot tabulu nav nepieciešams, jo jaunā noteikumu projekta struktūra pati par sevi nodrošina normu skaidru piemērošanu.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Subjekts ierobežotas izvietošanas informācijas sistēmu vai tās daļu ārpus savas IKT infrastruktūras uztur:</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 Drošajos datu centros vai privātajā mākonī (mākoņdatošanas pakalpojuma nodrošināšanas un izvietošanas modelis datu centros, kurā visi mākoņdatošanas resursi ir paredzēti vienam klientam vai organizācijai); vai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(Latvijas Nacionālā bibliotēka - 14.04.2025.)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IKT nozarē ar terminu "datu centrs" tiek saprasta ēka un atbalsta infrastruktūra, kas ir nepieciešama, lai nodrošinātu drošu un atbilstošu serveru izvietošanu. Noteikumu projektā būtisks uzsvars tiek likts tieši uz datu centra infrastruktūru, pieejamības rādītājiem, uzraudzību, bet pirmšķietami ir nepietiekami atrunāta privāto un publisko mākoņu pakalpojuma sniedzēja un to klientu atbildība, piem., šī noteikumā punkta kontekstā sistēmu nevar izvietot tukšā datu centrā, ir nepieciešama serveri un tīkla iekārtas. Attiecīgi, vai subjekts izmanto savu servertehniku un tīkla iekārtas un tās izvieto drošajā datu centrā vai drošais datu centrs to nodrošina?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kabinētā izskatītajiem VARAM sagatavotajiem politikas plānošanas dokumentiem un Ministru kabineta protokollēmumiem valsts pārvaldes iestādēm ir aizliegts iegādāties pašiem savu servertehniku bez īpaša VARAM saskaņojuma, kā arī atbilstoši Ministru kabineta noteikumu "Valsts datu apstrādes mākoņa noteikumi" (Tiesību akta lietas ID 24-TA-1050) projektam publiskām personām, publiskas personas kapitālsabiedrībām, publiskas personas kontrolētai kapitālsabiedrībai, zinātniskajām vai kultūras institūcijam, izglītības iestādēm būtu pienākums izmantot valsts datu apstrādes mākoņdatošanas platformas pakalpojumus, nevis datu centrus. Līdz ar to būtu būtiski noteikumu projektā detalizētāk atrunāt augstāk minētos problēmjautājumus.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noteikuma projekta izņemti termini kas saistās ar mākoņdatošanu vai mākoņdatošanas pakalpojumiem.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definēts jēdziens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informācijas sistēmas izvietošanas modelis - risinājums, kurā informācijas sistēma vai tās daļa tiek uzturēta, izmantojot datu centru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 datu centrā, kas iekļauts nacionālajā sertificēto datu centru sarakstā;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 Drošajos datu centros vai privātajā mākonī (mākoņdatošanas pakalpojuma nodrošināšanas un izvietošanas modelis datu centros, kurā visi mākoņdatošanas resursi ir paredzēti vienam klientam vai organizācijai); vai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(SAM - 07.04.2025.)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29.1.apakšpunktā norādītā jēdziena “privātais mākonis” skaidrojuma (mākoņdatošanas pakalpojuma nodrošināšanas un izvietošanas modelis datu centros, kurā visi mākoņdatošanas resursi ir paredzēti vienam klientam vai organizācijai)” redakciju, jo nav saprotams, vai minētā redakcija aptver arī virtuālo privāto mākoni, kas var būt izvietots uz citas mākoņa platformas.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 daļēji.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noteikumu projekta jaunās redakcijas ir pilnībā izņemti termini un jēdzieni, kas saistīti ar mākoņdatošanu, tai skaitā “privātais mākonis” un “drošie datu centri”. Lai nodrošinātu vienotu un nepārprotamu regulējumu, mākoņdatošanas risinājumi netiek regulēti kā atsevišķa kategorija, bet ir ietverti vienotā jēdzienā “informācijas sistēmas izvietošanas modelis” (2.5. 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Izvietošanas nosacījumi ierobežotas izvietošanas informācijas sistēmām tagad ir precīzi noteikti 15.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Subjekts ierobežotas izvietošanas informācijas sistēmu vai tās daļu ārpus savas IKT infrastruktūras uztur: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 datu centrā, kas iekļauts nacionālajā sertificēto datu centru sarakstā;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15.2.informācijas sistēmas izvietošanas modelī, kas atbilst šādām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15.2.1. izmantotā IKT infrastruktūra ir paredzēta tikai subjekta un tā subordinēto iestāžu informācijas sistēmām vai tikai vienai informācijas sistēmai;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15.2.2. izmantotais datu centrs ir iekļauts nacionālājā sertificēto datu centru sarakstā vai  sertificēts saskaņā ar kādu šo noteikumu 3. pielikumā minēto sertifikācijas modeli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 datu centrā, kas iekļauts nacionālajā sertificēto datu centru sarakstā;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 Drošajos datu centros vai privātajā mākonī (mākoņdatošanas pakalpojuma nodrošināšanas un izvietošanas modelis datu centros, kurā visi mākoņdatošanas resursi ir paredzēti vienam klientam vai organizācijai); vai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(SAM - 07.04.2025.)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redakcija pēc būtības neierobežo naidīgu valstu (piemēram, Krievijas) ar izlūkdienestiem saistītu komersantu datu centru izveidi vai iegādi (M&amp;A darījums) kādā NATO dalībvalstī, tādējādi apdraudot informācijas sistēmu un tajā esošo informāciju. Līdz ar to papildus lūdzam noteikumu projektā A un B klases informācijas sistēmu izmantošanas gadījumā noteikt drošības prasības mākoņdatošanas pakalpojumu sniedzēju un datu centru operatoru amatpersonām un patiesā labuma guvējiem (arī netiešās ietekmes guvējiem) vai kapitāldaļu īpašniekiem (turētājiem), piemēram, nosakot, kādos gadījumos ir atļauti patiesā labuma guvēji (un pārējie augstāk minētie subjekti) no ārvalstīm un no kādām valstīm, kā arī cik bieži tiek pārbaudītas amatpersonu un patiesā labuma guvēju atbilstība drošības prasībām, kā notiek patiesā labuma guvēja saskaņošana, ja komersants ir reorganizēts u.c.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Iebildumā aprakstītā problemātika tiek risināts 2025. gada 25. jūnija Ministru kabineta noteikumos Nr. 397 Minimālās kiberdrošības prasības.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 datu centrā, kas iekļauts nacionālajā sertificēto datu centru sarakstā;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29.2. datu centros, kas nav Drošie datu centri, vai izmantot mākoņdatošanas pakalpojuma sniedzēja pakalpojums, ja saņemta valsts drošības iestāžu atļauja.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(Latvijas Nacionālā bibliotēka - 14.04.2025.)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normatīvā akta uztveramības viedokļa lūdzam izmantot vienādus terminus un aizstāt "mākoņdatošanas pakalpojuma sniedzēja" ar atbilstošu terminu "privātais mākonis", "publiskais mākonis".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noteikuma projekta izņemti termini kas saistās ar mākoņdatošanu vai mākoņdatošanas pakalpojumiem.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definēts jēdziens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informācijas sistēmas izvietošanas modelis - risinājums, kurā informācijas sistēma vai tās daļa tiek uzturēta, izmantojot datu centru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15.3. šo noteikumu </w:t>
            </w:r>
            <w:r w:rsidR="00000000" w:rsidRPr="00000000" w:rsidDel="00000000">
              <w:rPr>
                <w:rtl w:val="0"/>
              </w:rPr>
              <w:t xml:space="preserve">15.1.</w:t>
            </w:r>
            <w:r w:rsidR="00000000" w:rsidRPr="00000000" w:rsidDel="00000000">
              <w:rPr>
                <w:rtl w:val="0"/>
              </w:rPr>
              <w:t xml:space="preserve">  un </w:t>
            </w:r>
            <w:r w:rsidR="00000000" w:rsidRPr="00000000" w:rsidDel="00000000">
              <w:rPr>
                <w:rtl w:val="0"/>
              </w:rPr>
              <w:t xml:space="preserve">15.2.</w:t>
            </w:r>
            <w:r w:rsidR="00000000" w:rsidRPr="00000000" w:rsidDel="00000000">
              <w:rPr>
                <w:rtl w:val="0"/>
              </w:rPr>
              <w:t xml:space="preserve"> apakšpunktā minētajām prasībām neatbilstošā informācijas sistēmas izvietošanas modelī, ja, pamatojoties uz subjekta risku novērtējumu un paredzētajiem pārvaldības pasākumiem, ir saņemta atļauja no:</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29.2. datu centros, kas nav Drošie datu centri, vai izmantot mākoņdatošanas pakalpojuma sniedzēja pakalpojums, ja saņemta valsts drošības iestāžu atļauja.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(Militārās izlūkošanas un drošības dienests - 03.04.2025.)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MIDD iebilst noteikumu projekta 29.2.apakšpunktā paredzētajam, ka subjekts savā īpašumā vai valdījumā esošās informācijas sistēmas vai to daļas, kas atbilst noteikumu 6.punktā minētajiem kritērijiem, uztur ārpus savas IKT infrastruktūras datu centros, kas nav Drošie datu centri, vai izmanto mākoņdatošanas pakalpojuma sniedzēja pakalpojumus, ja saņemta valsts drošības iestāžu atļauja. No šīs normas izriet, ka minētajos gadījumos nepieciešams saņemt atļauju no visām valsts drošības iestādēm. Taču MIDD ieskatā šādas atļaujas sniegšana ietilpst vienīgi Satversmes aizsardzības biroja kompetencē, jo tieši šī valsts drošības iestāde ir atbildīga par informācijas tehnoloģiju kritiskās infrastruktūras uzraudzību. Tādējādi lūdzam veikt izmaiņas noteikumu projekta 29.2.apakšpunktā, paredzot, ka minēto atļauju izsniedz Satversmes aizsardzības birojs. Vienlaikus MIDD ierosina pirms jaunās kārtības nostiprināšanas konsultēties ar Satversmes aizsardzības biroju.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punkta redakcija norādot, ka atļauja iegūstama tikai no Satversmes aizsardzības biroja.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15.3. šo noteikumu </w:t>
            </w:r>
            <w:r w:rsidR="00000000" w:rsidRPr="00000000" w:rsidDel="00000000">
              <w:rPr>
                <w:rtl w:val="0"/>
              </w:rPr>
              <w:t xml:space="preserve">15.1.</w:t>
            </w:r>
            <w:r w:rsidR="00000000" w:rsidRPr="00000000" w:rsidDel="00000000">
              <w:rPr>
                <w:rtl w:val="0"/>
              </w:rPr>
              <w:t xml:space="preserve">  un </w:t>
            </w:r>
            <w:r w:rsidR="00000000" w:rsidRPr="00000000" w:rsidDel="00000000">
              <w:rPr>
                <w:rtl w:val="0"/>
              </w:rPr>
              <w:t xml:space="preserve">15.2.</w:t>
            </w:r>
            <w:r w:rsidR="00000000" w:rsidRPr="00000000" w:rsidDel="00000000">
              <w:rPr>
                <w:rtl w:val="0"/>
              </w:rPr>
              <w:t xml:space="preserve"> apakšpunktā minētajām prasībām neatbilstošā informācijas sistēmas izvietošanas modelī, ja, pamatojoties uz subjekta risku novērtējumu un paredzētajiem pārvaldības pasākumiem, ir saņemta atļauja no:</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 datu apstrāde notiek Ziemeļatlantijas līguma organizācijas (turpmāk NATO), Eiropas Savienības, Eiropas Brīvās tirdzniecības asociācijas (turpmāk – EBTA) vai NATO Indijas un Klusā okeāna reģiona sadarbības (turpmāk - IP4) dalībvalsts teritorijā un datu apmaiņa starp dažādām informācijas sistēmas komponentēm un datu avotiem tiek nodrošināta NATO, Eiropas Savienības, EBTA un IP4 dalībvalstu teritorijā;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(SAM - 07.04.2025.)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30.1. apakšpunktā noteikt, ka  datu apstrāde notiek un datu apmaiņa starp dažādām informācijas sistēmas komponentēm un datu avotiem tiek nodrošināta tikai Eiropas Savienības dalībvalstu teritorijā, jo, paplašinot ģeogrāfisko tvērumu, tiek būtiski palielināti riski no vairākiem aspektiem, piemēram, saistībā ar dažādām datu regulējuma prasībām, kā arī dažādās valstīs ārpus Eiropas Savienības var būt atšķirīga attieksme pret Latvijai naidīgām valstīm, izrietoši var būt situācija, ka nozīmīga informācijas sistēma tiek izmitināta valstī, kurā datu centru operators vai mākoņdatošanas pakalpojuma sniedzējs ir ar Latvijai naidīgu valstu saitēm.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 daļēji.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jaunajā redakcijā vairs nav paredzēta atsevišķa norma par datu apmaiņas ģeogrāfisko ierobežošanu. Datu pārsūtīšanas kārtība nav šo noteikumu deleģējumā.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 prasības attiecībā uz informācijas sistēmu uzturēšanas vietu (13. punkts) un paredz datu rezidentūras un suverenitātes principus, ja ierobežotas izvietošanas informācijas sistēma tiek uzturēta ārpus Latvijas (16.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prasība nodrošināt zināmu un pārbaudāmu datu apstrādes atrašanās vietu;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prasību, ka datu apstrādes jurisdikcija neparedz ārvalstu iestāžu piespiedu piekļuvi;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uzraudzības iestāžu tiesības veikt auditus.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Rski, kas minēti iebildumā, tiek pārvaldīti ar 13. un 16. punktā noteiktajiem nosacījumiem, nepaplašinot šo noteikumu tvērumu ārpus deleģējuma.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Subjekts nodrošina aktuālas informācijas uzturēšanu par tā īpašumā vai valdījumā esošām informācijas sistēmām vai to daļām, kas atbilst šo noteikumu </w:t>
            </w:r>
            <w:r w:rsidR="00000000" w:rsidRPr="00000000" w:rsidDel="00000000">
              <w:rPr>
                <w:rtl w:val="0"/>
              </w:rPr>
              <w:t xml:space="preserve">6. </w:t>
            </w:r>
            <w:r w:rsidR="00000000" w:rsidRPr="00000000" w:rsidDel="00000000">
              <w:rPr>
                <w:rtl w:val="0"/>
              </w:rPr>
              <w:t xml:space="preserve">punktā</w:t>
            </w:r>
            <w:r w:rsidR="00000000" w:rsidRPr="00000000" w:rsidDel="00000000">
              <w:rPr>
                <w:rtl w:val="0"/>
              </w:rPr>
              <w:t xml:space="preserve"> minētajiem kritērijiem, norādot datu centrus, kuros tās tiek izvietotas un uzturētas, kā arī savlaicīgu šīs informācijas iesniegšanu un aktualizēšanu Nacionālajam kiberdrošības centram.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(Latvijas Nacionālā bibliotēka - 14.04.2025.)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paredzēt pienākumu subjektiem, kas ir publiskās personas, reģistrēt šo informāciju VIRSIS. Attiecīgi VARAM un VDAA, balstoties uz pilnveidotā punkta redakciju, būtu jāparedz atbilstoša funkcionalitāte VIRSIS.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izstrādāts, pamatojoties uz Nacionālā kiberdrošības likuma 30. panta otrās daļas deleģējumu, kas attiecas uz informācijas sistēmu izvietošanas kārtību un datu centru drošības prasībām. Savukārt VIRSIS darbību un tajā reģistrējamo informāciju regulē atsevišķs normatīvais akts, kas izdots uz Valsts informācijas sistēmu likuma pamata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Subjekts nodrošina aktuālas informācijas uzturēšanu par tā īpašumā vai valdījumā esošām informācijas sistēmām vai to daļām, kas atbilst šo noteikumu </w:t>
            </w:r>
            <w:r w:rsidR="00000000" w:rsidRPr="00000000" w:rsidDel="00000000">
              <w:rPr>
                <w:rtl w:val="0"/>
              </w:rPr>
              <w:t xml:space="preserve">6. </w:t>
            </w:r>
            <w:r w:rsidR="00000000" w:rsidRPr="00000000" w:rsidDel="00000000">
              <w:rPr>
                <w:rtl w:val="0"/>
              </w:rPr>
              <w:t xml:space="preserve">punktā</w:t>
            </w:r>
            <w:r w:rsidR="00000000" w:rsidRPr="00000000" w:rsidDel="00000000">
              <w:rPr>
                <w:rtl w:val="0"/>
              </w:rPr>
              <w:t xml:space="preserve"> minētajiem kritērijiem, norādot datu centrus, kuros tās tiek izvietotas un uzturētas, kā arī savlaicīgu šīs informācijas iesniegšanu un aktualizēšanu Nacionālajam kiberdrošības centram.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(SAB - 07.04.2025.)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redakciju, papildinot ar Satversmes aizsardzībs biroja kompetenci.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Subjekts nodrošina aktuālas informācijas uzturēšanu par tā īpašumā vai valdījumā esošām informācijas sistēmām vai to daļām, kas atbilst šo noteikumu 6. punktā minētajiem kritērijiem, norādot datu centrus, kuros tās tiek izvietotas un uzturētas, kā arī savlaicīgu šīs informācijas iesniegšanu un aktualizēšanu Nacionālajam kiberdrošības centram vai Satversmes aizsardzības birojam atbilstoši subjektu uzraudzības kompetencei.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jaunajā redakcijā iepriekšējā 33. punkta normas nav iekļautas, jo pienākums par informācijas aktualizēšanu netiek attiecināts uz šo noteikumu deleģējuma tvērumu. Publiskā sektora iestādēm informācija par valsts informācijas sistēmām jāreģistrē VIRSIS saskaņā ar Valsts informācijas sistēmu likumu.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Subjekts, kura īpašumā vai valdījumā esošās informācijas sistēmas vai to daļas, kas atbilst šo noteikumu </w:t>
            </w:r>
            <w:r w:rsidR="00000000" w:rsidRPr="00000000" w:rsidDel="00000000">
              <w:rPr>
                <w:rtl w:val="0"/>
              </w:rPr>
              <w:t xml:space="preserve">6. </w:t>
            </w:r>
            <w:r w:rsidR="00000000" w:rsidRPr="00000000" w:rsidDel="00000000">
              <w:rPr>
                <w:rtl w:val="0"/>
              </w:rPr>
              <w:t xml:space="preserve">punktā</w:t>
            </w:r>
            <w:r w:rsidR="00000000" w:rsidRPr="00000000" w:rsidDel="00000000">
              <w:rPr>
                <w:rtl w:val="0"/>
              </w:rPr>
              <w:t xml:space="preserve"> minētajiem kritērijiem, tiek uzturētas datu centrā, kas saskaņā ar šo noteikumu </w:t>
            </w:r>
            <w:r w:rsidR="00000000" w:rsidRPr="00000000" w:rsidDel="00000000">
              <w:rPr>
                <w:rtl w:val="0"/>
              </w:rPr>
              <w:t xml:space="preserve">23. </w:t>
            </w:r>
            <w:r w:rsidR="00000000" w:rsidRPr="00000000" w:rsidDel="00000000">
              <w:rPr>
                <w:rtl w:val="0"/>
              </w:rPr>
              <w:t xml:space="preserve">punktu</w:t>
            </w:r>
            <w:r w:rsidR="00000000" w:rsidRPr="00000000" w:rsidDel="00000000">
              <w:rPr>
                <w:rtl w:val="0"/>
              </w:rPr>
              <w:t xml:space="preserve"> ir izslēgts no Drošo datu centru reģistra, divpadsmit mēnešu laikā nodrošina šo informācijas sistēmu pārcelšanu uz Drošo datu centru vai savu IKT infrastruktūru.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- 08.04.2025.)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centra izvirzītās drošības prasības ir resursu ietilpīgas (t.i. gan finansiāli, gan cilvēkresursu, gan administratīvi) un atbilstošai prasību ieviešanai LAD esošajā datu centrā pārāk īss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Budžeta plānošanas dēļ, var tikt kavēta šo prasību ieviešana un nodrošināšana.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par informācijas sistēmu pārcelšanu attiecas uz subjektu, nevis uz datu centra operatoru.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Ja ierobežotas izvietošanas informācijas sistēmas vai tās daļas uzturēšanai vairs netiek izpildīts kāds no šo noteikumu </w:t>
            </w:r>
            <w:r w:rsidR="00000000" w:rsidRPr="00000000" w:rsidDel="00000000">
              <w:rPr>
                <w:rtl w:val="0"/>
              </w:rPr>
              <w:t xml:space="preserve">15.</w:t>
            </w:r>
            <w:r w:rsidR="00000000" w:rsidRPr="00000000" w:rsidDel="00000000">
              <w:rPr>
                <w:rtl w:val="0"/>
              </w:rPr>
              <w:t xml:space="preserve"> punktā minētajiem nosacījumiem, subjekts 12 mēnešu laikā no dienas, kad attiecīgais nosacījums vairs netiek izpildīts, nodrošina informācijas sistēmas vai tās daļas pārcelšanu uz infrastruktūru, kas atbilst šo noteikumu prasībām.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VII. Drošības operāciju centru izveides un darbības noteikumi datu centros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(SAB - 07.04.2025.)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drošības operāciju centrs tiek izvietots datu centrā, kas ir IKT KI, tad SAB ir jābūt par šo informētam un iesaistītam savas kompetences ietvaros.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Nodaļa "5. Drošības operāciju centru izveides un darbības noteikumi datu centros" papildināta ar jaunu punktu šādā redkacijā "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32.Ja drošības operāciju centrs tiek izvietots datu centrā, kas ir IKT kritiskā infrastruktūra, kompetentā kiberincidentu novēršanas institūcija pirms izveides informē Satversmes aizsardzības biroju un nodrošina informācijas apmaiņu ar to atbilstoši Satversmes aizsardzības biroja kompetencei."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Drošības operāciju centru izveides un darbības noteikumi datu centros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 Subjekti, kas uztur šo noteikumu </w:t>
            </w:r>
            <w:r w:rsidR="00000000" w:rsidRPr="00000000" w:rsidDel="00000000">
              <w:rPr>
                <w:rtl w:val="0"/>
              </w:rPr>
              <w:t xml:space="preserve">6. </w:t>
            </w:r>
            <w:r w:rsidR="00000000" w:rsidRPr="00000000" w:rsidDel="00000000">
              <w:rPr>
                <w:rtl w:val="0"/>
              </w:rPr>
              <w:t xml:space="preserve">punktā</w:t>
            </w:r>
            <w:r w:rsidR="00000000" w:rsidRPr="00000000" w:rsidDel="00000000">
              <w:rPr>
                <w:rtl w:val="0"/>
              </w:rPr>
              <w:t xml:space="preserve"> noteiktajiem kritērijiem atbilstošās informācijas sistēmas datu centros, viena mēneša laikā pēc šo noteikumu spēkā stāšanās informē datu centra operatorus, ka tajā tiek uzturētas informācijas sistēmas, kurām piemērojamas šo noteikumu prasības par izvietošanu Drošajos datu centros.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(SAB - 07.04.2025.)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papildus paredzēt, ka tie subjekti, kas ir IKT KI, tie informē ne tikai datu centa operatorus, bet arī Satversmes aizsardzības biroju.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precizēts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 Subjekts, kas uztur ierobežotas izvietošanas informācijas sistēmu vai tās daļu datu centrā: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35.1. līdz 2026. gada 31. janvārim informē attiecīgo datu centra operatoru un,</w:t>
            </w:r>
            <w:r w:rsidR="00000000" w:rsidRPr="00000000" w:rsidDel="00000000">
              <w:rPr>
                <w:b w:val="1"/>
                <w:rtl w:val="0"/>
              </w:rPr>
              <w:t xml:space="preserve"> ja subjekts ir IKT kritiskās infrastruktūras kritiskās infrastruktūras īpašnieks vai tiesiskais valdītājs, Satversmes aizsardzības biroju </w:t>
            </w:r>
            <w:r w:rsidR="00000000" w:rsidRPr="00000000" w:rsidDel="00000000">
              <w:rPr>
                <w:rtl w:val="0"/>
              </w:rPr>
              <w:t xml:space="preserve">par šādas informācijas sistēmas uzturēšanu;"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 Subjekts, kas uztur ierobežotas izvietošanas informācijas sistēmu vai tās daļu datu centrā: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 Datu centru operators divpadsmit mēnešu laikā no šo noteikumu </w:t>
            </w:r>
            <w:r w:rsidR="00000000" w:rsidRPr="00000000" w:rsidDel="00000000">
              <w:rPr>
                <w:rtl w:val="0"/>
              </w:rPr>
              <w:t xml:space="preserve">39.</w:t>
            </w:r>
            <w:r w:rsidR="00000000" w:rsidRPr="00000000" w:rsidDel="00000000">
              <w:rPr>
                <w:rtl w:val="0"/>
              </w:rPr>
              <w:t xml:space="preserve"> punktā minētās informācijas saņemšanas dienas nodrošina datu centru reģistrēšanu Drošo datu centru reģistrā, ja tajos tiek uzturētas šo noteikumu </w:t>
            </w:r>
            <w:r w:rsidR="00000000" w:rsidRPr="00000000" w:rsidDel="00000000">
              <w:rPr>
                <w:rtl w:val="0"/>
              </w:rPr>
              <w:t xml:space="preserve">6. </w:t>
            </w:r>
            <w:r w:rsidR="00000000" w:rsidRPr="00000000" w:rsidDel="00000000">
              <w:rPr>
                <w:rtl w:val="0"/>
              </w:rPr>
              <w:t xml:space="preserve">punktā</w:t>
            </w:r>
            <w:r w:rsidR="00000000" w:rsidRPr="00000000" w:rsidDel="00000000">
              <w:rPr>
                <w:rtl w:val="0"/>
              </w:rPr>
              <w:t xml:space="preserve"> noteiktajiem kritērijiem atbilstošās informācijas sistēmas.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- 08.04.2025.)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esošie datu centru pakalpojumu sniedzēji (LVRTC, IeM IC, LNB un LAD), kuri pamatojoties uz VARAM informatīvo ziņojumu (22-TA-3764) "Par valsts datu apstrādes mākoņa attīstības plānu" realizē Eiropas Savienības Atveseļošanas un noturības mehānisma (turpmāk - ANM) plāna investīcijas 2.1.2.2.i. “Latvijas nacionālais federētais mākonis” projektus (turpmāk - ANM projekti) par Valsts datu apstrādes mākoņa ieviešanu, un, kas pie sevis izmitina publiskā sektora Valsts informācijas sistēmas, līdz šim nav tikuši vērtēti atbilstoši 3.pielikumā noteiktajiem standartiem, ņemot vērā sarežģītās un resursietilpīgās prasības, kur uzliek minēto standartu ieviešana, uzskatām, ka pastāv liels risks, ka var tikt apdraudēta ANM projektu realizācija, rezultātu uzturēšana un tālākā datu centru attīstība.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Uzskatām, ka nepieciešams papildus laiks un esošo datu centru izvērtēšana ar mērķi ieviest 3.pielikumā minēto standartu prasības.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 daļēji. Informācijas sistēmu uzturēšana drošā infrastruktūrā ir subjekta, nevis datu centra operatora, pienākums.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jaunajā redakcijā pārejas regulējums ir pārveidots.:Pienākums nodrošināt atbilstību ir noteikts subjektam, nevis datu centra operatoram. Subjekti, kas uztur ierobežotas izvietošanas informācijas sistēmas datu centros, līdz 2026. gada 31. janvārim informē datu centra operatoru un, ja nepieciešams, Satversmes aizsardzības biroju, un līdz 2030. gada 31. decembrim nodrošina 2.2.2. apakšnodaļā noteikto prasību izpildi.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Ja ir saņemta šo noteikumu </w:t>
            </w:r>
            <w:r w:rsidR="00000000" w:rsidRPr="00000000" w:rsidDel="00000000">
              <w:rPr>
                <w:rtl w:val="0"/>
              </w:rPr>
              <w:t xml:space="preserve">35.1.</w:t>
            </w:r>
            <w:r w:rsidR="00000000" w:rsidRPr="00000000" w:rsidDel="00000000">
              <w:rPr>
                <w:rtl w:val="0"/>
              </w:rPr>
              <w:t xml:space="preserve"> punktā minētā informācija, datu centra operators līdz 2026. gada 31. decembrim informē subjektu par savu lēmumu iesniegt Nacionālajam kiberdrošības centram dokumentus datu centra iekļaušanai nacionālajā sertificēto datu centru sarakstā vai par atteikumu to darīt.</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Ja subjekts nav izpildījis šo noteikumu </w:t>
            </w:r>
            <w:r w:rsidR="00000000" w:rsidRPr="00000000" w:rsidDel="00000000">
              <w:rPr>
                <w:rtl w:val="0"/>
              </w:rPr>
              <w:t xml:space="preserve">39. </w:t>
            </w:r>
            <w:r w:rsidR="00000000" w:rsidRPr="00000000" w:rsidDel="00000000">
              <w:rPr>
                <w:rtl w:val="0"/>
              </w:rPr>
              <w:t xml:space="preserve">punktā</w:t>
            </w:r>
            <w:r w:rsidR="00000000" w:rsidRPr="00000000" w:rsidDel="00000000">
              <w:rPr>
                <w:rtl w:val="0"/>
              </w:rPr>
              <w:t xml:space="preserve"> minēto prasību, atbildība par šo noteikumu prasību neievērošanu attiecināma uz pašu subjektu.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- 04.04.2025.)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41. punktu par subjekta atbildību nepieciešams svītrot, jo šāda norma neatbilst likuma pilnvarojumam un tā nav attiecināma kā pārejas regulējums. Turklāt vārdi “atbildība par šo noteikumu prasību neievērošanu attiecināma uz pašu subjektu” nekādi nenosaka nepieciešamā regulējuma mērķi.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ir pamatots. Redakcija ir juridiski nekonkrēta un neatbilst normatīvās tehnikas principiem. Pēc būtības lieka norma, kas neko neregulē. Punkts svītrots.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Subjekts nodrošina šo noteikumu </w:t>
            </w:r>
            <w:r w:rsidR="00000000" w:rsidRPr="00000000" w:rsidDel="00000000">
              <w:rPr>
                <w:rtl w:val="0"/>
              </w:rPr>
              <w:t xml:space="preserve">VI </w:t>
            </w:r>
            <w:r w:rsidR="00000000" w:rsidRPr="00000000" w:rsidDel="00000000">
              <w:rPr>
                <w:rtl w:val="0"/>
              </w:rPr>
              <w:t xml:space="preserve">nodaļā</w:t>
            </w:r>
            <w:r w:rsidR="00000000" w:rsidRPr="00000000" w:rsidDel="00000000">
              <w:rPr>
                <w:rtl w:val="0"/>
              </w:rPr>
              <w:t xml:space="preserve"> noteikto prasību izpildi divpadsmit mēnešu laikā pēc šo noteikumu </w:t>
            </w:r>
            <w:r w:rsidR="00000000" w:rsidRPr="00000000" w:rsidDel="00000000">
              <w:rPr>
                <w:rtl w:val="0"/>
              </w:rPr>
              <w:t xml:space="preserve">16. </w:t>
            </w:r>
            <w:r w:rsidR="00000000" w:rsidRPr="00000000" w:rsidDel="00000000">
              <w:rPr>
                <w:rtl w:val="0"/>
              </w:rPr>
              <w:t xml:space="preserve">punktā</w:t>
            </w:r>
            <w:r w:rsidR="00000000" w:rsidRPr="00000000" w:rsidDel="00000000">
              <w:rPr>
                <w:rtl w:val="0"/>
              </w:rPr>
              <w:t xml:space="preserve"> noteiktā izpildes sākuma dienas.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- 04.04.2025.)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42. punktu nepieciešams precizēt vai svītrot, jo šāda norma neatbilst pārejas regulējuma veidošanas nosacījumiem. Piedāvājam projektā pārejas regulējumu izteikt nepārprotama teksta veidā, nevis kā ārējās atsauces. Vēršam uzmanību, ka šobrīd vārdi “noteikumu 16. punktā noteiktā izpildes sākuma dienas” neatbilst projekta 16. punkta saturam.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Nodaļā Noslēguma jautājumi noteikti konkrēti datumi pārejas periodam.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Subjekts, kas uztur informācijas sistēmu, līdz 2026. gada 31. decembrim ievieš un turpmāk nodrošina šo noteikumu </w:t>
            </w:r>
            <w:r w:rsidR="00000000" w:rsidRPr="00000000" w:rsidDel="00000000">
              <w:rPr>
                <w:rtl w:val="0"/>
              </w:rPr>
              <w:t xml:space="preserve">2.</w:t>
            </w:r>
            <w:r w:rsidR="00000000" w:rsidRPr="00000000" w:rsidDel="00000000">
              <w:rPr>
                <w:rtl w:val="0"/>
              </w:rPr>
              <w:t xml:space="preserve"> nodaļā noteikto prasību izpildi, izņemot </w:t>
            </w:r>
            <w:r w:rsidR="00000000" w:rsidRPr="00000000" w:rsidDel="00000000">
              <w:rPr>
                <w:rtl w:val="0"/>
              </w:rPr>
              <w:t xml:space="preserve">2.2.2.</w:t>
            </w:r>
            <w:r w:rsidR="00000000" w:rsidRPr="00000000" w:rsidDel="00000000">
              <w:rPr>
                <w:rtl w:val="0"/>
              </w:rPr>
              <w:t xml:space="preserve"> apakšnodaļā noteiktās prasības.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 Līdz brīdim, kamēr Uzraudzības komiteja nav izveidojusi kiberdrošības auditoru sarakstu, auditors, kas veic šajos noteikumos minētos datu centru atbilstības auditus, atzinumam par atbilstību prasībām pievieno starptautiski atzīta datu centra auditora sertifikātus un kompetences apliecinājumu. Nacionālais kiberdrošības centrs oficiālajā tīmekļa vietnē publicē kvalificēta auditora kompetences prasības, tai skaitā rekomendēto starptautiski atzīto datu centra auditoru sertifikātu uzskaitījumu.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- 04.04.2025.)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44. punktu par pienākumu Uzraudzības komitejai izpildīt noteiktu uzdevumu nepieciešams izteikt korekti, ar precīziem termiņiem, nevis “Līdz dienai … ”, jo šāda norma neatbilst ārējo normatīvo aktu un to pārejas regulējuma veidošanas nosacījumiem. Vienlaikus piedāvājam izvērtēt iespēju projektam (Ministru kabineta noteikumiem) paredzēt konkrētu spēkā stāšanās datumu, jo tas atvieglotu pārejas regulējuma termiņu skaitīšanu.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 svītrota.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Subjekta informācijas un komunikācijas tehnoloģiju infrastruktūras prasības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(SAB - 07.04.2025.)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nepieciešamību noteikt prasības atkarībā no subjekta veida IKT KI, būtisko pakalpojumu sniedzējs un svarīgo pakalpojumu sniedzējs. SAB vērtējumā subjektiem ir noteiktas pārmērīgi augstas prasības.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Jaunajā noteikumu projekta struktūrā izteiktā problemātika risināta ar pavisam jaunu nodaļu struktūru, bet konkrētā norma noteikta 11. punktā un jaunā 1. pielikuma saturā.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punkts un 1. pielikums precizēti paredzot atšķirīgu pielāgošanas pakāpi atkarībā no subjekta veida, t.sk. iespēju daļu prasību piemērot pēc riska novērtējuma.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Subjekta informācijas un komunikācijas tehnoloģiju infrastruktūras prasības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(SIA "Latvijas Mobilais Telefons" - 30.04.2025.)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ir ieļautas normas, kas noteic prasības būtisko pakalpojumu sniedzējiem, svarīgo pakalpojumu sniedzējiem un informācijas un komunikācijas tehnoloģiju (turpmāk – IKT) kritiskās infrastruktūras īpašniekiem attiecībā uz datu centriem. Piedāvātais regulējums pārklājas ar spēkā esošo normatīvo regulējumu ugunsdrošības jomā, tādēļ iebilstam pret šādu normu iekļaušanu šādu iemeslu dēļ.</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7.6.punkts, 1.pielikuma 1.5., 1.6.,punkti pilnībā pārklājas ar Ugunsdrošības noteikumu 129. un 180.punkta regulējumu, Noteikumu projekta 1.pielikuma 8.1., 8.3.-8.6., 2.pielikuma 15.2.punkts dublē Ministru kabineta 2015.gada 30.jūnija noteikumu nr.333 Noteikumi par Latvijas būvnormatīvu LBN 201-15 "Būvju ugunsdrošība" – 51., 123-126., 185.punktu prasības, Noteikumu projekta 1.pielikuma 8.7.punkts dublējas ar Ugunsdrošības noteikumu 249.3.punkta un LBN 201 201. un 195.1.punkta prasībām u.c.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Piedāvātās normas ir atšķirīgi formulētas, salīdzinot ar spēkā esošajiem ugunsdzēsības normatīviem, kas rada dažādus interpretācijas riskus un palielina administratīvo slogu gan privātpersonām, gan arī kompetentajām iestādēm – jo būs nepieciešams salāgot attiecīgo regulējumu, kā arī normatīvo aktu grozījumu gadījumā, veikt izmaiņas vairākos dokumentos.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 pielikuma ugunsdrošības un vides drošības prasību sadaļa ir pārstrādāta sadarbībā ar Valsts ugunsdzēsības un glābšanas dienestu, pilnībā saskaņojot tās ar spēkā esošajiem ugunsdrošības un būvniecības normatīvajiem aktiem. 1. pielikumā ir saglabātas tikai tās normas, kuras precizē vispārīgo ugunsdrošības prasību piemērošanu subjekta IKT infrastruktūras kiberdrošības kontekstā, novēršot dublēšanos ar citām nozares prasībām.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2. pielikums ietver datu centru drošības prasības novērtēšanas audita vajadzībām, nevis kā tieši piemērojamu saistošu pienākumu kopumu datu centru operatoriem. 2. pielikumā noteiktie kritēriji tiek izmantoti kā metodoloģiskas vadlīnijas auditoriem, kas veic datu centru atbilstības novērtēšanu saskaņā ar Nacionālās kiberdrošības likuma 30. panta otrās daļas deleģējumu, un nepārklājas ar būvniecības vai ugunsdrošības nozares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subjekti un datu centru operatori turpina ievērot ugunsdrošības un būvniecības normatīvos aktus, kuru uzraudzību veic Valsts ugunsdzēsības un glābšanas dienests;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auditori datu centru novērtēšanai izmanto 2. pielikuma kritērijus kā nozares vadlīnijas, nevis kā paralēlu regulējumu.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(SAM - 07.04.2025.)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elektrobarošanas risinājuma pieslēgšanu nevis tikai pieslēgšanas iespēju, lūdzam noteikumu projekta 1. pielikuma 4.4.apakšpunktu izteikt piedāvātajā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 serveru telpai ir paredzēts un izveidots rezerves elektrobarošanas risinājums, piemēram, dīzeļģenerators un tas ir pieslēgts pie ēkas elektrobarošanas sadalnes, ar mērķi nodrošināt elektroapgādi serveru telpai un serveru telpas tehnoloģiskajiem mezgliem (dzesētāji u.c.).</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punkta redakcija "4.4. Serveru infrastruktūras telpai izveidots rezerves elektroapgādes risinājums, kas ir pieslēgts vai pastāvīgi sagatavots operatīvai pieslēgšanai serveru infrastruktūras un tehnoloģiskās infrastruktūras mezglu elektroapgādes nodrošināšanai."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- 07.04.2025.)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1.pielikuma 7.7.punktam ("7.7. informāciju par kabeļiem un savienojumiem ir un tiek uzturēta aktuālā datu bāzē vai reģistrā") nepieciešams detalizētāks skaidrojums vai apraksts, kas noteiktu, kāda informācija ir nepieciešama par kabeļiem un ar kādu mērķi ir nepieciešams veidot šo reģistru.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"7.6. Tīkla infrastruktūras savienojumi serveru infrastruktūras telpā ir dokumentēti.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Šai informācijai jābūt izmantojamai tīkla infrastruktūras pārvaldībā, uzturēšanā (atvieglo tīkla attālināto pārvaldību, mazina riskus, kas saistīti ar nezināmu vai nekorekti dokumentētu fizisko infrastruktūru).</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(SIA "Latvijas Mobilais Telefons" - 30.04.2025.)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ir ieļautas normas, kas noteic prasības būtisko pakalpojumu sniedzējiem, svarīgo pakalpojumu sniedzējiem un informācijas un komunikācijas tehnoloģiju (turpmāk – IKT) kritiskās infrastruktūras īpašniekiem attiecībā uz datu centriem. Piedāvātais regulējums pārklājas ar spēkā esošo normatīvo regulējumu ugunsdrošības jomā, tādēļ iebilstam pret šādu normu iekļaušanu šādu iemeslu dēļ.</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7.6.punkts, 1.pielikuma 1.5., 1.6.,punkti pilnībā pārklājas ar Ugunsdrošības noteikumu 129. un 180.punkta regulējumu, Noteikumu projekta 1.pielikuma 8.1., 8.3.-8.6., 2.pielikuma 15.2.punkts dublē Ministru kabineta 2015.gada 30.jūnija noteikumu nr.333 Noteikumi par Latvijas būvnormatīvu LBN 201-15 "Būvju ugunsdrošība" – 51., 123-126., 185.punktu prasības, Noteikumu projekta 1.pielikuma 8.7.punkts dublējas ar Ugunsdrošības noteikumu 249.3.punkta un LBN 201 201. un 195.1.punkta prasībām u.c.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Piedāvātās normas ir atšķirīgi formulētas, salīdzinot ar spēkā esošajiem ugunsdzēsības normatīviem, kas rada dažādus interpretācijas riskus un palielina administratīvo slogu gan privātpersonām, gan arī kompetentajām iestādēm – jo būs nepieciešams salāgot attiecīgo regulējumu, kā arī normatīvo aktu grozījumu gadījumā, veikt izmaiņas vairākos dokumentos.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 pielikuma ugunsdrošības un vides drošības prasību sadaļa ir pārstrādāta sadarbībā ar Valsts ugunsdzēsības un glābšanas dienestu, pilnībā saskaņojot tās ar spēkā esošajiem ugunsdrošības un būvniecības normatīvajiem aktiem. 1. pielikumā ir saglabātas tikai tās normas, kuras precizē vispārīgo ugunsdrošības prasību piemērošanu subjekta IKT infrastruktūras kiberdrošības kontekstā, novēršot dublēšanos ar citām nozares prasībām.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2. pielikums ietver datu centru drošības prasības audita vajadzībām, nevis kā tieši piemērojamu saistošu pienākumu kopumu datu centru operatoriem. 2. pielikumā noteiktie kritēriji tiek izmantoti kā metodoloģiskas vadlīnijas auditoriem, kas veic datu centru atbilstības novērtēšanu saskaņā ar Nacionālās kiberdrošības likuma 30. panta otrās daļas deleģējumu, un nepārklājas ar būvniecības vai ugunsdrošības nozares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subjekti un datu centru operatori turpina ievērot ugunsdrošības un būvniecības normatīvos aktus, kuru uzraudzību veic Valsts ugunsdzēsības un glābšanas dienests;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auditori datu centru novērtēšanai izmanto 2. pielikuma kritērijus kā nozares vadlīnijas, nevis kā paralēlu regulējumu.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(Latvijas Nacionālā bibliotēka - 14.04.2025.)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novērst pretrunu starp šo noteikumu 2.pielikuma 2.2.punktu un 2.2.3.apakšpunktu attiecībā uz biometriskās autentifikācijas izmantošanu, proti, 2.2.punkts neuzliek par obligātu pienākumu, savukārt 2.2.3.apakšpunktā - obligāts pienākums.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fiziskā piekļūšana nodrošināta, balstoties uz datu centra zonas drošības klasi, izmantojot atbilstošas drošības pakāpes autentifikācijas risinājumu.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Pretruna starp 2. pielikuma 2.2. un 2.2.3. apakšpunktu novērsta, aktualizējot 2.2. punkta redakciju un saskaņojot autentifikācijas prasību formulējumus pielikumā. 2. pielikuma saturs jaunajā noteikumu projekta redakcijā ir pārstrādāts.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(Latvijas Nacionālā bibliotēka - 14.04.2025.)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nozares labajai praksei salāgot pieejamības rādītājus attiecībā uz datu centriem ar pieejamības rādītājiem Ministru kabineta "Minimālās kiberdrošības prasības" noteikumos (Tiesību akta lietas ID 22-TA-3183), jo datajā brīdī datu centram ir izvirzīta pieejamība 99,982%, savukārt informācijas sistēmām ir 99,9%.</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par nepieciešamību salāgot datu centram noteikto pieejamības rādītāju ar informācijas sistēmām noteikto pieejamības rādītāju "Minimālajās kiberdrošības prasībās" (MK 22-TA-3183) formāli balstās uz pareizu novērojumu, taču noteikumu deleģējuma kontekstā ir  neprecīzs un nav pamatots šī noteikumu projekta ietvarā.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"Minimālās kiberdrošības prasības" pieejamības prasības attiecas uz informācijas sistēmu pieejamību lietotājam.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Šī noteikumu projekta 2. pielikuma IV nodaļa nosaka infrastruktūras pieejamības prasības, t.i., cik uzticami darbojas fiziskā un tehnoloģiskā vide, kas nodrošina aparatūras nepārtrauktu funkcionēšanu.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99,9% pieejamība no kiberdrošības prasībām var tikt nodrošināta IS ņemot vērā, ka datu centrs ir pieejams ar daudz augstāku uzticamību (piem., 99,982%).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centrs ar 99,982% pieejamību (Uptime Institute Tier III līmenis) ir tehniski izveidots, lai nodrošinātu nepieciešamos apstākļus augsta līmeņa IS pieejamībai, bet tas nenozīmē, ka visām IS arī jāstrādā ar tik augstu pieejamību.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- 07.04.2025.)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projekta 2.pielikuma 6.3.2.apakšpunkta izriet, ka personāls, pirms pieņemšanas darbā, tiek pārbaudīts kompetentās iestādēs par iespējamu nedzēstu sodāmību. Savukārt no projekta 2.pielikuma 6.4.2.apakšpunkta izriet, ka regulārās darbinieku drošības pārbaudes ietvaros veic sodāmības statusa izvērtēšanu (atkārtoti pārbauda darbinieka sodāmības statusu kompetentās iestādēs, ja tas ir nepieciešams amata specifikas vai drošības prasību dēļ).</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ziņas par personu izdarītajiem administratīvajiem pārkāpumiem tiek uzkrātas valsts informācijas sistēmā “Sodu reģistrs”, kura izveidošanas mērķis ir vienotās uzskaites izveide par administratīvos pārkāpumus izdarījušām personām, lai veicinātu šo pārkāpumu novēršanu un atklāšanu, kā arī par tiem personai noteiktā soda izpildes un tiesību ierobežojumu kontroli. Sodu reģistra likuma 2.pantā norādīts, ka valsts informācijas sistēmas “Sodu reģistrs” pārzinis ir Iekšlietu ministrijas Informācijas centrs.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kā secināms, ka Iekšlietu ministrijas Informācijas centrs ar likumu ir noteikts par oficiālo iestādi Latvijas Republikā, kas veic sodāmības datu (sodāmības reģistra) apstrādi, tajā skaitā izsniegšanu.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precizēt projekta 2.pielikuma 6.3.2. un 6.4.2.apakšpunktu.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 daļēji. 2. pielikuma punkti 6.3. un 6.4. precizēti  šādā redalcijā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6.3.Pirms nodarbināšanas ir pārbaudīta profesionālā atbilstība un sodāmības neesamība atbilstoši piemērojamajam regulējumam.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6.4.Regulārā pārskatīšanā vērtē vismaz piekļuves tiesību atbilstību amata pienākumiem, drošības politikas ievērošanu un apmācību apmeklējumu."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- 04.04.2025.)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anotāciju, norādot, ka pēc noteikumu projekta spēkā stāšanās Valsts informācijas resursu, sistēmu un sadarbspējas informācijas sistēmā (VIRSIS) tiks publicēta informācija par pakalpojumu, kas paredz datu centru reģistrāciju.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jaunāredakcija neparedz izmantot VIRSIS kā rīku datu centru reģistrācijai. Datu centru atbilstības novērtēšanu, reģistrāciju un uzraudzību veic Nacionālais kiberdrošības centrs, kas uztur nacionālo sertificēto datu centru sarakstu (21.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(Latvijas Nacionālā bibliotēka - 14.04.2025.)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noteikumu projekta izriet, ka noteikumu adresāts ir datu centra operatori, savukārt esošajā anotācijas redakcijā ietekmētā sabiedrības grupa ir Valsts datu apstrādes mākoni veidojošo mākoņdatošanas platformu pārziņi. Attiecīgi no minētā var izdarīt secinājumu, ka Valsts datu apstrādes mākoni veidojošo mākoņdatošanas platformu pārziņi būs šajos noteikumos minētie datu centra operatori, kas savukārt ir pretrunā ar Ministru kabineta noteikumu "Valsts datu apstrādes mākoņa noteikumi" (Tiesību akta lietas ID 24-TA-1050) projekta 4.punktā un Ministru kabineta 26.03.2024 sēdes protokollēmuma (Nr.13 64. §) 2.punktā minēto.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Republikā reģistrēta juridiska persona vai ārvalstu juridiskās personas filiāle, kura sniedz datu centra pakalpojumus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datu apstrādes mākoni veidojošo mākoņdatošanas platformu pārziņi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Nacionālā kiberdrošības likuma subjekti kuru informācijas sistēmas atbilst noteikumu 6. punkta kritērijiem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2.1. punkts precizēts, nodalot sabiedrības grupas, kuras ietekmē 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Nacionālā kiberdrošības likuma subjekti, kuri uztur informācijas sistēmas;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Latvijas Republikā reģistrētas juridiskās personas, ārvalstu juridisko personu filiāles un publiskas personas, kas sniedz datu centra pakalpojumus trešajām personām Latvijas Republikas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Valsts datu apstrādes mākoni veidojošo platformu pārziņi, ja izmanto datu centrus informācijas sistēmu uzturēšanai.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- 04.04.2025.)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noteikumu projekts paredz jaunas prasības IKT pakalpojumu sniedzējiem, tas ir uzskatāms par tehnisko noteikumu projektu pakalpojumu jomā. Saskaņā ar Eiropas Parlamenta un Padomes 2006. gada 28. decembra Direktīvas 2006/123/EK par pakalpojumiem iekšējā tirgū (Pakalpojumu direktīva) 39. pantā noteikto tehnisko noteikumu projekti pakalpojumu jomā ir jāpaziņo Eiropas Komisijai un ES dalībvalstīm komentāru sniegšanai.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 par to, kā aizpildāma anotācijas 5. sadaļa attiecībā uz pienākumu veikt tiesību akta paziņošanu Eiropas Komisijai un ES dalībvalstīm atbilstoši Pakalpojumu direktīvai, kārtību kādā veic tehnisko noteikumu paziņošanu pakalpojumu jomā un to, kā veikt tehnisko noteikumu paziņošanu, ir pieejama Ekonomikas ministrijas tīmekļvietnē: https://www.em.gov.lv/lv/vienota-tirgus-centrs#tehnisko-noteikumu-pazinosana-pakalpojumu-joma.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pēc saskaņošanas tiks paziņots Eiropas Komisijai un Eiropas Savienības dalībvalstīm komentāru sniegšanai atbilstoši Pakalpojumu direktīvas 39. pantā noteiktajam.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5. 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Projekta izstrādē iesaistītās institūcijas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(Latvijas Nacionālā bibliotēka - 14.04.2025.)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Aizsardzības ministrijai un Viedās administrācijas un reģionālās attīstības ministrijai nodrošināt, ka noteikumu projekta turpmākā izstrādē un pilnveidē tiek iesaistīti visi valsts datu apstrādes mākoņa dalībnieki atbilstoši Ministru kabineta noteikumu "Valsts datu apstrādes mākoņa noteikumi" projekta 4.punktam (Tiesību akta lietas ID 24-TA-1050), lai nodrošinātu vienotu izpratni un lai savlaicīgi varētu sniegt priekšlikumus par normatīvā akta projektu. Līdz ar to būsim pateicīgi, ja LNB turpmāk tiktu pieaicināta pie šo noteikumu un minimālo kiberdrošības prasības noteikumu izstrādes, lai nodrošinātu veiksmīgāku turpmāko sadarbību.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Turpmākā noteikumu projekta izstrādes un pilnveides procesā tiks nodrošināta koordinācija ar visiem Valsts datu apstrādes mākoņa dalībniekiem.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Projekta izstrādē iesaistītās institūcijas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Informācijas sistēmu izvietošanas un datu centru drošības prasības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(LIKTA - 10.04.2025.)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Ierosinātās izmaiņas fokusējas uz to, lai </w:t>
            </w:r>
            <w:r w:rsidR="00000000" w:rsidRPr="00000000" w:rsidDel="00000000">
              <w:rPr>
                <w:b w:val="1"/>
                <w:rtl w:val="0"/>
              </w:rPr>
              <w:t xml:space="preserve">atzītu mākoņpakalpojumu sertifikācijas un procesus</w:t>
            </w:r>
            <w:r w:rsidR="00000000" w:rsidRPr="00000000" w:rsidDel="00000000">
              <w:rPr>
                <w:rtl w:val="0"/>
              </w:rPr>
              <w:t xml:space="preserve"> kā līdzvērtīgus drošības garantijas mehānismus, </w:t>
            </w:r>
            <w:r w:rsidR="00000000" w:rsidRPr="00000000" w:rsidDel="00000000">
              <w:rPr>
                <w:b w:val="1"/>
                <w:rtl w:val="0"/>
              </w:rPr>
              <w:t xml:space="preserve">papildinātu prasību tekstu ar nepieciešamajiem komentāriem</w:t>
            </w:r>
            <w:r w:rsidR="00000000" w:rsidRPr="00000000" w:rsidDel="00000000">
              <w:rPr>
                <w:rtl w:val="0"/>
              </w:rPr>
              <w:t xml:space="preserve"> un tādējādi mazinātu riskus, kur mākoņpakalpojumu sniedzēji tieši nevar nosegt esošajā redakcijā. Rezultātā būtisko un svarīgo pakalpojumu sniedzēji varētu drošāk un skaidrāk izmantot mākoņpakalpojumu pakalpojumus, nepārkāpjot normatīvo aktu prasības, jo tiktu </w:t>
            </w:r>
            <w:r w:rsidR="00000000" w:rsidRPr="00000000" w:rsidDel="00000000">
              <w:rPr>
                <w:b w:val="1"/>
                <w:rtl w:val="0"/>
              </w:rPr>
              <w:t xml:space="preserve">precizēts atbilstības apliecināšanas mehānisms</w:t>
            </w:r>
            <w:r w:rsidR="00000000" w:rsidRPr="00000000" w:rsidDel="00000000">
              <w:rPr>
                <w:rtl w:val="0"/>
              </w:rPr>
              <w:t xml:space="preserve"> (izmantojot starptautiskus sertifikātus un auditus) un </w:t>
            </w:r>
            <w:r w:rsidR="00000000" w:rsidRPr="00000000" w:rsidDel="00000000">
              <w:rPr>
                <w:b w:val="1"/>
                <w:rtl w:val="0"/>
              </w:rPr>
              <w:t xml:space="preserve">noteikti pasākumi</w:t>
            </w:r>
            <w:r w:rsidR="00000000" w:rsidRPr="00000000" w:rsidDel="00000000">
              <w:rPr>
                <w:rtl w:val="0"/>
              </w:rPr>
              <w:t xml:space="preserve"> riska mazināšanai tajos aspektos, kur pilna kontrole atrodas pakalpojumu sniedzēja pusē.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ietvaros jau ir paredzēta starptautisko sertifikātu atzīšana, tai skaitā: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 pielikumā minētie sertifikāti datu centru drošības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iespēja izmantot kiberdrošības auditoru atzinumus kā alternatīvu.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Šīs normas veido līdzvērtīgu apliecināšanas mehānismu, kāds minēts priekšlikumā.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Noteikumos ir precīzi noteikti gadījumi, kad ir nepieciešama SAB vai NKDC atļauja.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Informācijas sistēmu izvietošanas un datu centru drošības prasības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Informācijas sistēmu izvietošanas un datu centru drošības prasības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(LIKTA - 10.04.2025.)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Pārskatot noteikumu projektu un novērtējot mākoņpakalpojumu sniedzēju Eiropas Savienībā atbilstību tajā noteiktajām prasībām, identificētas vairākas neskaidrības. Lai nodrošinātu, ka minētās platformas var tikt izmantotas atbilstoši drošības prasībām, vienlaikus precizējot prasību piemērošanu sniedzam priekšlikumus grozījumiem un papildinājumiem atbilstošajās sadaļās.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Pateicamies par iesniegto vispārīgo priekšlikumu un vērtējumu saistībā ar mākoņpakalpojumu sniedzēju atbilstību prasībām, kas ietvertas Ministru kabineta noteikumu projektā "Informācijas sistēmu izvietošanas un datu centru drošības prasības".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Informācijas sistēmu izvietošanas un datu centru drošības prasības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Informācijas sistēmu izvietošanas un datu centru drošības prasības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- 07.04.2025.)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projektu lietojot jēdzienu "datu centri" vienskaitlī, ņemot vērā, ka vairākos projekta punktos, piemēram, 10., 11., 12. un 13., ir norādītas prasības datu centriem, proti, tiek saprasts, ka šīs prasības attiecas uz vairāku datu centru kopskaitu, nevis uz vienu konkrētu datu centru. Kā uzskatāmākais punkts ir projekta 10. punkts, kurā noteikts, ka datu centru atbilstību  par datu centru drošības prasību līmeni apliecina sertifikāti, kas norādīti projekta 3. pielikumā. Tādējādi šis punkts var tikt interpretēts tā, ka, "savācot" visus sertifikātus, kas norādīti projekta 3. pielikumā, tiek apliecināta visu datu centru atbilstība šo noteikumu drošības prasībām, nevis tikai viena datu centra atbilstība.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NKDL deleģējuma redakcijā lietota daudzskatļa forma "1) </w:t>
            </w:r>
            <w:r w:rsidR="00000000" w:rsidRPr="00000000" w:rsidDel="00000000">
              <w:rPr>
                <w:b w:val="1"/>
                <w:rtl w:val="0"/>
              </w:rPr>
              <w:t xml:space="preserve">datu centru</w:t>
            </w:r>
            <w:r w:rsidR="00000000" w:rsidRPr="00000000" w:rsidDel="00000000">
              <w:rPr>
                <w:rtl w:val="0"/>
              </w:rPr>
              <w:t xml:space="preserve"> drošības prasības, datu centru atbilstības novērtēšanas, reģistrācijas un uzraudzības kārtību, kā arī datu centra operatora pienākumus;"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Informācijas sistēmu izvietošanas un datu centru drošības prasības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Informācijas sistēmu izvietošanas un datu centru drošības prasības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(SIA "Rīgas Austrumu klīniskā universitātes slimnīca" - 27.03.2025.)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SIA “Rīgas Austrumu klīniskā universitātes slimnīca” (turpmāk - Slimnīca) aicina paredzēt papildu finansējumu, lai Slimnīca kā paaugstinātās drošības kategorijas (A) informācijas sistēmu īpašnieks varētu šīs sistēmas  izvietot drošā datu centrā pie sevis (kas prasa regulārus auditoru atzinumus un līdz ar to regulārus papildus izdevumus) vai, alternatīvi, nodrošināt šo pakalpojumu iegādi ārpakalpojuma veidā.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nav attiecināms uz Ministru kabinetam piešķirto deleģējumu. Noteikumu projekts neparedz pienākumu subjektiem kļūt par datu centra operatoriem vai veikt konkrētus investīciju pasākumus. Subjekti var turpināt uzturēt A vai B klases informācijas sistēmas savā IKT infrastruktūrā, ja tā atbilst 1. pielikumā noteiktajām prasībām (11. punkts), kā arī izmantot datu centrus, kas iekļauti nacionālajā sertificēto datu centru sarakstā, vai piemērotus izvietošanas modeļus (15. punkts). Prasības ierobežotas izvietošanas informācijas sistēmām ārpus subjekta infrastruktūras kļūst obligātas no 2030. gada 31. decembra (35.2.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Informācijas sistēmu izvietošanas un datu centru drošības prasības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Nacionālās kiberdrošības likuma. 26. pantu, 30.panta pirmo daļu un otro 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- 07.04.2025.)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norādi par noteikumu izdošanas tiesisko pamatu, jo Nacionālās kiberdrošības likuma 30. panta pirmajā daļā nav sniegts pilnvarojums Ministru kabinetam noteikt attiecīgo kārtību.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precizējumu atsaucēs uz deleģējuma normām.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Nacionālās kiberdrošības likuma. 26. pantu, 30.panta otro daļu.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Nacionālās kiberdrošības likuma. 26. pantu, 30.panta pirmo daļu un otro 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- 07.04.2025.)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norādē uz noteikumu izdošanas tiesisko pamatu pirmo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panta deleģējuma daļa, kas attiecas uz subjekta IKT infrastruktūru realizēta šajos noteikumos un ir saskaņā ar 2025. gada 25. jūnija Ministru kabineta noteikumiem Nr. 397 Minimālās kiberdrošības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informācijas sistēmas uzturēšanas vietas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 </w:t>
            </w:r>
            <w:r w:rsidR="00000000" w:rsidRPr="00000000" w:rsidDel="00000000">
              <w:rPr>
                <w:b w:val="1"/>
                <w:rtl w:val="0"/>
              </w:rPr>
              <w:t xml:space="preserve">prasības </w:t>
            </w:r>
            <w:r w:rsidR="00000000" w:rsidRPr="00000000" w:rsidDel="00000000">
              <w:rPr>
                <w:rtl w:val="0"/>
              </w:rPr>
              <w:t xml:space="preserve">to būtisko pakalpojumu sniedzēju, svarīgo pakalpojumu sniedzēju un informācijas un komunikācijas tehnoloģiju (turpmāk – IKT) kritiskās infrastruktūras īpašnieku vai tiesisko valdītāju </w:t>
            </w:r>
            <w:r w:rsidR="00000000" w:rsidRPr="00000000" w:rsidDel="00000000">
              <w:rPr>
                <w:b w:val="1"/>
                <w:rtl w:val="0"/>
              </w:rPr>
              <w:t xml:space="preserve">IKT infrastruktūrai, kurā tiek uzturētas šo subjektu īpašumā vai valdījumā esošās informācijas sistēmas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Nacionālās kiberdrošības likuma. 26. pantu, 30.panta otro daļu.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Vispārīgie jautājumi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(LIKTA - 10.04.2025.)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Papildināt ar jauniem 2.2., 2.3. un 4.2.punktiem sekojošās redakcijās: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subjektiem, kuri izvieto savā īpašumā vai valdījumā esošās informācijas sistēmas cita subjekta īpašumā vai valdījumā esošā vienas uzņēmumu grupas (koncerna) vai resora ietvaros koplietotā IKT infrastruktūrā;”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subjektiem, kas savā īpašumā vai valdījumā esošā vienas uzņēmumu grupas (koncerna) vai resora ietvaros koplietotā IKT infrastruktūrā uztur citu šīs uzņēmumu grupas (koncerna) vai viena resora subjektu īpašumā vai valdījumā esošās informācijas sistēmas;”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vienas uzņēmumu grupas (koncerna) vai resora ietvaros koplietotā IKT infrastruktūrā, ievērojot šo noteikumu II nodaļā minētās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Skaidrojums:</w:t>
            </w:r>
            <w:r w:rsidR="00000000" w:rsidRPr="00000000" w:rsidDel="00000000">
              <w:rPr>
                <w:rtl w:val="0"/>
              </w:rPr>
              <w:t xml:space="preserve"> Šie papildinājumi nepieciešami, jo noteikumu projekta esošā redakcija  neļauj informācijas sistēmas izvietot vienas uzņēmumu grupas (koncerna) vai resora ietvaros koplietotā IKT infrastruktūrā.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Priekšlikumā minētais mērķis tiek sasniegts ar noteikumu 2.6. punkta definīciju, kas paredz, ka subjekts, kurš datu centru izmanto tikai savas vai ar sava resora vai koncerna saistītas institūcijas informācijas sistēmu uzturēšanai, nav datu centra operators. Anotācijā papildus skaidrots, ka “valdījums” ietver arī koplietotu infrastruktūru resora vai koncerna ietvaros, un šādos gadījumos uz koplietoto infrastruktūru piemēro 2.1. apakšnodaļā noteiktās prasības subjekta IKT infrastruktūrai.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Vispārīgie jautājumi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informācijas sistēmu izvietošana datu centros;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(CERT.LV - 07.04.2025.)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informācijas sistēmu </w:t>
            </w:r>
            <w:r w:rsidR="00000000" w:rsidRPr="00000000" w:rsidDel="00000000">
              <w:rPr>
                <w:b w:val="1"/>
                <w:rtl w:val="0"/>
              </w:rPr>
              <w:t xml:space="preserve">izvietošanu </w:t>
            </w:r>
            <w:r w:rsidR="00000000" w:rsidRPr="00000000" w:rsidDel="00000000">
              <w:rPr>
                <w:rtl w:val="0"/>
              </w:rPr>
              <w:t xml:space="preserve">datu centros;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Jaunā redakcija "1.1.2.prasības informācijas sistēmu izvietošanai datu centros ārpus subjekta IKT infrastruktūras;"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informācijas sistēmu izvietošana datu centros;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(ZM - 08.04.2025.)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vārda "izvietošana" locījumu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informācijas sistēmu izvietošanu datu centros;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Jaunā redakcija "1.1.2.prasības informācijas sistēmu izvietošanai datu centros ārpus subjekta IKT infrastruktūras;"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subjektiem, kas uztur savā īpašumā vai valdījumā esošās informācijas sistēmas;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(ZM - 08.04.2025.)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izvērtēt vai nebūtu nepieciešamas saskaņot terminoloģiju ar Valsts informācijas sistēmu likumu, kuru šobrīd izmanto valsts pārvaldes iestādes, lai viennozīmīgi un nepārprotami nodalītu atbildību par informācijas sistēmu piederību un atbildības sadalījumu to pārvaldībā.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par nepieciešamību saskaņot terminoloģiju ar Valsts informācijas sistēmu likumu tiek izprasts kā aicinājums precizēt, kā identificē subjekta atbildību par informācijas sistēmām.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Tomēr, noteikumu projekta piemērošanas kontekstā: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Atsauce uz subjektiem, kas uztur savā īpašumā vai valdījumā esošās informācijas sistēmas, jau ietver būtisku tiesību un atbildības kritēriju;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Formulējums ir saskaņā ar Nacionālās kiberdrošības likumu, kura normu īstenošanai noteikumi tiek izdoti;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Tas ļauj vienlīdz attiecināt regulējumu uz būtisko un svarīgo pakalpojumu sniedzējiem, kā arī IKT kritiskās infrastruktūras subjektu informācijas sistēmām, neatkarīgi no to statusa kā valsts informācijas sistēmas Valsts informācijas sistēmu likuma izpratnē;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Valsts informācijas sistēmu likuma jēdziens "turētājs" nav pilnībā aptverošs visiem Nacionālās kiberdrošības likuma subjektiem, tāpēc to nav iespējams piemērot universāli;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Tā vietā izmantotais formulējums "īpašumā vai valdījumā" ir tiesiski skaidrs un atbilst administratīvās atbildības un kiberdrošības pienākumu nodošanas loģikai, kā arī saskan ar citos normatīvajos aktos izmantoto valodu.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subjektu un tā īpašumā vai valdījumā esošo informācijas sistēmu;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Datu centra operators šo noteikumu izpratnē ir Latvijas Republikā reģistrēta juridiska persona vai Latvijas Republikā reģistrēta ārvalstu juridiskās personas filiāle, kuras turējumā vai valdījumā ir datu centrs, vai kas sniedz datu centra pakalpojumus Latvijas Republikas teritorijā.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(LIKTA - 10.04.2025.)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globālam mākoņpakalpojumu sniedzējam datu centru operators formāli ir ārvalstu uzņēmums, kas Latvijā var nebūt reģistrēts kā atsevišķa juridiska persona, pastāv neskaidrība, vai uz to tieši attiecas noteikumos definētā “datu centra operatora” atbildība. Ieteikums ir </w:t>
            </w:r>
            <w:r w:rsidR="00000000" w:rsidRPr="00000000" w:rsidDel="00000000">
              <w:rPr>
                <w:b w:val="1"/>
                <w:rtl w:val="0"/>
              </w:rPr>
              <w:t xml:space="preserve">iekļaut skaidrojumu</w:t>
            </w:r>
            <w:r w:rsidR="00000000" w:rsidRPr="00000000" w:rsidDel="00000000">
              <w:rPr>
                <w:rtl w:val="0"/>
              </w:rPr>
              <w:t xml:space="preserve"> (piemēram, pārejas noteikumos vai skaidrojošā daļā), ka gadījumos, kad subjekts izmanto ārvalstu mākoņpakalpojumu, pats subjekts uzskatāms par atbildīgo par šo noteikumu prasību izpildi attiecībā uz pakalpojuma izmantošanu.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Skaidrojums:</w:t>
            </w:r>
            <w:r w:rsidR="00000000" w:rsidRPr="00000000" w:rsidDel="00000000">
              <w:rPr>
                <w:rtl w:val="0"/>
              </w:rPr>
              <w:t xml:space="preserve"> Šis precizējums novērš risku, ka prasības “karājas gaisā” neattiecoties ne uz vienu – t.i., ka ārvalstu pakalpojumu sniedzēju nevar tieši juridiski piespiest reģistrēties Drošo datu centru reģistrā. Tādējādi subjekts kļūst par līgumiski atbildīgo pusi, kas nodrošina, ka pakalpojumu sniedzējs atbilst prasībām (izmantojot augstāk minētās sertifikācijas un līguma nosacījumus).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deleģējums neparedz noteikt prasības ārvalstu mākoņpakalpojumu sniedzējiem. “Datu centra operatora” definīcija (2.6. punkts) attiecas tikai uz Latvijā reģistrētām juridiskajām personām, ārvalsts juridisko personu filiālēm un publiskām personām, kas sniedz datu centra pakalpojumus Latvijas teritorijā. Gadījumos, kad subjekts izvēlas ārvalstu mākoņpakalpojumu sniedzējus, atbildība par šo noteikumu prasību ievērošanu izriet no Nacionālā kiberdrošības likuma 26., 34. un 45. panta un gulstas uz subjektu, kuram līgumiski jānodrošina atbilstība. Anotācijā ietverts skaidrojums par subjekta pienākumiem, izmantojot ārvalstu pakalpojumu sniedzējus.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Datu centra operators šo noteikumu izpratnē ir Latvijas Republikā reģistrēta juridiska persona vai Latvijas Republikā reģistrēta ārvalstu juridiskās personas filiāle, kuras turējumā vai valdījumā ir datu centrs, vai kas sniedz datu centra pakalpojumus Latvijas Republikas teritorijā.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(ZM - 08.04.2025.)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noteikuma projekta punkta ar vārdu "īpašumā"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Datu centra operators šo noteikumu izpratnē ir Latvijas Republikā reģistrēta juridiska persona vai Latvijas Republikā reģistrēta ārvalstu juridiskās personas filiāle, kuras īpašumā, turējumā vai valdījumā ir datu centrs, vai kas sniedz datu centra pakalpojumus Latvijas Republikas teritorijā.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Vārds "īpašumā" punkta redakcijā ir iekļauts.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datu centra operators – Latvijas Republikā reģistrēta juridiska persona, ārvalsts juridiskās personas filiāle vai publiska persona, kuras īpašumā vai tiesiskajā valdījumā ir datu centrs un kura sniedz datu centra pakalpojumus šo noteikumu regulējuma ietvaros, izņemot subjektu, kurš datu centru izmanto tikai savas vai ar sava koncerna vai resora saistītas institūcija informācijas sistēmas uzturēšanai;"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Datu centra operators šo noteikumu izpratnē ir Latvijas Republikā reģistrēta juridiska persona vai Latvijas Republikā reģistrēta ārvalstu juridiskās personas filiāle, kuras turējumā vai valdījumā ir datu centrs, vai kas sniedz datu centra pakalpojumus Latvijas Republikas teritorijā.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- 07.04.2025.)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Projekta 3. un 6. punktu atbilstoši Ministru kabineta 2009. gada 18. februāra noteikumu Nr. 108 "Normatīvo aktu projektu sagatavošanas noteikumi" 123. punktam, kur noteikts, ka terminu skaidrojumu ietver noteikumu projekta 2.punktā, katru terminu skaidrojot atsevišķā apakšpunktā.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iekļauta klasiskā definīciju sadaļa (kā 2. punkts ar apakšpunktiem).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Šo noteikumu izpratnē informācijas sistēmas, kurām piemērojamas prasības par izvietošanu Drošajos datu centros, ir tās informācijas sistēmas vai to daļas, kas vienlaikus atbilst visiem šādiem kritērijiem: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- 07.04.2025.)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izvērtēt iespēju izmantot publiski pieejamos mākoņpakalpojumus datu un darbības atjaunošanai, kā arī publicēt sarakstu ar pieejamajiem mākoņpakalpojumu sniedzējiem (piemēram, Amazon, Azure, Google, SAP, Oracle), ja datu izvietošana tiek veikta Eiropas Ekonomiskajā Zonā.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Šis priekšlikums balstās uz ekonomiskajiem ieguvumiem un riska vadību. Pašreizējā situācijā, lai pilnvērtīgi nodrošinātu datu un darbības atjaunošanu, nepieciešams iegādāties un uzturēt visu infrastruktūru dubultā. Rezultātā ievērojama daļa infrastruktūras paliek neizmantota, taču tiek uzturēta iespējamajiem incidentiem. Tādā veidā nevajadzētu regulāri maksāt resursu rezervēšanu visu laika posmu, bet tikai par resursu izmantošanu, ja iestājas problēma.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 daļēji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Attiecībā uz rezerves infrastruktūras izvietošanu publiskajā mākonī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jaunā redakcija neparedz noteikt prasības publisko mākoņpakalpojumu sniedzējiem un neparedz to sarakstu publicēšanu. Vienlaikus noteikumu projektā ir precizēti izņēmuma nosacījumi ierobežotas izvietošanas informācijas sistēmas rezerves kopiju un ārkārtas darbības nodrošināšanai, kas ietverti 2.2.2. apakšnodaļā. Šie nosacījumi ļauj subjektam izvērtēt alternatīvus rezerves risinājumus, vienlaikus nepārkāpjot noteikumos noteiktās drošības prasības un Nacionālā kiberdrošības likuma deleģējuma robežas.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Attiecībā uz saraksta publicēšanu ar "pieejamiem mākoņpakalpojumu sniedzējiem"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ir paredzēts, ka subjekts var zmantot ārvalstu datu centrus, ja to atbilstību ir iespējams pierādīt ar starptautiski atzītiem sertifikātiem. Papildus, noteikumu projekta  25. punktā subjektam ir paredzētas tiesības pašam iesniegt Nacionālajam kiberdrošības centram dokumentus par ārvalstu datu centra atbilstību, ja datu centra operators nav Latvijas Republikā reģistrēta persona.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subjekts vai tā pilnvarotā persona apstiprina sarakstu ar personām, kurām ir tiesības piekļūt IKT aparatūras telpām;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- 07.04.2025.)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projekta 7.2. apakšpunktu šādā redakcijā: "7.2. subjekts vai tā pilnvarotā persona apstiprina un regulāri atjauno sarakstu ar personām, kurām ir tiesības piekļūt IKT aparatūras telpām.". Attiecīgie precizējumi nepieciešami, lai nodrošinātu efektīvu un drošu piekļuves kontroli IKT aparatūras telpām, nodrošinot ne tikai saraksta esību, bet tā regulāru atjaunošanu. Jēdziens "regulārs" ir izvēlēts, lai nodrošinātu, ka piekļuves saraksts tiek nepārtraukti atjaunināts un atspoguļo aktuālo situāciju.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izvērtēt apakšpunkta papildināšanu ar vārdiem "Piekļuve tiek kontrolēta ar atbilstošiem piekļuves mehānismiem." lai nodrošinātu, ka piekļuve IKT aparatūras telpām tiek efektīvi ierobežota un uzraudzīta, ne tikai balstoties uz saraksta apstiprināšanu.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 daļēji noteikumu projektā iekļaujot normas 6. un 7. noteikumu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"Piekļuve tiek kontrolēta ar atbilstošiem piekļuves mehānismiem."  ņemts vērā daļēji, jo stingrākas prasības fiziskai piekļuvei attiecināmas uz IKT infrastruktūru, kurā izvietotas B un A kategorijas informācijas sistēmas.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apstiprina un uztur aktuālu sarakstu ar personām, kurām ir tiesības piekļūt serveru infrastruktūrai un tīkla infrastruktūrai;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 IKT aparatūras telpās netiek glabātas ugunsnedrošas mantas vai atkritumi;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(LIKTA - 10.04.2025.)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ka domātas datu centru telpas, jo atsevišķos gadījumos IKT aparatūra (piemēram, komunikāciju aparatūra, kameras, raidītāji u.c.) var tikt izvietota ārpus datu centriem.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 daļēji. Noteikumu projektā ieviesti jēdzieni "serveru infrastruktūra", "serveru infrastruktūras telpas"; "tehnoloģiskās infrastruktūras mezgli" kas ļauj diferencēt telpas atbilstoši pielietojuma mērķim.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ugunsdrošības problemātika risināta 9.2. punkta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Serveru infrastruktūra ir: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 izvietota atsevišķā telpā, slēgtā skapī vai slēgtā kastē;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9.2.</w:t>
            </w:r>
            <w:r w:rsidR="00000000" w:rsidRPr="00000000" w:rsidDel="00000000">
              <w:rPr>
                <w:b w:val="1"/>
                <w:rtl w:val="0"/>
              </w:rPr>
              <w:t xml:space="preserve"> izvietota telpā, kurās netiek glabātas degtspējīgas vielas vai priekšmeti;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9.3. nodrošināta ar aizsardzību pret īslaicīgiem (līdz piecām minūtēm) elektroapgādes pārtraukumiem.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9.2. izvietota telpā, kurās netiek glabātas degtspējīgas vielas vai priekšmeti;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 sertifikāts par atbilstību ISO/IEC 27001 standartam vai līdzvērtīgam informācijas drošības pārvaldības standartam; vai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(SAB - 07.04.2025.)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vai precizēt, vai ar līdzvērtīgam informācijas drošības pārvaldības standartiem ir domāti šo noteikumu projekta 3.pielikumā minētie starptautiskie sertifikāti.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pašreizējā versijā izņemtas normas, kas atsaucas uz ISO/IEC 27001 standartu.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11.2. kiberdrošības auditora (auditors, kurš iekļauts Ministru kabineta noteikumos par minimālajām kiberdrošības prasībām minētajā auditoru sarakstā) atzinumu par atbilstību informācijas drošības pārvaldības prasībām, kas noteiktas Ministru kabineta noteikumos par minimālajām kiberdrošības prasībām. Šāda atzinuma derīguma termiņš ir divi gadi no izsniegšanas dienas.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(SAB - 07.04.2025.)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pārdomāt šo iekļauto skaidrojumu - "auditors, kurš iekļauts Ministru kabineta noteikumos par minimālajām kiberdrošības prasībām minētajā auditoru sarakstā". Noteikumu tekstā šādu skaidrojumu iekavās nav īsti korekti ietvert. Ja tāds ir nepieciešams, tad lūdzam pārdomāt šī punkta redakciju, ja tāds nav absolūti nepieciešams, skaidrojumu var ietvert anotācijā un no noteikumu projekta svītrot.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ņemts vērā daļēji, pārstrādājot noteikumu projekta nodaļu "4.Datu centru atbilstības novērtēšana, reģistrācija un uzraudzība".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kvalifikācijas un uzdevuma, datu centru auditors veic datu centra auditu nevis subjekta atbilstības auditu.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13.2.2. datu centra nepārtrauktas darbības plāns, ja datu centra operators to nav iesniedzis atbilstoši Ministru kabineta noteikumu par </w:t>
            </w:r>
            <w:r w:rsidR="00000000" w:rsidRPr="00000000" w:rsidDel="00000000">
              <w:rPr>
                <w:rtl w:val="0"/>
              </w:rPr>
              <w:t xml:space="preserve">Eiropas kritiskās infrastruktūras, apzināšanas, drošības pasākumu un darbības nepārtrauktības plānošanas un īstenošanas kārtību</w:t>
            </w:r>
            <w:r w:rsidR="00000000" w:rsidRPr="00000000" w:rsidDel="00000000">
              <w:rPr>
                <w:rtl w:val="0"/>
              </w:rPr>
              <w:t xml:space="preserve"> noteiktajai kārtībai.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(SAB - 07.04.2025.)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Atsauce uz norādi par Ministru kabineta noteikumu tvērumu nav korekta, lūdzam precizēt aprakstu, ko konkrētie noteikumi nosaka.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svītrotas normas, kas pieprasa iesniegt darbības nepārtrauktības plānu.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14.2. nepārtrauktas darbības stratēģijas (alternatīvie enerģijas avoti, rezerves sakaru kanāli);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(CERT.LV - 07.04.2025.)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14.2. nepārtrauktas darbības </w:t>
            </w:r>
            <w:r w:rsidR="00000000" w:rsidRPr="00000000" w:rsidDel="00000000">
              <w:rPr>
                <w:b w:val="1"/>
                <w:rtl w:val="0"/>
              </w:rPr>
              <w:t xml:space="preserve">stratēģija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svītrotas normas, kas pieprasa iesniegt darbības nepārtrauktības plānu.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Pēc pozitīva Uzraudzības komitejas lēmuma par datu centru atbilstību šajos noteikumos noteiktajām prasībām, Uzraudzības komiteja datu centru reģistrē Drošo datu centru reģistrā.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- 04.04.2025.)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15. punktā un 23.2. apakšpunktā tiek paredzēti privātpersonām saistoši lēmumi (administratīvie akti), ko pieņems Digitālās drošības uzraudzības komiteja, kura atbilstoši likuma 17. panta pirmajai daļai ir aizsardzības ministra pakļautībā. Tādējādi, ņemot vērā tiesiskā regulējuma trūkumu, Digitālās drošības uzraudzības komitejas lēmumu apstrīdēšanas iesniegumu izskatīšana būs aizsardzības ministra kompetencē, jo šobrīd arī Digitālās drošības uzraudzības komitejas nolikums neparedz lēmumu tiesiskuma pārbaudes regulējumu. Ievērojot minēto, piedāvājam izvērtēt lēmumu pieņemšanas procedūras, lai tās būtu nepārprotamas un atbilstošas administratīvā procesa prasībām.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jaunajā redakcijā svītrota DDUK loma datu centru atbilstības novērtēšanā. DDUK loma atstāta datu centra auditora apstiprināšanā datu centriem, kas nav IKT kritiskā infrastruktūra.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Nacionālais kiberdrošības centrs izvērtē iesniegto dokumentu atbilstību šajos noteikumos noteiktajām prasībām un, ja ir iesniegts pozitīvs datu centra auditora atzinums vai derīgs sertifikāts, iekļauj datu centru nacionālajā sertificēto datu centru sarakstā.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Uzraudzības komiteja pārskata datu centru atbilstību šajos noteiktajām prasībām, ne retāk kā reizi divos gados, atbilstoši datu centra operatora iesniegtajiem dokumentiem.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(CERT.LV - 07.04.2025.)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atbilstību šajos </w:t>
            </w:r>
            <w:r w:rsidR="00000000" w:rsidRPr="00000000" w:rsidDel="00000000">
              <w:rPr>
                <w:b w:val="1"/>
                <w:rtl w:val="0"/>
              </w:rPr>
              <w:t xml:space="preserve">noteikumos </w:t>
            </w:r>
            <w:r w:rsidR="00000000" w:rsidRPr="00000000" w:rsidDel="00000000">
              <w:rPr>
                <w:rtl w:val="0"/>
              </w:rPr>
              <w:t xml:space="preserve">noteiktajām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attiecās tikai uz iepriekšējā noteikumu projekta redakcijā ietverto normas formulējumu (vārda “noteiktajām” locījuma precizēšanu). Jaunajā projekta redakcijā attiecīgā norma ir mainīta pēc būtības, tādēļ priekšlikumu nav iespējams piemērot.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Nacionālais kiberdrošības centrs, pamatojoties uz datu centra operatora iesniegto pozitīvu datu centra auditora atzinumu vai derīgu sertifikātu, atjauno vai saglabā datu centru nacionālajā sertificēto datu centru sarakstā.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Uzraudzības komiteja pārskata datu centru atbilstību šajos noteiktajām prasībām, ne retāk kā reizi divos gados, atbilstoši datu centra operatora iesniegtajiem dokumentiem.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- 07.04.2025.)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projekta 20. punktu, ņemot vērā Ministru kabineta 2009. gada 18. februāra noteikumus Nr. 108 "Normatīvo aktu projektu sagatavošanas noteikumi" 2.1. apakšpunktu, kurā ir noteikts, ka normatīvā akta teksts jāformulē lakoniski.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attiecās uz iepriekšējā projekta redakcijā ietverto 20. punktu, kurā datu centru uzraudzības funkcija bija paredzēta Digitālās drošības uzraudzības komitejai. Jaunajā noteikumu projekta redakcijā šī norma ir svītrota un komitejas loma datu centru uzraudzībā vairs netiek paredzēta. Atbilstības izvērtēšanu un lēmuma pieņemšanu veic Nacionālais kiberdrošības centrs, līdz ar to priekšlikums vairs nav attiecināms uz aktuālo regulējumu.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Nacionālais kiberdrošības centrs, pamatojoties uz datu centra operatora iesniegto pozitīvu datu centra auditora atzinumu vai derīgu sertifikātu, atjauno vai saglabā datu centru nacionālajā sertificēto datu centru sarakstā.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Ārkārtas pārbaudi veic datu centru operatora izvēlēts kvalificēts auditors.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(LIKTA - 10.04.2025.)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Par 22.3. un 23. punktu (žurnālu glabāšana un incidentu pārskati):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centru operatoram noteikta prasība glabāt uzraudzības datus vismaz 12 mēnešus un nodrošināt klientiem pieeju incidentu žurnāliem. </w:t>
            </w:r>
            <w:r w:rsidR="00000000" w:rsidRPr="00000000" w:rsidDel="00000000">
              <w:rPr>
                <w:b w:val="1"/>
                <w:rtl w:val="0"/>
              </w:rPr>
              <w:t xml:space="preserve">Priekšlikums:</w:t>
            </w:r>
            <w:r w:rsidR="00000000" w:rsidRPr="00000000" w:rsidDel="00000000">
              <w:rPr>
                <w:rtl w:val="0"/>
              </w:rPr>
              <w:t xml:space="preserve"> subjektiem, kas izmanto šos pakalpojumus, </w:t>
            </w:r>
            <w:r w:rsidR="00000000" w:rsidRPr="00000000" w:rsidDel="00000000">
              <w:rPr>
                <w:b w:val="1"/>
                <w:rtl w:val="0"/>
              </w:rPr>
              <w:t xml:space="preserve">jāparedz līgumā un jāievieš risinājumi</w:t>
            </w:r>
            <w:r w:rsidR="00000000" w:rsidRPr="00000000" w:rsidDel="00000000">
              <w:rPr>
                <w:rtl w:val="0"/>
              </w:rPr>
              <w:t xml:space="preserve"> ilgtermiņa žurnālu saglabāšanai (piemēram, arhivēt svarīgos žurnālus lokāli vai citā drošā repozitorijā, lai nodrošinātu 12 mēnešu periodu).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Skaidrojums:</w:t>
            </w:r>
            <w:r w:rsidR="00000000" w:rsidRPr="00000000" w:rsidDel="00000000">
              <w:rPr>
                <w:rtl w:val="0"/>
              </w:rPr>
              <w:t xml:space="preserve"> Šādi rīkojoties, tiks izpildītas 22.3. punkta prasības par datu glabāšanu audita vajadzībām, neskatoties uz pakalpojumu sniedzēja noklusējuma iestatījumiem. Tāpat 23. punkta prasība par piekļuvi incidentu žurnāliem tiek nodrošināta ar pakalpojumu sniedzēja standarta rīkiem – mākoņpakalpojumu sniedzējs nodrošina klientiem pārskatus par drošības incidentiem un paziņojumus, kas klientam ir jāizmanto, lai informētu atbildīgās iestādes, ja nepieciešams.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attiecas uz Noteikumu 2. pielikumu, kur pieminētie jautājumi tiek risināti 21.3. un 22. punktos.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Priekšlikumā izteiktā doma par to, ka subjektam būtu jāparedz līgumiski vai tehniski drošības žurnālu uzglabāšana mākoņvidē, lai nodrošinātu to pieejamību uzraudzībai un auditam, ir konceptuāli pamatota. Tomēr tas nav attiecināms uz šo noteikumu 2. pielikumu, kas kalpo, kā vadlīnijas datu centru operatoriem datu centra atbilstības pārbaudēs.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 Datu centru operatoru pienākumi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(LIKTA - 10.04.2025.)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27.punkts. Joprojām uzskatām, ka nepieciešams vēl detalizētāk precizēt kādi telemetrijas dati jānodrošina reāllaikā.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28.punkts. Punkta prasību reģistrēt dīkstāves sistēmā VIRSIS attiecināt tikai uz valsts datu centru operatoriem.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Skaidrojums:</w:t>
            </w:r>
            <w:r w:rsidR="00000000" w:rsidRPr="00000000" w:rsidDel="00000000">
              <w:rPr>
                <w:rtl w:val="0"/>
              </w:rPr>
              <w:t xml:space="preserve"> Papildinājums nepieciešams, jo VIRSIS nav pieejama privātpersonām.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jaunajā redakcijā pievienots termina - telemetrijas dati skaidrojums: "2.7.telemetrijas dati – kiberapdraudējuma identificēšanai nepieciešami dati, kas iegūti no informācijas sistēmām, operētājsistēmām, lietojumprogrammām vai datortīkla infrastruktūras, tai skaitā žurnālfaili, kā arī dati un metadati par datu plūsmā identificētajiem drošības notikumiem;". Noteikumu projekta jaunā versija pārstrādāta, pamatojoties uz Nacionālā kiberdrošības likuma 30. panta otrās daļas deleģējumu, kas attiecas uz informācijas sistēmu izvietošanas kārtību un datu centru drošības prasībām. Savukārt VIRSIS darbību un tajā reģistrējamo informāciju regulē atsevišķs normatīvais akts, kas izdots uz Valsts informācijas sistēmu likuma pamata. Attiecīgi normas, kas atsaucas uz VIRSIS svītrotas.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Prasības datu centru operatoriem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Datu centru operatoriem ir pienākums brīdināt savus datu centru klientus, ja tā datu centrs ir izslēgts no Drošo datu centru reģistra.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(CERT.LV - 07.04.2025.)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Datu centru operatoriem</w:t>
            </w:r>
            <w:r w:rsidR="00000000" w:rsidRPr="00000000" w:rsidDel="00000000">
              <w:rPr>
                <w:b w:val="1"/>
                <w:rtl w:val="0"/>
              </w:rPr>
              <w:t xml:space="preserve"> nekavējoties, bet ne vēlāk kā piecu darba dienu laikā</w:t>
            </w:r>
            <w:r w:rsidR="00000000" w:rsidRPr="00000000" w:rsidDel="00000000">
              <w:rPr>
                <w:rtl w:val="0"/>
              </w:rPr>
              <w:t xml:space="preserve"> ir pienākums brīdināt savus datu centru klientus, ja tā datu centrs ir izslēgts no Drošo datu centru reģistra.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Mainīta punkta redakcija iekļaujot brīdināšanas termiņu.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Datu centra operators informē klientu par datu centra izslēgšanu no nacionālā sertificēto datu centru saraksta nekavējoties, bet ne vēlāk kā piecu darbdienu laikā no izslēgšanas dienas.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Datu centru operatoriem ir pienākums brīdināt savus datu centru klientus, ja tā datu centrs ir izslēgts no Drošo datu centru reģistra.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- 07.04.2025.)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projekta 25. punktu ar terminu, kādā datu centru operatoriem ir pienākums brīdināt savus datu centru klientus, ja to datu centrs ir izslēgts no Drošo datu centru reģistra, nosakot konkrētu laika periodu, kurā šāds brīdinājums jānosūta.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Mainīta punkta redakcija iekļaujot brīdināšanas termiņu.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Datu centra operators informē klientu par datu centra izslēgšanu no nacionālā sertificēto datu centru saraksta nekavējoties, bet ne vēlāk kā piecu darbdienu laikā no izslēgšanas dienas.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26.1. konfidencialitātes ievērošana, kas paredz apņemšanos neizpaust informāciju, kas iegūta, sniedzot pakalpojumus;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(Militārās izlūkošanas un drošības dienests - 03.04.2025.)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MIDD izsaka priekšlikumu noteikumu projekta 26.1.apakšpunktā paredzēt, ka apņemšanās neizpaust informāciju, kas iegūta, sniedzot pakalpojumus, ir apliecināma rakstveidā.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norma svītrota.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 Drošajos datu centros vai privātajā mākonī (mākoņdatošanas pakalpojuma nodrošināšanas un izvietošanas modelis datu centros, kurā visi mākoņdatošanas resursi ir paredzēti vienam klientam vai organizācijai); vai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- 10.04.2025.)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Nepieiciešams iekļaut gadījumus, kuros privātais mākonis nodrošina resora un tā subordinēto iestāžu resursu izvietošanu un apkalpošanu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 Drošajos datu centros vai privātajā mākonī (mākoņdatošanas pakalpojuma nodrošināšanas un izvietošanas modelis datu centros, kurā visi mākoņdatošanas resursi ir paredzēti vienam klientam vai organizācijai vai vienas institūcijas subordinētajām iestādēm); vai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Priekšlikuma saturs ir integrēts jaunajā redakcijā, taču bez termina “privātais mākonis”, kas ir svītrots no noteikumiem. VARAM ierosinātais princips par resora un tā subordinēto iestāžu koplietoto infrastruktūru arī ir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punktā definēts termins “informācijas sistēmas izvietošanas modelis”, kas aizstāj mākoņterminoloģiju.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15.2.1. punktā nostiprināts, ka izmantotā IKT infrastruktūra ir paredzēta tikai subjekta un tā subordinēto iestāžu informācijas sistēmām vai tikai vienai informācijas sistēmai.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 datu centrā, kas iekļauts nacionālajā sertificēto datu centru sarakstā;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29.2. datu centros, kas nav Drošie datu centri, vai izmantot mākoņdatošanas pakalpojuma sniedzēja pakalpojums, ja saņemta valsts drošības iestāžu atļauja.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(Valsts drošības dienests - 03.04.2025.)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29.2. apakšpunktā paredzēts, ka mākoņdatošanas pakalpojuma sniedzēja pakalpojums subjekts izmanto, ja ir saņemta valsts drošības iestāžu atļauja.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Nacionālā kiberdrošības likuma 41. pantā noteikts subjektu uzraudzības kompetenču iedalījums starp Nacionālo kiberdrošības centru un Satversmes aizsardzības biroju, VDD aicina precizēt Projekta 29.2. apakšpunktu, nosakot, ka mākoņdatošanas pakalpojuma sniedzēja pakalpojumus subjekts izmanto, ja saņemta Satversmes aizsardzības biroja vai Nacionālā kiberdrošības centra atļauja.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normas precizētas ņemot vērā Nacionālās kiberdrošības likumā noteiktās subjektu uzraudzības iestādes: Satversmes aizsardzības birojs un Nacionālās kiberdrošības centrs.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15.3. šo noteikumu </w:t>
            </w:r>
            <w:r w:rsidR="00000000" w:rsidRPr="00000000" w:rsidDel="00000000">
              <w:rPr>
                <w:rtl w:val="0"/>
              </w:rPr>
              <w:t xml:space="preserve">15.1.</w:t>
            </w:r>
            <w:r w:rsidR="00000000" w:rsidRPr="00000000" w:rsidDel="00000000">
              <w:rPr>
                <w:rtl w:val="0"/>
              </w:rPr>
              <w:t xml:space="preserve">  un </w:t>
            </w:r>
            <w:r w:rsidR="00000000" w:rsidRPr="00000000" w:rsidDel="00000000">
              <w:rPr>
                <w:rtl w:val="0"/>
              </w:rPr>
              <w:t xml:space="preserve">15.2.</w:t>
            </w:r>
            <w:r w:rsidR="00000000" w:rsidRPr="00000000" w:rsidDel="00000000">
              <w:rPr>
                <w:rtl w:val="0"/>
              </w:rPr>
              <w:t xml:space="preserve"> apakšpunktā minētajām prasībām neatbilstošā informācijas sistēmas izvietošanas modelī, ja, pamatojoties uz subjekta risku novērtējumu un paredzētajiem pārvaldības pasākumiem, ir saņemta atļauja no:</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29.2. datu centros, kas nav Drošie datu centri, vai izmantot mākoņdatošanas pakalpojuma sniedzēja pakalpojums, ja saņemta valsts drošības iestāžu atļauja.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(LIKTA - 10.04.2025.)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Ppapildināt beigu daļu, paredzot izņēmumu gadījumiem, kad tiek izmantoti starptautiski sertificēti mākoņpakalpojumu sniedzēji. Piemēram: </w:t>
            </w:r>
            <w:r w:rsidR="00000000" w:rsidRPr="00000000" w:rsidDel="00000000">
              <w:rPr>
                <w:i w:val="1"/>
                <w:rtl w:val="0"/>
              </w:rPr>
              <w:t xml:space="preserve">"..., izņemot gadījumu, ja mākoņpakalpojumu sniedzējs ir apliecinājis atbilstību datu centru drošības prasībām ar starptautiski atzītiem sertifikātiem (sk. 3. pielikumu) un ievēro 30.1. un 30.3. apakšpunktā noteiktos nosacījumus. Šādā gadījumā atļauju no valsts drošības iestādes var neprasīt."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Skaidrojums: </w:t>
            </w:r>
            <w:r w:rsidR="00000000" w:rsidRPr="00000000" w:rsidDel="00000000">
              <w:rPr>
                <w:rtl w:val="0"/>
              </w:rPr>
              <w:t xml:space="preserve">Šis grozījums ļauj izmantot mākoņpakalpojumus bez individuālas atļaujas, ja tie atbilst drošības sertifikācijām un dati glabājas NATO/EU/IP4 valstīs ar šifrēšanu. Tas novērš nepieciešamību pēc speciālas atļaujas katram mākoņpakalpojuma izmantojumam, saglabājot drošības kontroli.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par izņēmuma mehānismu starptautiski sertificētiem mākoņpakalpojumu sniedzējiem nav attiecināms uz jauno redakciju, jo: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visi mākoņtermini (“mākoņpakalpojums”, “privātais mākonis”, “publiskais mākonis”) ir svītroti;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projekta tvērums attiecas tikai uz datu centriem un izvietošanas modeļiem, kas balstās uz datu centra fizišķo infrastruktūru;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nevar regulēt publiskos mākoņpakalpojumus — tas nav NKDL 30. panta deleģējumā.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Atļaujas iegūšana tiek attiecināta tikai uz informācijas sistēmas izvietošanas modeļiem, kas neatbilst 15.1.–15.2.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15.3. šo noteikumu </w:t>
            </w:r>
            <w:r w:rsidR="00000000" w:rsidRPr="00000000" w:rsidDel="00000000">
              <w:rPr>
                <w:rtl w:val="0"/>
              </w:rPr>
              <w:t xml:space="preserve">15.1.</w:t>
            </w:r>
            <w:r w:rsidR="00000000" w:rsidRPr="00000000" w:rsidDel="00000000">
              <w:rPr>
                <w:rtl w:val="0"/>
              </w:rPr>
              <w:t xml:space="preserve">  un </w:t>
            </w:r>
            <w:r w:rsidR="00000000" w:rsidRPr="00000000" w:rsidDel="00000000">
              <w:rPr>
                <w:rtl w:val="0"/>
              </w:rPr>
              <w:t xml:space="preserve">15.2.</w:t>
            </w:r>
            <w:r w:rsidR="00000000" w:rsidRPr="00000000" w:rsidDel="00000000">
              <w:rPr>
                <w:rtl w:val="0"/>
              </w:rPr>
              <w:t xml:space="preserve"> apakšpunktā minētajām prasībām neatbilstošā informācijas sistēmas izvietošanas modelī, ja, pamatojoties uz subjekta risku novērtējumu un paredzētajiem pārvaldības pasākumiem, ir saņemta atļauja no:</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Subjekts, šo noteikumu </w:t>
            </w:r>
            <w:r w:rsidR="00000000" w:rsidRPr="00000000" w:rsidDel="00000000">
              <w:rPr>
                <w:rtl w:val="0"/>
              </w:rPr>
              <w:t xml:space="preserve">31.2. </w:t>
            </w:r>
            <w:r w:rsidR="00000000" w:rsidRPr="00000000" w:rsidDel="00000000">
              <w:rPr>
                <w:rtl w:val="0"/>
              </w:rPr>
              <w:t xml:space="preserve">apakšpunkta</w:t>
            </w:r>
            <w:r w:rsidR="00000000" w:rsidRPr="00000000" w:rsidDel="00000000">
              <w:rPr>
                <w:rtl w:val="0"/>
              </w:rPr>
              <w:t xml:space="preserve"> minētajā informācijas sistēmu uzturēšanas gadījumā, nodrošina šo noteikumu </w:t>
            </w:r>
            <w:r w:rsidR="00000000" w:rsidRPr="00000000" w:rsidDel="00000000">
              <w:rPr>
                <w:rtl w:val="0"/>
              </w:rPr>
              <w:t xml:space="preserve">30.1. </w:t>
            </w:r>
            <w:r w:rsidR="00000000" w:rsidRPr="00000000" w:rsidDel="00000000">
              <w:rPr>
                <w:rtl w:val="0"/>
              </w:rPr>
              <w:t xml:space="preserve">apakšpunktā</w:t>
            </w:r>
            <w:r w:rsidR="00000000" w:rsidRPr="00000000" w:rsidDel="00000000">
              <w:rPr>
                <w:rtl w:val="0"/>
              </w:rPr>
              <w:t xml:space="preserve"> minētās prasības izpildi un šādas prasības: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(LIKTA - 10.04.2025.)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Jauns 32.1. apakšpunkts (papildinājums pie esošā 32. punkta):</w:t>
            </w:r>
            <w:r w:rsidR="00000000" w:rsidRPr="00000000" w:rsidDel="00000000">
              <w:rPr>
                <w:rtl w:val="0"/>
              </w:rPr>
              <w:t xml:space="preserve"> precizēt, ka subjekts, novērtējot mākoņpakalpojumu atbilstību Latvijas drošības prasībām (kā to prasa 32. punkts), var izmantot pakalpojumu sniedzēja starptautisko auditu rezultātus un sertifikātus. Piemēram: </w:t>
            </w:r>
            <w:r w:rsidR="00000000" w:rsidRPr="00000000" w:rsidDel="00000000">
              <w:rPr>
                <w:i w:val="1"/>
                <w:rtl w:val="0"/>
              </w:rPr>
              <w:t xml:space="preserve">"32.1. </w:t>
            </w:r>
            <w:r w:rsidR="00000000" w:rsidRPr="00000000" w:rsidDel="00000000">
              <w:rPr>
                <w:b w:val="1"/>
                <w:i w:val="1"/>
                <w:rtl w:val="0"/>
              </w:rPr>
              <w:t xml:space="preserve">papildus </w:t>
            </w:r>
            <w:r w:rsidR="00000000" w:rsidRPr="00000000" w:rsidDel="00000000">
              <w:rPr>
                <w:i w:val="1"/>
                <w:rtl w:val="0"/>
              </w:rPr>
              <w:t xml:space="preserve">– izvērtējumā var tikt izmantoti mākoņpakalpojumu sniedzēja neatkarīgu auditu ziņojumi un sertifikāti (piemēram, ISO/IEC 27001 un SOC 2 atskaites), kas apliecina pakalpojuma atbilstību informācijas drošības un datu aizsardzības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Skaidrojums: </w:t>
            </w:r>
            <w:r w:rsidR="00000000" w:rsidRPr="00000000" w:rsidDel="00000000">
              <w:rPr>
                <w:rtl w:val="0"/>
              </w:rPr>
              <w:t xml:space="preserve">Šis papildinājums norāda, ka mākoņpakalpojumi ir sertificēti atbilstoši starptautiskiem standartiem, un subjekti var izmantot šos sertifikātus kā pierādījumu atbilstības izvērtēšanai. Tas samazina risku, ka subjektam pašam jāpārbauda mākoņpakalpojuma sniedzēja infrastruktūra, ko nodrošina pakalpojumu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deleģējums neparedz noteikt prasības mākoņdatošanas pakalpojumu sniedzējiem, bet gan regulē informācijas sistēmu izvietošanas prasības datu centros un ar tiem saistīto IKT infrastruktūru. Atbilstoši Nacionālā kiberdrošības likuma 30. panta otrās daļas 1. un 2. punktam Ministru kabinetam ir deleģējums noteikt prasības datu centriem un informācijas sistēmu izvietošanai tajos, bet ne tieši mākoņpakalpojumu sniedzējiem.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Drošības operāciju centra subjekti kompetentajai kiberincidentu novēršanas institūcijai nodrošina: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(LIKTA - 10.04.2025.)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Precizējumi par drošības incidentu uzraudzību un operacionālajiem aspektiem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36. punkts (36.1. un 36.2. apakšpunkts):</w:t>
            </w:r>
            <w:r w:rsidR="00000000" w:rsidRPr="00000000" w:rsidDel="00000000">
              <w:rPr>
                <w:rtl w:val="0"/>
              </w:rPr>
              <w:t xml:space="preserve"> ņemot vērā, ka subjekti, kas izmanto publiskos mākoņpakalpojumus, praksē paši nevar tieši kontrolēt mākoņpakalpojumu sniedzēja iekšējās drošības sistēmas, ierosināts </w:t>
            </w:r>
            <w:r w:rsidR="00000000" w:rsidRPr="00000000" w:rsidDel="00000000">
              <w:rPr>
                <w:b w:val="1"/>
                <w:rtl w:val="0"/>
              </w:rPr>
              <w:t xml:space="preserve">papildināt paskaidrojumu</w:t>
            </w:r>
            <w:r w:rsidR="00000000" w:rsidRPr="00000000" w:rsidDel="00000000">
              <w:rPr>
                <w:rtl w:val="0"/>
              </w:rPr>
              <w:t xml:space="preserve"> par šo prasību izpildi mākoņvidē. Piemēram, pie 36.2. apakšpunkta pievienot teikumu: </w:t>
            </w:r>
            <w:r w:rsidR="00000000" w:rsidRPr="00000000" w:rsidDel="00000000">
              <w:rPr>
                <w:i w:val="1"/>
                <w:rtl w:val="0"/>
              </w:rPr>
              <w:t xml:space="preserve">"Subjekts, kas izmanto mākoņpakalpojumu, nodrošina drošības telemetrijas datu pieejamību, izmantojot pakalpojumu sniedzēja piedāvātos rīkus (piemēram, žurnālu straumēšanas risinājumus vai API), lai minēto informāciju nodotu Nacionālajam kiberdrošības centram noteiktajā termiņā."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Skaidrojums: Lietojot mākoņpakalpojumus, fiziska piekļuve datu centriem nav iespējama. Subjektiem jāizmanto nodrošinātie drošības žurnāli (piemēram, audita žurnāls, monitoringa rīki). Tas samazina risku, ka 36.1. un 36.2. punktā minētā prasība par 1 minūtes laikā pieejamiem drošības datiem netiks izpildīta. Subjekti iepriekš sagatavo līgumus vai tehniskus risinājumus informācijas saņemšanai un nodošanai.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 daļēji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Priekšlikuma būtība – skaidrot telemetrijas datu nodrošināšanu izvietošanas modeļos, kuros subjekts pats neuztur infrastruktūru – ir iestrādāta 31. punkta jaunajā redakcijā. "31.2. datu centra operatora apstrādātu telemetrijas datu vai informācijas sistēmas izvietošanas modeļa ietvaros nodrošinātu telemetrijas datu pieejamību reāllaikā (ar datu pieejamību ne vēlāk kā vienu minūti pēc notikuma) no pirmavota, izmantojot datu apmaiņas un līgumiskos mehānismus."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Subjekts, kura īpašumā vai valdījumā ir ierobežotas izvietošanas informācijas sistēma vai tās daļa, nodrošina kompetentajai kiberincidentu novēršanas institūcijai: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 Ja datu centru operatora rīcībā ir nepieciešamie dati, kas atbilst šo noteikumu </w:t>
            </w:r>
            <w:r w:rsidR="00000000" w:rsidRPr="00000000" w:rsidDel="00000000">
              <w:rPr>
                <w:rtl w:val="0"/>
              </w:rPr>
              <w:t xml:space="preserve">36.1. </w:t>
            </w:r>
            <w:r w:rsidR="00000000" w:rsidRPr="00000000" w:rsidDel="00000000">
              <w:rPr>
                <w:rtl w:val="0"/>
              </w:rPr>
              <w:t xml:space="preserve">apakšpunktā</w:t>
            </w:r>
            <w:r w:rsidR="00000000" w:rsidRPr="00000000" w:rsidDel="00000000">
              <w:rPr>
                <w:rtl w:val="0"/>
              </w:rPr>
              <w:t xml:space="preserve"> noteiktajam, tas reāllaikā (ar datu pieejamību analīzei ne vēlāk kā minūti pēc notikuma) nodod kompetentajai kiberincidentu novēršanas institūcijai.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(LIKTA - 10.04.2025.)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Ieteicams precizēt, ka gadījumā, ja datu centra operators ir ārvalstu mākoņpakalpojumu sniedzējs, tas drošības incidentu informāciju nodod klientam saskaņā ar līguma noteikumiem un publiski saistībām (piemēram, caur drošības centru portāliem un paziņojumiem par incidentiem).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Skaidrojums: </w:t>
            </w:r>
            <w:r w:rsidR="00000000" w:rsidRPr="00000000" w:rsidDel="00000000">
              <w:rPr>
                <w:rtl w:val="0"/>
              </w:rPr>
              <w:t xml:space="preserve">Šis ir skaidrojošs precizējums – mākoņpakalpojumu sniedzējs, par būtiskiem drošības incidentiem informē klientus centralizēti, bet nepiedalās tieši katras valsts kompetento iestāžu uzraudzībā. Tāpēc subjektiem jānodrošina, ka tie šādu informāciju saņem un tālāk nodod Nacionālajam kiberdrošības centram.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Pārstrādātajā noteikumu projekta redakcijā punkts svītrots ņemot vērā praksē strādājošo CERT.LV drošibas operācijas centru risinājumu.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 Ja datu centru operatora rīcībā ir nepieciešamie dati, kas atbilst šo noteikumu </w:t>
            </w:r>
            <w:r w:rsidR="00000000" w:rsidRPr="00000000" w:rsidDel="00000000">
              <w:rPr>
                <w:rtl w:val="0"/>
              </w:rPr>
              <w:t xml:space="preserve">36.1. </w:t>
            </w:r>
            <w:r w:rsidR="00000000" w:rsidRPr="00000000" w:rsidDel="00000000">
              <w:rPr>
                <w:rtl w:val="0"/>
              </w:rPr>
              <w:t xml:space="preserve">apakšpunktā</w:t>
            </w:r>
            <w:r w:rsidR="00000000" w:rsidRPr="00000000" w:rsidDel="00000000">
              <w:rPr>
                <w:rtl w:val="0"/>
              </w:rPr>
              <w:t xml:space="preserve"> noteiktajam, tas reāllaikā (ar datu pieejamību analīzei ne vēlāk kā minūti pēc notikuma) nodod kompetentajai kiberincidentu novēršanas institūcijai.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(SAM - 07.04.2025.)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37. punktu, nosakot, ka, ja datu centru operatora rīcībā nav nepieciešamo datu, kas atbilst šo noteikumu 36.1. apakšpunktā noteiktajam, šādus datus nodrošina kompetentā kiberincidentu novēršanas institūcija.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Pārstrādātajā noteikumu projekta redakcijā punkts svītrots ņemot vērā praksē strādājošo CERT.LV drošibas operācijas centru risinājumu.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 Ja datu centru operatora rīcībā ir nepieciešamie dati, kas atbilst šo noteikumu </w:t>
            </w:r>
            <w:r w:rsidR="00000000" w:rsidRPr="00000000" w:rsidDel="00000000">
              <w:rPr>
                <w:rtl w:val="0"/>
              </w:rPr>
              <w:t xml:space="preserve">36.1. </w:t>
            </w:r>
            <w:r w:rsidR="00000000" w:rsidRPr="00000000" w:rsidDel="00000000">
              <w:rPr>
                <w:rtl w:val="0"/>
              </w:rPr>
              <w:t xml:space="preserve">apakšpunktā</w:t>
            </w:r>
            <w:r w:rsidR="00000000" w:rsidRPr="00000000" w:rsidDel="00000000">
              <w:rPr>
                <w:rtl w:val="0"/>
              </w:rPr>
              <w:t xml:space="preserve"> noteiktajam, tas reāllaikā (ar datu pieejamību analīzei ne vēlāk kā minūti pēc notikuma) nodod kompetentajai kiberincidentu novēršanas institūcijai.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- 07.04.2025.)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projekta 37. punktu vai arī apvienot 36.1. apakšpunktā, pēc līdzības ar projekta 36.2. apakšpunktu. Jo šobrīd punkts nav saprotams un ar tajā ietverto atsauci uz projekta 36.1. apakšpunktu ir pretrunā projekta 36.1. apakšpunktam.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Pārstrādātajā noteikumu projekta redakcijā punkts svītrots. Atstāts punkts, kas jaunajā redakcijā nosaka pienākumu Datu centra operatoram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centra operators nodrošina drošības telemetrijas datu pieejamību reāllaikā (ar datu pieejamību ne vēlāk kā vienu minūti pēc notikuma) kompetentajai kiberincidentu novēršanas institūcijai, pēc tās pieprasījuma, tai skaitā drošības operāciju centru darbības nodrošināšanai."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(CERT.LV - 07.04.2025.)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 ārpusē izvietotajām videonovērošanas kamerām ir nodrošināts pietiekams apgaismojuma līmenis, lai nodrošinātu uzraudzību diennakts tumšajā laikā. Aizstāt ar - ārpusē izvietotajām videonovērošanas kamerām jāspēj nodrošināt uzraudzība diennakts tumšajā laikā. – Mūsdienās infrasarkanās kameras un tumsas redzamības sensori spēj nodrošināt atbilstošu ieraksta kvalitāti arī naktī. Attiecīgi gaisma ir vēlama, bet ne obligāta.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Pārstrādātajā 1. pielikuma redakcijā prasība svītrota.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(CERT.LV - 07.04.2025.)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risinājumi, </w:t>
            </w:r>
            <w:r w:rsidR="00000000" w:rsidRPr="00000000" w:rsidDel="00000000">
              <w:rPr>
                <w:b w:val="1"/>
                <w:rtl w:val="0"/>
              </w:rPr>
              <w:t xml:space="preserve">kas </w:t>
            </w:r>
            <w:r w:rsidR="00000000" w:rsidRPr="00000000" w:rsidDel="00000000">
              <w:rPr>
                <w:rtl w:val="0"/>
              </w:rPr>
              <w:t xml:space="preserve">fiziski ierobežo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Mainīta redakcija atbilstoši priekšlikumam.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Serveru infrastruktūras telpas ārpusē esošie tehnoloģiskās infrastruktūras mezgli ir aizsargāti ar fiziskiem šķēršļiem, kas fiziski ierobežo neautorizētu personu piekļūšanu (piemēram, žogs)."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(CERT.LV - 07.04.2025.)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un 2.2. punkti ir jānovienādo, 2.1.punktā papildus nāk klāt piekļuves informācijas saglabāšana (ja tas tā ir domāts.)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Mainītas 1. pielikuma punktu redakcijas un pievienota novienādošanas norma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Iekļūšanai serveru infrastruktūras telpā izmanto vismaz divu faktoru identitātes pārbaudes risinājumu vai autentifikācijas mehānismu.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2.2.Iekļūšanai tehnoloģiskās infrastruktūras mezglu telpās ārpus serveru infrastruktūras telpas izmanto vismaz divu faktoru identitātes pārbaudes risinājumu vai autentifikācijas mehānismu.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2.3.Piekļuves kontroles sistēma, šī pielikuma 2.1. un 2.2. punktā minētajiem elektroniskajiem autentifikācijas mehānismiem, nodrošina piekļuves vēstures informācijas uzkrāšanu (tai skaitā par nesekmīgiem piekļuves mēģinājumiem) vismaz par pēdējām 90 dienām."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- 07.04.2025.)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paredzēt noteikumos regulējumu noteikumos paredzēto prasību izpildei situācijās, kad subjekts savā īpašumā vai valdījumā esošās informācijas sistēmas uztur savā infrastruktūrā, bet telpas, kurās atrodas šī infrastruktūra, atrodas citas personas īpašumā, kuram faktiski ir jānodrošina noteikumu 1.pielikumā paredzēto prasību ievērošana, piemēram, attiecībā uz ēkas fiziskās drošības,  elektroapgādes , ugunsdrošības u.c. nodrošināšanu.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ar skaidrojumu "Skaidrojums par infrastruktūras lietošanas pamatu un atbildību par tās pielāgošanu drošības prasībām:", kur norādīts: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“...gadījumos, kad informācijas sistēmas tiek uzturētas telpās vai infrastruktūrā, kas atrodas citas iestādes īpašumā vai pārvaldībā (...), par šo telpu atbilstību noteikumu prasībām ir atbildīgs pats subjekts, kas attiecīgās informācijas sistēmas uztur.”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papildināts ar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“Infrastruktūras pielāgošana jāveic, saskaņojot to ar attiecīgo īpašnieku vai pārvaldnieku (...). Šādās situācijās informācijas sistēmas valdītājam vai turētājam ir pienākums nodrošināt atbilstību šajos noteikumos noteiktajām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papildinājums veikts izskatot saturiski līdzīgu IEM priekšlikumu.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Datu centru drošības prasības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(LIKTA - 10.04.2025.)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4.2.punkts. elektroapgādes pārtraukuma gadījumā, nepārtrauktās elektropiegādes iekārta (UPS), nodrošina vismaz 10 minūšu autonomu darbību visām serveru telpā izvietotajām IKT iekārtām un serveru telpas tehnoloģiskajiem mezgliem (piemēram, dzesēšanas iekārtām).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UPS iekārtas Datu Centros lielākoties nenodrošina dzesēšanas sistēmas autonomiju, to nodrošina dīzeļģeneratori. Dzesēšanas iekārtu UPS barošana prasa radikāli citas jaudas UPS iekārtas.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nodrošināt skaidrojumu terminam serveru telpas tehnoloģiskais mezgls un IKT iekārta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punktu iesakām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elektroapgādes pārtraukuma gadījumā, </w:t>
            </w:r>
            <w:r w:rsidR="00000000" w:rsidRPr="00000000" w:rsidDel="00000000">
              <w:rPr>
                <w:b w:val="1"/>
                <w:rtl w:val="0"/>
              </w:rPr>
              <w:t xml:space="preserve">nepārtrauktās elektropiegādes iekārtas, kas nodrošina vismaz 10 minūšu autonomu</w:t>
            </w:r>
            <w:r w:rsidR="00000000" w:rsidRPr="00000000" w:rsidDel="00000000">
              <w:rPr>
                <w:rtl w:val="0"/>
              </w:rPr>
              <w:t xml:space="preserve"> darbību visām serveru telpā izvietotajām IKT iekārtām un serveru telpas tehnoloģiskajiem mezgliem (piemēram, dzesēšanas iekārtām).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skaidroti jēdzieni "serveru infrastruktūra", "serveru infrastruktūras telpas"; "tehnoloģiskās infrastruktūras mezgli" kas ļauj diferencēt telpas atbilstoši pielietojuma mērķim.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Prasības, kas nosaka 10 minūšu autonomu darbību atstātas izmantojot skaidrotos terminus tikai serveru infrastruktūrai.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Datu centru drošības prasības un vadlīnijas auditoram datu centru atbilstības pārbaudēm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Datu centru drošības prasības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(LIKTA - 10.04.2025.)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22.3. </w:t>
            </w:r>
            <w:r w:rsidR="00000000" w:rsidRPr="00000000" w:rsidDel="00000000">
              <w:rPr>
                <w:rtl w:val="0"/>
              </w:rPr>
              <w:t xml:space="preserve">pārvaldības un uzraudzības rīku uzkrātie dati tiek glabāti vismaz 12 mēnešus un ir pieejami audita vajadzībām un līgumiskajām saistībām par datu centra pieejamību.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samazināt glabāšanas periodu, ņemot vērā milzīgo video failu apjomu.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Par 22.3. un 23. punktu (žurnālu glabāšana un incidentu pārskati):</w:t>
            </w:r>
            <w:r w:rsidR="00000000" w:rsidRPr="00000000" w:rsidDel="00000000">
              <w:rPr>
                <w:rtl w:val="0"/>
              </w:rPr>
              <w:t xml:space="preserve"> Datu centru operatoram noteikta prasība glabāt uzraudzības datus vismaz 12 mēnešus un nodrošināt klientiem pieeju incidentu žurnāliem. </w:t>
            </w:r>
            <w:r w:rsidR="00000000" w:rsidRPr="00000000" w:rsidDel="00000000">
              <w:rPr>
                <w:b w:val="1"/>
                <w:rtl w:val="0"/>
              </w:rPr>
              <w:t xml:space="preserve">Priekšlikums:</w:t>
            </w:r>
            <w:r w:rsidR="00000000" w:rsidRPr="00000000" w:rsidDel="00000000">
              <w:rPr>
                <w:rtl w:val="0"/>
              </w:rPr>
              <w:t xml:space="preserve"> subjektiem, kas izmanto šos pakalpojumus, </w:t>
            </w:r>
            <w:r w:rsidR="00000000" w:rsidRPr="00000000" w:rsidDel="00000000">
              <w:rPr>
                <w:b w:val="1"/>
                <w:rtl w:val="0"/>
              </w:rPr>
              <w:t xml:space="preserve">jāparedz līgumā un jāievieš risinājumi </w:t>
            </w:r>
            <w:r w:rsidR="00000000" w:rsidRPr="00000000" w:rsidDel="00000000">
              <w:rPr>
                <w:rtl w:val="0"/>
              </w:rPr>
              <w:t xml:space="preserve">ilgtermiņa žurnālu saglabāšanai (piemēram, arhivēt svarīgos žurnālus lokāli vai citā drošā repozitorijā, lai nodrošinātu 12 mēnešu periodu).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Skaidrojums:</w:t>
            </w:r>
            <w:r w:rsidR="00000000" w:rsidRPr="00000000" w:rsidDel="00000000">
              <w:rPr>
                <w:rtl w:val="0"/>
              </w:rPr>
              <w:t xml:space="preserve"> Šādi rīkojoties, tiks izpildītas 22.3. punkta prasības par datu glabāšanu audita vajadzībām, neskatoties uz pakalpojumu sniedzēja noklusējuma iestatījumiem. Tāpat 23. punkta prasība par piekļuvi incidentu žurnāliem tiek nodrošināta ar pakalpojumu sniedzēja standarta rīkiem – mākoņpakalpojumu sniedzējs nodrošina klientiem pārskatus par drošības incidentiem un paziņojumus, kas klientam ir jāizmanto, lai informētu atbildīgās iestādes, ja nepieciešams.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Jaunajā noteikumu 2. pielikuma redakcijā minēto jautājumu risina 21.3.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Prasība par uzraudzības rīku datu glabāšanu vismaz 12 mēnešus ir cieši saistīta ar šo noteikumu 2. pielikuma IV nodaļā noteikto prasību nodrošināt datu centra pieejamību 99,982% apmērā kalendārā gada ietvaros. Lai objektīvi aprēķinātu pieejamības rādītājus un pierādītu pakalpojumu nepārtrauktību, datu centra operatoram ir jāspēj uzrādīt novērtējamā perioda sistēmu darbības un dīkstāves informācija. Videonovērošanas datu glabāšanas termiņš netiek tieši regulēts ar šo punktu, bet piemērojams saskaņā ar Ministru kabineta noteikumiem par minimālajām kiberdrošības prasībām. Tādējādi nav nepieciešams samazināt 21.3. punktā noteikto uzraudzības datu glabāšanas termiņu.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pielikuma 21.3. punkts attiecas uz paagstinātas drošības datu centriem, kuri paši ir atbildīgi par savu audita pēdu un uzraudzības datu uzglabāšanu.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- 12 mēnešu glabāšanas periods ir pamatota prasība lai nodrošinātu: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iespēju veikt incidentu izmeklēšanu un atbildības izvērtēšanu;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arī pierādīt datu centra pieejamību atbilstoši 2. pielikuma IV nodaļas 16. punktam - 99,982% pieejamība kalendārā gada griezumā,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Videonovērošanas dati netiek tieši regulēti šajā punktā, bet gan netieši attiecināmi, ja tie ir daļa no „uzraudzības rīku uzkrātajiem datiem”.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III sadaļā jau paredzēts, ka videonovērošana notiek atbilstoši „Minimālajām kiberdrošības prasībām”, tai skaitā attiecībā uz: glabāšanas laiku; šifrēšanu; piekļuves kontroli; sistēmas darbību auditāciju.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Datu centru drošības prasības un vadlīnijas auditoram datu centru atbilstības pārbaudēm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Datu centru drošības prasības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(LIKTA - 10.04.2025.)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2.2.3. augstas drošības zonai nodrošināta vismaz trīsfaktoru autentifikācija (piemēram, radiofrekvences identifikācijas (RFID) karte, personiskais identifikācijas numurs (PIN kods) un biometriskie dati).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drošības zonu (tostarp augstas drošības zonas) noteikšanas kritērijus, lai nodrošinātu normas viennozīmīgu un nepārprotamu piemērošanu dažādos objektos.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Saistībā ar priekšlikumu pievienots skaidrojums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"Skaidrojums par 2. pielikuma 2.2.3. punktā minēto "augstas drošības zonu":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2. pielikuma 2.2.3. punktā minētā “augstas drošības zona” attiecas uz datu centra telpām vai zonām, kurām ir kritiska nozīme datu drošības, pieejamības vai uzturēšanas ziņā. Precīzu drošības zonu klasifikāciju nosaka datu centra operators, balstoties uz riska novērtējumu un piemērojot piemērotu piekļuves kontroles līmeni, kā to paredz arī starptautiskie datu centru standarti (piemēram, ISO/IEC 22237, TIA-942)."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Datu centru drošības prasības un vadlīnijas auditoram datu centru atbilstības pārbaudēm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Datu centru drošības prasības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(LIKTA - 10.04.2025.)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un potenciāli apvienot punktus 4.2 un 4.5, jo abi nosaka darbības ilgumu serveru telpas un serveru telpas tehnoloģisko mezglu elektroapgādei elektroapgādes traucējumu gadījumā: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elektroapgādes pārtraukuma gadījumā, nepārtrauktās elektropiegādes iekārta (UPS), nodrošina vismaz 10 minūšu autonomu darbību visām serveru telpā izvietotajām IKT iekārtām un serveru telpas tehnoloģiskajiem mezgliem (piemēram, dzesēšanas iekārtām)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 rezerves elektrobarošanas risinājums nodrošina vismaz 12 stundu autonomu serveru telpas  un serveru telpas tehnoloģisko mezglu (dzesētāji u.c.) elektroapgādi.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Šie punkti attiecas uz dažādām elektroapgādes sistēmām ar atšķirīgām funkcijām, un to atdalīta aprakstīšana ir nepieciešama, lai nerastos neskaidrības par tehnisko atbildību un prasību pārbaudāmību.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punkts attiecas uz nepārtrauktās elektropiegādes iekārtu (UPS) – tā nodrošina tūlītēju, īslaicīgu elektroapgādi pārrāvuma gadījumā, līdz stājas spēkā rezerves elektroapgādes risinājums.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 punkts attiecas uz rezerves elektroapgādes risinājumu (parasti dīzeļģeneratoru) – tas nodrošina ilgstošu elektroapgādi (vismaz 12 stundas).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pievienots skaidrojums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"Skaidrojums par 1. pielikuma 4.2. un 4.5. punktu dalījumu: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Šie divi punkti attiecas uz atšķirīgiem elektroapgādes līmeņiem, kas veido divpakāpju drošības mehānismu serveru infrastruktūras elektroapgādes nepārtrauktības nodrošināšanai. 4.2. punkts attiecas uz nepātrauktās elektroapgādes sistēmu(UPS), kas ir primārais un tūlītējs risinājums elektroapgādes pārtraukuma gadījumā, nodrošinot laiku līdz 4.5. punktā minētā rezerves elektroapgādes risinājuma iedarbināšanai. Šāds struktūras dalījums tiek saglabāts, lai nodrošinātu precīzu uzraudzību, dokumentāciju un atbilstības pārbaudi katram no šiem kritiskajiem elementiem atsevišķi."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Datu centru drošības prasības un vadlīnijas auditoram datu centru atbilstības pārbaudēm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(CERT.LV - 07.04.2025.)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15.3. ugunsdrošības sistēmu pārbaudes un testi tiek organizēti šādi: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15.3.1. </w:t>
            </w:r>
            <w:r w:rsidR="00000000" w:rsidRPr="00000000" w:rsidDel="00000000">
              <w:rPr>
                <w:b w:val="1"/>
                <w:rtl w:val="0"/>
              </w:rPr>
              <w:t xml:space="preserve">Ugunsaizsardzību</w:t>
            </w:r>
            <w:r w:rsidR="00000000" w:rsidRPr="00000000" w:rsidDel="00000000">
              <w:rPr>
                <w:rtl w:val="0"/>
              </w:rPr>
              <w:t xml:space="preserve"> sistēmu pārbaudes tiek veiktas atbilstoši ražotāja tehniskajai dokumentācijai un spēkā esošo normatīvo aktu prasībām, nodrošinot, ka pārbaudes biežums nav retāks par normatīvajos aktos noteikto minimumu.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Ugunsaizsardzību</w:t>
            </w:r>
            <w:r w:rsidR="00000000" w:rsidRPr="00000000" w:rsidDel="00000000">
              <w:rPr>
                <w:rtl w:val="0"/>
              </w:rPr>
              <w:t xml:space="preserve"> sistēmu pārbaudes tiek veiktas atbilstoši ražotāja tehniskajai dokumentācijai un spēkā esošo normatīvo aktu prasībām, nodrošinot, ka pārbaužu biežums nav retāks par </w:t>
            </w:r>
            <w:r w:rsidR="00000000" w:rsidRPr="00000000" w:rsidDel="00000000">
              <w:rPr>
                <w:i w:val="1"/>
                <w:rtl w:val="0"/>
              </w:rPr>
              <w:t xml:space="preserve">normatīvajos aktos</w:t>
            </w:r>
            <w:r w:rsidR="00000000" w:rsidRPr="00000000" w:rsidDel="00000000">
              <w:rPr>
                <w:rtl w:val="0"/>
              </w:rPr>
              <w:t xml:space="preserve">(svītrots)</w:t>
            </w:r>
            <w:r w:rsidR="00000000" w:rsidRPr="00000000" w:rsidDel="00000000">
              <w:rPr>
                <w:i w:val="1"/>
                <w:rtl w:val="0"/>
              </w:rPr>
              <w:t xml:space="preserve"> </w:t>
            </w:r>
            <w:r w:rsidR="00000000" w:rsidRPr="00000000" w:rsidDel="00000000">
              <w:rPr>
                <w:rtl w:val="0"/>
              </w:rPr>
              <w:t xml:space="preserve">noteikto minimumu. – jo jāņem vērā gan ražotāja noteiktais, gan normatīvo aktu noteiktais.[KT1]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[KT1]Iespējams šis ir jāpapildina anotācijā t.i. jāpaskaidro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Mainīta punkta redakcija "15.3.1. ugunsdrošības sistēmu pārbaudes tiek veiktas atbilstoši ražotāja tehniskajai dokumentācijai un spēkā esošo normatīvo aktu prasībām. Ja starp tām pastāv atšķirības, piemērojams augstākais pārbaužu biežuma līmenis."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(CERT.LV - 07.04.2025.)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Mazliet pārdomātu 15.2.3., jo pirmajā teikumā pasaki, ka vajag ugunsdzēsības aparātu un otrajā atkārtojies, bet jau konkrēti nosakot kādu. Es dzēstu pirmo teikumu un atstātu tikai otro.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Mainīta punkta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"15.2.3. manuālās ugunsdzēšanas ierīces, kas izvēlētas atbilstoši aizsargājamajam objektam. (piem. serveru telpas, elektrosadales un citas tehniskās telpas, kas paredzētas elektroiekārtu vai elektroierīču izvietošanai, aprīkotas ar ogļskābās gāzes (CO₂) ugunsdzēsības aparātiem)"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(CERT.LV - 07.04.2025.)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15.2. datu centrā ir uzstādītas ugunsdrošības sistēmas, kas ietver šādus papildus drošības risinājumus: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15.2.1. dūmu un karstuma [KT1] detektori, kas spēj savlaicīgi identificēt ugunsgrēka izcelšanās riskus.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[KT1]Jāņem ārā.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Veikta redakcionāla precizēšana, lai nenoteiktu konkrētu risinājumu "15.2.1. ugunsgrēka atklāšanas detektori (piemēram, dūmu vai karstuma detektori), kas spēj savlaicīgi identificēt ugunsgrēka izcelšanās riskus."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(CERT.LV - 07.04.2025.)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15. Ugunsdrošības sistēmas, to pārbaudes un uzraudzība: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 datu centrs atbilst spēkā esošajiem ugunsdrošības normatīvajiem aktiem.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centrs atbilst spēkā esošajiem ugunsdrošības noteikumu normatīvajiem aktiem.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Vārds "noteikumu" šeit nav nepieciešams — tas neko nepievieno un var radīt maldīgu iespaidu, ka tikai noteikumi (nevis arī likumi un būvnormatīvi) ir piemērojami.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(CERT.LV - 07.04.2025.)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8.8. serveru telpā neuzglabā uguni uzturošus materiālus (iepakojumi, atkritumi, kartona kastes utt.), kā arī pēc iespējas veic telpas atbīvošanu no putekļiem..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Formulētu šādi - Serveru telpā neuzglabāt degtspējīgas vielas vai priekšmetus.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 nenoderētu punkts par to, ka - serverus attīra no putekļiem un nosēdumiem?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Jo par putekļiem un nosēdumiem arī tiek runāts Ugunsdrošības noteikumos. Putekļi var radīt ugunsbīstamību.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 pielikuma ugunsdrošības prasību sadaļa pārstrādāta sadarbībā ar Valsts ugunsdzēsības un glābšanas dienestu, saskaņojot tās ar spēkā esošajiem Ministru kabineta 2016. gada 19. aprīļa noteikumiem Nr. 238 “Ugunsdrošības noteikumi”, Latvijas būvnormatīvu LBN 201-15 “Būvju ugunsdrošība” un citiem piemērojamiem būvniecības un ugunsdrošības normatīvajiem aktiem. Rezultātā 1. pielikumā saglabātas tikai tās normas, kas precizē šo prasību piemērošanu subjekta IKT infrastruktūras kiberdrošības kontekstā, tādējādi novēršot normatīvā regulējuma dublēšanos vai pretrunas.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(CERT.LV - 07.04.2025.)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8.5. ir nodrošināta nepārtraukta reāllaika serveru telpas ugunsdrošības sistēmu uzraudzība, nodrošinot automātisku trauksmes signālu nosūtīšanu apsardzes postenim vai ugunsdzēsības dienestam.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VUGD neveic šādu funkciju. Jāsvītro ārā. VUGD reaģē uz zvanu, ja kāds izsauc uz notikumu.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 pielikuma ugunsdrošības prasību sadaļa pārstrādāta sadarbībā ar Valsts ugunsdzēsības un glābšanas dienestu, saskaņojot tās ar spēkā esošajiem Ministru kabineta 2016. gada 19. aprīļa noteikumiem Nr. 238 “Ugunsdrošības noteikumi”, Latvijas būvnormatīvu LBN 201-15 “Būvju ugunsdrošība” un citiem piemērojamiem būvniecības un ugunsdrošības normatīvajiem aktiem. Rezultātā 1. pielikumā saglabātas tikai tās normas, kas precizē šo prasību piemērošanu subjekta IKT infrastruktūras kiberdrošības kontekstā, tādējādi novēršot normatīvā regulējuma dublēšanos vai pretrunas.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(CERT.LV - 07.04.2025.)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8.4. serveru telpa ir aprīkota ar automātisku ugunsgrēka atklāšanas (vismaz dūmu detektoriem) un trauksmes signalizācijas sistēmu.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serveru telpa ir aprīkota ar automātisku ugunsgrēka atklāšanas un trauksmes signalizācijas sistēmu (turpmāk – Ugunsdzēsības signalizācija(bet šo var apsaukt kā gribi).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…(vismaz dūmu detekotriem).. Es ņemtu ārā no teksta, jo sanāk mazliet neprecīzi. Punkts saka, ka serveru telpā jābūt Ugunsdzēsības signalizācijai.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Ugunsdzēsības signalizācijas iedalās divos veidos - konvenciālajā un adrešu.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Standarta Ugunsdzēsības signalizācijas sistēmā jau ietilpst detektori.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 pielikuma ugunsdrošības prasību sadaļa pārstrādāta sadarbībā ar Valsts ugunsdzēsības un glābšanas dienestu, saskaņojot tās ar spēkā esošajiem Ministru kabineta 2016. gada 19. aprīļa noteikumiem Nr. 238 “Ugunsdrošības noteikumi”, Latvijas būvnormatīvu LBN 201-15 “Būvju ugunsdrošība” un citiem piemērojamiem būvniecības un ugunsdrošības normatīvajiem aktiem. Rezultātā 1. pielikumā saglabātas tikai tās normas, kas precizē šo prasību piemērošanu subjekta IKT infrastruktūras kiberdrošības kontekstā, tādējādi novēršot normatīvā regulējuma dublēšanos vai pretrunas.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(CERT.LV - 07.04.2025.)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10.5. saziņai ar telekomunikāciju operatoru tīkliem un publisko internetu, datu centrā tiek nodrošināti vismaz divi, neatkarīgi datu pārraides kanāli, kas izbūvēti, izmantojot neatkarīgus optiskās šķiedras ievadus datu centra ēku kompleksā.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10.5. ārējo tīklu savienojumi: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10.5.1. saziņai ar telekomunikāciju operatoru tīkliem un publisko internetu datu centrā tiek nodrošināti vismaz divi neatkarīgi datu pārraides kanāli, kas izbūvēti, izmantojot neatkarīgus optiskās šķiedras ievadus datu centra ēku kompleksā;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10.5.2. tīkla pieslēgumi nodrošina iespēju automātiski pārslēgties uz alternatīvo maršrutu primārā savienojuma atteices gadījumā, izmantojot BGP (Border Gateway Protocol) vai citu piemērotu automātiskās pārslēgšanās risinājumu.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pielikuma redakcija mainīta atbilstoši priekšlikumam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(SAM - 07.04.2025.)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nav racionāli definēt dīzeļģeneratora darbības laiku ar vienu uzpildi, bet gan nodrošināt, lai līdz ar dīzeļģeneratoru būtu pieejamas degvielas rezerves tādā apjomā, lai tās spētu nodrošināt noteiktu stundu skaita elektroapgādes autonomiju,lūdzam izteikt noteikumu projekta 2. pielikuma 8.2. apakšpunktu jaunā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 lai nodrošinātu enerģijas piegādi ilgstošas elektroenerģijas pārtraukuma gadījumā, tiek izmantoti rezerves ģeneratori, kuru autonomais darbības laiks un degvielas krājumi nodrošina enerģijas piegādi vismaz 24 stundas.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pielikuma redakcija mainīta atbilstoši priekšlikumam.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Drošajiem datu centriem atbilstošie starptautiskie sertifikāti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(LIKTA - 10.04.2025.)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Piedāvāts 3. pielikumu paplašināt, iekļaujot tajā </w:t>
            </w:r>
            <w:r w:rsidR="00000000" w:rsidRPr="00000000" w:rsidDel="00000000">
              <w:rPr>
                <w:b w:val="1"/>
                <w:rtl w:val="0"/>
              </w:rPr>
              <w:t xml:space="preserve">datu centros izmantotās drošības un atbilstības sertifikācijas,</w:t>
            </w:r>
            <w:r w:rsidR="00000000" w:rsidRPr="00000000" w:rsidDel="00000000">
              <w:rPr>
                <w:rtl w:val="0"/>
              </w:rPr>
              <w:t xml:space="preserve"> lai skaidri norādītu to atzīšanu. Papildināt 3. pielikumu ar jaunu punktu (piemēram, punktu 6),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6. Starptautiski atzīti mākoņpakalpojumu drošības sertifikāti: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ISO/IEC 27001 sertifikāts – informācijas drošības pārvaldības sistēmas sertifikācija;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ISO/IEC 27017 sertifikāts – mākoņpakalpojumu drošības kontroles papildu vadlīnijas;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ISO/IEC 27018 sertifikāts – personu datu aizsardzības kontroles mākoņpakalpojumu vidē;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 SOC 1, SOC 2 un SOC 3 audita atskaites – neatkarīgu auditoru ziņojumi par iekšējās kontroles atbilstību (finanšu pārskatu, drošības, pieejamības u.c. jomās);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 </w:t>
            </w:r>
            <w:r w:rsidR="00000000" w:rsidRPr="00000000" w:rsidDel="00000000">
              <w:rPr>
                <w:i w:val="1"/>
                <w:rtl w:val="0"/>
              </w:rPr>
              <w:t xml:space="preserve">citi līdzvērtīgi starptautiski atzīti sertifikāti,</w:t>
            </w:r>
            <w:r w:rsidR="00000000" w:rsidRPr="00000000" w:rsidDel="00000000">
              <w:rPr>
                <w:rtl w:val="0"/>
              </w:rPr>
              <w:t xml:space="preserve"> kas publicēti Nacionālā kiberdrošības centra oficiālajā tīmekļa vietnē kā derīgi drošu datu centru apliecinājumi.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Skaidrojums:</w:t>
            </w:r>
            <w:r w:rsidR="00000000" w:rsidRPr="00000000" w:rsidDel="00000000">
              <w:rPr>
                <w:rtl w:val="0"/>
              </w:rPr>
              <w:t xml:space="preserve"> minētie sertifikāti (6.1.–6.4.) apliecina augstu drošības pārvaldības līmeni mākoņpakalpojumu sniedzējiem. To iekļaušana 3. pielikumā oficiāli atzītu šos datu centrus par atbilstošiem drošības prasībām. Šādi sertifikāti nodrošina drošības kontroli, pieejamību un datu aizsardzību līdzvērtīgā līmenī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Priekšlikumā minēto sertifikātu iekļaušana 3. pielikumā nav atbilstoša šī pielikuma mērķim, jo tas attiecas tikai uz datu centru fiziskās infrastruktūras atbilstības apliecinājumu, nevis uz mākoņpakalpojumu drošības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Sertifikāti kā ISO/IEC 27001, 27017, 27018, SOC 2 ir informācijas drošības vai pārvaldības standarti, nevis datu centru fiziskās infrastruktūras atbilstības sertifikāti. Tie neaptver elektromontāžas, dzesēšanas, fiziskās piekļuves, ugunsdrošības vai pieejamības tehniskos rādītājus un neietver obligātu fizisku datu centra pārbaudi.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Paagstinātas drošības datu centriem atbilstošie starptautiskās sertifikācijas modeļi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24-TA-3243</w:t>
    </w:r>
    <w:r>
      <w:br/>
    </w:r>
    <w:r w:rsidR="00000000" w:rsidRPr="00000000" w:rsidDel="00000000">
      <w:rPr>
        <w:rtl w:val="0"/>
      </w:rPr>
      <w:t xml:space="preserve">05.12.2025. 13.47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24-TA-3243</w:t>
    </w:r>
    <w:r>
      <w:br/>
    </w:r>
    <w:r w:rsidR="00000000" w:rsidRPr="00000000" w:rsidDel="00000000">
      <w:rPr>
        <w:rtl w:val="0"/>
      </w:rPr>
      <w:t xml:space="preserve">05.12.2025. 13.47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Izziņa_24-TA-3243.docx</dc:title>
</cp:coreProperties>
</file>

<file path=docProps/custom.xml><?xml version="1.0" encoding="utf-8"?>
<Properties xmlns="http://schemas.openxmlformats.org/officeDocument/2006/custom-properties" xmlns:vt="http://schemas.openxmlformats.org/officeDocument/2006/docPropsVTypes"/>
</file>