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26-TA-1085: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 jūnija noteikumos Nr. 345 "Aizsargātā lietotāja tirdzniecības pakalpojuma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28.09.2026. 15:04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administratīvās izmaksas atspoguļojamas anotācijas 7.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administratīvās izmaksas norādītas anotācijas 7.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pieņemts, ka atbalstu saņems: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visas 2492 personas, kuras norādītas kā aizbildņi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 1560 Latvijas pilsoņi, kuri brīvprātīgi pieteikušies 2026. gada valsts aizsardzības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šie dati neparāda to personu vai ģimeņu faktisko skaitu, kuras vienlaikus atbilst visiem aizsargātā lietotāja pakalpojuma saņemšanas nosacījumiem. Piemēram, ne visi aizbildņi ir daudzbērnu ģimenes, ne visiem bijušajiem aizbilstamajiem ir 18–24 gadi un ne visi turpina iegūt izglītību. Tāpat ne visi valsts aizsardzības dienestam pieteikušies jaunieši ir no daudzbērnu ģimenēm.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precīzākus datus par personām, kuras vienlaikus atbilst visiem noteiktajiem kritērijiem. Ja šādi dati nav pieejami, aprēķinu norādīt kā maksimālās iespējamās ietekmes scenāriju.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priekšlikumā minētie dati nav pieejami, anotācijā pie aprēķiniem iekļauta norāde, ka aprēķins veikts pēc maksimālās iespējamās ietekmes scenārija.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sadaļā norādīts, ka projekts neskar tā izpildē iesaistītās institūcijas. Vienlaikus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Būvniecības valsts kontroles birojam tiek noteikts pienākums pieņemt un izvērtēt jaunus iesniegumus;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integrācijas fondam tiek noteikts jauns regulārs datu sniegšanas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paplašināts Veselības un darbspēju ekspertīzes ārstu valsts komisijas sniedzamo datu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mainīts Izglītības un zinātnes ministrijas datu sagatavošanas atskaites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 sadaļā atspoguļot projekta faktisko ietekmi uz iesaistīto institūciju procesiem. Vienlaikus norādīt, ka attiecīgie pienākumi tiks izpildīti esošo cilvēkresursu ietvaros, ja papildu amata vietas nav nepieciešamas.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sadaļā norādīta projekta faktiskā ietekme uz iesaistīto institūciju procesiem. Vienlaikus norādīts, ka attiecīgie pienākumi tiks izpildīti esošo cilvēkresursu ietvaros un papildu amata vietas nav nepieciešamas.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11.06.2026. 19:45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6.2.apakšpunktā ir norādīts, ka kopējā izmaksātā atbalsta summa visām atbalstāmajām aizsargāto lietotāju grupām par periodu 01.01.2026.-29.05.2026. sastāda 8 527 035 euro. Ņemot vērā minēto, secinām, ka aizsargātā lietotāja atbalstam gadā varētu būt nepieciešams finansējums ap 20,5 milj. euro un ievērojot, ka  Klimata un enerģētikas ministrijas budžetā </w:t>
            </w:r>
            <w:r w:rsidR="00000000" w:rsidRPr="00000000" w:rsidDel="00000000">
              <w:rPr>
                <w:u w:val="single"/>
                <w:rtl w:val="0"/>
              </w:rPr>
              <w:t xml:space="preserve">2027. un 2028.gadā</w:t>
            </w:r>
            <w:r w:rsidR="00000000" w:rsidRPr="00000000" w:rsidDel="00000000">
              <w:rPr>
                <w:rtl w:val="0"/>
              </w:rPr>
              <w:t xml:space="preserve"> minētajam mērķim ir paredzēts finansējums tikai 18 616 074 euro apmērā ik gadu, lūdzam skaidrot kā Klimata un enerģētikas ministrija nodrošinās atbalstu visiem aizsargātā lietotāja tirdzniecības pakalpojuma saņēmējiem </w:t>
            </w:r>
            <w:r w:rsidR="00000000" w:rsidRPr="00000000" w:rsidDel="00000000">
              <w:rPr>
                <w:u w:val="single"/>
                <w:rtl w:val="0"/>
              </w:rPr>
              <w:t xml:space="preserve">2027.gadā un turpmākajos gados</w:t>
            </w:r>
            <w:r w:rsidR="00000000" w:rsidRPr="00000000" w:rsidDel="00000000">
              <w:rPr>
                <w:rtl w:val="0"/>
              </w:rPr>
              <w:t xml:space="preserve">, attiecīgi atkārtoti lūdzam papildināt anotācijas 3.sadaļu ar pamatojošu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budžetu 2026. gadam un budžeta ietvaru 2026., 2027. un 2028. gadam" Klimata un enerģētikas ministrijas budžetā 2026. gadā aizsargāto lietotāju atbalstam ir paredzēts finansējums 18,6 milj. euro apmērā. Savukārt 74. resora "Gadskārtējā valsts budžeta izpildes procesā pārdalāmais finansējums" programmā 23.00.00 "Valsts atbalsta programmas un citi valsts nozīmes pasākumi", atbilstoši likuma "Par valsts budžetu 2026. gadam un budžeta ietvaru 2026., 2027. un 2028. gadam" 72. panta pirmās daļas 1. punktam, aizsargāto lietotāju atbalstam sākotnēji tika rezervēts papildu finansējums 4,0 milj. euro apmērā. Valsts budžeta finansējuma vajadzību pārskatīšanas procesā, nodrošinot finansējumu citām aktuālām valsts budžeta prioritātēm, tostarp ar nacionālās aviokompānijas "airBaltic" darbības nodrošināšanu saistītajiem pasākumiem, minētais rezervējums tika samazināts par 2,0 milj. euro. Līdz ar to aizsargāto lietotāju atbalstam no šī finansējuma avota 2026. gadā ir pieejami 2,0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Ministru kabineta 2026. gada 9. jūnija rīkojumu Nr. 338 Klimata un enerģētikas ministrijas budžetā aizsargāto lietotāju izmaksu segšanai tika pārdalīti 2,38 milj. euro no iepriekšējā gada budžeta līdzekļu atlikuma. Tādējādi kopējais šobrīd identificētais finansējums aizsargāto lietotāju atbalsta nodrošināšanai 2026. gadā ir 22,98 milj. euro (18,6 milj. euro + 2,0 milj. euro + 2,38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izmaksātā atbalsta summa visām aizsargāto lietotāju grupām laikposmā no 2026. gada 1. janvāra līdz 1. jūlijam bija 12,3 milj. euro. Pieņemot, ka 2026. gada otrajā pusgadā atbalsta izmaksas saglabājas aptuveni līdzvērtīgā līmenī, kopējā finansējuma nepieciešamība 2026. gadā prognozējama ap 24,6 milj. euro. Savukārt, ņemot vērā ar šo grozījumu projektu paredzēto atbalstāmo personu loka paplašināšanu un to, ka attiecīgais atbalsts 2026. gadā būtu nodrošināms par aptuveni trim mēnešiem, papildu izdevumi 2026. gadā nepārsniegtu 0,3 milj. euro. Tādējādi kopējā finansējuma nepieciešamība aizsargāto lietotāju atbalstam 2026. gadā provizoriski varētu sasniegt līdz 25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šobrīd pieejamo finansējumu 22,98 milj. euro apmērā, faktiskā finansējuma nepieciešamība virs pieejamā apmēra būs atkarīga no atbalsta saņēmēju skaita un faktiskajām izmaksām 2026. gada atlikušajā periodā. Klimata un enerģētikas ministrija iespējamo finansējuma iztrūkumu 2026. gadā nodrošinās ministrijai piešķirto valsts budžeta līdzekļu ietvaros, nepieprasot šim mērķim papildu finansējumu no valsts budžeta.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 jūnija noteikumos Nr. 345 "Aizsargātā lietotāja tirdzniecības pakalpojuma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1.punktā attiecībā uz Ministru kabineta 2025.gada19.novembī (prot. 48 43. § 6.punkts) uzdoto ir norādīts, ka ievērojot ģeopolitisko situāciju un nestabilas energoresursu cenu prognozes šobrīd nebūtu pamatoti pārskatīt atbalsta mehānismus ar mērķi tos sašaurināšanai. Vēršam uzmanību, ka minētais  uzdevums paredz sagatavot priekšlikumus aizsargāto elektroenerģijas lietotāju atbalsta sistēmas </w:t>
            </w:r>
            <w:r w:rsidR="00000000" w:rsidRPr="00000000" w:rsidDel="00000000">
              <w:rPr>
                <w:u w:val="single"/>
                <w:rtl w:val="0"/>
              </w:rPr>
              <w:t xml:space="preserve">pilnveidošanai, </w:t>
            </w:r>
            <w:r w:rsidR="00000000" w:rsidRPr="00000000" w:rsidDel="00000000">
              <w:rPr>
                <w:rtl w:val="0"/>
              </w:rPr>
              <w:t xml:space="preserve">kas nenozīmē atbalsta sašaurināšanu, attiecīgi lūdzam izvērtēt un precizēt sniegto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izskatāmais tiesību akta projekts ir pilnībā vērsts uz aizsargāto elektroenerģijas lietotāju atbalsta sistēmas pilnveidošanu, ievērojot to, ka tiesību akta projekts paredz datu integrāciju ar: 1) Sabiedrības integrācijas fondu, proti datu nodošana par daudzbērnu ģimenēm, ja bērns vai pilngadīgā persona, kura nav sasniegusi 24 gadu vecumu, izglītību iegūst ārvalsts izglītības iestādē un 2) esošās datu integrācijas ar Veselības un darbspēju ekspertīzes ārstu valsts komisiju (VDEĀVK) paplašināšana, iekļaujot datus par invaliditātes sākuma datumu. Tādējādi tiek pilmveidota atbalsta sistēmas darbība, kā arī papildus tam un, ievērojot tiesībsarga atzinumu pārbaudes lietā Nr.2026-03-23DC,26C un Nr.2026-18-17G, tiek paplašināts atbalstāmo personu loks. Ievērojot minēto tiesību aktu portālā pie tiesību akta projekta sadaļā "Pamatinformācija" un "Kontroles uzdevumi" ir iekļauta arī norāde uz Ministru kabineta 2025.gada19.novembra (prot. 48 43. § 6.punkts) protokola izpildi.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 jūnija noteikumos Nr. 345 "Aizsargātā lietotāja tirdzniecības pakalpojuma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(Sieviešu sadarbības tīkls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tieši aizsargā daudzbērnu ģimenes, paredzot tām aizsargātā lietotāja statusu un maksas samazinājumu. Savukārt mātes vai tēvi, kuri vieni audzina vienu vai divus bērnus, nav noteikti kā patstāvīga aizsargātā lietotāja kategorija. Šādas ģimenes atbalstu saņem tikai tad, ja vienlaikus atbilst kādai no noteikumos paredzētajām kategorijām, piemēram, ja mājsaimniecība ir trūcīga vai maznodrošināta, ja ģimene aprūpē bērnu ar invaliditāti vai ja ģimene atbilst daudzbērnu ģimenes statusam. Pēc CSP datiem no mājsaimniecībām ar vienu pieaugušo un apgādībā esošiem bērniem 2024. gadā nabadzības riskam bija pakļauti 28,7 % mājsaimniecību (2023. gadā – 30,4 %). Turpat redzams, ka šis rādītājs ir daudz augstāks nekā ģimenēm ar diviem pieaugušajiem un vienu bērnu — 9,8 %, vai diviem pieaugušajiem un diviem bērniem — 7,0 %.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 uzrāda datus par viena vecāka ģimenēm, nevis tikai par mātēm, kas vienas audzina bērnus. Tomēr Latvijā šī grupa lielā mērā nozīmē tieši mātes — CSP dati rāda, ka 75,6 % viena vecāka ģimeņu vienīgais pieaugušais ir bērna vai bērnu mamma. 2024. gada sākumā Latvijā bija 85,7 tūkstoši viena vecāka ģimeņu, kas veidoja 30,9 % no visām mājsaimniecībām ar bērniem un jauniešiem līdz 24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vecāka ģimenēs nodarbinātības līmenis 2023. gadā bija pat augstāks nekā vidēji Latvijā — 81,7 % pret 75,7 %. Turklāt 12,3 % pieaugušo šādās mājsaimniecībās strādāja blakusdarbā, gandrīz divreiz biežāk nekā vidēji Latvijā. Tas liecina, ka viena vecāka ģimenēs nabadzības risks nav skaidrojams tikai ar nodarbinātības trūkumu. Daļa šo vecāku strādā, tostarp arī blakusdarbā, tomēr viena pieaugušā ienākumi bieži nav pietiekami, lai segtu bērnu aprūpes, mājokļa, pārtikas, transporta un citus ikdienas izdevumus. Tādēļ aicinām izvērtēt iespēju paplašināt atbalstu arī viena vecāka ģimenēm, īpaši gadījumos, kad viens vecāks audzina divus bērnus.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pateicas Latvijas Sieviešu nevalstisko organizāciju sadarbības tīklam (turpmāk - Sieviešu sadarbības tīkls) par priekšlikumu un informē, ka, turpmāk izvērtējot aizsargātā lietotāja statusam atbilstīgās kategorijas, izmantos Sieviešu sadarbības tīkla sniegto informāciju un argumentāciju diskusijās par atbilstīgo kategoriju loka paplašināšanu. Vēršam uzmanību, ka atbilstīgo kategoriju loka paplašināšana un īstenošana var radīt ietekmi uz valsts budžetu, tostarp papildu finanšu resursu nepieciešamību. Līdz ar to ir izvērtējama tā ietekme uz valsts budžetu, tai skaitā ar grozījumu īstenošanu saistīto iespējamo papildu izdevumu apmērs un finansēšanas avoti.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šobrīd Noteikumi daudzbērnu ģimeņu atbalsta sniegšanai paredz, ka maksas samazinājumu piemēro vienai no personām, kurai pašai vai kopā ar laulāto ir trīs bērni vai vairāk bērni. Tādējādi atbalsts tiek piešķirts neatkarīgi no tā, vai persona audzina bērnus viena vai kopā ar otru vecāku.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Nepieciešams </w:t>
            </w:r>
            <w:r w:rsidR="00000000" w:rsidRPr="00000000" w:rsidDel="00000000">
              <w:rPr>
                <w:b w:val="1"/>
                <w:rtl w:val="0"/>
              </w:rPr>
              <w:t xml:space="preserve">precizēt anotāciju</w:t>
            </w:r>
            <w:r w:rsidR="00000000" w:rsidRPr="00000000" w:rsidDel="00000000">
              <w:rPr>
                <w:rtl w:val="0"/>
              </w:rPr>
              <w:t xml:space="preserve"> daļā pie risinājuma apraksta </w:t>
            </w:r>
            <w:r w:rsidR="00000000" w:rsidRPr="00000000" w:rsidDel="00000000">
              <w:rPr>
                <w:u w:val="single"/>
                <w:rtl w:val="0"/>
              </w:rPr>
              <w:t xml:space="preserve">attiecībā uz grozījumiem noteikumu 7.punktā </w:t>
            </w:r>
            <w:r w:rsidR="00000000" w:rsidRPr="00000000" w:rsidDel="00000000">
              <w:rPr>
                <w:b w:val="1"/>
                <w:rtl w:val="0"/>
              </w:rPr>
              <w:t xml:space="preserve">svītrojot šīs divas rindkopas</w:t>
            </w:r>
            <w:r w:rsidR="00000000" w:rsidRPr="00000000" w:rsidDel="00000000">
              <w:rPr>
                <w:rtl w:val="0"/>
              </w:rPr>
              <w:t xml:space="preserve">, kas attiecas nevis uz 7.punkta grozījumiem, bet uz 19.</w:t>
            </w:r>
            <w:r w:rsidR="00000000" w:rsidRPr="00000000" w:rsidDel="00000000">
              <w:rPr>
                <w:vertAlign w:val="superscript"/>
                <w:rtl w:val="0"/>
              </w:rPr>
              <w:t xml:space="preserve">1</w:t>
            </w:r>
            <w:r w:rsidR="00000000" w:rsidRPr="00000000" w:rsidDel="00000000">
              <w:rPr>
                <w:rtl w:val="0"/>
              </w:rPr>
              <w:t xml:space="preserve"> punkta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iesniegumam aizsargātajam lietotājam nebūs pieprasāma Latvijas Goda ģimenes apliecības kopija, jo SIF ar BVKB ir noslēguši vienošanos par API servisa izstrādi, kurā ir pieejami visi nepieciešamie dati, kā arī SIF ar 2025.g. oktobri ir ieviesis digitālo Latvijas Goda ģimenes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iesnieguma iesniegšana uz Noteikumu grozījumu izstrādes brīdi ir nepieciešama, jo sistēmā vēl nākotnē jāizstrādā IKT funkcionalitātes risinājums par datu automātisku iegūšanu par minēto grupu atbilstību aizsargātā lietotāja statusā, taču atbalsts būtu jāpiemēro jau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w:t>
            </w:r>
            <w:r w:rsidR="00000000" w:rsidRPr="00000000" w:rsidDel="00000000">
              <w:rPr>
                <w:b w:val="1"/>
                <w:rtl w:val="0"/>
              </w:rPr>
              <w:t xml:space="preserve">precizēt anotāciju</w:t>
            </w:r>
            <w:r w:rsidR="00000000" w:rsidRPr="00000000" w:rsidDel="00000000">
              <w:rPr>
                <w:rtl w:val="0"/>
              </w:rPr>
              <w:t xml:space="preserve"> daļā pie risinājuma apraksta </w:t>
            </w:r>
            <w:r w:rsidR="00000000" w:rsidRPr="00000000" w:rsidDel="00000000">
              <w:rPr>
                <w:u w:val="single"/>
                <w:rtl w:val="0"/>
              </w:rPr>
              <w:t xml:space="preserve">attiecībā uz grozījumiem noteikumu 19.</w:t>
            </w:r>
            <w:r w:rsidR="00000000" w:rsidRPr="00000000" w:rsidDel="00000000">
              <w:rPr>
                <w:u w:val="single"/>
                <w:vertAlign w:val="superscript"/>
                <w:rtl w:val="0"/>
              </w:rPr>
              <w:t xml:space="preserve">1</w:t>
            </w:r>
            <w:r w:rsidR="00000000" w:rsidRPr="00000000" w:rsidDel="00000000">
              <w:rPr>
                <w:u w:val="single"/>
                <w:rtl w:val="0"/>
              </w:rPr>
              <w:t xml:space="preserve"> punktā</w:t>
            </w:r>
            <w:r w:rsidR="00000000" w:rsidRPr="00000000" w:rsidDel="00000000">
              <w:rPr>
                <w:rtl w:val="0"/>
              </w:rPr>
              <w:t xml:space="preserve">, </w:t>
            </w:r>
            <w:r w:rsidR="00000000" w:rsidRPr="00000000" w:rsidDel="00000000">
              <w:rPr>
                <w:b w:val="1"/>
                <w:rtl w:val="0"/>
              </w:rPr>
              <w:t xml:space="preserve">otro un trešo rindkopu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29.punktā norādītais Pilsonības un migrācijas lietu pārvaldes sniegto datu apjoms nesatur datus par bērniem, kuri līdz 24 gadu vecumam iegūst vispārējo, profesionālo vai augstāko izglītību un bijuši aizbildnībā vai bijuši ievietoti  audžuģimenē līdz 18 gadu vecumam, kā arī datu apmaiņu ar ALDIS par bērniem, kas līdz 24 gadu vecumam 11 mēnešus pilda valsts aizsardzības dienestu (arī tie bērni, kas bijuši aizbildnībā vai bijuši ievietoti audžuģimenē līdz 18 gadu vecumam), esošais IKT funkcionalitātes risinājums nenodrošina. Nākotnē plānots izvērtēt iespēju izstrādāt IKT funkcionalitātes risinājumu par datu automātisku iegūšanu 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19.</w:t>
            </w:r>
            <w:r w:rsidR="00000000" w:rsidRPr="00000000" w:rsidDel="00000000">
              <w:rPr>
                <w:vertAlign w:val="superscript"/>
                <w:rtl w:val="0"/>
              </w:rPr>
              <w:t xml:space="preserve">1</w:t>
            </w:r>
            <w:r w:rsidR="00000000" w:rsidRPr="00000000" w:rsidDel="00000000">
              <w:rPr>
                <w:rtl w:val="0"/>
              </w:rPr>
              <w:t xml:space="preserve">  punktā norādītajos gadījumos nepieciešams personas iesniegums. Vienlaikus Latvijas Goda ģimenes apliecības kopijas iesniegšana vairs nav nepieciešama, jo  SIF ar 2025.g. oktobri ir ieviesis digitālo Latvijas Goda ģimenes apliecību. Gadījumos, kad atbalsta piešķiršanai būs nepieciešami papildu dati, tie netiks pieprasīti no iesnieguma iesniedzēja, bet iestāde tos iegūs pati.”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priekšlukumā norādītajam.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tabulā noteikumu projekta ietekmi uz valsts budžetu 101 300 euro apmērā atspoguļot tikai izmaiņu ailēs -  3., 5., 7. un 8.ailē, vienlaikus svītrot norādīto ietekmi 2., 4. un 6.ailē.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tabula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Ja bērns vai pilngadīgā persona, kura nav sasniegusi 24 gadu vecumu, izglītību iegūst ārvalsts izglītības iestādē, Sabiedrības integrācijas fonds katru mēnesi līdz sestajam datumam informācijas sistēmai sniedz šādus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(SIF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sistēmā aktuāli dati ir pieejami visu laiku, uz konkrēto pieprasījumu ir tā brīža aktuālie dati, līdz ar to, rekomendējam pārfrāzēt minēto punktu, ka no Sabiedrības integrācijas fonda datubāzes, dati tiek paņemti līdz sestajam datumā. Datu aktualizēšana ir dzīvs process, kas norit visu laiku un datubāzē tiek atjaunoti bez laika aiztures.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32.</w:t>
            </w:r>
            <w:r w:rsidR="00000000" w:rsidRPr="00000000" w:rsidDel="00000000">
              <w:rPr>
                <w:vertAlign w:val="superscript"/>
                <w:rtl w:val="0"/>
              </w:rPr>
              <w:t xml:space="preserve">2 </w:t>
            </w:r>
            <w:r w:rsidR="00000000" w:rsidRPr="00000000" w:rsidDel="00000000">
              <w:rPr>
                <w:rtl w:val="0"/>
              </w:rPr>
              <w:t xml:space="preserve">punkta redakcija jau paredz, ka datu integrācija norit </w:t>
            </w:r>
            <w:r w:rsidR="00000000" w:rsidRPr="00000000" w:rsidDel="00000000">
              <w:rPr>
                <w:i w:val="1"/>
                <w:rtl w:val="0"/>
              </w:rPr>
              <w:t xml:space="preserve">līdz </w:t>
            </w:r>
            <w:r w:rsidR="00000000" w:rsidRPr="00000000" w:rsidDel="00000000">
              <w:rPr>
                <w:rtl w:val="0"/>
              </w:rPr>
              <w:t xml:space="preserve">katra mēneša sestajam datumam. Vēršam uzmanību, ka ALDIS sistēmai ir būtiski datu apmaiņas definēti "gala termiņa" datumi, lai saņemtos datus tālāk varētu nodot pakalpojumu sniedzējiem atbalsta piemērošanai iedzīvotāju rēķinos. Neesot "gala termiņam" datu apmaiņai atbalsta piešķiršana kļūst nekonsekventa un pamatoti rada iespējamību situācijām, ka pakalpojumu sniedzējiem tiek nodoti neaktuālie dati.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Ja bērns vai pilngadīgā persona, kura nav sasniegusi 24 gadu vecumu, izglītību iegūst ārvalsts izglītības iestādē, Sabiedrības integrācijas fonds katru mēnesi līdz sestajam datumam informācijas sistēmai sniedz šādus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03.06.2026. 17:27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likumā “Par valsts budžetu 2026. gadam un budžeta ietvaru 2026., 2027. un 2028. gadam” Klimata un enerģētikas ministrijas budžeta programmā 03.00.00 “Elektroenerģijas lietotāju atbalsts” aizsargātā lietotāja atbalstam ir paredzēts finansējums 2027. un 2028.gadam ik gadu 18 616 074 euro apmērā, lūdzam papildināt anotācijas 3.sadaļu ar pamatojošu informāciju, ka noteikumos paredzēto atbalstu visiem aizsargātā lietotāja tirdzniecības pakalpojuma saņēmējiem būs iespējams nodrošināt Klimata un enerģētikas ministrijas budžetā paredzētā finansējuma ietvaros. Papildus arī uzskatām, ka Klimata un enerģētikas ministrijai sadarbībā ar Ekonomikas ministriju ir būtiski nodrošināt Ministru kabinets 2025.gada19.novembī (prot. 48 43. § 6.punkts) uzdoto par priekšlikumu sagatavošanu aizsargāto elektroenerģijas lietotāju atbalsta sistēmas pilnveidošanai.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6.2.punkts papildināts ar pamatojumu par finansējuma pietiekamību. Papildus par Ministru kabineta 2025.gada19.novembra rīkojumu (prot. 48 43. § 6.punkts) paskaidrojam, ka vidējā termiņā uzdoto uzdevumu Klimata un enerģētikas ministrija pārvērtēs, taču vienlaikus norādāms, ka ievērojot ģeopolitisko situāciju un nestabilas energoresursu cenu prognozes šobrīd nebūtu pamatoti pārskatīt atbalsta mehānismus ar mērķi tos sašaurināšanai.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Daudzbērnu ģimenēm pakalpojumu sniedz, maksas samazinājumu piemērojot vienai no personām, kurai pašai vai kopā ar laulāto ir trīs bērni vai vairāk (arī aizbildnībā esoši vai audžuģimenē ievietoti bērni) vecumā līdz 18 gadiem vai bērni līdz 24 gadu vecumam, kuri iegūst vispārējo, profesionālo vai augstāko izglītību vai 11 mēnešus pilda valsts aizsardzības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- 09.06.2026.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7.punkta redakcija veicina neatbilstošas interpretācijas iespējas, jo teikuma otrā daļa (sākot ar "vai bērni līdz...") ļauj to interpretēt tādējādi, ka uz to neattiecas nosacījums par bērniem, kas ir vai ir bijuši aizbildnībā un audžuģimenes aprūpē. Proti, pirmā daļa attiecināma uz bērniem līdz 18 gadiem (t.sk. aizbildnībā un audžuģimenē esošiem), bet otrā - uz bērniem vecumā no 18 līdz 24 gadiem, kuri iegūst minēto izglītību vai pilda valsts aizsardzības dienestu (bet bez atrunas par aizbildnībā vai audžuģimenē bijušiem, lai arī mērķis to attiecināt arī uz šādiem bērniem). Tādēļ nepieciešama precīzāka tiesību normas redakcija.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Daudzbērnu ģimenēm pakalpojumu sniedz, maksas samazinājumu piemērojot vienai no personām, kurai pašai vai kopā ar laulāto ir trīs vai vairāk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līdz 18 gadu vecumam (arī aizbildnībā esoši vai audžuģimenē ievietoti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līdz 24 gadu vecumam (arī tie, kas bijuši aizbildnībā vai bijuši ievietoti audžuģimenē līdz 18 gadu vecumam), kuri iegūst vispārējo, profesionālo vai augstāko izglītību vai 11 mēnešus pilda valsts aizsardzības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7.punkts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Daudzbērnu ģimenēm pakalpojumu sniedz, maksas samazinājumu piemērojot vienai no personām, kurai pašai vai kopā ar laulāto ir trīs vai vairāk bērni: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Ja aizsargātais lietotājs ir daudzbērnu ģimene, kurā vismaz viens no bērniem vecumā no 18 līdz 24 gadiem iegūst vispārējo, profesionālo vai augstāko izglītību ārzemēs vai 11 mēnešus pilda valsts aizsardzības dienestu, vai vismaz viens no bērniem atradies aizbildnībā līdz 18 gadu vecumam un vecumā no 18 līdz 24 gadiem iegūst vispārējo, profesionālo vai augstāko izglītību Latvijā, viens no bērna vecākiem, audžuvecākiem vai aizbildņiem pakalpojuma saņemšanai birojā iesniedz iesniegumu, norādot savu vārdu, uzvārdu un personas kodu, un Latvijas Goda ģimenes apliecības kopiju, kā arī Valsts aizsardzības dienesta izziņu, ja bērns pilda valsts aizsardzības dienestu (ja birojs šo informāciju nevar iegūt no valsts informācijas sistēmām). Ja šajā noteikumu punktā minētā ģimene ir apakšlietotājs tā papildus šajā punktā minētajam iesniegumam piesakās pakalpojuma saņemšanai pie līgumslēdzēja (galalietotāja) izvēlētā elektroenerģijas tirgotāja atbilstoši šo noteikumu 18.punktam.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punktā piedāvātajā Ministru kabineta 2021. gada 1. jūnija noteikumu Nr. 345 "Aizsargātā lietotāja tirdzniecības pakalpojuma noteikumi" (turpmāk – Noteikumi Nr. 345) 19.</w:t>
            </w:r>
            <w:r w:rsidR="00000000" w:rsidRPr="00000000" w:rsidDel="00000000">
              <w:rPr>
                <w:vertAlign w:val="superscript"/>
                <w:rtl w:val="0"/>
              </w:rPr>
              <w:t xml:space="preserve">1</w:t>
            </w:r>
            <w:r w:rsidR="00000000" w:rsidRPr="00000000" w:rsidDel="00000000">
              <w:rPr>
                <w:rtl w:val="0"/>
              </w:rPr>
              <w:t xml:space="preserve"> punktā svītrot aizsargātā lietotāja – daudzbērnu ģimenes – pienākumu iesniegumam par aizsargātā lietotāja tirdzniecības pakalpojuma saņemšanu pievienot valsts aizsardzības dienesta izziņu, ja daudzbērnu ģimenē ir bērns, kurš pilda valsts aizsardzības dienestu un ja Būvniecības valsts kontroles birojs šo informāciju nevar iegūt no valsts informācijas sistēmām. Lūdzam atbilstoši precizēt arī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atbilstoši Administratīvā procesa likuma 59. panta otrajai daļai, iegūstot informāciju, kas saskaņā ar normatīvajiem aktiem ir nepieciešama, lai pieņemtu attiecīgo lēmumu, iestāde var izmantot visas tiesiskās metodes, arī iegūt informāciju no administratīvā procesa dalībniekiem, citām institūcijām, kā arī ar liecinieku, ekspertu, apskates, dokumentu un cita veida pierādījumu palīdzību. Ja iestādei nepieciešamā informācija ir nevis administratīvā procesa dalībnieku, bet gan citas institūcijas rīcībā, </w:t>
            </w:r>
            <w:r w:rsidR="00000000" w:rsidRPr="00000000" w:rsidDel="00000000">
              <w:rPr>
                <w:u w:val="single"/>
                <w:rtl w:val="0"/>
              </w:rPr>
              <w:t xml:space="preserve">iestāde to iegūst pati</w:t>
            </w:r>
            <w:r w:rsidR="00000000" w:rsidRPr="00000000" w:rsidDel="00000000">
              <w:rPr>
                <w:rtl w:val="0"/>
              </w:rPr>
              <w:t xml:space="preserve">, nevis pieprasa no administratīvā procesa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ka noteikumu projekts skar valsts aizsardzības dienesta regulējumu (sk., piemēram, Valsts aizsardzības dienesta likuma 6. panta trešo daļu), lūdzam noteikumu projektu </w:t>
            </w:r>
            <w:r w:rsidR="00000000" w:rsidRPr="00000000" w:rsidDel="00000000">
              <w:rPr>
                <w:u w:val="single"/>
                <w:rtl w:val="0"/>
              </w:rPr>
              <w:t xml:space="preserve">saskaņot ar Aizsardzības ministriju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w:t>
            </w:r>
            <w:r w:rsidR="00000000" w:rsidRPr="00000000" w:rsidDel="00000000">
              <w:rPr>
                <w:vertAlign w:val="superscript"/>
                <w:rtl w:val="0"/>
              </w:rPr>
              <w:t xml:space="preserve">1</w:t>
            </w:r>
            <w:r w:rsidR="00000000" w:rsidRPr="00000000" w:rsidDel="00000000">
              <w:rPr>
                <w:rtl w:val="0"/>
              </w:rPr>
              <w:t xml:space="preserve"> punktā svītrots aizsargātā lietotāja – daudzbērnu ģimenes – pienākums iesniegumam par aizsargātā lietotāja tirdzniecības pakalpojuma saņemšanu pievienot valsts aizsardzības dienesta izziņu. Atbilstoši  Administratīvā procesa likuma 59. panta otrajai daļai Būvniecības valsts kontroles birojs informāciju par to, ka bērns pilda valsts aizsardzības dienestu iegūs vēršoties valsts aizsardzības dienestā.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Viens no bērna vecākiem, audžuvecākiem vai aizbildņiem pakalpojuma saņemšanai birojā iesniedz iesniegumu, norādot savu vārdu, uzvārdu un personas kodu, gadījumos, ja aizsargātais lietotājs ir daudzbērnu ģimene, kurā vismaz viens no bērniem: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Ja aizsargātais lietotājs ir daudzbērnu ģimene, kurā vismaz viens no bērniem vecumā no 18 līdz 24 gadiem iegūst vispārējo, profesionālo vai augstāko izglītību ārzemēs vai 11 mēnešus pilda valsts aizsardzības dienestu, vai vismaz viens no bērniem atradies aizbildnībā līdz 18 gadu vecumam un vecumā no 18 līdz 24 gadiem iegūst vispārējo, profesionālo vai augstāko izglītību Latvijā, viens no bērna vecākiem, audžuvecākiem vai aizbildņiem pakalpojuma saņemšanai birojā iesniedz iesniegumu, norādot savu vārdu, uzvārdu un personas kodu, un Latvijas Goda ģimenes apliecības kopiju, kā arī Valsts aizsardzības dienesta izziņu, ja bērns pilda valsts aizsardzības dienestu (ja birojs šo informāciju nevar iegūt no valsts informācijas sistēmām). Ja šajā noteikumu punktā minētā ģimene ir apakšlietotājs tā papildus šajā punktā minētajam iesniegumam piesakās pakalpojuma saņemšanai pie līgumslēdzēja (galalietotāja) izvēlētā elektroenerģijas tirgotāja atbilstoši šo noteikumu 18.punktam.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(SIF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SIF ar BVKB ir noslēguši vienošanos par API servisa izstrādi, kurā ir pieejami visi nepieciešamie dati, kā arī SIF ar 2025.g. oktobri ir ieviesis digitālo apliecību un daudzas ģimenes izvēlas lietot tikai digitālās apliecības, tad rosinām dzēst prasību par Latvijas Goda ģimenes apliecības kopijas iesniegšanu, jo jaunais digitālais risinājums paredz, ka BVKB ir iespēja redzēt sistēmā pēc personas koda, vai apliecība ir derīga, vai nav. Kā arī lietotājam, kuram ir tikai digitālā apliecība, nav iespējams uztaisīt ekrānšāviņu, lai izvairītos no dublikātu veidošanas, šāda funkcionalitāte nav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Ja aizsargātais lietotājs ir daudzbērnu ģimene, kurā vismaz viens no bērniem vecumā no 18 līdz 24 gadiem iegūst vispārējo, profesionālo vai augstāko izglītību ārzemēs vai 11 mēnešus pilda valsts aizsardzības dienestu, vai vismaz viens no bērniem atradies aizbildnībā līdz 18 gadu vecumam un vecumā no 18 līdz 24 gadiem iegūst vispārējo, profesionālo vai augstāko izglītību Latvijā, viens no bērna vecākiem, audžuvecākiem vai aizbildņiem pakalpojuma saņemšanai birojā iesniedz iesniegumu, norādot savu vārdu, uzvārdu un personas kodu, kā arī Valsts aizsardzības dienesta izziņu, ja bērns pilda valsts aizsardzības dienestu (ja birojs šo informāciju nevar iegūt no valsts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w:t>
            </w:r>
            <w:r w:rsidR="00000000" w:rsidRPr="00000000" w:rsidDel="00000000">
              <w:rPr>
                <w:vertAlign w:val="superscript"/>
                <w:rtl w:val="0"/>
              </w:rPr>
              <w:t xml:space="preserve">1</w:t>
            </w:r>
            <w:r w:rsidR="00000000" w:rsidRPr="00000000" w:rsidDel="00000000">
              <w:rPr>
                <w:rtl w:val="0"/>
              </w:rPr>
              <w:t xml:space="preserve"> punktā dzēsta prasība par Latvijas Goda ģimenes apliecības kopijas iesniegšanu.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Viens no bērna vecākiem, audžuvecākiem vai aizbildņiem pakalpojuma saņemšanai birojā iesniedz iesniegumu, norādot savu vārdu, uzvārdu un personas kodu, gadījumos, ja aizsargātais lietotājs ir daudzbērnu ģimene, kurā vismaz viens no bērniem: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Ja aizsargātais lietotājs ir daudzbērnu ģimene, kurā vismaz viens no bērniem vecumā no 18 līdz 24 gadiem iegūst vispārējo, profesionālo vai augstāko izglītību ārzemēs vai 11 mēnešus pilda valsts aizsardzības dienestu, vai vismaz viens no bērniem atradies aizbildnībā līdz 18 gadu vecumam un vecumā no 18 līdz 24 gadiem iegūst vispārējo, profesionālo vai augstāko izglītību Latvijā, viens no bērna vecākiem, audžuvecākiem vai aizbildņiem pakalpojuma saņemšanai birojā iesniedz iesniegumu, norādot savu vārdu, uzvārdu un personas kodu, un Latvijas Goda ģimenes apliecības kopiju, kā arī Valsts aizsardzības dienesta izziņu, ja bērns pilda valsts aizsardzības dienestu (ja birojs šo informāciju nevar iegūt no valsts informācijas sistēmām). Ja šajā noteikumu punktā minētā ģimene ir apakšlietotājs tā papildus šajā punktā minētajam iesniegumam piesakās pakalpojuma saņemšanai pie līgumslēdzēja (galalietotāja) izvēlētā elektroenerģijas tirgotāja atbilstoši šo noteikumu 18.punktam.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- 09.06.2026.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tiesību akta projekta 7.punktā paredzētos no Sabiedrības integrācijas fonda saņemamos datus un datus, kuri tiek saņemti jau šobrīd, kā arī ievērojot Valsts pārvaldes iekārtas likuma 10.panta astotajā daļā nostiprināto principu, 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precizējama tiesību normas redakcija, sašaurinot gadījumus, kuros personai nepieciešams vērsties ar iesniegumu Būvniecības valsts kontroles birojā.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Viens no bērna vecākiem, audžuvecākiem vai aizbildņiem pakalpojuma saņemšanai birojā iesniedz iesniegumu, norādot savu vārdu, uzvārdu un personas kodu, un pievienojot Latvijas Goda ģimenes apliecības kopiju gadījumos, ja aizsargātais lietotājs ir daudzbērnu ģimene, kurā vismaz viens no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1. līdz 24 gadu vecumam 11 mēnešus pilda valsts aizsardzības dienestu (arī tie bērni, kas bijuši aizbildnībā vai bijuši ievietoti audžuģimenē līdz 18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2. līdz 24 gadu vecumam iegūst vispārējo, profesionālo vai augstāko izglītību un bijis aizbildnībā vai bijis ievietots  audžuģimenē līdz 18 gadu vecumam.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šajā noteikumu punktā minētā ģimene ir apakšlietotājs, tā papildus šajā punktā minētajam iesniegumam piesakās pakalpojuma saņemšanai pie līgumslēdzēja (galalietotāja) izvēlētā elektroenerģijas tirgotāja atbilstoši šo noteikumu 18.punktam.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w:t>
            </w:r>
            <w:r w:rsidR="00000000" w:rsidRPr="00000000" w:rsidDel="00000000">
              <w:rPr>
                <w:vertAlign w:val="superscript"/>
                <w:rtl w:val="0"/>
              </w:rPr>
              <w:t xml:space="preserve">1 </w:t>
            </w:r>
            <w:r w:rsidR="00000000" w:rsidRPr="00000000" w:rsidDel="00000000">
              <w:rPr>
                <w:rtl w:val="0"/>
              </w:rPr>
              <w:t xml:space="preserve">punkts precizēts piedāvātajā redakcijā, papildus ņemot vērā Sabiedrības integrācijas fonda iebildumu (izziņas 4.punkts) par to, ka papildus iesniegumam aizsargātajam lietotājam nebūtu pieprasāma Latvijas Goda ģimenes apliecības kopija, jo   SIF ar BVKB ir noslēguši vienošanos par API servisa izstrādi, kurā ir pieejami visi nepieciešamie dati, kā arī SIF ar 2025.g. oktobri ir ieviesis digitālo Latvijas Goda ģimenes apliecību.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Viens no bērna vecākiem, audžuvecākiem vai aizbildņiem pakalpojuma saņemšanai birojā iesniedz iesniegumu, norādot savu vārdu, uzvārdu un personas kodu, gadījumos, ja aizsargātais lietotājs ir daudzbērnu ģimene, kurā vismaz viens no bērniem: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invaliditātes sākuma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Invaliditātes informatīvajā sistēmā tiek uzkrāti īpašas kategorijas personas dati un to apstrādei ir jābūt pamatotai. No noteikumu projekta anotācijas nav noprotams, kādam mērķim dati nepieciešami. Lai Veselības un darbspēju ekspertīzes ārstu valsts komisija varētu nodot datus Būvniecības valsts kontroles birojam lūdzam papildināt anotāciju ar pamatojumu šādu datu apstrādes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VDEĀK lēmuma datums un invaliditātes piešķiršanas sākuma datums praksē bieži atšķiras (proti, lēmums tiek pieņemts martā, bet statuss piešķirts ar janvāra mēnesi), rezultātā veidojas periods, par kuru personai bija pienācies aizsargātā lietotāja atbalsts. Šādos gadījumos BVKB veic attiecīgu atbalsta pārrēķinu. Savukārt IKT projekta realizēšanas rezultātā tika mazināts birokrātiskais slogs iestādēm manuāli veikt attiecīgo datu apmaiņu. Turklāt IKT projekta realizēšanas rezultātā ir noslēgta vienošanās starp BVKB un VDEĀK par attiecīgo datu integrāciju. Ievērojot minēto, anotācija papildināta ar augstāk minēto pamatojumu.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invaliditātes sākuma datumu.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- 09.06.2026.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Pirmo problēmas aprakstu "Atbilstoši minētā projekta pasei projekta darbībās ietilpa datu integrācija ar Sabiedrības integrācijas fondu, proti datu nodošana par: 1) invaliditātes sākuma datumu un 2) daudzbērnu ģimenēm, ja bērns vai pilngadīgā persona, kura nav sasniegusi 24 gadu vecumu, izglītību iegūst ārvalsts izglītības iestādē." precizēt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minētā projekta pasei projekta darbībās ietilpa: 1) datu integrācija ar Sabiedrības integrācijas fondu, proti datu nodošana par daudzbērnu ģimenēm, ja bērns vai pilngadīgā persona, kura nav sasniegusi 24 gadu vecumu, izglītību iegūst ārvalsts izglītības iestādē un 2) esošās datu integrācijas ar Veselības un darbspēju ekspertīzes ārstu valsts komisiju (VDEĀVK) paplašināšana, iekļaujot datus par invaliditātes sākuma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piedāvātajā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ir sniegts aprēķins par noteikumu projekta ietekmi uz valsts budžetu 101 300 euro apmērā, attiecīgi lūdzam to norādīt sadaļas tabulas izmaiņu ailēs, 2., 2.1., 3., 3.1. un 4.punktā, kā arī 6.punktā sniegto informāciju pārcelt uz 6.2.apakšpunktu. Vienlaikus sadaļas punktā “Cita informācija” lūdzam norādīt, ka noteikumu projekta izpilde tiks nodrošināta Klimata un enerģētikas ministrijas budžeta programmā 03.00.00 “Elektroenerģijas lietotāju atbalsts” esošā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precizēta un papildināta.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invaliditātes sākuma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 punktā piedāvāto Noteikumu Nr. 345 31.4. apakšpunktu, nosakot, ka Veselības un darbspēju ekspertīzes ārstu valsts komisija (turpmāk – komisija) katru mēnesi līdz otrajam datumam aizsargātā lietotāja datu informācijas sistēmai cita starpā sniedz iepriekšējā mēneša datus par personām ar I invaliditātes grupu un bērniem ar invaliditāti noteiktās </w:t>
            </w:r>
            <w:r w:rsidR="00000000" w:rsidRPr="00000000" w:rsidDel="00000000">
              <w:rPr>
                <w:u w:val="single"/>
                <w:rtl w:val="0"/>
              </w:rPr>
              <w:t xml:space="preserve">invaliditātes termiņu vai invaliditātes termiņa sākuma datumu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Invaliditātes likuma 8. panta otrās daļas 1. punktam, pamatojoties uz personas funkcionēšanas ierobežojuma izvērtējumu, komisijas amatpersona izdod administratīvo aktu, ar kuru nosaka invaliditāti, ja personas funkcionēšanas ierobežojuma pakāpe atbilst invaliditātes noteikšanas kritērijiem, — </w:t>
            </w:r>
            <w:r w:rsidR="00000000" w:rsidRPr="00000000" w:rsidDel="00000000">
              <w:rPr>
                <w:u w:val="single"/>
                <w:rtl w:val="0"/>
              </w:rPr>
              <w:t xml:space="preserve">uz noteiktu termiņu</w:t>
            </w:r>
            <w:r w:rsidR="00000000" w:rsidRPr="00000000" w:rsidDel="00000000">
              <w:rPr>
                <w:rtl w:val="0"/>
              </w:rPr>
              <w:t xml:space="preserve"> (no viena līdz pieciem gadiem, bet personai, kura līdz invaliditātes ekspertīzes veikšanas dienai nav sasniegusi 18 gadu vecumu, arī līdz dienai, kad tā sasniedz 18 gadu vecumu) vai bez atkārtota ekspertīzes termiņa (uz mūžu).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ALDIS sistēmas funkcionalitāte datu apmaiņai ir uzbūvēta pēc vienota principa neatkarīgi no datu saņemšanas avota. Proti, automatizētā datu integrācija notiek pre-definētos datumos un personas atbilstība aizsargātā lietotāja statusam, kuram turklāt pienākas atbalsts tiek pārbaudīts katru mēnesi. Attiecīgi, ja personai vairs nebūs invaliditātes statusa, tad arī dati par invaliditātes sākuma datumu netiks sniegti (jo invaliditāte ir beigusies). Turklāt no datu saņemšanas viedokļa ir svarīgs tieši - invaliditātes sākuma  datums, nevis termiņš - jo tas ir atskaites punkts, no kura persona ir tiesīga tikt kvalificētai aizsargātā lietotāja statusam. Papildus informējam, ka IKT projekta realizēšanas rezultātā ir noslēgta vienošanās starp BVKB un VDEĀK par attiecīgo datu integrāciju.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invaliditātes sākuma datumu.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Ja bērns vai pilngadīgā persona, kura nav sasniegusi 24 gadu vecumu, izglītību iegūst ārvalsts izglītības iestādē, Sabiedrības integrācijas fonds katru mēnesi līdz sestajam datumam informācijas sistēmai sniedz šādus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(SIF - 08.06.2026.)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atjaunošana notiek nepārtraukti un ir pieejami aktuālie dati, tiklīdz tie mainās, tostarp arī katra mēneša 6. datumā.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ALDIS sistēmas funkcionalitāte datu apmaiņai ir uzbūvēta pēc vienota principa neatkarīgi no datu saņemšanas avota. Proti, automatizētā datu integrācija notiek pre-definētos datumos ar definētu regularitāti. Datu saņemšana ALDIS sistēmā tiklīdz kādā datu avotā dati tiek atjaunoti nav savietojama ar ALDIS funkcionalitāti.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Ja bērns vai pilngadīgā persona, kura nav sasniegusi 24 gadu vecumu, izglītību iegūst ārvalsts izglītības iestādē, Sabiedrības integrācijas fonds katru mēnesi līdz sestajam datumam informācijas sistēmai sniedz šādus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1. personas, kura ir iesniegusi iesniegumu par Latvijas Goda ģimenes apliecības (turpmāk – apliecība) piešķiršanu, personas kods, vārds (vārdi), uzvārds;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ievērojot, ka vārdkopa "Latvijas Goda ģimenes apliecība" pirmoreiz lietota Noteikumu Nr. 345 19.</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vārdkopa "Latvijas Goda ģimenes apliecība" ir izņemta no Noteikumu grozījumu projekta, ievērojot veiktos grozījumus pēc būtības (minētā apliecība vairs nav iesniedzama fiziski, bet gan BVKB automatizēti pārbaudīs, vai apliecība ir derīga).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1. personas, kura ir iesniegusi iesniegumu par Latvijas Goda ģimenes apliecības (turpmāk – apliecība) piešķiršanu, personas kods, vārds (vārdi), uzvārds;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26-TA-1085</w:t>
    </w:r>
    <w:r>
      <w:br/>
    </w:r>
    <w:r w:rsidR="00000000" w:rsidRPr="00000000" w:rsidDel="00000000">
      <w:rPr>
        <w:rtl w:val="0"/>
      </w:rPr>
      <w:t xml:space="preserve">06.10.2026. 12.43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26-TA-1085</w:t>
    </w:r>
    <w:r>
      <w:br/>
    </w:r>
    <w:r w:rsidR="00000000" w:rsidRPr="00000000" w:rsidDel="00000000">
      <w:rPr>
        <w:rtl w:val="0"/>
      </w:rPr>
      <w:t xml:space="preserve">06.10.2026. 12.43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Izziņa_26-TA-1085.docx</dc:title>
</cp:coreProperties>
</file>

<file path=docProps/custom.xml><?xml version="1.0" encoding="utf-8"?>
<Properties xmlns="http://schemas.openxmlformats.org/officeDocument/2006/custom-properties" xmlns:vt="http://schemas.openxmlformats.org/officeDocument/2006/docPropsVTypes"/>
</file>