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549C6" w14:textId="79ECC931" w:rsidR="00576E16" w:rsidRPr="00D93697" w:rsidRDefault="00576E16" w:rsidP="00576E16">
      <w:pPr>
        <w:rPr>
          <w:b/>
          <w:i/>
          <w:sz w:val="22"/>
        </w:rPr>
      </w:pPr>
      <w:r w:rsidRPr="00D93697">
        <w:rPr>
          <w:sz w:val="26"/>
          <w:szCs w:val="26"/>
        </w:rPr>
        <w:t>Budžeta un finanšu (nodokļu) komisija</w:t>
      </w:r>
    </w:p>
    <w:p w14:paraId="197A86DA" w14:textId="72A957F4" w:rsidR="00333A45" w:rsidRPr="00D93697" w:rsidRDefault="00576E16" w:rsidP="00222595">
      <w:pPr>
        <w:jc w:val="right"/>
        <w:rPr>
          <w:sz w:val="26"/>
          <w:szCs w:val="26"/>
        </w:rPr>
      </w:pPr>
      <w:r w:rsidRPr="00D93697">
        <w:rPr>
          <w:sz w:val="26"/>
          <w:szCs w:val="26"/>
        </w:rPr>
        <w:t>Likumprojekts</w:t>
      </w:r>
      <w:r w:rsidR="008E0F8B" w:rsidRPr="00D93697">
        <w:rPr>
          <w:sz w:val="26"/>
          <w:szCs w:val="26"/>
        </w:rPr>
        <w:t xml:space="preserve"> </w:t>
      </w:r>
      <w:r w:rsidR="00B3624F" w:rsidRPr="00D93697">
        <w:rPr>
          <w:sz w:val="26"/>
          <w:szCs w:val="26"/>
        </w:rPr>
        <w:t>(steidzams) otr</w:t>
      </w:r>
      <w:r w:rsidR="008E0F8B" w:rsidRPr="00D93697">
        <w:rPr>
          <w:sz w:val="26"/>
          <w:szCs w:val="26"/>
        </w:rPr>
        <w:t>ajam lasījumam</w:t>
      </w:r>
      <w:r w:rsidRPr="00D93697">
        <w:rPr>
          <w:sz w:val="26"/>
          <w:szCs w:val="26"/>
        </w:rPr>
        <w:t xml:space="preserve"> </w:t>
      </w:r>
    </w:p>
    <w:p w14:paraId="40E45898" w14:textId="1A7F11F4" w:rsidR="00B6215C" w:rsidRPr="00D93697" w:rsidRDefault="00186AF7" w:rsidP="00B6215C">
      <w:pPr>
        <w:jc w:val="center"/>
        <w:rPr>
          <w:b/>
          <w:sz w:val="26"/>
          <w:szCs w:val="26"/>
        </w:rPr>
      </w:pPr>
      <w:r w:rsidRPr="00D93697">
        <w:rPr>
          <w:b/>
          <w:sz w:val="26"/>
          <w:szCs w:val="26"/>
        </w:rPr>
        <w:t xml:space="preserve">Grozījumi likumā </w:t>
      </w:r>
      <w:r w:rsidR="007D6408" w:rsidRPr="00D93697">
        <w:rPr>
          <w:b/>
          <w:sz w:val="26"/>
          <w:szCs w:val="26"/>
        </w:rPr>
        <w:t>“</w:t>
      </w:r>
      <w:r w:rsidRPr="00D93697">
        <w:rPr>
          <w:b/>
          <w:sz w:val="26"/>
          <w:szCs w:val="26"/>
        </w:rPr>
        <w:t>Par akcīzes nodokli</w:t>
      </w:r>
      <w:r w:rsidR="007D6408" w:rsidRPr="00D93697">
        <w:rPr>
          <w:b/>
          <w:sz w:val="26"/>
          <w:szCs w:val="26"/>
        </w:rPr>
        <w:t>”</w:t>
      </w:r>
    </w:p>
    <w:p w14:paraId="5A86D7DA" w14:textId="555993BF" w:rsidR="008E0F8B" w:rsidRPr="00D93697" w:rsidRDefault="008E0F8B" w:rsidP="008E0F8B">
      <w:pPr>
        <w:jc w:val="center"/>
        <w:rPr>
          <w:rStyle w:val="Emphasis"/>
          <w:b/>
          <w:bCs/>
          <w:sz w:val="26"/>
          <w:szCs w:val="26"/>
        </w:rPr>
      </w:pPr>
      <w:r w:rsidRPr="00D93697">
        <w:rPr>
          <w:rStyle w:val="Emphasis"/>
          <w:b/>
          <w:bCs/>
          <w:sz w:val="26"/>
          <w:szCs w:val="26"/>
        </w:rPr>
        <w:t xml:space="preserve">(Nr. </w:t>
      </w:r>
      <w:r w:rsidR="00B97B1D" w:rsidRPr="00D93697">
        <w:rPr>
          <w:rStyle w:val="Emphasis"/>
          <w:b/>
          <w:bCs/>
          <w:sz w:val="26"/>
          <w:szCs w:val="26"/>
        </w:rPr>
        <w:t>1</w:t>
      </w:r>
      <w:r w:rsidR="001219BF" w:rsidRPr="00D93697">
        <w:rPr>
          <w:rStyle w:val="Emphasis"/>
          <w:b/>
          <w:bCs/>
          <w:sz w:val="26"/>
          <w:szCs w:val="26"/>
        </w:rPr>
        <w:t>10</w:t>
      </w:r>
      <w:r w:rsidR="00015ADF" w:rsidRPr="00D93697">
        <w:rPr>
          <w:rStyle w:val="Emphasis"/>
          <w:b/>
          <w:bCs/>
          <w:sz w:val="26"/>
          <w:szCs w:val="26"/>
        </w:rPr>
        <w:t>9</w:t>
      </w:r>
      <w:r w:rsidRPr="00D93697">
        <w:rPr>
          <w:rStyle w:val="Emphasis"/>
          <w:b/>
          <w:bCs/>
          <w:sz w:val="26"/>
          <w:szCs w:val="26"/>
        </w:rPr>
        <w:t>/</w:t>
      </w:r>
      <w:proofErr w:type="spellStart"/>
      <w:r w:rsidRPr="00D93697">
        <w:rPr>
          <w:rStyle w:val="Emphasis"/>
          <w:b/>
          <w:bCs/>
          <w:sz w:val="26"/>
          <w:szCs w:val="26"/>
        </w:rPr>
        <w:t>Lp</w:t>
      </w:r>
      <w:proofErr w:type="spellEnd"/>
      <w:r w:rsidRPr="00D93697">
        <w:rPr>
          <w:rStyle w:val="Emphasis"/>
          <w:b/>
          <w:bCs/>
          <w:sz w:val="26"/>
          <w:szCs w:val="26"/>
        </w:rPr>
        <w:t xml:space="preserve"> 14)</w:t>
      </w:r>
    </w:p>
    <w:p w14:paraId="6DFFEA76" w14:textId="77777777" w:rsidR="00576E16" w:rsidRPr="00D93697" w:rsidRDefault="00576E16" w:rsidP="00576E16">
      <w:pPr>
        <w:rPr>
          <w:rStyle w:val="Emphasis"/>
          <w:b/>
          <w:sz w:val="26"/>
          <w:szCs w:val="26"/>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06"/>
        <w:gridCol w:w="3946"/>
        <w:gridCol w:w="595"/>
        <w:gridCol w:w="3897"/>
        <w:gridCol w:w="1408"/>
        <w:gridCol w:w="1411"/>
      </w:tblGrid>
      <w:tr w:rsidR="00B3624F" w:rsidRPr="00D93697" w14:paraId="7D10E641" w14:textId="2CB2E064" w:rsidTr="001F34E4">
        <w:tc>
          <w:tcPr>
            <w:tcW w:w="3906" w:type="dxa"/>
          </w:tcPr>
          <w:p w14:paraId="0DD29161" w14:textId="77777777" w:rsidR="00B3624F" w:rsidRPr="00D93697" w:rsidRDefault="00B3624F" w:rsidP="0096593E">
            <w:pPr>
              <w:jc w:val="center"/>
              <w:rPr>
                <w:b/>
                <w:bCs/>
                <w:iCs/>
              </w:rPr>
            </w:pPr>
            <w:r w:rsidRPr="00D93697">
              <w:rPr>
                <w:b/>
              </w:rPr>
              <w:t>Spēkā esošā redakcija</w:t>
            </w:r>
          </w:p>
        </w:tc>
        <w:tc>
          <w:tcPr>
            <w:tcW w:w="3946" w:type="dxa"/>
          </w:tcPr>
          <w:p w14:paraId="621FE7EA" w14:textId="2834CCD9" w:rsidR="00B3624F" w:rsidRPr="00D93697" w:rsidRDefault="00B3624F" w:rsidP="005012EB">
            <w:pPr>
              <w:jc w:val="center"/>
              <w:rPr>
                <w:b/>
              </w:rPr>
            </w:pPr>
            <w:r w:rsidRPr="00D93697">
              <w:rPr>
                <w:b/>
              </w:rPr>
              <w:t>Pirmā lasījuma redakcija</w:t>
            </w:r>
          </w:p>
        </w:tc>
        <w:tc>
          <w:tcPr>
            <w:tcW w:w="595" w:type="dxa"/>
          </w:tcPr>
          <w:p w14:paraId="7BD82865" w14:textId="3A1FE587" w:rsidR="00B3624F" w:rsidRPr="00D93697" w:rsidRDefault="00B3624F" w:rsidP="00B3624F">
            <w:pPr>
              <w:jc w:val="center"/>
              <w:rPr>
                <w:b/>
              </w:rPr>
            </w:pPr>
            <w:r w:rsidRPr="00D93697">
              <w:rPr>
                <w:b/>
              </w:rPr>
              <w:t>Nr.</w:t>
            </w:r>
          </w:p>
        </w:tc>
        <w:tc>
          <w:tcPr>
            <w:tcW w:w="3897" w:type="dxa"/>
          </w:tcPr>
          <w:p w14:paraId="2785CF44" w14:textId="77777777" w:rsidR="00B3624F" w:rsidRPr="00D93697" w:rsidRDefault="00B3624F" w:rsidP="005012EB">
            <w:pPr>
              <w:jc w:val="center"/>
              <w:rPr>
                <w:b/>
              </w:rPr>
            </w:pPr>
            <w:r w:rsidRPr="00D93697">
              <w:rPr>
                <w:b/>
              </w:rPr>
              <w:t>Priekšlikumi</w:t>
            </w:r>
          </w:p>
          <w:p w14:paraId="22F80CC3" w14:textId="0EF7E8A6" w:rsidR="00B3624F" w:rsidRPr="00D93697" w:rsidRDefault="00B3624F" w:rsidP="005012EB">
            <w:pPr>
              <w:jc w:val="center"/>
              <w:rPr>
                <w:b/>
              </w:rPr>
            </w:pPr>
            <w:r w:rsidRPr="00D93697">
              <w:rPr>
                <w:b/>
              </w:rPr>
              <w:t>(</w:t>
            </w:r>
            <w:r w:rsidR="00900CD4" w:rsidRPr="00D93697">
              <w:rPr>
                <w:b/>
              </w:rPr>
              <w:t>24</w:t>
            </w:r>
            <w:r w:rsidRPr="00D93697">
              <w:rPr>
                <w:b/>
              </w:rPr>
              <w:t>)</w:t>
            </w:r>
          </w:p>
        </w:tc>
        <w:tc>
          <w:tcPr>
            <w:tcW w:w="1408" w:type="dxa"/>
          </w:tcPr>
          <w:p w14:paraId="7C887998" w14:textId="4C421E4B" w:rsidR="00B3624F" w:rsidRPr="00D93697" w:rsidRDefault="00B3624F" w:rsidP="0070285D">
            <w:pPr>
              <w:ind w:firstLine="19"/>
              <w:jc w:val="center"/>
              <w:rPr>
                <w:b/>
              </w:rPr>
            </w:pPr>
            <w:r w:rsidRPr="00D93697">
              <w:rPr>
                <w:b/>
              </w:rPr>
              <w:t>Ministru kabineta atzinums</w:t>
            </w:r>
          </w:p>
        </w:tc>
        <w:tc>
          <w:tcPr>
            <w:tcW w:w="1411" w:type="dxa"/>
          </w:tcPr>
          <w:p w14:paraId="65573737" w14:textId="51533B93" w:rsidR="00B3624F" w:rsidRPr="00D93697" w:rsidRDefault="00B3624F" w:rsidP="005012EB">
            <w:pPr>
              <w:jc w:val="center"/>
              <w:rPr>
                <w:b/>
              </w:rPr>
            </w:pPr>
            <w:r w:rsidRPr="00D93697">
              <w:rPr>
                <w:b/>
              </w:rPr>
              <w:t>Komisijas atzinums</w:t>
            </w:r>
          </w:p>
        </w:tc>
      </w:tr>
      <w:tr w:rsidR="00B3624F" w:rsidRPr="00D93697" w14:paraId="2EB96D1E" w14:textId="5DEE1F7B" w:rsidTr="001F34E4">
        <w:tc>
          <w:tcPr>
            <w:tcW w:w="3906" w:type="dxa"/>
          </w:tcPr>
          <w:p w14:paraId="0C5E3B2F" w14:textId="77777777" w:rsidR="00B3624F" w:rsidRPr="00D93697" w:rsidRDefault="00B3624F" w:rsidP="00B6215C">
            <w:pPr>
              <w:ind w:firstLine="567"/>
              <w:jc w:val="both"/>
              <w:rPr>
                <w:sz w:val="22"/>
              </w:rPr>
            </w:pPr>
          </w:p>
        </w:tc>
        <w:tc>
          <w:tcPr>
            <w:tcW w:w="3946" w:type="dxa"/>
          </w:tcPr>
          <w:p w14:paraId="6DCE69D1" w14:textId="77777777"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Izdarīt likumā "Par akcīzes nodokli" (Latvijas Republikas Saeimas un Ministru Kabineta Ziņotājs, 2003, 23. nr.; 2004, 8., 10. nr.; 2005, 2., 10., 24. nr.; 2007, 3., 24. nr.; 2008, 24. nr.; 2009, 2., 14., 21. nr.; Latvijas Vēstnesis, 2009, 200. nr.; 2010, 68., 136., 183., 206. nr.; 2011, 65., 204. nr.; 2013, 186., 232. nr.; 2014, 257. nr.; 2015, 97., 124., 248. nr.; 2016, 100., 241. nr.; 2017, 59., 156. nr.; 2018, 225. nr.; 2019, 118., 140., 224. nr.; 2020, 37., 40., 240.A, 250. nr.; 2021, 214. nr.; 2022, 137.A, 204. nr.; 2023, 247. nr.; 2024, 248. nr.; 2025, 94.A nr.) šādus grozījumus:</w:t>
            </w:r>
          </w:p>
          <w:p w14:paraId="16113F63" w14:textId="093C6A80" w:rsidR="00EA6885" w:rsidRPr="00D93697" w:rsidRDefault="00EA6885" w:rsidP="00B97B1D">
            <w:pPr>
              <w:ind w:firstLine="567"/>
              <w:jc w:val="both"/>
              <w:rPr>
                <w:rFonts w:eastAsia="Times New Roman"/>
                <w:iCs/>
                <w:color w:val="000000"/>
                <w:sz w:val="22"/>
                <w:lang w:eastAsia="lv-LV"/>
              </w:rPr>
            </w:pPr>
          </w:p>
        </w:tc>
        <w:tc>
          <w:tcPr>
            <w:tcW w:w="595" w:type="dxa"/>
          </w:tcPr>
          <w:p w14:paraId="4AD2AF06" w14:textId="77777777" w:rsidR="00B3624F" w:rsidRPr="00D93697" w:rsidRDefault="00B3624F" w:rsidP="00B3624F">
            <w:pPr>
              <w:jc w:val="center"/>
              <w:rPr>
                <w:rFonts w:eastAsia="Times New Roman"/>
                <w:b/>
                <w:iCs/>
                <w:color w:val="000000"/>
                <w:sz w:val="22"/>
                <w:lang w:eastAsia="lv-LV"/>
              </w:rPr>
            </w:pPr>
          </w:p>
        </w:tc>
        <w:tc>
          <w:tcPr>
            <w:tcW w:w="3897" w:type="dxa"/>
          </w:tcPr>
          <w:p w14:paraId="41122262"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14DD7BAC"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133A9E1C" w14:textId="77777777" w:rsidR="00B3624F" w:rsidRPr="00D93697" w:rsidRDefault="00B3624F" w:rsidP="00B97B1D">
            <w:pPr>
              <w:ind w:firstLine="567"/>
              <w:jc w:val="both"/>
              <w:rPr>
                <w:rFonts w:eastAsia="Times New Roman"/>
                <w:iCs/>
                <w:color w:val="000000"/>
                <w:sz w:val="22"/>
                <w:lang w:eastAsia="lv-LV"/>
              </w:rPr>
            </w:pPr>
          </w:p>
        </w:tc>
      </w:tr>
      <w:tr w:rsidR="00B62BEF" w:rsidRPr="00D93697" w14:paraId="2DE2B557" w14:textId="77777777" w:rsidTr="001F34E4">
        <w:tc>
          <w:tcPr>
            <w:tcW w:w="3906" w:type="dxa"/>
          </w:tcPr>
          <w:p w14:paraId="0E1898B6" w14:textId="77777777" w:rsidR="00B62BEF" w:rsidRPr="00D93697" w:rsidRDefault="00B62BEF" w:rsidP="00B6215C">
            <w:pPr>
              <w:ind w:firstLine="567"/>
              <w:jc w:val="both"/>
              <w:rPr>
                <w:b/>
                <w:bCs/>
                <w:sz w:val="22"/>
              </w:rPr>
            </w:pPr>
            <w:r w:rsidRPr="00D93697">
              <w:rPr>
                <w:b/>
                <w:bCs/>
                <w:sz w:val="22"/>
              </w:rPr>
              <w:t>1.pants. Likumā lietotie termini</w:t>
            </w:r>
          </w:p>
          <w:p w14:paraId="35A14C1A" w14:textId="77777777" w:rsidR="00B62BEF" w:rsidRPr="00D93697" w:rsidRDefault="00B62BEF" w:rsidP="00B62BEF">
            <w:pPr>
              <w:ind w:firstLine="567"/>
              <w:jc w:val="both"/>
              <w:rPr>
                <w:sz w:val="22"/>
              </w:rPr>
            </w:pPr>
            <w:r w:rsidRPr="00D93697">
              <w:rPr>
                <w:sz w:val="22"/>
              </w:rPr>
              <w:t>(2) Likumā ir lietoti arī šādi termini:</w:t>
            </w:r>
          </w:p>
          <w:p w14:paraId="7FAAE1A2" w14:textId="77777777" w:rsidR="00B62BEF" w:rsidRPr="00D93697" w:rsidRDefault="00B62BEF" w:rsidP="00B62BEF">
            <w:pPr>
              <w:ind w:firstLine="567"/>
              <w:jc w:val="both"/>
              <w:rPr>
                <w:sz w:val="22"/>
              </w:rPr>
            </w:pPr>
            <w:r w:rsidRPr="00D93697">
              <w:rPr>
                <w:sz w:val="22"/>
              </w:rPr>
              <w:t>1) </w:t>
            </w:r>
            <w:r w:rsidRPr="00D93697">
              <w:rPr>
                <w:b/>
                <w:bCs/>
                <w:sz w:val="22"/>
              </w:rPr>
              <w:t>akcīzes preces</w:t>
            </w:r>
            <w:r w:rsidRPr="00D93697">
              <w:rPr>
                <w:sz w:val="22"/>
              </w:rPr>
              <w:t xml:space="preserve"> — alkoholiskie dzērieni, tabakas izstrādājumi, naftas produkti, bezalkoholiskie dzērieni, </w:t>
            </w:r>
            <w:r w:rsidRPr="00D93697">
              <w:rPr>
                <w:sz w:val="22"/>
                <w:u w:val="single"/>
              </w:rPr>
              <w:t>kafija</w:t>
            </w:r>
            <w:r w:rsidRPr="00D93697">
              <w:rPr>
                <w:sz w:val="22"/>
              </w:rPr>
              <w:t>, dabasgāze, elektroniskajās smēķēšanas ierīcēs izmantojamais šķidrums, elektroniskajās smēķēšanas ierīcēs izmantojamā šķidruma sagatavošanas sastāvdaļas un tabakas aizstājējprodukti;</w:t>
            </w:r>
          </w:p>
          <w:p w14:paraId="414F22BB" w14:textId="77777777" w:rsidR="00EA6885" w:rsidRPr="00D93697" w:rsidRDefault="00EA6885" w:rsidP="00B62BEF">
            <w:pPr>
              <w:ind w:firstLine="567"/>
              <w:jc w:val="both"/>
              <w:rPr>
                <w:sz w:val="22"/>
              </w:rPr>
            </w:pPr>
          </w:p>
          <w:p w14:paraId="1BF74B7E" w14:textId="77777777" w:rsidR="00EA6885" w:rsidRPr="00D93697" w:rsidRDefault="00EA6885" w:rsidP="00B62BEF">
            <w:pPr>
              <w:ind w:firstLine="567"/>
              <w:jc w:val="both"/>
              <w:rPr>
                <w:sz w:val="22"/>
              </w:rPr>
            </w:pPr>
          </w:p>
          <w:p w14:paraId="257E8C25" w14:textId="13F43DE6" w:rsidR="00EA6885" w:rsidRPr="00D93697" w:rsidRDefault="00EA6885" w:rsidP="00B62BEF">
            <w:pPr>
              <w:ind w:firstLine="567"/>
              <w:jc w:val="both"/>
              <w:rPr>
                <w:sz w:val="22"/>
              </w:rPr>
            </w:pPr>
          </w:p>
        </w:tc>
        <w:tc>
          <w:tcPr>
            <w:tcW w:w="3946" w:type="dxa"/>
          </w:tcPr>
          <w:p w14:paraId="02D33D17" w14:textId="77777777" w:rsidR="00B62BEF" w:rsidRPr="00D93697" w:rsidRDefault="00B62BEF" w:rsidP="00B97B1D">
            <w:pPr>
              <w:ind w:firstLine="567"/>
              <w:jc w:val="both"/>
              <w:rPr>
                <w:rFonts w:eastAsia="Times New Roman"/>
                <w:iCs/>
                <w:color w:val="000000"/>
                <w:sz w:val="22"/>
                <w:lang w:eastAsia="lv-LV"/>
              </w:rPr>
            </w:pPr>
          </w:p>
        </w:tc>
        <w:tc>
          <w:tcPr>
            <w:tcW w:w="595" w:type="dxa"/>
          </w:tcPr>
          <w:p w14:paraId="7CDB4011" w14:textId="54FD089B" w:rsidR="00B62BE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w:t>
            </w:r>
          </w:p>
        </w:tc>
        <w:tc>
          <w:tcPr>
            <w:tcW w:w="3897" w:type="dxa"/>
          </w:tcPr>
          <w:p w14:paraId="4B3A0842" w14:textId="0C5BAD03" w:rsidR="00B62BEF" w:rsidRPr="00D93697" w:rsidRDefault="00B62BEF" w:rsidP="00B97B1D">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Deputāte </w:t>
            </w:r>
            <w:proofErr w:type="spellStart"/>
            <w:r w:rsidRPr="00D93697">
              <w:rPr>
                <w:rFonts w:eastAsia="Times New Roman"/>
                <w:b/>
                <w:bCs/>
                <w:iCs/>
                <w:color w:val="000000"/>
                <w:sz w:val="22"/>
                <w:u w:val="single"/>
                <w:lang w:eastAsia="lv-LV"/>
              </w:rPr>
              <w:t>L.Liepiņa</w:t>
            </w:r>
            <w:proofErr w:type="spellEnd"/>
          </w:p>
          <w:p w14:paraId="0235CC89" w14:textId="268FCD07" w:rsidR="00B62BEF" w:rsidRPr="00D93697" w:rsidRDefault="00B62BEF" w:rsidP="00B62BEF">
            <w:pPr>
              <w:ind w:firstLine="567"/>
              <w:jc w:val="both"/>
              <w:rPr>
                <w:rFonts w:eastAsia="Times New Roman"/>
                <w:iCs/>
                <w:color w:val="000000"/>
                <w:sz w:val="22"/>
                <w:lang w:eastAsia="lv-LV"/>
              </w:rPr>
            </w:pPr>
            <w:r w:rsidRPr="00D93697">
              <w:rPr>
                <w:rFonts w:eastAsia="Times New Roman"/>
                <w:iCs/>
                <w:color w:val="000000"/>
                <w:sz w:val="22"/>
                <w:lang w:eastAsia="lv-LV"/>
              </w:rPr>
              <w:t>Svītrot likuma 1. panta otrās daļas 1.punktā vārdu “kafija”.</w:t>
            </w:r>
          </w:p>
        </w:tc>
        <w:tc>
          <w:tcPr>
            <w:tcW w:w="1408" w:type="dxa"/>
          </w:tcPr>
          <w:p w14:paraId="64F44DA7" w14:textId="7920BA02" w:rsidR="00B62BEF" w:rsidRPr="00D93697" w:rsidRDefault="0070285D" w:rsidP="0070285D">
            <w:pPr>
              <w:tabs>
                <w:tab w:val="left" w:pos="588"/>
              </w:tabs>
              <w:ind w:firstLine="19"/>
              <w:jc w:val="center"/>
              <w:rPr>
                <w:rFonts w:eastAsia="Times New Roman"/>
                <w:b/>
                <w:bCs/>
                <w:iCs/>
                <w:color w:val="000000"/>
                <w:sz w:val="22"/>
                <w:lang w:eastAsia="lv-LV"/>
              </w:rPr>
            </w:pPr>
            <w:r w:rsidRPr="00D93697">
              <w:rPr>
                <w:rFonts w:eastAsia="Times New Roman"/>
                <w:b/>
                <w:bCs/>
                <w:iCs/>
                <w:color w:val="000000"/>
                <w:sz w:val="22"/>
                <w:lang w:eastAsia="lv-LV"/>
              </w:rPr>
              <w:t>Neatbalst</w:t>
            </w:r>
            <w:r w:rsidR="00882196" w:rsidRPr="00D93697">
              <w:rPr>
                <w:rFonts w:eastAsia="Times New Roman"/>
                <w:b/>
                <w:bCs/>
                <w:iCs/>
                <w:color w:val="000000"/>
                <w:sz w:val="22"/>
                <w:lang w:eastAsia="lv-LV"/>
              </w:rPr>
              <w:t>a</w:t>
            </w:r>
          </w:p>
        </w:tc>
        <w:tc>
          <w:tcPr>
            <w:tcW w:w="1411" w:type="dxa"/>
          </w:tcPr>
          <w:p w14:paraId="0B53EE1E" w14:textId="77777777" w:rsidR="00B62BEF" w:rsidRPr="00D93697" w:rsidRDefault="00B62BEF" w:rsidP="00B97B1D">
            <w:pPr>
              <w:ind w:firstLine="567"/>
              <w:jc w:val="both"/>
              <w:rPr>
                <w:rFonts w:eastAsia="Times New Roman"/>
                <w:iCs/>
                <w:color w:val="000000"/>
                <w:sz w:val="22"/>
                <w:lang w:eastAsia="lv-LV"/>
              </w:rPr>
            </w:pPr>
          </w:p>
        </w:tc>
      </w:tr>
      <w:tr w:rsidR="00B62BEF" w:rsidRPr="00D93697" w14:paraId="6706E304" w14:textId="77777777" w:rsidTr="001F34E4">
        <w:tc>
          <w:tcPr>
            <w:tcW w:w="3906" w:type="dxa"/>
          </w:tcPr>
          <w:p w14:paraId="1DB6D92C" w14:textId="77777777" w:rsidR="00434971" w:rsidRPr="00D93697" w:rsidRDefault="00434971" w:rsidP="00434971">
            <w:pPr>
              <w:ind w:firstLine="567"/>
              <w:jc w:val="both"/>
              <w:rPr>
                <w:sz w:val="22"/>
              </w:rPr>
            </w:pPr>
            <w:r w:rsidRPr="00D93697">
              <w:rPr>
                <w:b/>
                <w:bCs/>
                <w:sz w:val="22"/>
              </w:rPr>
              <w:lastRenderedPageBreak/>
              <w:t xml:space="preserve">6.pants. Ar nodokli apliekamie bezalkoholiskie dzērieni un </w:t>
            </w:r>
            <w:r w:rsidRPr="00D93697">
              <w:rPr>
                <w:b/>
                <w:bCs/>
                <w:sz w:val="22"/>
                <w:u w:val="single"/>
              </w:rPr>
              <w:t>kafija</w:t>
            </w:r>
          </w:p>
          <w:p w14:paraId="0AB62DA7" w14:textId="77777777" w:rsidR="00434971" w:rsidRPr="00D93697" w:rsidRDefault="00434971" w:rsidP="00434971">
            <w:pPr>
              <w:ind w:firstLine="567"/>
              <w:jc w:val="both"/>
              <w:rPr>
                <w:sz w:val="22"/>
              </w:rPr>
            </w:pPr>
            <w:r w:rsidRPr="00D93697">
              <w:rPr>
                <w:sz w:val="22"/>
              </w:rPr>
              <w:t>(1) Ar nodokli apliekamais objekts ir bezalkoholiskie dzērieni — ūdeņi un minerālūdeņi ar cukura, citu saldinātājvielu vai aromatizētāju piedevu un pārējie bezalkoholiskie dzērieni, kā arī pārējie dzērieni, kas neatbilst šajā likumā minētajai alkoholisko dzērienu definīcijai, izņemot augļu un dārzeņu sulas un nektāru, dzērienus, kuru sastāvā ir ne mazāk kā 10 procenti sulas (izņemot augļu sulas, kas gatavotas no koncentrāta), ne vairāk kā 10 procenti pievienotā cukura un kuri nesatur pārtikas piedevas un aromatizētājus, dabīgos ūdeņus un minerālūdeņus, ūdeņus, kas bagātināti ar minerālvielām un vitamīniem, un bez cukura, citu saldinātāju vai aromatizētāju piedevas.</w:t>
            </w:r>
          </w:p>
          <w:p w14:paraId="62E45F6C" w14:textId="2AAC238E" w:rsidR="00B62BEF" w:rsidRPr="00D93697" w:rsidRDefault="00434971" w:rsidP="00434971">
            <w:pPr>
              <w:ind w:firstLine="567"/>
              <w:jc w:val="both"/>
              <w:rPr>
                <w:sz w:val="22"/>
                <w:u w:val="single"/>
              </w:rPr>
            </w:pPr>
            <w:r w:rsidRPr="00D93697">
              <w:rPr>
                <w:sz w:val="22"/>
                <w:u w:val="single"/>
              </w:rPr>
              <w:t>(2) Ar nodokli apliekamais objekts ir kafija — malta vai nemalta, grauzdēta vai negrauzdēta, ar kofeīnu vai bez tā, kura tiek klasificēta Kombinētās nomenklatūras 0901.preču pozīcijā, kā arī kafijas ekstrakti, esences, koncentrāti un izstrādājumi uz šo ekstraktu, esenču vai koncentrātu pamata vai uz kafijas pamata, kuri tiek klasificēti Kombinētās nomenklatūras 210 111. vai 210 112.preču pozīcijā.</w:t>
            </w:r>
          </w:p>
        </w:tc>
        <w:tc>
          <w:tcPr>
            <w:tcW w:w="3946" w:type="dxa"/>
          </w:tcPr>
          <w:p w14:paraId="6E2DA4B9" w14:textId="77777777" w:rsidR="00B62BEF" w:rsidRPr="00D93697" w:rsidRDefault="00B62BEF" w:rsidP="00B97B1D">
            <w:pPr>
              <w:ind w:firstLine="567"/>
              <w:jc w:val="both"/>
              <w:rPr>
                <w:rFonts w:eastAsia="Times New Roman"/>
                <w:iCs/>
                <w:color w:val="000000"/>
                <w:sz w:val="22"/>
                <w:lang w:eastAsia="lv-LV"/>
              </w:rPr>
            </w:pPr>
          </w:p>
        </w:tc>
        <w:tc>
          <w:tcPr>
            <w:tcW w:w="595" w:type="dxa"/>
          </w:tcPr>
          <w:p w14:paraId="68153C06" w14:textId="0A3FFE53" w:rsidR="00B62BE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2</w:t>
            </w:r>
          </w:p>
        </w:tc>
        <w:tc>
          <w:tcPr>
            <w:tcW w:w="3897" w:type="dxa"/>
          </w:tcPr>
          <w:p w14:paraId="45F20692" w14:textId="77777777" w:rsidR="00B62BEF" w:rsidRPr="00D93697" w:rsidRDefault="00B62BEF" w:rsidP="00B62BEF">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Deputāte </w:t>
            </w:r>
            <w:proofErr w:type="spellStart"/>
            <w:r w:rsidRPr="00D93697">
              <w:rPr>
                <w:rFonts w:eastAsia="Times New Roman"/>
                <w:b/>
                <w:bCs/>
                <w:iCs/>
                <w:color w:val="000000"/>
                <w:sz w:val="22"/>
                <w:u w:val="single"/>
                <w:lang w:eastAsia="lv-LV"/>
              </w:rPr>
              <w:t>L.Liepiņa</w:t>
            </w:r>
            <w:proofErr w:type="spellEnd"/>
          </w:p>
          <w:p w14:paraId="11ACA4E6" w14:textId="3C9DFD61" w:rsidR="00B62BEF" w:rsidRPr="00D93697" w:rsidRDefault="00EA6885" w:rsidP="00B97B1D">
            <w:pPr>
              <w:ind w:firstLine="567"/>
              <w:jc w:val="both"/>
              <w:rPr>
                <w:rFonts w:eastAsia="Times New Roman"/>
                <w:iCs/>
                <w:color w:val="000000"/>
                <w:sz w:val="22"/>
                <w:lang w:eastAsia="lv-LV"/>
              </w:rPr>
            </w:pPr>
            <w:r w:rsidRPr="00D93697">
              <w:rPr>
                <w:rFonts w:eastAsia="Times New Roman"/>
                <w:iCs/>
                <w:color w:val="000000"/>
                <w:sz w:val="22"/>
                <w:lang w:eastAsia="lv-LV"/>
              </w:rPr>
              <w:t>Svītrot likuma 6. pantā vārdu “kafija” un izslēgt 6.panta otro daļu.</w:t>
            </w:r>
          </w:p>
        </w:tc>
        <w:tc>
          <w:tcPr>
            <w:tcW w:w="1408" w:type="dxa"/>
          </w:tcPr>
          <w:p w14:paraId="273EC28E" w14:textId="64EEEC29" w:rsidR="00B62BEF"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2DBA8180" w14:textId="77777777" w:rsidR="00B62BEF" w:rsidRPr="00D93697" w:rsidRDefault="00B62BEF" w:rsidP="00B97B1D">
            <w:pPr>
              <w:ind w:firstLine="567"/>
              <w:jc w:val="both"/>
              <w:rPr>
                <w:rFonts w:eastAsia="Times New Roman"/>
                <w:iCs/>
                <w:color w:val="000000"/>
                <w:sz w:val="22"/>
                <w:lang w:eastAsia="lv-LV"/>
              </w:rPr>
            </w:pPr>
          </w:p>
        </w:tc>
      </w:tr>
      <w:tr w:rsidR="00B3624F" w:rsidRPr="00D93697" w14:paraId="0C1C7DAE" w14:textId="4AD04547" w:rsidTr="001F34E4">
        <w:tc>
          <w:tcPr>
            <w:tcW w:w="3906" w:type="dxa"/>
          </w:tcPr>
          <w:p w14:paraId="1E336896" w14:textId="77777777" w:rsidR="00B3624F" w:rsidRPr="00D93697" w:rsidRDefault="00B3624F" w:rsidP="00B6215C">
            <w:pPr>
              <w:ind w:firstLine="567"/>
              <w:jc w:val="both"/>
              <w:rPr>
                <w:b/>
                <w:bCs/>
                <w:sz w:val="22"/>
              </w:rPr>
            </w:pPr>
            <w:r w:rsidRPr="00D93697">
              <w:rPr>
                <w:b/>
                <w:bCs/>
                <w:sz w:val="22"/>
              </w:rPr>
              <w:t>8.pants. Apstiprināts noliktavas turētājs</w:t>
            </w:r>
          </w:p>
          <w:p w14:paraId="75F482F9" w14:textId="77777777" w:rsidR="00B3624F" w:rsidRPr="00D93697" w:rsidRDefault="00B3624F" w:rsidP="00710071">
            <w:pPr>
              <w:ind w:firstLine="567"/>
              <w:jc w:val="both"/>
              <w:rPr>
                <w:sz w:val="22"/>
              </w:rPr>
            </w:pPr>
            <w:r w:rsidRPr="00D93697">
              <w:rPr>
                <w:sz w:val="22"/>
              </w:rPr>
              <w:t>(4) Tikai akcīzes preču noliktavā atļautas šādas darbības:</w:t>
            </w:r>
          </w:p>
          <w:p w14:paraId="40518065" w14:textId="77777777" w:rsidR="00B3624F" w:rsidRPr="00D93697" w:rsidRDefault="00B3624F" w:rsidP="00710071">
            <w:pPr>
              <w:ind w:firstLine="567"/>
              <w:jc w:val="both"/>
              <w:rPr>
                <w:sz w:val="22"/>
              </w:rPr>
            </w:pPr>
            <w:r w:rsidRPr="00D93697">
              <w:rPr>
                <w:sz w:val="22"/>
              </w:rPr>
              <w:t>1) akcīzes preču ražošana, apstrāde un pārstrāde;</w:t>
            </w:r>
          </w:p>
          <w:p w14:paraId="11B778F0" w14:textId="77777777" w:rsidR="00B3624F" w:rsidRPr="00D93697" w:rsidRDefault="00B3624F" w:rsidP="00710071">
            <w:pPr>
              <w:ind w:firstLine="567"/>
              <w:jc w:val="both"/>
              <w:rPr>
                <w:sz w:val="22"/>
              </w:rPr>
            </w:pPr>
            <w:r w:rsidRPr="00D93697">
              <w:rPr>
                <w:sz w:val="22"/>
              </w:rPr>
              <w:t>2) akcīzes preču fasēšana;</w:t>
            </w:r>
          </w:p>
          <w:p w14:paraId="46A74549" w14:textId="77777777" w:rsidR="00B3624F" w:rsidRPr="00D93697" w:rsidRDefault="00B3624F" w:rsidP="00710071">
            <w:pPr>
              <w:ind w:firstLine="567"/>
              <w:jc w:val="both"/>
              <w:rPr>
                <w:sz w:val="22"/>
              </w:rPr>
            </w:pPr>
            <w:r w:rsidRPr="00D93697">
              <w:rPr>
                <w:sz w:val="22"/>
              </w:rPr>
              <w:lastRenderedPageBreak/>
              <w:t>3) naftas produktu sajaukšana (arī sajaukšana ar citām vielām) un jebkuras citas ar naftas produktiem veiktās darbības, kuru rezultātā tie maina savas ekspluatācijas, fizikālās vai ķīmiskās īpašības un kuru rezultātā iegūtais produkts ir ar nodokli apliekams objekts;</w:t>
            </w:r>
          </w:p>
          <w:p w14:paraId="1A19E0E8" w14:textId="77777777" w:rsidR="00B3624F" w:rsidRPr="00D93697" w:rsidRDefault="00B3624F" w:rsidP="00710071">
            <w:pPr>
              <w:ind w:firstLine="567"/>
              <w:jc w:val="both"/>
              <w:rPr>
                <w:sz w:val="22"/>
              </w:rPr>
            </w:pPr>
            <w:r w:rsidRPr="00D93697">
              <w:rPr>
                <w:sz w:val="22"/>
              </w:rPr>
              <w:t>4) akcīzes preču uzglabāšana, piemērojot akcīzes precēm atlikto nodokļa maksāšanu;</w:t>
            </w:r>
          </w:p>
          <w:p w14:paraId="3D88B8D0" w14:textId="293AA775" w:rsidR="00B3624F" w:rsidRPr="00D93697" w:rsidRDefault="00B3624F" w:rsidP="00710071">
            <w:pPr>
              <w:ind w:firstLine="567"/>
              <w:jc w:val="both"/>
              <w:rPr>
                <w:sz w:val="22"/>
              </w:rPr>
            </w:pPr>
            <w:r w:rsidRPr="00D93697">
              <w:rPr>
                <w:sz w:val="22"/>
              </w:rPr>
              <w:t>5) citas darbības, kas nav minētas šīs daļas 1., 2., 3. un 4.punktā, piemērojot akcīzes precēm atlikto nodokļa maksāšanu.</w:t>
            </w:r>
          </w:p>
        </w:tc>
        <w:tc>
          <w:tcPr>
            <w:tcW w:w="3946" w:type="dxa"/>
          </w:tcPr>
          <w:p w14:paraId="1C8209B9" w14:textId="0FE36F67" w:rsidR="00B3624F" w:rsidRPr="00D93697" w:rsidRDefault="00B3624F" w:rsidP="007053A4">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1. Papildināt 8. pantu ar 4.</w:t>
            </w:r>
            <w:r w:rsidRPr="00D93697">
              <w:rPr>
                <w:rFonts w:eastAsia="Times New Roman"/>
                <w:iCs/>
                <w:color w:val="000000"/>
                <w:sz w:val="22"/>
                <w:vertAlign w:val="superscript"/>
                <w:lang w:eastAsia="lv-LV"/>
              </w:rPr>
              <w:t>1</w:t>
            </w:r>
            <w:r w:rsidRPr="00D93697">
              <w:rPr>
                <w:rFonts w:eastAsia="Times New Roman"/>
                <w:iCs/>
                <w:color w:val="000000"/>
                <w:sz w:val="22"/>
                <w:lang w:eastAsia="lv-LV"/>
              </w:rPr>
              <w:t xml:space="preserve"> daļu šādā redakcijā:</w:t>
            </w:r>
          </w:p>
          <w:p w14:paraId="4126E498" w14:textId="43BBBF18" w:rsidR="00B3624F" w:rsidRPr="00D93697" w:rsidRDefault="00B3624F" w:rsidP="007053A4">
            <w:pPr>
              <w:ind w:firstLine="567"/>
              <w:jc w:val="both"/>
              <w:rPr>
                <w:rFonts w:eastAsia="Times New Roman"/>
                <w:iCs/>
                <w:color w:val="000000"/>
                <w:sz w:val="22"/>
                <w:lang w:eastAsia="lv-LV"/>
              </w:rPr>
            </w:pPr>
            <w:r w:rsidRPr="00D93697">
              <w:rPr>
                <w:rFonts w:eastAsia="Times New Roman"/>
                <w:iCs/>
                <w:color w:val="000000"/>
                <w:sz w:val="22"/>
                <w:lang w:eastAsia="lv-LV"/>
              </w:rPr>
              <w:t>"(4</w:t>
            </w:r>
            <w:r w:rsidRPr="00D93697">
              <w:rPr>
                <w:rFonts w:eastAsia="Times New Roman"/>
                <w:iCs/>
                <w:color w:val="000000"/>
                <w:sz w:val="22"/>
                <w:vertAlign w:val="superscript"/>
                <w:lang w:eastAsia="lv-LV"/>
              </w:rPr>
              <w:t>1</w:t>
            </w:r>
            <w:r w:rsidRPr="00D93697">
              <w:rPr>
                <w:rFonts w:eastAsia="Times New Roman"/>
                <w:iCs/>
                <w:color w:val="000000"/>
                <w:sz w:val="22"/>
                <w:lang w:eastAsia="lv-LV"/>
              </w:rPr>
              <w:t xml:space="preserve">) Šā panta ceturtajā daļā noteiktais neattiecas uz darbībām ar bezalkoholiskajiem dzērieniem, ja tie ir nefasēti un izgatavoti sabiedriskās </w:t>
            </w:r>
            <w:r w:rsidRPr="00D93697">
              <w:rPr>
                <w:rFonts w:eastAsia="Times New Roman"/>
                <w:iCs/>
                <w:color w:val="000000"/>
                <w:sz w:val="22"/>
                <w:lang w:eastAsia="lv-LV"/>
              </w:rPr>
              <w:lastRenderedPageBreak/>
              <w:t>ēdināšanas uzņēmumā vai tirdzniecības vietā."</w:t>
            </w:r>
          </w:p>
        </w:tc>
        <w:tc>
          <w:tcPr>
            <w:tcW w:w="595" w:type="dxa"/>
          </w:tcPr>
          <w:p w14:paraId="58527426" w14:textId="77777777" w:rsidR="00B3624F" w:rsidRPr="00D93697" w:rsidRDefault="00B3624F" w:rsidP="00B3624F">
            <w:pPr>
              <w:jc w:val="center"/>
              <w:rPr>
                <w:rFonts w:eastAsia="Times New Roman"/>
                <w:b/>
                <w:iCs/>
                <w:color w:val="000000"/>
                <w:sz w:val="22"/>
                <w:lang w:eastAsia="lv-LV"/>
              </w:rPr>
            </w:pPr>
          </w:p>
        </w:tc>
        <w:tc>
          <w:tcPr>
            <w:tcW w:w="3897" w:type="dxa"/>
          </w:tcPr>
          <w:p w14:paraId="640D293C" w14:textId="77777777" w:rsidR="00B3624F" w:rsidRPr="00D93697" w:rsidRDefault="00B3624F" w:rsidP="007053A4">
            <w:pPr>
              <w:ind w:firstLine="567"/>
              <w:jc w:val="both"/>
              <w:rPr>
                <w:rFonts w:eastAsia="Times New Roman"/>
                <w:iCs/>
                <w:color w:val="000000"/>
                <w:sz w:val="22"/>
                <w:lang w:eastAsia="lv-LV"/>
              </w:rPr>
            </w:pPr>
          </w:p>
        </w:tc>
        <w:tc>
          <w:tcPr>
            <w:tcW w:w="1408" w:type="dxa"/>
          </w:tcPr>
          <w:p w14:paraId="5BA7B694"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32FE9BF8" w14:textId="77777777" w:rsidR="00B3624F" w:rsidRPr="00D93697" w:rsidRDefault="00B3624F" w:rsidP="007053A4">
            <w:pPr>
              <w:ind w:firstLine="567"/>
              <w:jc w:val="both"/>
              <w:rPr>
                <w:rFonts w:eastAsia="Times New Roman"/>
                <w:iCs/>
                <w:color w:val="000000"/>
                <w:sz w:val="22"/>
                <w:lang w:eastAsia="lv-LV"/>
              </w:rPr>
            </w:pPr>
          </w:p>
        </w:tc>
      </w:tr>
      <w:tr w:rsidR="00B3624F" w:rsidRPr="00D93697" w14:paraId="5ECD6648" w14:textId="6CB25780" w:rsidTr="001F34E4">
        <w:tc>
          <w:tcPr>
            <w:tcW w:w="3906" w:type="dxa"/>
          </w:tcPr>
          <w:p w14:paraId="4D0120E9" w14:textId="77777777" w:rsidR="00B3624F" w:rsidRPr="00D93697" w:rsidRDefault="00B3624F" w:rsidP="001D3096">
            <w:pPr>
              <w:ind w:firstLine="567"/>
              <w:jc w:val="both"/>
              <w:rPr>
                <w:sz w:val="22"/>
              </w:rPr>
            </w:pPr>
            <w:r w:rsidRPr="00D93697">
              <w:rPr>
                <w:b/>
                <w:bCs/>
                <w:sz w:val="22"/>
              </w:rPr>
              <w:t>12.pants. Nodokļa likmes alkoholiskajiem dzērieniem</w:t>
            </w:r>
          </w:p>
          <w:p w14:paraId="3F5879D7" w14:textId="77777777" w:rsidR="00B3624F" w:rsidRPr="00D93697" w:rsidRDefault="00B3624F" w:rsidP="001D3096">
            <w:pPr>
              <w:ind w:firstLine="567"/>
              <w:jc w:val="both"/>
              <w:rPr>
                <w:sz w:val="22"/>
              </w:rPr>
            </w:pPr>
            <w:r w:rsidRPr="00D93697">
              <w:rPr>
                <w:sz w:val="22"/>
              </w:rPr>
              <w:t>(1) Alkoholiskajiem dzērieniem nodokli aprēķina pēc šādām likmēm:</w:t>
            </w:r>
          </w:p>
          <w:p w14:paraId="78D44435" w14:textId="6F38ECC1" w:rsidR="00B3624F" w:rsidRPr="00D93697" w:rsidRDefault="00B3624F" w:rsidP="001D3096">
            <w:pPr>
              <w:ind w:firstLine="567"/>
              <w:jc w:val="both"/>
              <w:rPr>
                <w:sz w:val="22"/>
              </w:rPr>
            </w:pPr>
            <w:r w:rsidRPr="00D93697">
              <w:rPr>
                <w:sz w:val="22"/>
              </w:rPr>
              <w:t>1) alum (par 100 litriem) — 11,3 </w:t>
            </w:r>
            <w:proofErr w:type="spellStart"/>
            <w:r w:rsidRPr="00D93697">
              <w:rPr>
                <w:i/>
                <w:iCs/>
                <w:sz w:val="22"/>
              </w:rPr>
              <w:t>euro</w:t>
            </w:r>
            <w:proofErr w:type="spellEnd"/>
            <w:r w:rsidRPr="00D93697">
              <w:rPr>
                <w:sz w:val="22"/>
              </w:rPr>
              <w:t xml:space="preserve"> par katru absolūtā spirta tilpumprocentu, kas izteikts ar precizitāti līdz vienai desmitdaļai, bet ne mazāk kā 22,5 </w:t>
            </w:r>
            <w:proofErr w:type="spellStart"/>
            <w:r w:rsidRPr="00D93697">
              <w:rPr>
                <w:i/>
                <w:iCs/>
                <w:sz w:val="22"/>
              </w:rPr>
              <w:t>euro</w:t>
            </w:r>
            <w:proofErr w:type="spellEnd"/>
            <w:r w:rsidRPr="00D93697">
              <w:rPr>
                <w:sz w:val="22"/>
              </w:rPr>
              <w:t xml:space="preserve"> par 100 litriem alus;</w:t>
            </w:r>
          </w:p>
        </w:tc>
        <w:tc>
          <w:tcPr>
            <w:tcW w:w="3946" w:type="dxa"/>
          </w:tcPr>
          <w:p w14:paraId="1D984A22" w14:textId="77777777" w:rsidR="00B3624F" w:rsidRPr="00D93697" w:rsidRDefault="00B3624F" w:rsidP="009D4444">
            <w:pPr>
              <w:ind w:firstLine="567"/>
              <w:jc w:val="both"/>
              <w:rPr>
                <w:rFonts w:eastAsia="Times New Roman"/>
                <w:iCs/>
                <w:color w:val="000000"/>
                <w:sz w:val="22"/>
                <w:lang w:eastAsia="lv-LV"/>
              </w:rPr>
            </w:pPr>
            <w:r w:rsidRPr="00D93697">
              <w:rPr>
                <w:rFonts w:eastAsia="Times New Roman"/>
                <w:iCs/>
                <w:color w:val="000000"/>
                <w:sz w:val="22"/>
                <w:lang w:eastAsia="lv-LV"/>
              </w:rPr>
              <w:t>2. 12. panta pirmajā daļā:</w:t>
            </w:r>
          </w:p>
          <w:p w14:paraId="75FF2F6D" w14:textId="06F30EEF" w:rsidR="00B3624F" w:rsidRPr="00D93697" w:rsidRDefault="00B3624F" w:rsidP="009D4444">
            <w:pPr>
              <w:ind w:firstLine="567"/>
              <w:jc w:val="both"/>
              <w:rPr>
                <w:rFonts w:eastAsia="Times New Roman"/>
                <w:iCs/>
                <w:color w:val="000000"/>
                <w:sz w:val="22"/>
                <w:lang w:eastAsia="lv-LV"/>
              </w:rPr>
            </w:pPr>
            <w:r w:rsidRPr="00D93697">
              <w:rPr>
                <w:rFonts w:eastAsia="Times New Roman"/>
                <w:iCs/>
                <w:color w:val="000000"/>
                <w:sz w:val="22"/>
                <w:lang w:eastAsia="lv-LV"/>
              </w:rPr>
              <w:t>izteikt 1. punktu šādā redakcijā: </w:t>
            </w:r>
          </w:p>
          <w:p w14:paraId="0249A862" w14:textId="59CB601B" w:rsidR="00B3624F" w:rsidRPr="00D93697" w:rsidRDefault="00B3624F" w:rsidP="009D4444">
            <w:pPr>
              <w:ind w:firstLine="567"/>
              <w:jc w:val="both"/>
              <w:rPr>
                <w:rFonts w:eastAsia="Times New Roman"/>
                <w:iCs/>
                <w:color w:val="000000"/>
                <w:sz w:val="22"/>
                <w:lang w:eastAsia="lv-LV"/>
              </w:rPr>
            </w:pPr>
            <w:r w:rsidRPr="00D93697">
              <w:rPr>
                <w:rFonts w:eastAsia="Times New Roman"/>
                <w:iCs/>
                <w:color w:val="000000"/>
                <w:sz w:val="22"/>
                <w:lang w:eastAsia="lv-LV"/>
              </w:rPr>
              <w:t>"1) alum (par 100 litriem) – 12,4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katru absolūtā spirta tilpumprocentu, kas izteikts ar precizitāti līdz vienai desmitdaļai, bet ne mazāk kā 24,8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alus;";</w:t>
            </w:r>
          </w:p>
        </w:tc>
        <w:tc>
          <w:tcPr>
            <w:tcW w:w="595" w:type="dxa"/>
          </w:tcPr>
          <w:p w14:paraId="74C2CBAC" w14:textId="540C6BBA" w:rsidR="00B3624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3</w:t>
            </w:r>
          </w:p>
        </w:tc>
        <w:tc>
          <w:tcPr>
            <w:tcW w:w="3897" w:type="dxa"/>
          </w:tcPr>
          <w:p w14:paraId="6A40E98F" w14:textId="77777777" w:rsidR="00B3624F" w:rsidRPr="00D93697" w:rsidRDefault="00182E9A" w:rsidP="009D4444">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28EE7443" w14:textId="77777777" w:rsidR="00182E9A" w:rsidRPr="00D93697" w:rsidRDefault="001E4DD6" w:rsidP="009D4444">
            <w:pPr>
              <w:ind w:firstLine="567"/>
              <w:jc w:val="both"/>
              <w:rPr>
                <w:rFonts w:eastAsia="Times New Roman"/>
                <w:bCs/>
                <w:iCs/>
                <w:color w:val="000000"/>
                <w:sz w:val="22"/>
                <w:lang w:eastAsia="lv-LV"/>
              </w:rPr>
            </w:pPr>
            <w:r w:rsidRPr="00D93697">
              <w:rPr>
                <w:rFonts w:eastAsia="Times New Roman"/>
                <w:bCs/>
                <w:iCs/>
                <w:color w:val="000000"/>
                <w:sz w:val="22"/>
                <w:lang w:eastAsia="lv-LV"/>
              </w:rPr>
              <w:t>Likumprojekta 2. pantā:</w:t>
            </w:r>
          </w:p>
          <w:p w14:paraId="77E01BA8" w14:textId="77777777" w:rsidR="001E4DD6" w:rsidRPr="00D93697" w:rsidRDefault="001E4DD6" w:rsidP="001E4DD6">
            <w:pPr>
              <w:ind w:firstLine="567"/>
              <w:jc w:val="both"/>
              <w:rPr>
                <w:rFonts w:eastAsia="Times New Roman"/>
                <w:iCs/>
                <w:color w:val="000000"/>
                <w:sz w:val="22"/>
                <w:lang w:eastAsia="lv-LV"/>
              </w:rPr>
            </w:pPr>
            <w:r w:rsidRPr="00D93697">
              <w:rPr>
                <w:rFonts w:eastAsia="Times New Roman"/>
                <w:bCs/>
                <w:iCs/>
                <w:color w:val="000000"/>
                <w:sz w:val="22"/>
                <w:lang w:eastAsia="lv-LV"/>
              </w:rPr>
              <w:t>izteikt 12. panta pirmās daļas 1. punktu šādā redakcijā:</w:t>
            </w:r>
          </w:p>
          <w:p w14:paraId="121ECB43" w14:textId="6B91E60D" w:rsidR="001E4DD6" w:rsidRPr="00D93697" w:rsidRDefault="001E4DD6" w:rsidP="001E4DD6">
            <w:pPr>
              <w:ind w:firstLine="567"/>
              <w:jc w:val="both"/>
              <w:rPr>
                <w:rFonts w:eastAsia="Times New Roman"/>
                <w:iCs/>
                <w:color w:val="000000"/>
                <w:sz w:val="22"/>
                <w:lang w:eastAsia="lv-LV"/>
              </w:rPr>
            </w:pPr>
            <w:r w:rsidRPr="00D93697">
              <w:rPr>
                <w:rFonts w:eastAsia="Times New Roman"/>
                <w:bCs/>
                <w:iCs/>
                <w:color w:val="000000"/>
                <w:sz w:val="22"/>
                <w:lang w:eastAsia="lv-LV"/>
              </w:rPr>
              <w:t>“1)</w:t>
            </w:r>
            <w:r w:rsidRPr="00D93697">
              <w:rPr>
                <w:rFonts w:eastAsia="Times New Roman"/>
                <w:iCs/>
                <w:color w:val="000000"/>
                <w:sz w:val="22"/>
                <w:lang w:eastAsia="lv-LV"/>
              </w:rPr>
              <w:t xml:space="preserve"> </w:t>
            </w:r>
            <w:r w:rsidRPr="00D93697">
              <w:rPr>
                <w:rFonts w:eastAsia="Times New Roman"/>
                <w:bCs/>
                <w:iCs/>
                <w:color w:val="000000"/>
                <w:sz w:val="22"/>
                <w:lang w:eastAsia="lv-LV"/>
              </w:rPr>
              <w:t>alum (par 100 litriem) - 11,14 </w:t>
            </w:r>
            <w:proofErr w:type="spellStart"/>
            <w:r w:rsidRPr="00D93697">
              <w:rPr>
                <w:rFonts w:eastAsia="Times New Roman"/>
                <w:bCs/>
                <w:i/>
                <w:iCs/>
                <w:color w:val="000000"/>
                <w:sz w:val="22"/>
                <w:lang w:eastAsia="lv-LV"/>
              </w:rPr>
              <w:t>euro</w:t>
            </w:r>
            <w:proofErr w:type="spellEnd"/>
            <w:r w:rsidRPr="00D93697">
              <w:rPr>
                <w:rFonts w:eastAsia="Times New Roman"/>
                <w:bCs/>
                <w:iCs/>
                <w:color w:val="000000"/>
                <w:sz w:val="22"/>
                <w:lang w:eastAsia="lv-LV"/>
              </w:rPr>
              <w:t> par katru absolūtā spirta tilpumprocentu, kas izteikts ar precizitāti līdz vienai desmitdaļai, bet ne mazāk kā 20,63 </w:t>
            </w:r>
            <w:proofErr w:type="spellStart"/>
            <w:r w:rsidRPr="00D93697">
              <w:rPr>
                <w:rFonts w:eastAsia="Times New Roman"/>
                <w:bCs/>
                <w:i/>
                <w:iCs/>
                <w:color w:val="000000"/>
                <w:sz w:val="22"/>
                <w:lang w:eastAsia="lv-LV"/>
              </w:rPr>
              <w:t>euro</w:t>
            </w:r>
            <w:proofErr w:type="spellEnd"/>
            <w:r w:rsidRPr="00D93697">
              <w:rPr>
                <w:rFonts w:eastAsia="Times New Roman"/>
                <w:bCs/>
                <w:iCs/>
                <w:color w:val="000000"/>
                <w:sz w:val="22"/>
                <w:lang w:eastAsia="lv-LV"/>
              </w:rPr>
              <w:t> par 100 litriem alus;”.</w:t>
            </w:r>
          </w:p>
        </w:tc>
        <w:tc>
          <w:tcPr>
            <w:tcW w:w="1408" w:type="dxa"/>
          </w:tcPr>
          <w:p w14:paraId="3C18DB4D" w14:textId="735E4CB1" w:rsidR="00B3624F"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10D3C49C" w14:textId="77777777" w:rsidR="00B3624F" w:rsidRPr="00D93697" w:rsidRDefault="00B3624F" w:rsidP="009D4444">
            <w:pPr>
              <w:ind w:firstLine="567"/>
              <w:jc w:val="both"/>
              <w:rPr>
                <w:rFonts w:eastAsia="Times New Roman"/>
                <w:iCs/>
                <w:color w:val="000000"/>
                <w:sz w:val="22"/>
                <w:lang w:eastAsia="lv-LV"/>
              </w:rPr>
            </w:pPr>
          </w:p>
        </w:tc>
      </w:tr>
      <w:tr w:rsidR="003E19CD" w:rsidRPr="00D93697" w14:paraId="45C4BEF7" w14:textId="77777777" w:rsidTr="001F34E4">
        <w:tc>
          <w:tcPr>
            <w:tcW w:w="3906" w:type="dxa"/>
          </w:tcPr>
          <w:p w14:paraId="1727A799" w14:textId="77777777" w:rsidR="003E19CD" w:rsidRPr="00D93697" w:rsidRDefault="003E19CD" w:rsidP="001D3096">
            <w:pPr>
              <w:ind w:firstLine="567"/>
              <w:jc w:val="both"/>
              <w:rPr>
                <w:b/>
                <w:bCs/>
                <w:sz w:val="22"/>
              </w:rPr>
            </w:pPr>
          </w:p>
        </w:tc>
        <w:tc>
          <w:tcPr>
            <w:tcW w:w="3946" w:type="dxa"/>
          </w:tcPr>
          <w:p w14:paraId="675568D4" w14:textId="77777777" w:rsidR="003E19CD" w:rsidRPr="00D93697" w:rsidRDefault="003E19CD" w:rsidP="009D4444">
            <w:pPr>
              <w:ind w:firstLine="567"/>
              <w:jc w:val="both"/>
              <w:rPr>
                <w:rFonts w:eastAsia="Times New Roman"/>
                <w:iCs/>
                <w:color w:val="000000"/>
                <w:sz w:val="22"/>
                <w:lang w:eastAsia="lv-LV"/>
              </w:rPr>
            </w:pPr>
          </w:p>
        </w:tc>
        <w:tc>
          <w:tcPr>
            <w:tcW w:w="595" w:type="dxa"/>
          </w:tcPr>
          <w:p w14:paraId="52A37B76" w14:textId="2C6B6E1C" w:rsidR="003E19CD" w:rsidRPr="00D93697" w:rsidRDefault="003E19CD" w:rsidP="00B3624F">
            <w:pPr>
              <w:jc w:val="center"/>
              <w:rPr>
                <w:rFonts w:eastAsia="Times New Roman"/>
                <w:b/>
                <w:iCs/>
                <w:color w:val="000000"/>
                <w:sz w:val="22"/>
                <w:lang w:eastAsia="lv-LV"/>
              </w:rPr>
            </w:pPr>
            <w:r w:rsidRPr="00D93697">
              <w:rPr>
                <w:rFonts w:eastAsia="Times New Roman"/>
                <w:b/>
                <w:iCs/>
                <w:color w:val="000000"/>
                <w:sz w:val="22"/>
                <w:lang w:eastAsia="lv-LV"/>
              </w:rPr>
              <w:t>3A</w:t>
            </w:r>
          </w:p>
        </w:tc>
        <w:tc>
          <w:tcPr>
            <w:tcW w:w="3897" w:type="dxa"/>
          </w:tcPr>
          <w:p w14:paraId="1619A44A" w14:textId="20085A85" w:rsidR="003E19CD" w:rsidRPr="00D93697" w:rsidRDefault="003E19CD" w:rsidP="003E19CD">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Ministru kabinet</w:t>
            </w:r>
            <w:r w:rsidR="00943BBE">
              <w:rPr>
                <w:rFonts w:eastAsia="Times New Roman"/>
                <w:b/>
                <w:bCs/>
                <w:iCs/>
                <w:color w:val="000000"/>
                <w:sz w:val="22"/>
                <w:u w:val="single"/>
                <w:lang w:eastAsia="lv-LV"/>
              </w:rPr>
              <w:t>s</w:t>
            </w:r>
          </w:p>
          <w:p w14:paraId="70C05C08" w14:textId="77777777" w:rsidR="003E19CD" w:rsidRPr="00D93697" w:rsidRDefault="003E19CD" w:rsidP="003E19CD">
            <w:pPr>
              <w:ind w:firstLine="567"/>
              <w:jc w:val="both"/>
              <w:rPr>
                <w:rFonts w:eastAsia="Times New Roman"/>
                <w:iCs/>
                <w:color w:val="000000"/>
                <w:sz w:val="22"/>
                <w:lang w:eastAsia="lv-LV"/>
              </w:rPr>
            </w:pPr>
            <w:r w:rsidRPr="00D93697">
              <w:rPr>
                <w:rFonts w:eastAsia="Times New Roman"/>
                <w:iCs/>
                <w:color w:val="000000"/>
                <w:sz w:val="22"/>
                <w:lang w:eastAsia="lv-LV"/>
              </w:rPr>
              <w:t>izteikt 12. panta pirmās daļas 1. punktu šādā redakcijā:</w:t>
            </w:r>
          </w:p>
          <w:p w14:paraId="64C42DAA" w14:textId="27C22993" w:rsidR="003E19CD" w:rsidRPr="00D93697" w:rsidRDefault="003E19CD" w:rsidP="003E19CD">
            <w:pPr>
              <w:ind w:firstLine="567"/>
              <w:jc w:val="both"/>
              <w:rPr>
                <w:rFonts w:eastAsia="Times New Roman"/>
                <w:b/>
                <w:bCs/>
                <w:iCs/>
                <w:color w:val="000000"/>
                <w:sz w:val="22"/>
                <w:u w:val="single"/>
                <w:lang w:eastAsia="lv-LV"/>
              </w:rPr>
            </w:pPr>
            <w:r w:rsidRPr="00D93697">
              <w:rPr>
                <w:rFonts w:eastAsia="Times New Roman"/>
                <w:iCs/>
                <w:color w:val="000000"/>
                <w:sz w:val="22"/>
                <w:lang w:eastAsia="lv-LV"/>
              </w:rPr>
              <w:t>“1) alum (par 100 litriem) - 11,56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katru absolūtā spirta tilpumprocentu, kas izteikts ar precizitāti līdz vienai desmitdaļai, bet ne mazāk kā 23,1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alus;”.</w:t>
            </w:r>
          </w:p>
        </w:tc>
        <w:tc>
          <w:tcPr>
            <w:tcW w:w="1408" w:type="dxa"/>
          </w:tcPr>
          <w:p w14:paraId="5518BDC1" w14:textId="5E1D7624" w:rsidR="003E19CD" w:rsidRPr="00D93697" w:rsidRDefault="00CD30C0"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Atbalst</w:t>
            </w:r>
            <w:r w:rsidR="009A2A54" w:rsidRPr="00D93697">
              <w:rPr>
                <w:rFonts w:eastAsia="Times New Roman"/>
                <w:b/>
                <w:bCs/>
                <w:iCs/>
                <w:color w:val="000000"/>
                <w:sz w:val="22"/>
                <w:lang w:eastAsia="lv-LV"/>
              </w:rPr>
              <w:t>a</w:t>
            </w:r>
          </w:p>
        </w:tc>
        <w:tc>
          <w:tcPr>
            <w:tcW w:w="1411" w:type="dxa"/>
          </w:tcPr>
          <w:p w14:paraId="31347DA4" w14:textId="77777777" w:rsidR="003E19CD" w:rsidRPr="00D93697" w:rsidRDefault="003E19CD" w:rsidP="009D4444">
            <w:pPr>
              <w:ind w:firstLine="567"/>
              <w:jc w:val="both"/>
              <w:rPr>
                <w:rFonts w:eastAsia="Times New Roman"/>
                <w:iCs/>
                <w:color w:val="000000"/>
                <w:sz w:val="22"/>
                <w:lang w:eastAsia="lv-LV"/>
              </w:rPr>
            </w:pPr>
          </w:p>
        </w:tc>
      </w:tr>
      <w:tr w:rsidR="0099474B" w:rsidRPr="00D93697" w14:paraId="02D3514C" w14:textId="77777777" w:rsidTr="001F34E4">
        <w:tc>
          <w:tcPr>
            <w:tcW w:w="3906" w:type="dxa"/>
          </w:tcPr>
          <w:p w14:paraId="0DE30748" w14:textId="77777777" w:rsidR="0099474B" w:rsidRPr="00D93697" w:rsidRDefault="0099474B" w:rsidP="001D3096">
            <w:pPr>
              <w:ind w:firstLine="567"/>
              <w:jc w:val="both"/>
              <w:rPr>
                <w:b/>
                <w:bCs/>
                <w:sz w:val="22"/>
              </w:rPr>
            </w:pPr>
          </w:p>
        </w:tc>
        <w:tc>
          <w:tcPr>
            <w:tcW w:w="3946" w:type="dxa"/>
          </w:tcPr>
          <w:p w14:paraId="599B07CF" w14:textId="77777777" w:rsidR="0099474B" w:rsidRPr="00D93697" w:rsidRDefault="0099474B" w:rsidP="009D4444">
            <w:pPr>
              <w:ind w:firstLine="567"/>
              <w:jc w:val="both"/>
              <w:rPr>
                <w:rFonts w:eastAsia="Times New Roman"/>
                <w:iCs/>
                <w:color w:val="000000"/>
                <w:sz w:val="22"/>
                <w:lang w:eastAsia="lv-LV"/>
              </w:rPr>
            </w:pPr>
          </w:p>
        </w:tc>
        <w:tc>
          <w:tcPr>
            <w:tcW w:w="595" w:type="dxa"/>
          </w:tcPr>
          <w:p w14:paraId="2B8778F3" w14:textId="7B8D9389" w:rsidR="0099474B"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4</w:t>
            </w:r>
          </w:p>
        </w:tc>
        <w:tc>
          <w:tcPr>
            <w:tcW w:w="3897" w:type="dxa"/>
          </w:tcPr>
          <w:p w14:paraId="2DF47901" w14:textId="77777777" w:rsidR="0099474B" w:rsidRPr="00D93697" w:rsidRDefault="0099474B" w:rsidP="0099474B">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2A0E498F" w14:textId="77777777" w:rsidR="007F40FD" w:rsidRPr="00D93697" w:rsidRDefault="007F40FD" w:rsidP="007F40FD">
            <w:pPr>
              <w:ind w:firstLine="567"/>
              <w:jc w:val="both"/>
              <w:rPr>
                <w:rFonts w:eastAsia="Times New Roman"/>
                <w:iCs/>
                <w:color w:val="000000"/>
                <w:sz w:val="22"/>
                <w:lang w:eastAsia="lv-LV"/>
              </w:rPr>
            </w:pPr>
            <w:r w:rsidRPr="00D93697">
              <w:rPr>
                <w:rFonts w:eastAsia="Times New Roman"/>
                <w:iCs/>
                <w:color w:val="000000"/>
                <w:sz w:val="22"/>
                <w:lang w:eastAsia="lv-LV"/>
              </w:rPr>
              <w:t>papildināt 12. panta pirmo daļu ar 1.</w:t>
            </w:r>
            <w:r w:rsidRPr="00D93697">
              <w:rPr>
                <w:rFonts w:eastAsia="Times New Roman"/>
                <w:iCs/>
                <w:color w:val="000000"/>
                <w:sz w:val="22"/>
                <w:vertAlign w:val="superscript"/>
                <w:lang w:eastAsia="lv-LV"/>
              </w:rPr>
              <w:t>1</w:t>
            </w:r>
            <w:r w:rsidRPr="00D93697">
              <w:rPr>
                <w:rFonts w:eastAsia="Times New Roman"/>
                <w:iCs/>
                <w:color w:val="000000"/>
                <w:sz w:val="22"/>
                <w:lang w:eastAsia="lv-LV"/>
              </w:rPr>
              <w:t> punktu šādā redakcijā:</w:t>
            </w:r>
          </w:p>
          <w:p w14:paraId="0737D993" w14:textId="0128B052" w:rsidR="0099474B" w:rsidRPr="00D93697" w:rsidRDefault="007F40FD" w:rsidP="007F40FD">
            <w:pPr>
              <w:ind w:firstLine="567"/>
              <w:jc w:val="both"/>
              <w:rPr>
                <w:rFonts w:eastAsia="Times New Roman"/>
                <w:iCs/>
                <w:color w:val="000000"/>
                <w:sz w:val="22"/>
                <w:lang w:eastAsia="lv-LV"/>
              </w:rPr>
            </w:pPr>
            <w:r w:rsidRPr="00D93697">
              <w:rPr>
                <w:rFonts w:eastAsia="Times New Roman"/>
                <w:iCs/>
                <w:color w:val="000000"/>
                <w:sz w:val="22"/>
                <w:lang w:eastAsia="lv-LV"/>
              </w:rPr>
              <w:t>“1</w:t>
            </w:r>
            <w:r w:rsidRPr="00D93697">
              <w:rPr>
                <w:rFonts w:eastAsia="Times New Roman"/>
                <w:iCs/>
                <w:color w:val="000000"/>
                <w:sz w:val="22"/>
                <w:vertAlign w:val="superscript"/>
                <w:lang w:eastAsia="lv-LV"/>
              </w:rPr>
              <w:t>1</w:t>
            </w:r>
            <w:r w:rsidRPr="00D93697">
              <w:rPr>
                <w:rFonts w:eastAsia="Times New Roman"/>
                <w:iCs/>
                <w:color w:val="000000"/>
                <w:sz w:val="22"/>
                <w:lang w:eastAsia="lv-LV"/>
              </w:rPr>
              <w:t xml:space="preserve">) alum, kas paredzēts realizācijai lejamā veidā no </w:t>
            </w:r>
            <w:proofErr w:type="spellStart"/>
            <w:r w:rsidRPr="00D93697">
              <w:rPr>
                <w:rFonts w:eastAsia="Times New Roman"/>
                <w:iCs/>
                <w:color w:val="000000"/>
                <w:sz w:val="22"/>
                <w:lang w:eastAsia="lv-LV"/>
              </w:rPr>
              <w:t>lielapjoma</w:t>
            </w:r>
            <w:proofErr w:type="spellEnd"/>
            <w:r w:rsidRPr="00D93697">
              <w:rPr>
                <w:rFonts w:eastAsia="Times New Roman"/>
                <w:iCs/>
                <w:color w:val="000000"/>
                <w:sz w:val="22"/>
                <w:lang w:eastAsia="lv-LV"/>
              </w:rPr>
              <w:t xml:space="preserve"> taras (mucām), izdalei gala patēriņam glāzēs vai citos traukos (par 100 litriem) — </w:t>
            </w:r>
            <w:r w:rsidRPr="00D93697">
              <w:rPr>
                <w:rFonts w:eastAsia="Times New Roman"/>
                <w:iCs/>
                <w:color w:val="000000"/>
                <w:sz w:val="22"/>
                <w:lang w:eastAsia="lv-LV"/>
              </w:rPr>
              <w:lastRenderedPageBreak/>
              <w:t>4 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katru absolūtā spirta tilpumprocentu, kas izteikts ar precizitāti līdz vienai desmitdaļai, bet ne mazāk kā 15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alus;”.</w:t>
            </w:r>
          </w:p>
        </w:tc>
        <w:tc>
          <w:tcPr>
            <w:tcW w:w="1408" w:type="dxa"/>
          </w:tcPr>
          <w:p w14:paraId="04A280F9" w14:textId="16C73C6E" w:rsidR="0099474B"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lastRenderedPageBreak/>
              <w:t>Neatbalsta</w:t>
            </w:r>
          </w:p>
        </w:tc>
        <w:tc>
          <w:tcPr>
            <w:tcW w:w="1411" w:type="dxa"/>
          </w:tcPr>
          <w:p w14:paraId="693A7625" w14:textId="77777777" w:rsidR="0099474B" w:rsidRPr="00D93697" w:rsidRDefault="0099474B" w:rsidP="009D4444">
            <w:pPr>
              <w:ind w:firstLine="567"/>
              <w:jc w:val="both"/>
              <w:rPr>
                <w:rFonts w:eastAsia="Times New Roman"/>
                <w:iCs/>
                <w:color w:val="000000"/>
                <w:sz w:val="22"/>
                <w:lang w:eastAsia="lv-LV"/>
              </w:rPr>
            </w:pPr>
          </w:p>
        </w:tc>
      </w:tr>
      <w:tr w:rsidR="00B3624F" w:rsidRPr="00D93697" w14:paraId="32B63AC2" w14:textId="272A58EF" w:rsidTr="001F34E4">
        <w:tc>
          <w:tcPr>
            <w:tcW w:w="3906" w:type="dxa"/>
          </w:tcPr>
          <w:p w14:paraId="0DB25E50" w14:textId="1501BD2E" w:rsidR="00B3624F" w:rsidRPr="00D93697" w:rsidRDefault="00B3624F" w:rsidP="00B6215C">
            <w:pPr>
              <w:ind w:firstLine="567"/>
              <w:jc w:val="both"/>
              <w:rPr>
                <w:sz w:val="22"/>
              </w:rPr>
            </w:pPr>
            <w:r w:rsidRPr="00D93697">
              <w:rPr>
                <w:sz w:val="22"/>
              </w:rPr>
              <w:t xml:space="preserve">2) vīnam (par 100 litriem) — 155 </w:t>
            </w:r>
            <w:proofErr w:type="spellStart"/>
            <w:r w:rsidRPr="00D93697">
              <w:rPr>
                <w:i/>
                <w:iCs/>
                <w:sz w:val="22"/>
              </w:rPr>
              <w:t>euro</w:t>
            </w:r>
            <w:proofErr w:type="spellEnd"/>
            <w:r w:rsidRPr="00D93697">
              <w:rPr>
                <w:sz w:val="22"/>
              </w:rPr>
              <w:t>;</w:t>
            </w:r>
          </w:p>
        </w:tc>
        <w:tc>
          <w:tcPr>
            <w:tcW w:w="3946" w:type="dxa"/>
          </w:tcPr>
          <w:p w14:paraId="0ED8EAD9" w14:textId="170E7143"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2. punktā skaitli "155" ar skaitli "171";</w:t>
            </w:r>
          </w:p>
        </w:tc>
        <w:tc>
          <w:tcPr>
            <w:tcW w:w="595" w:type="dxa"/>
          </w:tcPr>
          <w:p w14:paraId="2A85CD4A" w14:textId="77777777" w:rsidR="00B3624F" w:rsidRPr="00D93697" w:rsidRDefault="00B3624F" w:rsidP="00B3624F">
            <w:pPr>
              <w:jc w:val="center"/>
              <w:rPr>
                <w:rFonts w:eastAsia="Times New Roman"/>
                <w:b/>
                <w:iCs/>
                <w:color w:val="000000"/>
                <w:sz w:val="22"/>
                <w:lang w:eastAsia="lv-LV"/>
              </w:rPr>
            </w:pPr>
          </w:p>
        </w:tc>
        <w:tc>
          <w:tcPr>
            <w:tcW w:w="3897" w:type="dxa"/>
          </w:tcPr>
          <w:p w14:paraId="3E52668C"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7D942243"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1EA28E83"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05F98595" w14:textId="5D41E838" w:rsidTr="001F34E4">
        <w:tc>
          <w:tcPr>
            <w:tcW w:w="3906" w:type="dxa"/>
          </w:tcPr>
          <w:p w14:paraId="5B242CCA" w14:textId="77777777" w:rsidR="00B3624F" w:rsidRPr="00D93697" w:rsidRDefault="00B3624F" w:rsidP="00907C04">
            <w:pPr>
              <w:ind w:firstLine="567"/>
              <w:jc w:val="both"/>
              <w:rPr>
                <w:sz w:val="22"/>
              </w:rPr>
            </w:pPr>
            <w:r w:rsidRPr="00D93697">
              <w:rPr>
                <w:sz w:val="22"/>
              </w:rPr>
              <w:t>3) raudzētajiem dzērieniem (par 100 litriem):</w:t>
            </w:r>
          </w:p>
          <w:p w14:paraId="0830F85D" w14:textId="4766D875" w:rsidR="00B3624F" w:rsidRPr="00D93697" w:rsidRDefault="00B3624F" w:rsidP="00907C04">
            <w:pPr>
              <w:ind w:firstLine="567"/>
              <w:jc w:val="both"/>
              <w:rPr>
                <w:sz w:val="22"/>
              </w:rPr>
            </w:pPr>
            <w:r w:rsidRPr="00D93697">
              <w:rPr>
                <w:sz w:val="22"/>
              </w:rPr>
              <w:t xml:space="preserve">a) ar absolūtā spirta saturu līdz 6 tilpumprocentiem (ieskaitot) — 89 </w:t>
            </w:r>
            <w:proofErr w:type="spellStart"/>
            <w:r w:rsidRPr="00D93697">
              <w:rPr>
                <w:i/>
                <w:iCs/>
                <w:sz w:val="22"/>
              </w:rPr>
              <w:t>euro</w:t>
            </w:r>
            <w:proofErr w:type="spellEnd"/>
            <w:r w:rsidRPr="00D93697">
              <w:rPr>
                <w:sz w:val="22"/>
              </w:rPr>
              <w:t>,</w:t>
            </w:r>
          </w:p>
        </w:tc>
        <w:tc>
          <w:tcPr>
            <w:tcW w:w="3946" w:type="dxa"/>
          </w:tcPr>
          <w:p w14:paraId="59B4BE68" w14:textId="1E3066EF"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3. punkta "a" apakšpunktā skaitli "89" ar skaitli "98";</w:t>
            </w:r>
          </w:p>
        </w:tc>
        <w:tc>
          <w:tcPr>
            <w:tcW w:w="595" w:type="dxa"/>
          </w:tcPr>
          <w:p w14:paraId="1EC4F12D" w14:textId="77777777" w:rsidR="00B3624F" w:rsidRPr="00D93697" w:rsidRDefault="00B3624F" w:rsidP="00B3624F">
            <w:pPr>
              <w:jc w:val="center"/>
              <w:rPr>
                <w:rFonts w:eastAsia="Times New Roman"/>
                <w:b/>
                <w:iCs/>
                <w:color w:val="000000"/>
                <w:sz w:val="22"/>
                <w:lang w:eastAsia="lv-LV"/>
              </w:rPr>
            </w:pPr>
          </w:p>
        </w:tc>
        <w:tc>
          <w:tcPr>
            <w:tcW w:w="3897" w:type="dxa"/>
          </w:tcPr>
          <w:p w14:paraId="56DBE1E0"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2F2BFF49"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447681C3"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25D64847" w14:textId="115CF261" w:rsidTr="001F34E4">
        <w:tc>
          <w:tcPr>
            <w:tcW w:w="3906" w:type="dxa"/>
          </w:tcPr>
          <w:p w14:paraId="7C7C7AE4" w14:textId="06120035" w:rsidR="00B3624F" w:rsidRPr="00D93697" w:rsidRDefault="00B3624F" w:rsidP="00B6215C">
            <w:pPr>
              <w:ind w:firstLine="567"/>
              <w:jc w:val="both"/>
              <w:rPr>
                <w:sz w:val="22"/>
              </w:rPr>
            </w:pPr>
            <w:r w:rsidRPr="00D93697">
              <w:rPr>
                <w:sz w:val="22"/>
              </w:rPr>
              <w:t xml:space="preserve">b) ar absolūtā spirta saturu virs 6 tilpumprocentiem — 155 </w:t>
            </w:r>
            <w:proofErr w:type="spellStart"/>
            <w:r w:rsidRPr="00D93697">
              <w:rPr>
                <w:i/>
                <w:iCs/>
                <w:sz w:val="22"/>
              </w:rPr>
              <w:t>euro</w:t>
            </w:r>
            <w:proofErr w:type="spellEnd"/>
            <w:r w:rsidRPr="00D93697">
              <w:rPr>
                <w:sz w:val="22"/>
              </w:rPr>
              <w:t>;</w:t>
            </w:r>
          </w:p>
        </w:tc>
        <w:tc>
          <w:tcPr>
            <w:tcW w:w="3946" w:type="dxa"/>
          </w:tcPr>
          <w:p w14:paraId="4E83801A" w14:textId="13499027"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3. punkta "b" apakšpunktā skaitli "155" ar skaitli "171";</w:t>
            </w:r>
          </w:p>
        </w:tc>
        <w:tc>
          <w:tcPr>
            <w:tcW w:w="595" w:type="dxa"/>
          </w:tcPr>
          <w:p w14:paraId="31ECB230" w14:textId="77777777" w:rsidR="00B3624F" w:rsidRPr="00D93697" w:rsidRDefault="00B3624F" w:rsidP="00B3624F">
            <w:pPr>
              <w:jc w:val="center"/>
              <w:rPr>
                <w:rFonts w:eastAsia="Times New Roman"/>
                <w:b/>
                <w:iCs/>
                <w:color w:val="000000"/>
                <w:sz w:val="22"/>
                <w:lang w:eastAsia="lv-LV"/>
              </w:rPr>
            </w:pPr>
          </w:p>
        </w:tc>
        <w:tc>
          <w:tcPr>
            <w:tcW w:w="3897" w:type="dxa"/>
          </w:tcPr>
          <w:p w14:paraId="46CB09AF"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3F7DE01F"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35CB333A"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37BB845C" w14:textId="4F79168E" w:rsidTr="001F34E4">
        <w:tc>
          <w:tcPr>
            <w:tcW w:w="3906" w:type="dxa"/>
          </w:tcPr>
          <w:p w14:paraId="0244582B" w14:textId="77777777" w:rsidR="00B3624F" w:rsidRPr="00D93697" w:rsidRDefault="00B3624F" w:rsidP="008B4EC9">
            <w:pPr>
              <w:ind w:firstLine="567"/>
              <w:jc w:val="both"/>
              <w:rPr>
                <w:sz w:val="22"/>
              </w:rPr>
            </w:pPr>
            <w:r w:rsidRPr="00D93697">
              <w:rPr>
                <w:sz w:val="22"/>
              </w:rPr>
              <w:t>4) starpproduktiem (par 100 litriem):</w:t>
            </w:r>
          </w:p>
          <w:p w14:paraId="15BE185C" w14:textId="47C6EC28" w:rsidR="00B3624F" w:rsidRPr="00D93697" w:rsidRDefault="00B3624F" w:rsidP="005F7D40">
            <w:pPr>
              <w:ind w:firstLine="567"/>
              <w:jc w:val="both"/>
              <w:rPr>
                <w:sz w:val="22"/>
              </w:rPr>
            </w:pPr>
            <w:r w:rsidRPr="00D93697">
              <w:rPr>
                <w:sz w:val="22"/>
              </w:rPr>
              <w:t xml:space="preserve">a) ar absolūtā spirta saturu līdz 15 tilpumprocentiem (ieskaitot) — 202 </w:t>
            </w:r>
            <w:proofErr w:type="spellStart"/>
            <w:r w:rsidRPr="00D93697">
              <w:rPr>
                <w:i/>
                <w:iCs/>
                <w:sz w:val="22"/>
              </w:rPr>
              <w:t>euro</w:t>
            </w:r>
            <w:proofErr w:type="spellEnd"/>
            <w:r w:rsidRPr="00D93697">
              <w:rPr>
                <w:sz w:val="22"/>
              </w:rPr>
              <w:t>,</w:t>
            </w:r>
          </w:p>
        </w:tc>
        <w:tc>
          <w:tcPr>
            <w:tcW w:w="3946" w:type="dxa"/>
          </w:tcPr>
          <w:p w14:paraId="38B94C93" w14:textId="44742D4D"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4. punkta "a" apakšpunktā skaitli "202" ar skaitli "226";</w:t>
            </w:r>
          </w:p>
        </w:tc>
        <w:tc>
          <w:tcPr>
            <w:tcW w:w="595" w:type="dxa"/>
          </w:tcPr>
          <w:p w14:paraId="28AE1436" w14:textId="77777777" w:rsidR="00B3624F" w:rsidRPr="00D93697" w:rsidRDefault="00B3624F" w:rsidP="00B3624F">
            <w:pPr>
              <w:jc w:val="center"/>
              <w:rPr>
                <w:rFonts w:eastAsia="Times New Roman"/>
                <w:b/>
                <w:iCs/>
                <w:color w:val="000000"/>
                <w:sz w:val="22"/>
                <w:lang w:eastAsia="lv-LV"/>
              </w:rPr>
            </w:pPr>
          </w:p>
        </w:tc>
        <w:tc>
          <w:tcPr>
            <w:tcW w:w="3897" w:type="dxa"/>
          </w:tcPr>
          <w:p w14:paraId="7968D292"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715B1B89"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7363214C"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61FF4383" w14:textId="3D014709" w:rsidTr="001F34E4">
        <w:tc>
          <w:tcPr>
            <w:tcW w:w="3906" w:type="dxa"/>
          </w:tcPr>
          <w:p w14:paraId="421AE113" w14:textId="7F467FDB" w:rsidR="00B3624F" w:rsidRPr="00D93697" w:rsidRDefault="00B3624F" w:rsidP="00B6215C">
            <w:pPr>
              <w:ind w:firstLine="567"/>
              <w:jc w:val="both"/>
              <w:rPr>
                <w:sz w:val="22"/>
              </w:rPr>
            </w:pPr>
            <w:r w:rsidRPr="00D93697">
              <w:rPr>
                <w:sz w:val="22"/>
              </w:rPr>
              <w:t xml:space="preserve">b) ar absolūtā spirta saturu no 15 tilpumprocentiem (neieskaitot) līdz 22 tilpumprocentiem (ieskaitot) — 343 </w:t>
            </w:r>
            <w:proofErr w:type="spellStart"/>
            <w:r w:rsidRPr="00D93697">
              <w:rPr>
                <w:i/>
                <w:iCs/>
                <w:sz w:val="22"/>
              </w:rPr>
              <w:t>euro</w:t>
            </w:r>
            <w:proofErr w:type="spellEnd"/>
            <w:r w:rsidRPr="00D93697">
              <w:rPr>
                <w:sz w:val="22"/>
              </w:rPr>
              <w:t>;</w:t>
            </w:r>
          </w:p>
        </w:tc>
        <w:tc>
          <w:tcPr>
            <w:tcW w:w="3946" w:type="dxa"/>
          </w:tcPr>
          <w:p w14:paraId="1C396C5F" w14:textId="0F93B5C1"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4. punkta "b" apakšpunktā skaitli "343" ar skaitli "376";</w:t>
            </w:r>
          </w:p>
        </w:tc>
        <w:tc>
          <w:tcPr>
            <w:tcW w:w="595" w:type="dxa"/>
          </w:tcPr>
          <w:p w14:paraId="6D312F59" w14:textId="77777777" w:rsidR="00B3624F" w:rsidRPr="00D93697" w:rsidRDefault="00B3624F" w:rsidP="00B3624F">
            <w:pPr>
              <w:jc w:val="center"/>
              <w:rPr>
                <w:rFonts w:eastAsia="Times New Roman"/>
                <w:b/>
                <w:iCs/>
                <w:color w:val="000000"/>
                <w:sz w:val="22"/>
                <w:lang w:eastAsia="lv-LV"/>
              </w:rPr>
            </w:pPr>
          </w:p>
        </w:tc>
        <w:tc>
          <w:tcPr>
            <w:tcW w:w="3897" w:type="dxa"/>
          </w:tcPr>
          <w:p w14:paraId="06E0CDE6"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59DB7507"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750F09CB"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6B498AD9" w14:textId="5CF7B5AB" w:rsidTr="001F34E4">
        <w:tc>
          <w:tcPr>
            <w:tcW w:w="3906" w:type="dxa"/>
          </w:tcPr>
          <w:p w14:paraId="43A81F36" w14:textId="06C4EFA5" w:rsidR="00B3624F" w:rsidRPr="00D93697" w:rsidRDefault="00B3624F" w:rsidP="00B6215C">
            <w:pPr>
              <w:ind w:firstLine="567"/>
              <w:jc w:val="both"/>
              <w:rPr>
                <w:sz w:val="22"/>
              </w:rPr>
            </w:pPr>
            <w:r w:rsidRPr="00D93697">
              <w:rPr>
                <w:sz w:val="22"/>
              </w:rPr>
              <w:t xml:space="preserve">5) pārējiem alkoholiskajiem dzērieniem (par 100 litriem absolūtā spirta) — </w:t>
            </w:r>
            <w:r w:rsidRPr="00D93697">
              <w:rPr>
                <w:sz w:val="22"/>
                <w:u w:val="single"/>
              </w:rPr>
              <w:t>2115</w:t>
            </w:r>
            <w:r w:rsidRPr="00D93697">
              <w:rPr>
                <w:sz w:val="22"/>
              </w:rPr>
              <w:t xml:space="preserve"> </w:t>
            </w:r>
            <w:proofErr w:type="spellStart"/>
            <w:r w:rsidRPr="00D93697">
              <w:rPr>
                <w:i/>
                <w:iCs/>
                <w:sz w:val="22"/>
              </w:rPr>
              <w:t>euro</w:t>
            </w:r>
            <w:proofErr w:type="spellEnd"/>
            <w:r w:rsidRPr="00D93697">
              <w:rPr>
                <w:sz w:val="22"/>
              </w:rPr>
              <w:t>.</w:t>
            </w:r>
          </w:p>
        </w:tc>
        <w:tc>
          <w:tcPr>
            <w:tcW w:w="3946" w:type="dxa"/>
          </w:tcPr>
          <w:p w14:paraId="23C22D1E" w14:textId="0D0B9E6F"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5. punktā skaitli "2115" ar skaitli "</w:t>
            </w:r>
            <w:r w:rsidRPr="00D93697">
              <w:rPr>
                <w:rFonts w:eastAsia="Times New Roman"/>
                <w:iCs/>
                <w:color w:val="000000"/>
                <w:sz w:val="22"/>
                <w:u w:val="single"/>
                <w:lang w:eastAsia="lv-LV"/>
              </w:rPr>
              <w:t>2327</w:t>
            </w:r>
            <w:r w:rsidRPr="00D93697">
              <w:rPr>
                <w:rFonts w:eastAsia="Times New Roman"/>
                <w:iCs/>
                <w:color w:val="000000"/>
                <w:sz w:val="22"/>
                <w:lang w:eastAsia="lv-LV"/>
              </w:rPr>
              <w:t>".</w:t>
            </w:r>
          </w:p>
        </w:tc>
        <w:tc>
          <w:tcPr>
            <w:tcW w:w="595" w:type="dxa"/>
          </w:tcPr>
          <w:p w14:paraId="1330C059" w14:textId="77777777" w:rsidR="00B3624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5</w:t>
            </w:r>
          </w:p>
          <w:p w14:paraId="1ECBB9A6" w14:textId="77777777" w:rsidR="00900CD4" w:rsidRPr="00D93697" w:rsidRDefault="00900CD4" w:rsidP="00B3624F">
            <w:pPr>
              <w:jc w:val="center"/>
              <w:rPr>
                <w:rFonts w:eastAsia="Times New Roman"/>
                <w:b/>
                <w:iCs/>
                <w:color w:val="000000"/>
                <w:sz w:val="22"/>
                <w:lang w:eastAsia="lv-LV"/>
              </w:rPr>
            </w:pPr>
          </w:p>
          <w:p w14:paraId="27C2171D" w14:textId="77777777" w:rsidR="00900CD4" w:rsidRPr="00D93697" w:rsidRDefault="00900CD4" w:rsidP="00B3624F">
            <w:pPr>
              <w:jc w:val="center"/>
              <w:rPr>
                <w:rFonts w:eastAsia="Times New Roman"/>
                <w:b/>
                <w:iCs/>
                <w:color w:val="000000"/>
                <w:sz w:val="22"/>
                <w:lang w:eastAsia="lv-LV"/>
              </w:rPr>
            </w:pPr>
          </w:p>
          <w:p w14:paraId="28EED001" w14:textId="77777777" w:rsidR="00900CD4" w:rsidRPr="00D93697" w:rsidRDefault="00900CD4" w:rsidP="00B3624F">
            <w:pPr>
              <w:jc w:val="center"/>
              <w:rPr>
                <w:rFonts w:eastAsia="Times New Roman"/>
                <w:b/>
                <w:iCs/>
                <w:color w:val="000000"/>
                <w:sz w:val="22"/>
                <w:lang w:eastAsia="lv-LV"/>
              </w:rPr>
            </w:pPr>
          </w:p>
          <w:p w14:paraId="000A0AA0" w14:textId="77777777" w:rsidR="00900CD4" w:rsidRPr="00D93697" w:rsidRDefault="00900CD4" w:rsidP="00B3624F">
            <w:pPr>
              <w:jc w:val="center"/>
              <w:rPr>
                <w:rFonts w:eastAsia="Times New Roman"/>
                <w:b/>
                <w:iCs/>
                <w:color w:val="000000"/>
                <w:sz w:val="22"/>
                <w:lang w:eastAsia="lv-LV"/>
              </w:rPr>
            </w:pPr>
          </w:p>
          <w:p w14:paraId="7751CF53" w14:textId="1C465E24" w:rsidR="00900CD4"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6</w:t>
            </w:r>
          </w:p>
        </w:tc>
        <w:tc>
          <w:tcPr>
            <w:tcW w:w="3897" w:type="dxa"/>
          </w:tcPr>
          <w:p w14:paraId="2C591D9B" w14:textId="77777777" w:rsidR="008A7F3A" w:rsidRPr="00D93697" w:rsidRDefault="008A7F3A" w:rsidP="008A7F3A">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5487C280" w14:textId="77777777" w:rsidR="008A7F3A" w:rsidRPr="00D93697" w:rsidRDefault="008A7F3A" w:rsidP="008A7F3A">
            <w:pPr>
              <w:ind w:firstLine="567"/>
              <w:jc w:val="both"/>
              <w:rPr>
                <w:rFonts w:eastAsia="Times New Roman"/>
                <w:iCs/>
                <w:color w:val="000000"/>
                <w:sz w:val="22"/>
                <w:lang w:eastAsia="lv-LV"/>
              </w:rPr>
            </w:pPr>
            <w:r w:rsidRPr="00D93697">
              <w:rPr>
                <w:rFonts w:eastAsia="Times New Roman"/>
                <w:iCs/>
                <w:color w:val="000000"/>
                <w:sz w:val="22"/>
                <w:lang w:eastAsia="lv-LV"/>
              </w:rPr>
              <w:t>izteikt 7. daļu šādā redakcijā:</w:t>
            </w:r>
          </w:p>
          <w:p w14:paraId="78474C09" w14:textId="773D8CD3" w:rsidR="008A7F3A" w:rsidRPr="00D93697" w:rsidRDefault="008A7F3A" w:rsidP="008A7F3A">
            <w:pPr>
              <w:ind w:firstLine="567"/>
              <w:jc w:val="both"/>
              <w:rPr>
                <w:rFonts w:eastAsia="Times New Roman"/>
                <w:iCs/>
                <w:color w:val="000000"/>
                <w:sz w:val="22"/>
                <w:lang w:eastAsia="lv-LV"/>
              </w:rPr>
            </w:pPr>
            <w:r w:rsidRPr="00D93697">
              <w:rPr>
                <w:rFonts w:eastAsia="Times New Roman"/>
                <w:iCs/>
                <w:color w:val="000000"/>
                <w:sz w:val="22"/>
                <w:lang w:eastAsia="lv-LV"/>
              </w:rPr>
              <w:t xml:space="preserve">“aizstāt 5. punktā skaitli "2115" ar skaitli </w:t>
            </w:r>
            <w:r w:rsidRPr="00D93697">
              <w:rPr>
                <w:rFonts w:eastAsia="Times New Roman"/>
                <w:bCs/>
                <w:iCs/>
                <w:color w:val="000000"/>
                <w:sz w:val="22"/>
                <w:lang w:eastAsia="lv-LV"/>
              </w:rPr>
              <w:t>2 479 </w:t>
            </w:r>
            <w:proofErr w:type="spellStart"/>
            <w:r w:rsidRPr="00D93697">
              <w:rPr>
                <w:rFonts w:eastAsia="Times New Roman"/>
                <w:bCs/>
                <w:i/>
                <w:iCs/>
                <w:color w:val="000000"/>
                <w:sz w:val="22"/>
                <w:lang w:eastAsia="lv-LV"/>
              </w:rPr>
              <w:t>euro</w:t>
            </w:r>
            <w:proofErr w:type="spellEnd"/>
            <w:r w:rsidRPr="00D93697">
              <w:rPr>
                <w:rFonts w:eastAsia="Times New Roman"/>
                <w:bCs/>
                <w:iCs/>
                <w:color w:val="000000"/>
                <w:sz w:val="22"/>
                <w:lang w:eastAsia="lv-LV"/>
              </w:rPr>
              <w:t>.”</w:t>
            </w:r>
          </w:p>
          <w:p w14:paraId="58400DAA" w14:textId="77777777" w:rsidR="008A7F3A" w:rsidRPr="00D93697" w:rsidRDefault="008A7F3A" w:rsidP="00B97B1D">
            <w:pPr>
              <w:ind w:firstLine="567"/>
              <w:jc w:val="both"/>
              <w:rPr>
                <w:rFonts w:eastAsia="Times New Roman"/>
                <w:b/>
                <w:bCs/>
                <w:iCs/>
                <w:color w:val="000000"/>
                <w:sz w:val="22"/>
                <w:u w:val="single"/>
                <w:lang w:eastAsia="lv-LV"/>
              </w:rPr>
            </w:pPr>
          </w:p>
          <w:p w14:paraId="598582D2" w14:textId="623CF997" w:rsidR="00B3624F" w:rsidRPr="00D93697" w:rsidRDefault="00050A92" w:rsidP="00B97B1D">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Deputāts </w:t>
            </w:r>
            <w:proofErr w:type="spellStart"/>
            <w:r w:rsidRPr="00D93697">
              <w:rPr>
                <w:rFonts w:eastAsia="Times New Roman"/>
                <w:b/>
                <w:bCs/>
                <w:iCs/>
                <w:color w:val="000000"/>
                <w:sz w:val="22"/>
                <w:u w:val="single"/>
                <w:lang w:eastAsia="lv-LV"/>
              </w:rPr>
              <w:t>G.Liepiņš</w:t>
            </w:r>
            <w:proofErr w:type="spellEnd"/>
          </w:p>
          <w:p w14:paraId="4A58D081" w14:textId="1BE5F286" w:rsidR="00050A92" w:rsidRPr="00D93697" w:rsidRDefault="002A7162"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12.panta pirmās daļas 5. punktā skaitli "2327" ar skaitli "2395".</w:t>
            </w:r>
          </w:p>
        </w:tc>
        <w:tc>
          <w:tcPr>
            <w:tcW w:w="1408" w:type="dxa"/>
          </w:tcPr>
          <w:p w14:paraId="67CC0CB0" w14:textId="13828BF9" w:rsidR="0070285D" w:rsidRPr="00D93697" w:rsidRDefault="00882196"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Neatbalsta</w:t>
            </w:r>
          </w:p>
          <w:p w14:paraId="63B53C2B" w14:textId="77777777" w:rsidR="0070285D" w:rsidRPr="00D93697" w:rsidRDefault="0070285D" w:rsidP="0070285D">
            <w:pPr>
              <w:ind w:firstLine="19"/>
              <w:jc w:val="center"/>
              <w:rPr>
                <w:rFonts w:eastAsia="Times New Roman"/>
                <w:b/>
                <w:bCs/>
                <w:iCs/>
                <w:color w:val="000000"/>
                <w:sz w:val="22"/>
                <w:lang w:eastAsia="lv-LV"/>
              </w:rPr>
            </w:pPr>
          </w:p>
          <w:p w14:paraId="2CC8EE47" w14:textId="77777777" w:rsidR="0070285D" w:rsidRPr="00D93697" w:rsidRDefault="0070285D" w:rsidP="0070285D">
            <w:pPr>
              <w:ind w:firstLine="19"/>
              <w:jc w:val="center"/>
              <w:rPr>
                <w:rFonts w:eastAsia="Times New Roman"/>
                <w:b/>
                <w:bCs/>
                <w:iCs/>
                <w:color w:val="000000"/>
                <w:sz w:val="22"/>
                <w:lang w:eastAsia="lv-LV"/>
              </w:rPr>
            </w:pPr>
          </w:p>
          <w:p w14:paraId="7F3387DF" w14:textId="77777777" w:rsidR="0070285D" w:rsidRPr="00D93697" w:rsidRDefault="0070285D" w:rsidP="0070285D">
            <w:pPr>
              <w:ind w:firstLine="19"/>
              <w:jc w:val="center"/>
              <w:rPr>
                <w:rFonts w:eastAsia="Times New Roman"/>
                <w:b/>
                <w:bCs/>
                <w:iCs/>
                <w:color w:val="000000"/>
                <w:sz w:val="22"/>
                <w:lang w:eastAsia="lv-LV"/>
              </w:rPr>
            </w:pPr>
          </w:p>
          <w:p w14:paraId="26B588F2" w14:textId="77777777" w:rsidR="00882196" w:rsidRPr="00D93697" w:rsidRDefault="00882196" w:rsidP="0070285D">
            <w:pPr>
              <w:ind w:firstLine="19"/>
              <w:jc w:val="center"/>
              <w:rPr>
                <w:rFonts w:eastAsia="Times New Roman"/>
                <w:b/>
                <w:bCs/>
                <w:iCs/>
                <w:color w:val="000000"/>
                <w:sz w:val="22"/>
                <w:lang w:eastAsia="lv-LV"/>
              </w:rPr>
            </w:pPr>
          </w:p>
          <w:p w14:paraId="5D048BE2" w14:textId="54F06DEA" w:rsidR="0070285D"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260143F4" w14:textId="77777777" w:rsidR="00B3624F" w:rsidRPr="00D93697" w:rsidRDefault="00B3624F" w:rsidP="00B97B1D">
            <w:pPr>
              <w:ind w:firstLine="567"/>
              <w:jc w:val="both"/>
              <w:rPr>
                <w:rFonts w:eastAsia="Times New Roman"/>
                <w:iCs/>
                <w:color w:val="000000"/>
                <w:sz w:val="22"/>
                <w:lang w:eastAsia="lv-LV"/>
              </w:rPr>
            </w:pPr>
          </w:p>
        </w:tc>
      </w:tr>
      <w:tr w:rsidR="00B969CC" w:rsidRPr="00D93697" w14:paraId="4102944F" w14:textId="77777777" w:rsidTr="001F34E4">
        <w:tc>
          <w:tcPr>
            <w:tcW w:w="3906" w:type="dxa"/>
          </w:tcPr>
          <w:p w14:paraId="11FC121B" w14:textId="77777777" w:rsidR="00B969CC" w:rsidRPr="00D93697" w:rsidRDefault="00B969CC" w:rsidP="00813B41">
            <w:pPr>
              <w:ind w:firstLine="567"/>
              <w:jc w:val="both"/>
              <w:rPr>
                <w:b/>
                <w:bCs/>
                <w:sz w:val="22"/>
              </w:rPr>
            </w:pPr>
          </w:p>
        </w:tc>
        <w:tc>
          <w:tcPr>
            <w:tcW w:w="3946" w:type="dxa"/>
          </w:tcPr>
          <w:p w14:paraId="0E4F6323" w14:textId="77777777" w:rsidR="00B969CC" w:rsidRPr="00D93697" w:rsidRDefault="00B969CC" w:rsidP="00EC4271">
            <w:pPr>
              <w:ind w:firstLine="567"/>
              <w:jc w:val="both"/>
              <w:rPr>
                <w:rFonts w:eastAsia="Times New Roman"/>
                <w:iCs/>
                <w:color w:val="000000"/>
                <w:sz w:val="22"/>
                <w:lang w:eastAsia="lv-LV"/>
              </w:rPr>
            </w:pPr>
          </w:p>
        </w:tc>
        <w:tc>
          <w:tcPr>
            <w:tcW w:w="595" w:type="dxa"/>
          </w:tcPr>
          <w:p w14:paraId="169AFA94" w14:textId="7BAEC1DD" w:rsidR="00B969CC" w:rsidRPr="00D93697" w:rsidRDefault="00B969CC" w:rsidP="00B3624F">
            <w:pPr>
              <w:jc w:val="center"/>
              <w:rPr>
                <w:rFonts w:eastAsia="Times New Roman"/>
                <w:b/>
                <w:iCs/>
                <w:color w:val="000000"/>
                <w:sz w:val="22"/>
                <w:lang w:eastAsia="lv-LV"/>
              </w:rPr>
            </w:pPr>
            <w:r w:rsidRPr="00D93697">
              <w:rPr>
                <w:rFonts w:eastAsia="Times New Roman"/>
                <w:b/>
                <w:iCs/>
                <w:color w:val="000000"/>
                <w:sz w:val="22"/>
                <w:lang w:eastAsia="lv-LV"/>
              </w:rPr>
              <w:t>6A</w:t>
            </w:r>
          </w:p>
        </w:tc>
        <w:tc>
          <w:tcPr>
            <w:tcW w:w="3897" w:type="dxa"/>
          </w:tcPr>
          <w:p w14:paraId="45DF4FAB" w14:textId="48842996" w:rsidR="00B969CC" w:rsidRPr="00D93697" w:rsidRDefault="00B969CC" w:rsidP="00B969CC">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Ministru kabinet</w:t>
            </w:r>
            <w:r w:rsidR="00943BBE">
              <w:rPr>
                <w:rFonts w:eastAsia="Times New Roman"/>
                <w:b/>
                <w:bCs/>
                <w:iCs/>
                <w:color w:val="000000"/>
                <w:sz w:val="22"/>
                <w:u w:val="single"/>
                <w:lang w:eastAsia="lv-LV"/>
              </w:rPr>
              <w:t>s</w:t>
            </w:r>
          </w:p>
          <w:p w14:paraId="6F720556" w14:textId="756620C3" w:rsidR="00B969CC" w:rsidRPr="00D93697" w:rsidRDefault="00B969CC" w:rsidP="00EC4271">
            <w:pPr>
              <w:ind w:firstLine="567"/>
              <w:jc w:val="both"/>
              <w:rPr>
                <w:rFonts w:eastAsia="Times New Roman"/>
                <w:iCs/>
                <w:color w:val="000000"/>
                <w:sz w:val="22"/>
                <w:lang w:eastAsia="lv-LV"/>
              </w:rPr>
            </w:pPr>
            <w:r w:rsidRPr="00D93697">
              <w:rPr>
                <w:rFonts w:eastAsia="Times New Roman"/>
                <w:iCs/>
                <w:color w:val="000000"/>
                <w:sz w:val="22"/>
                <w:lang w:eastAsia="lv-LV"/>
              </w:rPr>
              <w:t>aizstāt 5. punktā skaitli "2115" ar skaitli "</w:t>
            </w:r>
            <w:r w:rsidRPr="00D93697">
              <w:rPr>
                <w:rFonts w:eastAsia="Times New Roman"/>
                <w:iCs/>
                <w:color w:val="000000"/>
                <w:sz w:val="22"/>
                <w:u w:val="single"/>
                <w:lang w:eastAsia="lv-LV"/>
              </w:rPr>
              <w:t>2276</w:t>
            </w:r>
            <w:r w:rsidRPr="00D93697">
              <w:rPr>
                <w:rFonts w:eastAsia="Times New Roman"/>
                <w:iCs/>
                <w:color w:val="000000"/>
                <w:sz w:val="22"/>
                <w:lang w:eastAsia="lv-LV"/>
              </w:rPr>
              <w:t>".</w:t>
            </w:r>
          </w:p>
          <w:p w14:paraId="3029FC4E" w14:textId="77777777" w:rsidR="00B969CC" w:rsidRPr="00D93697" w:rsidRDefault="00B969CC" w:rsidP="00EC4271">
            <w:pPr>
              <w:ind w:firstLine="567"/>
              <w:jc w:val="both"/>
              <w:rPr>
                <w:rFonts w:eastAsia="Times New Roman"/>
                <w:iCs/>
                <w:color w:val="000000"/>
                <w:sz w:val="22"/>
                <w:lang w:eastAsia="lv-LV"/>
              </w:rPr>
            </w:pPr>
          </w:p>
          <w:p w14:paraId="6B6E2EAA" w14:textId="77777777" w:rsidR="00B969CC" w:rsidRPr="00D93697" w:rsidRDefault="00B969CC" w:rsidP="00EC4271">
            <w:pPr>
              <w:ind w:firstLine="567"/>
              <w:jc w:val="both"/>
              <w:rPr>
                <w:rFonts w:eastAsia="Times New Roman"/>
                <w:iCs/>
                <w:color w:val="000000"/>
                <w:sz w:val="22"/>
                <w:lang w:eastAsia="lv-LV"/>
              </w:rPr>
            </w:pPr>
          </w:p>
          <w:p w14:paraId="2EDF4177" w14:textId="77777777" w:rsidR="00B969CC" w:rsidRPr="00D93697" w:rsidRDefault="00B969CC" w:rsidP="00EC4271">
            <w:pPr>
              <w:ind w:firstLine="567"/>
              <w:jc w:val="both"/>
              <w:rPr>
                <w:rFonts w:eastAsia="Times New Roman"/>
                <w:iCs/>
                <w:color w:val="000000"/>
                <w:sz w:val="22"/>
                <w:lang w:eastAsia="lv-LV"/>
              </w:rPr>
            </w:pPr>
          </w:p>
          <w:p w14:paraId="528BB078" w14:textId="77777777" w:rsidR="00B969CC" w:rsidRPr="00D93697" w:rsidRDefault="00B969CC" w:rsidP="00EC4271">
            <w:pPr>
              <w:ind w:firstLine="567"/>
              <w:jc w:val="both"/>
              <w:rPr>
                <w:rFonts w:eastAsia="Times New Roman"/>
                <w:iCs/>
                <w:color w:val="000000"/>
                <w:sz w:val="22"/>
                <w:lang w:eastAsia="lv-LV"/>
              </w:rPr>
            </w:pPr>
          </w:p>
        </w:tc>
        <w:tc>
          <w:tcPr>
            <w:tcW w:w="1408" w:type="dxa"/>
          </w:tcPr>
          <w:p w14:paraId="53FDC7FB" w14:textId="2C3E6462" w:rsidR="00B969CC" w:rsidRPr="00D93697" w:rsidRDefault="00CD30C0"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Atbalst</w:t>
            </w:r>
            <w:r w:rsidR="009A2A54" w:rsidRPr="00D93697">
              <w:rPr>
                <w:rFonts w:eastAsia="Times New Roman"/>
                <w:b/>
                <w:bCs/>
                <w:iCs/>
                <w:color w:val="000000"/>
                <w:sz w:val="22"/>
                <w:lang w:eastAsia="lv-LV"/>
              </w:rPr>
              <w:t>a</w:t>
            </w:r>
          </w:p>
        </w:tc>
        <w:tc>
          <w:tcPr>
            <w:tcW w:w="1411" w:type="dxa"/>
          </w:tcPr>
          <w:p w14:paraId="49EDC099" w14:textId="77777777" w:rsidR="00B969CC" w:rsidRPr="00D93697" w:rsidRDefault="00B969CC" w:rsidP="00EC4271">
            <w:pPr>
              <w:ind w:firstLine="567"/>
              <w:jc w:val="both"/>
              <w:rPr>
                <w:rFonts w:eastAsia="Times New Roman"/>
                <w:iCs/>
                <w:color w:val="000000"/>
                <w:sz w:val="22"/>
                <w:lang w:eastAsia="lv-LV"/>
              </w:rPr>
            </w:pPr>
          </w:p>
        </w:tc>
      </w:tr>
      <w:tr w:rsidR="00B3624F" w:rsidRPr="00D93697" w14:paraId="44D362A1" w14:textId="1998B186" w:rsidTr="001F34E4">
        <w:tc>
          <w:tcPr>
            <w:tcW w:w="3906" w:type="dxa"/>
          </w:tcPr>
          <w:p w14:paraId="03EA97B5" w14:textId="77777777" w:rsidR="00B3624F" w:rsidRPr="00D93697" w:rsidRDefault="00B3624F" w:rsidP="00813B41">
            <w:pPr>
              <w:ind w:firstLine="567"/>
              <w:jc w:val="both"/>
              <w:rPr>
                <w:sz w:val="22"/>
              </w:rPr>
            </w:pPr>
            <w:r w:rsidRPr="00D93697">
              <w:rPr>
                <w:b/>
                <w:bCs/>
                <w:sz w:val="22"/>
              </w:rPr>
              <w:t>13.pants. Nodokļa likmes tabakas izstrādājumiem</w:t>
            </w:r>
          </w:p>
          <w:p w14:paraId="59CABC51" w14:textId="77777777" w:rsidR="00B3624F" w:rsidRPr="00D93697" w:rsidRDefault="00B3624F" w:rsidP="00813B41">
            <w:pPr>
              <w:ind w:firstLine="567"/>
              <w:jc w:val="both"/>
              <w:rPr>
                <w:sz w:val="22"/>
              </w:rPr>
            </w:pPr>
            <w:r w:rsidRPr="00D93697">
              <w:rPr>
                <w:sz w:val="22"/>
              </w:rPr>
              <w:lastRenderedPageBreak/>
              <w:t>(1) Tabakas izstrādājumiem nodokli aprēķina saskaņā ar šādām likmēm:</w:t>
            </w:r>
          </w:p>
          <w:p w14:paraId="2C8CA301" w14:textId="7357AAC9" w:rsidR="00B3624F" w:rsidRPr="00D93697" w:rsidRDefault="00B3624F" w:rsidP="00813B41">
            <w:pPr>
              <w:ind w:firstLine="567"/>
              <w:jc w:val="both"/>
              <w:rPr>
                <w:sz w:val="22"/>
              </w:rPr>
            </w:pPr>
            <w:r w:rsidRPr="00D93697">
              <w:rPr>
                <w:sz w:val="22"/>
              </w:rPr>
              <w:t xml:space="preserve">1) cigāriem un </w:t>
            </w:r>
            <w:proofErr w:type="spellStart"/>
            <w:r w:rsidRPr="00D93697">
              <w:rPr>
                <w:sz w:val="22"/>
              </w:rPr>
              <w:t>cigarillām</w:t>
            </w:r>
            <w:proofErr w:type="spellEnd"/>
            <w:r w:rsidRPr="00D93697">
              <w:rPr>
                <w:sz w:val="22"/>
              </w:rPr>
              <w:t xml:space="preserve"> — 264 </w:t>
            </w:r>
            <w:proofErr w:type="spellStart"/>
            <w:r w:rsidRPr="00D93697">
              <w:rPr>
                <w:i/>
                <w:iCs/>
                <w:sz w:val="22"/>
              </w:rPr>
              <w:t>euro</w:t>
            </w:r>
            <w:proofErr w:type="spellEnd"/>
            <w:r w:rsidRPr="00D93697">
              <w:rPr>
                <w:sz w:val="22"/>
              </w:rPr>
              <w:t xml:space="preserve"> (par 1000 cigāriem vai </w:t>
            </w:r>
            <w:proofErr w:type="spellStart"/>
            <w:r w:rsidRPr="00D93697">
              <w:rPr>
                <w:sz w:val="22"/>
              </w:rPr>
              <w:t>cigarillām</w:t>
            </w:r>
            <w:proofErr w:type="spellEnd"/>
            <w:r w:rsidRPr="00D93697">
              <w:rPr>
                <w:sz w:val="22"/>
              </w:rPr>
              <w:t>);</w:t>
            </w:r>
          </w:p>
        </w:tc>
        <w:tc>
          <w:tcPr>
            <w:tcW w:w="3946" w:type="dxa"/>
          </w:tcPr>
          <w:p w14:paraId="4C02E954" w14:textId="77777777" w:rsidR="00B3624F" w:rsidRPr="00D93697" w:rsidRDefault="00B3624F" w:rsidP="00EC4271">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3. 13. panta pirmajā daļā: </w:t>
            </w:r>
          </w:p>
          <w:p w14:paraId="2A561E41" w14:textId="26BE0CE4" w:rsidR="00B3624F" w:rsidRPr="00D93697" w:rsidRDefault="00B3624F" w:rsidP="00EC4271">
            <w:pPr>
              <w:ind w:firstLine="567"/>
              <w:jc w:val="both"/>
              <w:rPr>
                <w:rFonts w:eastAsia="Times New Roman"/>
                <w:iCs/>
                <w:color w:val="000000"/>
                <w:sz w:val="22"/>
                <w:lang w:eastAsia="lv-LV"/>
              </w:rPr>
            </w:pPr>
            <w:r w:rsidRPr="00D93697">
              <w:rPr>
                <w:rFonts w:eastAsia="Times New Roman"/>
                <w:iCs/>
                <w:color w:val="000000"/>
                <w:sz w:val="22"/>
                <w:lang w:eastAsia="lv-LV"/>
              </w:rPr>
              <w:t>aizstāt 1. punktā skaitli "264" ar skaitli "317";</w:t>
            </w:r>
          </w:p>
        </w:tc>
        <w:tc>
          <w:tcPr>
            <w:tcW w:w="595" w:type="dxa"/>
          </w:tcPr>
          <w:p w14:paraId="40CD02CF" w14:textId="77777777" w:rsidR="00B3624F" w:rsidRPr="00D93697" w:rsidRDefault="00B3624F" w:rsidP="00B3624F">
            <w:pPr>
              <w:jc w:val="center"/>
              <w:rPr>
                <w:rFonts w:eastAsia="Times New Roman"/>
                <w:b/>
                <w:iCs/>
                <w:color w:val="000000"/>
                <w:sz w:val="22"/>
                <w:lang w:eastAsia="lv-LV"/>
              </w:rPr>
            </w:pPr>
          </w:p>
        </w:tc>
        <w:tc>
          <w:tcPr>
            <w:tcW w:w="3897" w:type="dxa"/>
          </w:tcPr>
          <w:p w14:paraId="5D2E9A1D" w14:textId="77777777" w:rsidR="00B3624F" w:rsidRPr="00D93697" w:rsidRDefault="00B3624F" w:rsidP="00EC4271">
            <w:pPr>
              <w:ind w:firstLine="567"/>
              <w:jc w:val="both"/>
              <w:rPr>
                <w:rFonts w:eastAsia="Times New Roman"/>
                <w:iCs/>
                <w:color w:val="000000"/>
                <w:sz w:val="22"/>
                <w:lang w:eastAsia="lv-LV"/>
              </w:rPr>
            </w:pPr>
          </w:p>
        </w:tc>
        <w:tc>
          <w:tcPr>
            <w:tcW w:w="1408" w:type="dxa"/>
          </w:tcPr>
          <w:p w14:paraId="0657C120"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11DF18E8" w14:textId="77777777" w:rsidR="00B3624F" w:rsidRPr="00D93697" w:rsidRDefault="00B3624F" w:rsidP="00EC4271">
            <w:pPr>
              <w:ind w:firstLine="567"/>
              <w:jc w:val="both"/>
              <w:rPr>
                <w:rFonts w:eastAsia="Times New Roman"/>
                <w:iCs/>
                <w:color w:val="000000"/>
                <w:sz w:val="22"/>
                <w:lang w:eastAsia="lv-LV"/>
              </w:rPr>
            </w:pPr>
          </w:p>
        </w:tc>
      </w:tr>
      <w:tr w:rsidR="00B3624F" w:rsidRPr="00D93697" w14:paraId="4D6522C8" w14:textId="36CB2ABD" w:rsidTr="001F34E4">
        <w:tc>
          <w:tcPr>
            <w:tcW w:w="3906" w:type="dxa"/>
          </w:tcPr>
          <w:p w14:paraId="0B546F27" w14:textId="77777777" w:rsidR="00B3624F" w:rsidRPr="00D93697" w:rsidRDefault="00B3624F" w:rsidP="00813B41">
            <w:pPr>
              <w:ind w:firstLine="567"/>
              <w:jc w:val="both"/>
              <w:rPr>
                <w:sz w:val="22"/>
              </w:rPr>
            </w:pPr>
            <w:r w:rsidRPr="00D93697">
              <w:rPr>
                <w:sz w:val="22"/>
              </w:rPr>
              <w:t>2) cigaretēm:</w:t>
            </w:r>
          </w:p>
          <w:p w14:paraId="2235265A" w14:textId="7F4F7745" w:rsidR="00B3624F" w:rsidRPr="00D93697" w:rsidRDefault="00B3624F" w:rsidP="00813B41">
            <w:pPr>
              <w:ind w:firstLine="567"/>
              <w:jc w:val="both"/>
              <w:rPr>
                <w:sz w:val="22"/>
              </w:rPr>
            </w:pPr>
            <w:r w:rsidRPr="00D93697">
              <w:rPr>
                <w:sz w:val="22"/>
              </w:rPr>
              <w:t>a) 159,3 </w:t>
            </w:r>
            <w:proofErr w:type="spellStart"/>
            <w:r w:rsidRPr="00D93697">
              <w:rPr>
                <w:i/>
                <w:iCs/>
                <w:sz w:val="22"/>
              </w:rPr>
              <w:t>euro</w:t>
            </w:r>
            <w:proofErr w:type="spellEnd"/>
            <w:r w:rsidRPr="00D93697">
              <w:rPr>
                <w:sz w:val="22"/>
              </w:rPr>
              <w:t xml:space="preserve"> par 1000 cigaretēm,</w:t>
            </w:r>
          </w:p>
        </w:tc>
        <w:tc>
          <w:tcPr>
            <w:tcW w:w="3946" w:type="dxa"/>
          </w:tcPr>
          <w:p w14:paraId="6C0D182B" w14:textId="7E4A1ED3"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2. punkta "a" apakšpunktā skaitli "159,3" ar skaitli "200,1";</w:t>
            </w:r>
          </w:p>
        </w:tc>
        <w:tc>
          <w:tcPr>
            <w:tcW w:w="595" w:type="dxa"/>
          </w:tcPr>
          <w:p w14:paraId="3419225F" w14:textId="77777777" w:rsidR="00B3624F" w:rsidRPr="00D93697" w:rsidRDefault="00B3624F" w:rsidP="00B3624F">
            <w:pPr>
              <w:jc w:val="center"/>
              <w:rPr>
                <w:rFonts w:eastAsia="Times New Roman"/>
                <w:b/>
                <w:iCs/>
                <w:color w:val="000000"/>
                <w:sz w:val="22"/>
                <w:lang w:eastAsia="lv-LV"/>
              </w:rPr>
            </w:pPr>
          </w:p>
        </w:tc>
        <w:tc>
          <w:tcPr>
            <w:tcW w:w="3897" w:type="dxa"/>
          </w:tcPr>
          <w:p w14:paraId="77FAA6EB"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4EB76B73"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2B335FD1"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4038E7A9" w14:textId="6CEF8F84" w:rsidTr="001F34E4">
        <w:tc>
          <w:tcPr>
            <w:tcW w:w="3906" w:type="dxa"/>
          </w:tcPr>
          <w:p w14:paraId="09510222" w14:textId="77777777" w:rsidR="00B3624F" w:rsidRPr="00D93697" w:rsidRDefault="00B3624F" w:rsidP="00063256">
            <w:pPr>
              <w:ind w:firstLine="567"/>
              <w:jc w:val="both"/>
              <w:rPr>
                <w:sz w:val="22"/>
              </w:rPr>
            </w:pPr>
            <w:r w:rsidRPr="00D93697">
              <w:rPr>
                <w:sz w:val="22"/>
              </w:rPr>
              <w:t>3) smēķējamai tabakai (par 1000 gramiem tabakas):</w:t>
            </w:r>
          </w:p>
          <w:p w14:paraId="03CB7F63" w14:textId="77777777" w:rsidR="00B3624F" w:rsidRPr="00D93697" w:rsidRDefault="00B3624F" w:rsidP="00063256">
            <w:pPr>
              <w:ind w:firstLine="567"/>
              <w:jc w:val="both"/>
              <w:rPr>
                <w:sz w:val="22"/>
              </w:rPr>
            </w:pPr>
            <w:r w:rsidRPr="00D93697">
              <w:rPr>
                <w:sz w:val="22"/>
              </w:rPr>
              <w:t>a) smalki sagrieztai tabakai cigarešu uztīšanai — 140,7 </w:t>
            </w:r>
            <w:proofErr w:type="spellStart"/>
            <w:r w:rsidRPr="00D93697">
              <w:rPr>
                <w:i/>
                <w:iCs/>
                <w:sz w:val="22"/>
              </w:rPr>
              <w:t>euro</w:t>
            </w:r>
            <w:proofErr w:type="spellEnd"/>
            <w:r w:rsidRPr="00D93697">
              <w:rPr>
                <w:sz w:val="22"/>
              </w:rPr>
              <w:t>,</w:t>
            </w:r>
          </w:p>
          <w:p w14:paraId="76FDDB8C" w14:textId="1EAA7C69" w:rsidR="00B3624F" w:rsidRPr="00D93697" w:rsidRDefault="00B3624F" w:rsidP="00063256">
            <w:pPr>
              <w:ind w:firstLine="567"/>
              <w:jc w:val="both"/>
              <w:rPr>
                <w:sz w:val="22"/>
              </w:rPr>
            </w:pPr>
            <w:r w:rsidRPr="00D93697">
              <w:rPr>
                <w:sz w:val="22"/>
              </w:rPr>
              <w:t xml:space="preserve">b) citai smēķējamai tabakai — 140,7 </w:t>
            </w:r>
            <w:proofErr w:type="spellStart"/>
            <w:r w:rsidRPr="00D93697">
              <w:rPr>
                <w:i/>
                <w:iCs/>
                <w:sz w:val="22"/>
              </w:rPr>
              <w:t>euro</w:t>
            </w:r>
            <w:proofErr w:type="spellEnd"/>
            <w:r w:rsidRPr="00D93697">
              <w:rPr>
                <w:sz w:val="22"/>
              </w:rPr>
              <w:t>;</w:t>
            </w:r>
          </w:p>
        </w:tc>
        <w:tc>
          <w:tcPr>
            <w:tcW w:w="3946" w:type="dxa"/>
          </w:tcPr>
          <w:p w14:paraId="03DC947B" w14:textId="6CF34BD8"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3. punkta "a" un "b" apakšpunktā un 4. punktā skaitli "140,7" ar skaitli "177";</w:t>
            </w:r>
          </w:p>
        </w:tc>
        <w:tc>
          <w:tcPr>
            <w:tcW w:w="595" w:type="dxa"/>
          </w:tcPr>
          <w:p w14:paraId="49030CCB" w14:textId="77777777" w:rsidR="00B3624F" w:rsidRPr="00D93697" w:rsidRDefault="00B3624F" w:rsidP="00B3624F">
            <w:pPr>
              <w:jc w:val="center"/>
              <w:rPr>
                <w:rFonts w:eastAsia="Times New Roman"/>
                <w:b/>
                <w:iCs/>
                <w:color w:val="000000"/>
                <w:sz w:val="22"/>
                <w:lang w:eastAsia="lv-LV"/>
              </w:rPr>
            </w:pPr>
          </w:p>
        </w:tc>
        <w:tc>
          <w:tcPr>
            <w:tcW w:w="3897" w:type="dxa"/>
          </w:tcPr>
          <w:p w14:paraId="3E816645"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7B1ACD15"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3D61BCCE"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1BEA5F2B" w14:textId="6994FC6E" w:rsidTr="001F34E4">
        <w:tc>
          <w:tcPr>
            <w:tcW w:w="3906" w:type="dxa"/>
          </w:tcPr>
          <w:p w14:paraId="6CDB0674" w14:textId="45D5D0F2" w:rsidR="00B3624F" w:rsidRPr="00D93697" w:rsidRDefault="00B3624F" w:rsidP="00B6215C">
            <w:pPr>
              <w:ind w:firstLine="567"/>
              <w:jc w:val="both"/>
              <w:rPr>
                <w:sz w:val="22"/>
              </w:rPr>
            </w:pPr>
            <w:r w:rsidRPr="00D93697">
              <w:rPr>
                <w:sz w:val="22"/>
              </w:rPr>
              <w:t xml:space="preserve">5) karsējamai tabakai — 334,4 </w:t>
            </w:r>
            <w:proofErr w:type="spellStart"/>
            <w:r w:rsidRPr="00D93697">
              <w:rPr>
                <w:i/>
                <w:iCs/>
                <w:sz w:val="22"/>
              </w:rPr>
              <w:t>euro</w:t>
            </w:r>
            <w:proofErr w:type="spellEnd"/>
            <w:r w:rsidRPr="00D93697">
              <w:rPr>
                <w:sz w:val="22"/>
              </w:rPr>
              <w:t xml:space="preserve"> (par 1000 gramiem karsējamās tabakas).</w:t>
            </w:r>
          </w:p>
        </w:tc>
        <w:tc>
          <w:tcPr>
            <w:tcW w:w="3946" w:type="dxa"/>
          </w:tcPr>
          <w:p w14:paraId="2993888D" w14:textId="5D1EE5DD"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5. punktā skaitli "334,4" ar skaitli "420";</w:t>
            </w:r>
          </w:p>
        </w:tc>
        <w:tc>
          <w:tcPr>
            <w:tcW w:w="595" w:type="dxa"/>
          </w:tcPr>
          <w:p w14:paraId="70874490" w14:textId="77777777" w:rsidR="00B3624F" w:rsidRPr="00D93697" w:rsidRDefault="00B3624F" w:rsidP="00B3624F">
            <w:pPr>
              <w:jc w:val="center"/>
              <w:rPr>
                <w:rFonts w:eastAsia="Times New Roman"/>
                <w:b/>
                <w:iCs/>
                <w:color w:val="000000"/>
                <w:sz w:val="22"/>
                <w:lang w:eastAsia="lv-LV"/>
              </w:rPr>
            </w:pPr>
          </w:p>
        </w:tc>
        <w:tc>
          <w:tcPr>
            <w:tcW w:w="3897" w:type="dxa"/>
          </w:tcPr>
          <w:p w14:paraId="19557F73"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3859B53B"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13A500C0"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0633D3B0" w14:textId="3C1A71BC" w:rsidTr="001F34E4">
        <w:tc>
          <w:tcPr>
            <w:tcW w:w="3906" w:type="dxa"/>
          </w:tcPr>
          <w:p w14:paraId="39D5605F" w14:textId="28FA7A84" w:rsidR="00B3624F" w:rsidRPr="00D93697" w:rsidRDefault="00B3624F" w:rsidP="00B6215C">
            <w:pPr>
              <w:ind w:firstLine="567"/>
              <w:jc w:val="both"/>
              <w:rPr>
                <w:sz w:val="22"/>
              </w:rPr>
            </w:pPr>
            <w:r w:rsidRPr="00D93697">
              <w:rPr>
                <w:sz w:val="22"/>
              </w:rPr>
              <w:t>(1</w:t>
            </w:r>
            <w:r w:rsidRPr="00D93697">
              <w:rPr>
                <w:sz w:val="22"/>
                <w:vertAlign w:val="superscript"/>
              </w:rPr>
              <w:t>1</w:t>
            </w:r>
            <w:r w:rsidRPr="00D93697">
              <w:rPr>
                <w:sz w:val="22"/>
              </w:rPr>
              <w:t xml:space="preserve">) Summējot lielumus, kas iegūti, piemērojot šā panta pirmās daļas 2. punkta "a" un "b" apakšpunktā cigaretēm noteiktās likmes, aprēķinātais nodoklis nedrīkst būt mazāks kā 208 </w:t>
            </w:r>
            <w:proofErr w:type="spellStart"/>
            <w:r w:rsidRPr="00D93697">
              <w:rPr>
                <w:i/>
                <w:iCs/>
                <w:sz w:val="22"/>
              </w:rPr>
              <w:t>euro</w:t>
            </w:r>
            <w:proofErr w:type="spellEnd"/>
            <w:r w:rsidRPr="00D93697">
              <w:rPr>
                <w:sz w:val="22"/>
              </w:rPr>
              <w:t xml:space="preserve"> par 1000 cigaretēm.</w:t>
            </w:r>
          </w:p>
        </w:tc>
        <w:tc>
          <w:tcPr>
            <w:tcW w:w="3946" w:type="dxa"/>
          </w:tcPr>
          <w:p w14:paraId="49DEDF93" w14:textId="0CBA2598"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1.</w:t>
            </w:r>
            <w:r w:rsidRPr="00D93697">
              <w:rPr>
                <w:rFonts w:eastAsia="Times New Roman"/>
                <w:iCs/>
                <w:color w:val="000000"/>
                <w:sz w:val="22"/>
                <w:vertAlign w:val="superscript"/>
                <w:lang w:eastAsia="lv-LV"/>
              </w:rPr>
              <w:t>1</w:t>
            </w:r>
            <w:r w:rsidRPr="00D93697">
              <w:rPr>
                <w:rFonts w:eastAsia="Times New Roman"/>
                <w:iCs/>
                <w:color w:val="000000"/>
                <w:sz w:val="22"/>
                <w:lang w:eastAsia="lv-LV"/>
              </w:rPr>
              <w:t> daļā skaitli "208" ar skaitli "261,5".</w:t>
            </w:r>
          </w:p>
        </w:tc>
        <w:tc>
          <w:tcPr>
            <w:tcW w:w="595" w:type="dxa"/>
          </w:tcPr>
          <w:p w14:paraId="09B23CEB" w14:textId="77777777" w:rsidR="00B3624F" w:rsidRPr="00D93697" w:rsidRDefault="00B3624F" w:rsidP="00B3624F">
            <w:pPr>
              <w:jc w:val="center"/>
              <w:rPr>
                <w:rFonts w:eastAsia="Times New Roman"/>
                <w:b/>
                <w:iCs/>
                <w:color w:val="000000"/>
                <w:sz w:val="22"/>
                <w:lang w:eastAsia="lv-LV"/>
              </w:rPr>
            </w:pPr>
          </w:p>
        </w:tc>
        <w:tc>
          <w:tcPr>
            <w:tcW w:w="3897" w:type="dxa"/>
          </w:tcPr>
          <w:p w14:paraId="29B040A9"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2F824B44"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5D8A04AC"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16E00815" w14:textId="12E2305A" w:rsidTr="001F34E4">
        <w:tc>
          <w:tcPr>
            <w:tcW w:w="3906" w:type="dxa"/>
          </w:tcPr>
          <w:p w14:paraId="511C5A2D" w14:textId="77777777" w:rsidR="00B3624F" w:rsidRPr="00D93697" w:rsidRDefault="00B3624F" w:rsidP="00885947">
            <w:pPr>
              <w:ind w:firstLine="567"/>
              <w:jc w:val="both"/>
              <w:rPr>
                <w:sz w:val="22"/>
              </w:rPr>
            </w:pPr>
            <w:r w:rsidRPr="00D93697">
              <w:rPr>
                <w:b/>
                <w:bCs/>
                <w:sz w:val="22"/>
              </w:rPr>
              <w:t>13.</w:t>
            </w:r>
            <w:r w:rsidRPr="00D93697">
              <w:rPr>
                <w:b/>
                <w:bCs/>
                <w:sz w:val="22"/>
                <w:vertAlign w:val="superscript"/>
              </w:rPr>
              <w:t>1</w:t>
            </w:r>
            <w:r w:rsidRPr="00D93697">
              <w:rPr>
                <w:b/>
                <w:bCs/>
                <w:sz w:val="22"/>
              </w:rPr>
              <w:t> pants. Nodokļa likme elektroniskajās smēķēšanas ierīcēs izmantojamam šķidrumam un elektroniskajās smēķēšanas ierīcēs izmantojamā šķidruma sagatavošanas sastāvdaļām</w:t>
            </w:r>
          </w:p>
          <w:p w14:paraId="2DB9E400" w14:textId="4A30EC38" w:rsidR="00B3624F" w:rsidRPr="00D93697" w:rsidRDefault="00B3624F" w:rsidP="00885947">
            <w:pPr>
              <w:ind w:firstLine="567"/>
              <w:jc w:val="both"/>
              <w:rPr>
                <w:sz w:val="22"/>
              </w:rPr>
            </w:pPr>
            <w:r w:rsidRPr="00D93697">
              <w:rPr>
                <w:sz w:val="22"/>
              </w:rPr>
              <w:t>Nodokli elektroniskajās smēķēšanas ierīcēs izmantojamam šķidrumam un elektroniskajās smēķēšanas ierīcēs izmantojamā šķidruma sagatavošanas sastāvdaļām aprēķina saskaņā ar likmi 0,39 </w:t>
            </w:r>
            <w:proofErr w:type="spellStart"/>
            <w:r w:rsidRPr="00D93697">
              <w:rPr>
                <w:i/>
                <w:iCs/>
                <w:sz w:val="22"/>
              </w:rPr>
              <w:t>euro</w:t>
            </w:r>
            <w:proofErr w:type="spellEnd"/>
            <w:r w:rsidRPr="00D93697">
              <w:rPr>
                <w:sz w:val="22"/>
              </w:rPr>
              <w:t xml:space="preserve"> par 1 mililitru šķidruma.</w:t>
            </w:r>
          </w:p>
        </w:tc>
        <w:tc>
          <w:tcPr>
            <w:tcW w:w="3946" w:type="dxa"/>
          </w:tcPr>
          <w:p w14:paraId="4F6CAAC4" w14:textId="4B09FA56"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4. Aizstāt 13.</w:t>
            </w:r>
            <w:r w:rsidRPr="00D93697">
              <w:rPr>
                <w:rFonts w:eastAsia="Times New Roman"/>
                <w:iCs/>
                <w:color w:val="000000"/>
                <w:sz w:val="22"/>
                <w:vertAlign w:val="superscript"/>
                <w:lang w:eastAsia="lv-LV"/>
              </w:rPr>
              <w:t>1</w:t>
            </w:r>
            <w:r w:rsidRPr="00D93697">
              <w:rPr>
                <w:rFonts w:eastAsia="Times New Roman"/>
                <w:iCs/>
                <w:color w:val="000000"/>
                <w:sz w:val="22"/>
                <w:lang w:eastAsia="lv-LV"/>
              </w:rPr>
              <w:t> pantā skaitli "0,39" ar skaitli "0,46".</w:t>
            </w:r>
          </w:p>
        </w:tc>
        <w:tc>
          <w:tcPr>
            <w:tcW w:w="595" w:type="dxa"/>
          </w:tcPr>
          <w:p w14:paraId="0D91AB66" w14:textId="77777777" w:rsidR="00B3624F" w:rsidRPr="00D93697" w:rsidRDefault="00B3624F" w:rsidP="00B3624F">
            <w:pPr>
              <w:jc w:val="center"/>
              <w:rPr>
                <w:rFonts w:eastAsia="Times New Roman"/>
                <w:b/>
                <w:iCs/>
                <w:color w:val="000000"/>
                <w:sz w:val="22"/>
                <w:lang w:eastAsia="lv-LV"/>
              </w:rPr>
            </w:pPr>
          </w:p>
        </w:tc>
        <w:tc>
          <w:tcPr>
            <w:tcW w:w="3897" w:type="dxa"/>
          </w:tcPr>
          <w:p w14:paraId="382890F3"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4EBFACAA"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0A659576"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290EEBFC" w14:textId="76237C26" w:rsidTr="001F34E4">
        <w:tc>
          <w:tcPr>
            <w:tcW w:w="3906" w:type="dxa"/>
          </w:tcPr>
          <w:p w14:paraId="1B71E920" w14:textId="77777777" w:rsidR="00B3624F" w:rsidRPr="00D93697" w:rsidRDefault="00B3624F" w:rsidP="00D85BDA">
            <w:pPr>
              <w:ind w:firstLine="567"/>
              <w:jc w:val="both"/>
              <w:rPr>
                <w:sz w:val="22"/>
              </w:rPr>
            </w:pPr>
            <w:r w:rsidRPr="00D93697">
              <w:rPr>
                <w:b/>
                <w:bCs/>
                <w:sz w:val="22"/>
              </w:rPr>
              <w:t>13.</w:t>
            </w:r>
            <w:r w:rsidRPr="00D93697">
              <w:rPr>
                <w:b/>
                <w:bCs/>
                <w:sz w:val="22"/>
                <w:vertAlign w:val="superscript"/>
              </w:rPr>
              <w:t>2</w:t>
            </w:r>
            <w:r w:rsidRPr="00D93697">
              <w:rPr>
                <w:b/>
                <w:bCs/>
                <w:sz w:val="22"/>
              </w:rPr>
              <w:t> pants. Nodokļa likme tabakas aizstājējproduktiem</w:t>
            </w:r>
          </w:p>
          <w:p w14:paraId="709D3E18" w14:textId="1CA1A0F4" w:rsidR="00B3624F" w:rsidRPr="00D93697" w:rsidRDefault="00B3624F" w:rsidP="00D85BDA">
            <w:pPr>
              <w:ind w:firstLine="567"/>
              <w:jc w:val="both"/>
              <w:rPr>
                <w:sz w:val="22"/>
              </w:rPr>
            </w:pPr>
            <w:r w:rsidRPr="00D93697">
              <w:rPr>
                <w:sz w:val="22"/>
              </w:rPr>
              <w:t xml:space="preserve">Nodokli tabakas aizstājējproduktiem aprēķina saskaņā ar </w:t>
            </w:r>
            <w:r w:rsidRPr="00D93697">
              <w:rPr>
                <w:sz w:val="22"/>
              </w:rPr>
              <w:lastRenderedPageBreak/>
              <w:t xml:space="preserve">likmi 183,7 </w:t>
            </w:r>
            <w:proofErr w:type="spellStart"/>
            <w:r w:rsidRPr="00D93697">
              <w:rPr>
                <w:i/>
                <w:iCs/>
                <w:sz w:val="22"/>
              </w:rPr>
              <w:t>euro</w:t>
            </w:r>
            <w:proofErr w:type="spellEnd"/>
            <w:r w:rsidRPr="00D93697">
              <w:rPr>
                <w:sz w:val="22"/>
              </w:rPr>
              <w:t xml:space="preserve"> par 1000 gramiem produkta.</w:t>
            </w:r>
          </w:p>
        </w:tc>
        <w:tc>
          <w:tcPr>
            <w:tcW w:w="3946" w:type="dxa"/>
          </w:tcPr>
          <w:p w14:paraId="5B6411E2" w14:textId="6D0C889F"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5. Aizstāt 13.</w:t>
            </w:r>
            <w:r w:rsidRPr="00D93697">
              <w:rPr>
                <w:rFonts w:eastAsia="Times New Roman"/>
                <w:iCs/>
                <w:color w:val="000000"/>
                <w:sz w:val="22"/>
                <w:vertAlign w:val="superscript"/>
                <w:lang w:eastAsia="lv-LV"/>
              </w:rPr>
              <w:t>2 </w:t>
            </w:r>
            <w:r w:rsidRPr="00D93697">
              <w:rPr>
                <w:rFonts w:eastAsia="Times New Roman"/>
                <w:iCs/>
                <w:color w:val="000000"/>
                <w:sz w:val="22"/>
                <w:lang w:eastAsia="lv-LV"/>
              </w:rPr>
              <w:t>pantā skaitli "183,7" ar skaitli "231".</w:t>
            </w:r>
          </w:p>
        </w:tc>
        <w:tc>
          <w:tcPr>
            <w:tcW w:w="595" w:type="dxa"/>
          </w:tcPr>
          <w:p w14:paraId="6354E1F2" w14:textId="77777777" w:rsidR="00B3624F" w:rsidRPr="00D93697" w:rsidRDefault="00B3624F" w:rsidP="00B3624F">
            <w:pPr>
              <w:jc w:val="center"/>
              <w:rPr>
                <w:rFonts w:eastAsia="Times New Roman"/>
                <w:b/>
                <w:iCs/>
                <w:color w:val="000000"/>
                <w:sz w:val="22"/>
                <w:lang w:eastAsia="lv-LV"/>
              </w:rPr>
            </w:pPr>
          </w:p>
        </w:tc>
        <w:tc>
          <w:tcPr>
            <w:tcW w:w="3897" w:type="dxa"/>
          </w:tcPr>
          <w:p w14:paraId="45C7F99D"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51C51ECC"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4A5EA50E"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32A17566" w14:textId="2BEEEF9E" w:rsidTr="001F34E4">
        <w:tc>
          <w:tcPr>
            <w:tcW w:w="3906" w:type="dxa"/>
          </w:tcPr>
          <w:p w14:paraId="78527637" w14:textId="77777777" w:rsidR="00B3624F" w:rsidRPr="00D93697" w:rsidRDefault="00B3624F" w:rsidP="00B6215C">
            <w:pPr>
              <w:ind w:firstLine="567"/>
              <w:jc w:val="both"/>
              <w:rPr>
                <w:b/>
                <w:bCs/>
                <w:sz w:val="22"/>
              </w:rPr>
            </w:pPr>
            <w:r w:rsidRPr="00D93697">
              <w:rPr>
                <w:b/>
                <w:bCs/>
                <w:sz w:val="22"/>
              </w:rPr>
              <w:t>14.pants. Nodokļa likmes naftas produktiem</w:t>
            </w:r>
          </w:p>
          <w:p w14:paraId="27AA5684" w14:textId="37F15617" w:rsidR="00B3624F" w:rsidRPr="00D93697" w:rsidRDefault="00B3624F" w:rsidP="001D6545">
            <w:pPr>
              <w:ind w:firstLine="567"/>
              <w:jc w:val="both"/>
              <w:rPr>
                <w:sz w:val="22"/>
              </w:rPr>
            </w:pPr>
            <w:r w:rsidRPr="00D93697">
              <w:rPr>
                <w:sz w:val="22"/>
              </w:rPr>
              <w:t>(2</w:t>
            </w:r>
            <w:r w:rsidRPr="00D93697">
              <w:rPr>
                <w:sz w:val="22"/>
                <w:vertAlign w:val="superscript"/>
              </w:rPr>
              <w:t>3</w:t>
            </w:r>
            <w:r w:rsidRPr="00D93697">
              <w:rPr>
                <w:sz w:val="22"/>
              </w:rPr>
              <w:t xml:space="preserve">) Šā panta pirmās daļas 3., 4. un 6. punktā minētajiem naftas produktiem, arī tad, ja tiem pievienota biodīzeļdegviela, kas pilnībā iegūta no biomasas, vai </w:t>
            </w:r>
            <w:proofErr w:type="spellStart"/>
            <w:r w:rsidRPr="00D93697">
              <w:rPr>
                <w:sz w:val="22"/>
              </w:rPr>
              <w:t>parafinizēta</w:t>
            </w:r>
            <w:proofErr w:type="spellEnd"/>
            <w:r w:rsidRPr="00D93697">
              <w:rPr>
                <w:sz w:val="22"/>
              </w:rPr>
              <w:t xml:space="preserve"> dīzeļdegviela, kas iegūta no biomasas, nodokli aprēķina pēc likmes 324 </w:t>
            </w:r>
            <w:proofErr w:type="spellStart"/>
            <w:r w:rsidRPr="00D93697">
              <w:rPr>
                <w:i/>
                <w:iCs/>
                <w:sz w:val="22"/>
              </w:rPr>
              <w:t>euro</w:t>
            </w:r>
            <w:proofErr w:type="spellEnd"/>
            <w:r w:rsidRPr="00D93697">
              <w:rPr>
                <w:sz w:val="22"/>
              </w:rPr>
              <w:t xml:space="preserve"> par 1000 litriem, ja attiecīgie naftas produkti ir iezīmēti (marķēti) saskaņā ar šā likuma 28. pantu un tos saskaņā ar likumu "Par nodokļu piemērošanu brīvostās un speciālajās ekonomiskajās zonās" licencēta kapitālsabiedrība, zonas kapitālsabiedrība, zonas pārvalde vai brīvostas pārvalde brīvās zonas teritorijā vai brīvostas teritorijā izmanto:</w:t>
            </w:r>
          </w:p>
          <w:p w14:paraId="4CC5C4E4" w14:textId="77777777" w:rsidR="00B3624F" w:rsidRPr="00D93697" w:rsidRDefault="00B3624F" w:rsidP="001D6545">
            <w:pPr>
              <w:ind w:firstLine="567"/>
              <w:jc w:val="both"/>
              <w:rPr>
                <w:sz w:val="22"/>
              </w:rPr>
            </w:pPr>
            <w:r w:rsidRPr="00D93697">
              <w:rPr>
                <w:sz w:val="22"/>
              </w:rPr>
              <w:t>1) stacionārās iekārtās;</w:t>
            </w:r>
          </w:p>
          <w:p w14:paraId="5A1F4ED8" w14:textId="77777777" w:rsidR="00B3624F" w:rsidRPr="00D93697" w:rsidRDefault="00B3624F" w:rsidP="001D6545">
            <w:pPr>
              <w:ind w:firstLine="567"/>
              <w:jc w:val="both"/>
              <w:rPr>
                <w:sz w:val="22"/>
              </w:rPr>
            </w:pPr>
            <w:r w:rsidRPr="00D93697">
              <w:rPr>
                <w:sz w:val="22"/>
              </w:rPr>
              <w:t>2) celtņos un citos tamlīdzīgos objektos;</w:t>
            </w:r>
          </w:p>
          <w:p w14:paraId="7E20A382" w14:textId="77777777" w:rsidR="00B3624F" w:rsidRPr="00D93697" w:rsidRDefault="00B3624F" w:rsidP="001D6545">
            <w:pPr>
              <w:ind w:firstLine="567"/>
              <w:jc w:val="both"/>
              <w:rPr>
                <w:sz w:val="22"/>
              </w:rPr>
            </w:pPr>
            <w:r w:rsidRPr="00D93697">
              <w:rPr>
                <w:sz w:val="22"/>
              </w:rPr>
              <w:t>3) iekārtās, kuras tiek izmantotas celtniecības darbos brīvās zonas teritorijā vai brīvostas teritorijā;</w:t>
            </w:r>
          </w:p>
          <w:p w14:paraId="7AFC6F5D" w14:textId="773270B6" w:rsidR="00B3624F" w:rsidRPr="00D93697" w:rsidRDefault="00B3624F" w:rsidP="001D6545">
            <w:pPr>
              <w:ind w:firstLine="567"/>
              <w:jc w:val="both"/>
              <w:rPr>
                <w:sz w:val="22"/>
              </w:rPr>
            </w:pPr>
            <w:r w:rsidRPr="00D93697">
              <w:rPr>
                <w:sz w:val="22"/>
              </w:rPr>
              <w:t>4) tehnikā, kas pēc konstrukcijas nav paredzēta satiksmei pa koplietošanas ceļiem.</w:t>
            </w:r>
          </w:p>
        </w:tc>
        <w:tc>
          <w:tcPr>
            <w:tcW w:w="3946" w:type="dxa"/>
          </w:tcPr>
          <w:p w14:paraId="41494323" w14:textId="74EA4A83" w:rsidR="00B3624F" w:rsidRPr="00D93697" w:rsidRDefault="00B3624F" w:rsidP="00B97B1D">
            <w:pPr>
              <w:ind w:firstLine="567"/>
              <w:jc w:val="both"/>
              <w:rPr>
                <w:rFonts w:eastAsia="Times New Roman"/>
                <w:iCs/>
                <w:color w:val="000000"/>
                <w:sz w:val="22"/>
                <w:lang w:eastAsia="lv-LV"/>
              </w:rPr>
            </w:pPr>
            <w:r w:rsidRPr="00D93697">
              <w:rPr>
                <w:rFonts w:eastAsia="Times New Roman"/>
                <w:iCs/>
                <w:color w:val="000000"/>
                <w:sz w:val="22"/>
                <w:lang w:eastAsia="lv-LV"/>
              </w:rPr>
              <w:t>6. Izslēgt 14. panta 2.</w:t>
            </w:r>
            <w:r w:rsidRPr="00D93697">
              <w:rPr>
                <w:rFonts w:eastAsia="Times New Roman"/>
                <w:iCs/>
                <w:color w:val="000000"/>
                <w:sz w:val="22"/>
                <w:vertAlign w:val="superscript"/>
                <w:lang w:eastAsia="lv-LV"/>
              </w:rPr>
              <w:t xml:space="preserve">3 </w:t>
            </w:r>
            <w:r w:rsidRPr="00D93697">
              <w:rPr>
                <w:rFonts w:eastAsia="Times New Roman"/>
                <w:iCs/>
                <w:color w:val="000000"/>
                <w:sz w:val="22"/>
                <w:lang w:eastAsia="lv-LV"/>
              </w:rPr>
              <w:t>daļu.</w:t>
            </w:r>
          </w:p>
        </w:tc>
        <w:tc>
          <w:tcPr>
            <w:tcW w:w="595" w:type="dxa"/>
          </w:tcPr>
          <w:p w14:paraId="52215575" w14:textId="77777777" w:rsidR="00B3624F" w:rsidRPr="00D93697" w:rsidRDefault="00B3624F" w:rsidP="00B3624F">
            <w:pPr>
              <w:jc w:val="center"/>
              <w:rPr>
                <w:rFonts w:eastAsia="Times New Roman"/>
                <w:b/>
                <w:iCs/>
                <w:color w:val="000000"/>
                <w:sz w:val="22"/>
                <w:lang w:eastAsia="lv-LV"/>
              </w:rPr>
            </w:pPr>
          </w:p>
        </w:tc>
        <w:tc>
          <w:tcPr>
            <w:tcW w:w="3897" w:type="dxa"/>
          </w:tcPr>
          <w:p w14:paraId="12825848"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0B1C6DEC"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086B3899" w14:textId="77777777" w:rsidR="00B3624F" w:rsidRPr="00D93697" w:rsidRDefault="00B3624F" w:rsidP="00B97B1D">
            <w:pPr>
              <w:ind w:firstLine="567"/>
              <w:jc w:val="both"/>
              <w:rPr>
                <w:rFonts w:eastAsia="Times New Roman"/>
                <w:iCs/>
                <w:color w:val="000000"/>
                <w:sz w:val="22"/>
                <w:lang w:eastAsia="lv-LV"/>
              </w:rPr>
            </w:pPr>
          </w:p>
        </w:tc>
      </w:tr>
      <w:tr w:rsidR="00B3624F" w:rsidRPr="00D93697" w14:paraId="28AF500F" w14:textId="146701E7" w:rsidTr="001F34E4">
        <w:tc>
          <w:tcPr>
            <w:tcW w:w="3906" w:type="dxa"/>
          </w:tcPr>
          <w:p w14:paraId="73D9231A" w14:textId="77777777" w:rsidR="00B3624F" w:rsidRPr="00D93697" w:rsidRDefault="00B3624F" w:rsidP="008B5E65">
            <w:pPr>
              <w:ind w:firstLine="567"/>
              <w:jc w:val="both"/>
              <w:rPr>
                <w:sz w:val="22"/>
              </w:rPr>
            </w:pPr>
            <w:r w:rsidRPr="00D93697">
              <w:rPr>
                <w:b/>
                <w:bCs/>
                <w:sz w:val="22"/>
              </w:rPr>
              <w:t>15.pants. Nodokļa likmes bezalkoholiskajiem dzērieniem un kafijai</w:t>
            </w:r>
          </w:p>
          <w:p w14:paraId="6C2481D2" w14:textId="77777777" w:rsidR="00B3624F" w:rsidRPr="00D93697" w:rsidRDefault="00B3624F" w:rsidP="008B5E65">
            <w:pPr>
              <w:ind w:firstLine="567"/>
              <w:jc w:val="both"/>
              <w:rPr>
                <w:sz w:val="22"/>
              </w:rPr>
            </w:pPr>
            <w:r w:rsidRPr="00D93697">
              <w:rPr>
                <w:sz w:val="22"/>
              </w:rPr>
              <w:t>(1) Bezalkoholiskajiem dzērieniem (par 100 litriem) nodokļa likmi aprēķina pēc šādām likmēm:</w:t>
            </w:r>
          </w:p>
          <w:p w14:paraId="0DC5C945" w14:textId="39D7719D" w:rsidR="00B3624F" w:rsidRPr="00D93697" w:rsidRDefault="00B3624F" w:rsidP="008B5E65">
            <w:pPr>
              <w:ind w:firstLine="567"/>
              <w:jc w:val="both"/>
              <w:rPr>
                <w:sz w:val="22"/>
              </w:rPr>
            </w:pPr>
            <w:r w:rsidRPr="00D93697">
              <w:rPr>
                <w:sz w:val="22"/>
              </w:rPr>
              <w:t xml:space="preserve">1) ar cukura saturu līdz 8  gramiem (neieskaitot) uz 100 mililitriem, izņemot enerģijas dzērienus — 7,4 </w:t>
            </w:r>
            <w:proofErr w:type="spellStart"/>
            <w:r w:rsidRPr="00D93697">
              <w:rPr>
                <w:i/>
                <w:iCs/>
                <w:sz w:val="22"/>
              </w:rPr>
              <w:t>euro</w:t>
            </w:r>
            <w:proofErr w:type="spellEnd"/>
            <w:r w:rsidRPr="00D93697">
              <w:rPr>
                <w:sz w:val="22"/>
              </w:rPr>
              <w:t>;</w:t>
            </w:r>
          </w:p>
        </w:tc>
        <w:tc>
          <w:tcPr>
            <w:tcW w:w="3946" w:type="dxa"/>
          </w:tcPr>
          <w:p w14:paraId="1CAE18B0" w14:textId="77777777" w:rsidR="00B3624F" w:rsidRPr="00D93697" w:rsidRDefault="00B3624F" w:rsidP="008704DB">
            <w:pPr>
              <w:ind w:firstLine="567"/>
              <w:jc w:val="both"/>
              <w:rPr>
                <w:rFonts w:eastAsia="Times New Roman"/>
                <w:iCs/>
                <w:color w:val="000000"/>
                <w:sz w:val="22"/>
                <w:lang w:eastAsia="lv-LV"/>
              </w:rPr>
            </w:pPr>
            <w:r w:rsidRPr="00D93697">
              <w:rPr>
                <w:rFonts w:eastAsia="Times New Roman"/>
                <w:iCs/>
                <w:color w:val="000000"/>
                <w:sz w:val="22"/>
                <w:lang w:eastAsia="lv-LV"/>
              </w:rPr>
              <w:t>7. 15. panta pirmajā daļā:</w:t>
            </w:r>
          </w:p>
          <w:p w14:paraId="77C70247" w14:textId="5DF5D680" w:rsidR="00B3624F" w:rsidRPr="00D93697" w:rsidRDefault="00B3624F" w:rsidP="008704DB">
            <w:pPr>
              <w:ind w:firstLine="567"/>
              <w:jc w:val="both"/>
              <w:rPr>
                <w:rFonts w:eastAsia="Times New Roman"/>
                <w:iCs/>
                <w:color w:val="000000"/>
                <w:sz w:val="22"/>
                <w:lang w:eastAsia="lv-LV"/>
              </w:rPr>
            </w:pPr>
            <w:r w:rsidRPr="00D93697">
              <w:rPr>
                <w:rFonts w:eastAsia="Times New Roman"/>
                <w:iCs/>
                <w:color w:val="000000"/>
                <w:sz w:val="22"/>
                <w:lang w:eastAsia="lv-LV"/>
              </w:rPr>
              <w:t>aizstāt 1. punktā skaitli "7,4" ar skaitli "8";</w:t>
            </w:r>
          </w:p>
        </w:tc>
        <w:tc>
          <w:tcPr>
            <w:tcW w:w="595" w:type="dxa"/>
          </w:tcPr>
          <w:p w14:paraId="7DB894D0" w14:textId="52963F87" w:rsidR="00B3624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7</w:t>
            </w:r>
          </w:p>
        </w:tc>
        <w:tc>
          <w:tcPr>
            <w:tcW w:w="3897" w:type="dxa"/>
          </w:tcPr>
          <w:p w14:paraId="4B3FEA97" w14:textId="77777777" w:rsidR="00831C8E" w:rsidRPr="00D93697" w:rsidRDefault="00831C8E" w:rsidP="00831C8E">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Deputāte </w:t>
            </w:r>
            <w:proofErr w:type="spellStart"/>
            <w:r w:rsidRPr="00D93697">
              <w:rPr>
                <w:rFonts w:eastAsia="Times New Roman"/>
                <w:b/>
                <w:bCs/>
                <w:iCs/>
                <w:color w:val="000000"/>
                <w:sz w:val="22"/>
                <w:u w:val="single"/>
                <w:lang w:eastAsia="lv-LV"/>
              </w:rPr>
              <w:t>L.Liepiņa</w:t>
            </w:r>
            <w:proofErr w:type="spellEnd"/>
          </w:p>
          <w:p w14:paraId="5BC3EB6D" w14:textId="1E51BB76" w:rsidR="00B3624F" w:rsidRPr="00D93697" w:rsidRDefault="00B25DFD" w:rsidP="008704DB">
            <w:pPr>
              <w:ind w:firstLine="567"/>
              <w:jc w:val="both"/>
              <w:rPr>
                <w:rFonts w:eastAsia="Times New Roman"/>
                <w:iCs/>
                <w:color w:val="000000"/>
                <w:sz w:val="22"/>
                <w:lang w:eastAsia="lv-LV"/>
              </w:rPr>
            </w:pPr>
            <w:r w:rsidRPr="00D93697">
              <w:rPr>
                <w:rFonts w:eastAsia="Times New Roman"/>
                <w:iCs/>
                <w:color w:val="000000"/>
                <w:sz w:val="22"/>
                <w:lang w:eastAsia="lv-LV"/>
              </w:rPr>
              <w:t>Svītrot likuma 15.pantā vārdu “kafija” un izslēgt 15.panta otro daļu.</w:t>
            </w:r>
          </w:p>
        </w:tc>
        <w:tc>
          <w:tcPr>
            <w:tcW w:w="1408" w:type="dxa"/>
          </w:tcPr>
          <w:p w14:paraId="29F227BA" w14:textId="234B67D2" w:rsidR="00B3624F"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4EC0B6DC" w14:textId="77777777" w:rsidR="00B3624F" w:rsidRPr="00D93697" w:rsidRDefault="00B3624F" w:rsidP="008704DB">
            <w:pPr>
              <w:ind w:firstLine="567"/>
              <w:jc w:val="both"/>
              <w:rPr>
                <w:rFonts w:eastAsia="Times New Roman"/>
                <w:iCs/>
                <w:color w:val="000000"/>
                <w:sz w:val="22"/>
                <w:lang w:eastAsia="lv-LV"/>
              </w:rPr>
            </w:pPr>
          </w:p>
        </w:tc>
      </w:tr>
      <w:tr w:rsidR="00B3624F" w:rsidRPr="00D93697" w14:paraId="5F6378D9" w14:textId="5233FBC0" w:rsidTr="001F34E4">
        <w:tc>
          <w:tcPr>
            <w:tcW w:w="3906" w:type="dxa"/>
          </w:tcPr>
          <w:p w14:paraId="190A6DC2" w14:textId="144AAD4B" w:rsidR="00B3624F" w:rsidRPr="00D93697" w:rsidRDefault="00B3624F" w:rsidP="00B6215C">
            <w:pPr>
              <w:ind w:firstLine="567"/>
              <w:jc w:val="both"/>
              <w:rPr>
                <w:sz w:val="22"/>
              </w:rPr>
            </w:pPr>
            <w:r w:rsidRPr="00D93697">
              <w:rPr>
                <w:sz w:val="22"/>
              </w:rPr>
              <w:lastRenderedPageBreak/>
              <w:t>2) ar cukura saturu no 8 gramiem (ieskaitot) uz 100 mililitriem un enerģijas dzērieniem — 21 </w:t>
            </w:r>
            <w:proofErr w:type="spellStart"/>
            <w:r w:rsidRPr="00D93697">
              <w:rPr>
                <w:i/>
                <w:iCs/>
                <w:sz w:val="22"/>
              </w:rPr>
              <w:t>euro</w:t>
            </w:r>
            <w:proofErr w:type="spellEnd"/>
            <w:r w:rsidRPr="00D93697">
              <w:rPr>
                <w:sz w:val="22"/>
              </w:rPr>
              <w:t>.</w:t>
            </w:r>
          </w:p>
        </w:tc>
        <w:tc>
          <w:tcPr>
            <w:tcW w:w="3946" w:type="dxa"/>
          </w:tcPr>
          <w:p w14:paraId="7000327E" w14:textId="1DD04919" w:rsidR="00B3624F" w:rsidRPr="00D93697" w:rsidRDefault="00B3624F" w:rsidP="008704DB">
            <w:pPr>
              <w:ind w:firstLine="567"/>
              <w:jc w:val="both"/>
              <w:rPr>
                <w:rFonts w:eastAsia="Times New Roman"/>
                <w:iCs/>
                <w:color w:val="000000"/>
                <w:sz w:val="22"/>
                <w:lang w:eastAsia="lv-LV"/>
              </w:rPr>
            </w:pPr>
            <w:r w:rsidRPr="00D93697">
              <w:rPr>
                <w:rFonts w:eastAsia="Times New Roman"/>
                <w:iCs/>
                <w:color w:val="000000"/>
                <w:sz w:val="22"/>
                <w:lang w:eastAsia="lv-LV"/>
              </w:rPr>
              <w:t>izteikt 2. punktu šādā redakcijā:</w:t>
            </w:r>
          </w:p>
          <w:p w14:paraId="40217A74" w14:textId="529DFC77" w:rsidR="00B3624F" w:rsidRPr="00D93697" w:rsidRDefault="00B3624F" w:rsidP="008704DB">
            <w:pPr>
              <w:ind w:firstLine="567"/>
              <w:jc w:val="both"/>
              <w:rPr>
                <w:rFonts w:eastAsia="Times New Roman"/>
                <w:iCs/>
                <w:color w:val="000000"/>
                <w:sz w:val="22"/>
                <w:lang w:eastAsia="lv-LV"/>
              </w:rPr>
            </w:pPr>
            <w:r w:rsidRPr="00D93697">
              <w:rPr>
                <w:rFonts w:eastAsia="Times New Roman"/>
                <w:iCs/>
                <w:color w:val="000000"/>
                <w:sz w:val="22"/>
                <w:lang w:eastAsia="lv-LV"/>
              </w:rPr>
              <w:t>"2) ar cukura saturu no 8 gramiem (ieskaitot) uz 100 mililitriem – 24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w:t>
            </w:r>
          </w:p>
        </w:tc>
        <w:tc>
          <w:tcPr>
            <w:tcW w:w="595" w:type="dxa"/>
          </w:tcPr>
          <w:p w14:paraId="711E14A2" w14:textId="77777777" w:rsidR="00B3624F" w:rsidRPr="00D93697" w:rsidRDefault="00B3624F" w:rsidP="00B3624F">
            <w:pPr>
              <w:jc w:val="center"/>
              <w:rPr>
                <w:rFonts w:eastAsia="Times New Roman"/>
                <w:b/>
                <w:iCs/>
                <w:color w:val="000000"/>
                <w:sz w:val="22"/>
                <w:lang w:eastAsia="lv-LV"/>
              </w:rPr>
            </w:pPr>
          </w:p>
        </w:tc>
        <w:tc>
          <w:tcPr>
            <w:tcW w:w="3897" w:type="dxa"/>
          </w:tcPr>
          <w:p w14:paraId="519F3DDD" w14:textId="77777777" w:rsidR="00B3624F" w:rsidRPr="00D93697" w:rsidRDefault="00B3624F" w:rsidP="008704DB">
            <w:pPr>
              <w:ind w:firstLine="567"/>
              <w:jc w:val="both"/>
              <w:rPr>
                <w:rFonts w:eastAsia="Times New Roman"/>
                <w:iCs/>
                <w:color w:val="000000"/>
                <w:sz w:val="22"/>
                <w:lang w:eastAsia="lv-LV"/>
              </w:rPr>
            </w:pPr>
          </w:p>
        </w:tc>
        <w:tc>
          <w:tcPr>
            <w:tcW w:w="1408" w:type="dxa"/>
          </w:tcPr>
          <w:p w14:paraId="501BE66A"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2F4DC8D2" w14:textId="77777777" w:rsidR="00B3624F" w:rsidRPr="00D93697" w:rsidRDefault="00B3624F" w:rsidP="008704DB">
            <w:pPr>
              <w:ind w:firstLine="567"/>
              <w:jc w:val="both"/>
              <w:rPr>
                <w:rFonts w:eastAsia="Times New Roman"/>
                <w:iCs/>
                <w:color w:val="000000"/>
                <w:sz w:val="22"/>
                <w:lang w:eastAsia="lv-LV"/>
              </w:rPr>
            </w:pPr>
          </w:p>
        </w:tc>
      </w:tr>
      <w:tr w:rsidR="00B3624F" w:rsidRPr="00D93697" w14:paraId="43BF06C2" w14:textId="561DF27C" w:rsidTr="001F34E4">
        <w:tc>
          <w:tcPr>
            <w:tcW w:w="3906" w:type="dxa"/>
          </w:tcPr>
          <w:p w14:paraId="21DBC053" w14:textId="77777777" w:rsidR="00B3624F" w:rsidRPr="00D93697" w:rsidRDefault="00B3624F" w:rsidP="00B6215C">
            <w:pPr>
              <w:ind w:firstLine="567"/>
              <w:jc w:val="both"/>
              <w:rPr>
                <w:sz w:val="22"/>
              </w:rPr>
            </w:pPr>
          </w:p>
        </w:tc>
        <w:tc>
          <w:tcPr>
            <w:tcW w:w="3946" w:type="dxa"/>
          </w:tcPr>
          <w:p w14:paraId="03C695AD" w14:textId="7A32EE87" w:rsidR="00B3624F" w:rsidRPr="00D93697" w:rsidRDefault="00B3624F" w:rsidP="00524947">
            <w:pPr>
              <w:ind w:firstLine="567"/>
              <w:jc w:val="both"/>
              <w:rPr>
                <w:rFonts w:eastAsia="Times New Roman"/>
                <w:iCs/>
                <w:color w:val="000000"/>
                <w:sz w:val="22"/>
                <w:lang w:eastAsia="lv-LV"/>
              </w:rPr>
            </w:pPr>
            <w:r w:rsidRPr="00D93697">
              <w:rPr>
                <w:rFonts w:eastAsia="Times New Roman"/>
                <w:iCs/>
                <w:color w:val="000000"/>
                <w:sz w:val="22"/>
                <w:lang w:eastAsia="lv-LV"/>
              </w:rPr>
              <w:t>papildināt daļu ar 3. punktu šādā redakcijā:</w:t>
            </w:r>
          </w:p>
          <w:p w14:paraId="066DF790" w14:textId="7468C4FE" w:rsidR="00B3624F" w:rsidRPr="00D93697" w:rsidRDefault="00B3624F" w:rsidP="00524947">
            <w:pPr>
              <w:ind w:firstLine="567"/>
              <w:jc w:val="both"/>
              <w:rPr>
                <w:rFonts w:eastAsia="Times New Roman"/>
                <w:iCs/>
                <w:color w:val="000000"/>
                <w:sz w:val="22"/>
                <w:lang w:eastAsia="lv-LV"/>
              </w:rPr>
            </w:pPr>
            <w:r w:rsidRPr="00D93697">
              <w:rPr>
                <w:rFonts w:eastAsia="Times New Roman"/>
                <w:iCs/>
                <w:color w:val="000000"/>
                <w:sz w:val="22"/>
                <w:lang w:eastAsia="lv-LV"/>
              </w:rPr>
              <w:t xml:space="preserve">"3) enerģijas dzērieniem – 26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w:t>
            </w:r>
          </w:p>
        </w:tc>
        <w:tc>
          <w:tcPr>
            <w:tcW w:w="595" w:type="dxa"/>
          </w:tcPr>
          <w:p w14:paraId="6F0A267C" w14:textId="77777777" w:rsidR="00B3624F" w:rsidRPr="00D93697" w:rsidRDefault="00B3624F" w:rsidP="00B3624F">
            <w:pPr>
              <w:jc w:val="center"/>
              <w:rPr>
                <w:rFonts w:eastAsia="Times New Roman"/>
                <w:b/>
                <w:iCs/>
                <w:color w:val="000000"/>
                <w:sz w:val="22"/>
                <w:lang w:eastAsia="lv-LV"/>
              </w:rPr>
            </w:pPr>
          </w:p>
        </w:tc>
        <w:tc>
          <w:tcPr>
            <w:tcW w:w="3897" w:type="dxa"/>
          </w:tcPr>
          <w:p w14:paraId="7A3F50C8" w14:textId="77777777" w:rsidR="00B3624F" w:rsidRPr="00D93697" w:rsidRDefault="00B3624F" w:rsidP="00524947">
            <w:pPr>
              <w:ind w:firstLine="567"/>
              <w:jc w:val="both"/>
              <w:rPr>
                <w:rFonts w:eastAsia="Times New Roman"/>
                <w:iCs/>
                <w:color w:val="000000"/>
                <w:sz w:val="22"/>
                <w:lang w:eastAsia="lv-LV"/>
              </w:rPr>
            </w:pPr>
          </w:p>
        </w:tc>
        <w:tc>
          <w:tcPr>
            <w:tcW w:w="1408" w:type="dxa"/>
          </w:tcPr>
          <w:p w14:paraId="53641044"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55EC62DA" w14:textId="77777777" w:rsidR="00B3624F" w:rsidRPr="00D93697" w:rsidRDefault="00B3624F" w:rsidP="00524947">
            <w:pPr>
              <w:ind w:firstLine="567"/>
              <w:jc w:val="both"/>
              <w:rPr>
                <w:rFonts w:eastAsia="Times New Roman"/>
                <w:iCs/>
                <w:color w:val="000000"/>
                <w:sz w:val="22"/>
                <w:lang w:eastAsia="lv-LV"/>
              </w:rPr>
            </w:pPr>
          </w:p>
        </w:tc>
      </w:tr>
      <w:tr w:rsidR="00455BDE" w:rsidRPr="00D93697" w14:paraId="31FA1C91" w14:textId="77777777" w:rsidTr="001F34E4">
        <w:tc>
          <w:tcPr>
            <w:tcW w:w="3906" w:type="dxa"/>
          </w:tcPr>
          <w:p w14:paraId="60891A78" w14:textId="7C90029C" w:rsidR="00455BDE" w:rsidRPr="00D93697" w:rsidRDefault="00455BDE" w:rsidP="00B6215C">
            <w:pPr>
              <w:ind w:firstLine="567"/>
              <w:jc w:val="both"/>
              <w:rPr>
                <w:sz w:val="22"/>
                <w:u w:val="single"/>
              </w:rPr>
            </w:pPr>
            <w:r w:rsidRPr="00D93697">
              <w:rPr>
                <w:sz w:val="22"/>
                <w:u w:val="single"/>
              </w:rPr>
              <w:t xml:space="preserve">(2) Kafijai (par 100 kilogramiem) nodokļa likme ir 142,29 </w:t>
            </w:r>
            <w:proofErr w:type="spellStart"/>
            <w:r w:rsidRPr="00D93697">
              <w:rPr>
                <w:i/>
                <w:iCs/>
                <w:sz w:val="22"/>
                <w:u w:val="single"/>
              </w:rPr>
              <w:t>euro</w:t>
            </w:r>
            <w:proofErr w:type="spellEnd"/>
            <w:r w:rsidRPr="00D93697">
              <w:rPr>
                <w:sz w:val="22"/>
                <w:u w:val="single"/>
              </w:rPr>
              <w:t>.</w:t>
            </w:r>
          </w:p>
        </w:tc>
        <w:tc>
          <w:tcPr>
            <w:tcW w:w="3946" w:type="dxa"/>
          </w:tcPr>
          <w:p w14:paraId="06C966D5" w14:textId="77777777" w:rsidR="00455BDE" w:rsidRPr="00D93697" w:rsidRDefault="00455BDE" w:rsidP="00524947">
            <w:pPr>
              <w:ind w:firstLine="567"/>
              <w:jc w:val="both"/>
              <w:rPr>
                <w:rFonts w:eastAsia="Times New Roman"/>
                <w:iCs/>
                <w:color w:val="000000"/>
                <w:sz w:val="22"/>
                <w:lang w:eastAsia="lv-LV"/>
              </w:rPr>
            </w:pPr>
          </w:p>
        </w:tc>
        <w:tc>
          <w:tcPr>
            <w:tcW w:w="595" w:type="dxa"/>
          </w:tcPr>
          <w:p w14:paraId="777AA8CE" w14:textId="77777777" w:rsidR="00455BDE" w:rsidRPr="00D93697" w:rsidRDefault="00455BDE" w:rsidP="00B3624F">
            <w:pPr>
              <w:jc w:val="center"/>
              <w:rPr>
                <w:rFonts w:eastAsia="Times New Roman"/>
                <w:b/>
                <w:iCs/>
                <w:color w:val="000000"/>
                <w:sz w:val="22"/>
                <w:lang w:eastAsia="lv-LV"/>
              </w:rPr>
            </w:pPr>
          </w:p>
        </w:tc>
        <w:tc>
          <w:tcPr>
            <w:tcW w:w="3897" w:type="dxa"/>
          </w:tcPr>
          <w:p w14:paraId="37AAE637" w14:textId="77777777" w:rsidR="00455BDE" w:rsidRPr="00D93697" w:rsidRDefault="00455BDE" w:rsidP="00524947">
            <w:pPr>
              <w:ind w:firstLine="567"/>
              <w:jc w:val="both"/>
              <w:rPr>
                <w:rFonts w:eastAsia="Times New Roman"/>
                <w:iCs/>
                <w:color w:val="000000"/>
                <w:sz w:val="22"/>
                <w:lang w:eastAsia="lv-LV"/>
              </w:rPr>
            </w:pPr>
          </w:p>
        </w:tc>
        <w:tc>
          <w:tcPr>
            <w:tcW w:w="1408" w:type="dxa"/>
          </w:tcPr>
          <w:p w14:paraId="324E9DBA" w14:textId="77777777" w:rsidR="00455BDE" w:rsidRPr="00D93697" w:rsidRDefault="00455BDE" w:rsidP="0070285D">
            <w:pPr>
              <w:ind w:firstLine="19"/>
              <w:jc w:val="center"/>
              <w:rPr>
                <w:rFonts w:eastAsia="Times New Roman"/>
                <w:iCs/>
                <w:color w:val="000000"/>
                <w:sz w:val="22"/>
                <w:lang w:eastAsia="lv-LV"/>
              </w:rPr>
            </w:pPr>
          </w:p>
        </w:tc>
        <w:tc>
          <w:tcPr>
            <w:tcW w:w="1411" w:type="dxa"/>
          </w:tcPr>
          <w:p w14:paraId="0D05C8EE" w14:textId="77777777" w:rsidR="00455BDE" w:rsidRPr="00D93697" w:rsidRDefault="00455BDE" w:rsidP="00524947">
            <w:pPr>
              <w:ind w:firstLine="567"/>
              <w:jc w:val="both"/>
              <w:rPr>
                <w:rFonts w:eastAsia="Times New Roman"/>
                <w:iCs/>
                <w:color w:val="000000"/>
                <w:sz w:val="22"/>
                <w:lang w:eastAsia="lv-LV"/>
              </w:rPr>
            </w:pPr>
          </w:p>
        </w:tc>
      </w:tr>
      <w:tr w:rsidR="00B3624F" w:rsidRPr="00D93697" w14:paraId="07B5BC0F" w14:textId="68991CEF" w:rsidTr="001F34E4">
        <w:tc>
          <w:tcPr>
            <w:tcW w:w="3906" w:type="dxa"/>
          </w:tcPr>
          <w:p w14:paraId="057654D3" w14:textId="77777777" w:rsidR="00B3624F" w:rsidRPr="00D93697" w:rsidRDefault="00B3624F" w:rsidP="00B6215C">
            <w:pPr>
              <w:ind w:firstLine="567"/>
              <w:jc w:val="both"/>
              <w:rPr>
                <w:b/>
                <w:bCs/>
                <w:sz w:val="22"/>
              </w:rPr>
            </w:pPr>
            <w:r w:rsidRPr="00D93697">
              <w:rPr>
                <w:b/>
                <w:bCs/>
                <w:sz w:val="22"/>
              </w:rPr>
              <w:t xml:space="preserve">19. pants. Nodokļa atbrīvojumi bezalkoholiskajiem dzērieniem un </w:t>
            </w:r>
            <w:r w:rsidRPr="00D93697">
              <w:rPr>
                <w:b/>
                <w:bCs/>
                <w:sz w:val="22"/>
                <w:u w:val="single"/>
              </w:rPr>
              <w:t>kafijai</w:t>
            </w:r>
          </w:p>
          <w:p w14:paraId="5660B44B" w14:textId="505C4896" w:rsidR="00B3624F" w:rsidRPr="00D93697" w:rsidRDefault="00C53A8B" w:rsidP="00B6215C">
            <w:pPr>
              <w:ind w:firstLine="567"/>
              <w:jc w:val="both"/>
              <w:rPr>
                <w:sz w:val="22"/>
                <w:u w:val="single"/>
              </w:rPr>
            </w:pPr>
            <w:r w:rsidRPr="00D93697">
              <w:rPr>
                <w:sz w:val="22"/>
                <w:u w:val="single"/>
              </w:rPr>
              <w:t>(1) No nodokļa ir atbrīvota kafija, kuru izmanto kafijas kvalitātes noteikšanai.</w:t>
            </w:r>
          </w:p>
        </w:tc>
        <w:tc>
          <w:tcPr>
            <w:tcW w:w="3946" w:type="dxa"/>
          </w:tcPr>
          <w:p w14:paraId="56F1722B" w14:textId="592669AC" w:rsidR="00B3624F" w:rsidRPr="00D93697" w:rsidRDefault="00B3624F" w:rsidP="000A6A95">
            <w:pPr>
              <w:ind w:firstLine="567"/>
              <w:jc w:val="both"/>
              <w:rPr>
                <w:rFonts w:eastAsia="Times New Roman"/>
                <w:iCs/>
                <w:color w:val="000000"/>
                <w:sz w:val="22"/>
                <w:lang w:eastAsia="lv-LV"/>
              </w:rPr>
            </w:pPr>
          </w:p>
        </w:tc>
        <w:tc>
          <w:tcPr>
            <w:tcW w:w="595" w:type="dxa"/>
          </w:tcPr>
          <w:p w14:paraId="2D3A79FF" w14:textId="69100B36" w:rsidR="00B3624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8</w:t>
            </w:r>
          </w:p>
        </w:tc>
        <w:tc>
          <w:tcPr>
            <w:tcW w:w="3897" w:type="dxa"/>
          </w:tcPr>
          <w:p w14:paraId="52E02622" w14:textId="77777777" w:rsidR="00896A2F" w:rsidRPr="00D93697" w:rsidRDefault="00896A2F" w:rsidP="00896A2F">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Deputāte </w:t>
            </w:r>
            <w:proofErr w:type="spellStart"/>
            <w:r w:rsidRPr="00D93697">
              <w:rPr>
                <w:rFonts w:eastAsia="Times New Roman"/>
                <w:b/>
                <w:bCs/>
                <w:iCs/>
                <w:color w:val="000000"/>
                <w:sz w:val="22"/>
                <w:u w:val="single"/>
                <w:lang w:eastAsia="lv-LV"/>
              </w:rPr>
              <w:t>L.Liepiņa</w:t>
            </w:r>
            <w:proofErr w:type="spellEnd"/>
          </w:p>
          <w:p w14:paraId="41887277" w14:textId="229C0D8C" w:rsidR="00B3624F" w:rsidRPr="00D93697" w:rsidRDefault="00C53A8B" w:rsidP="000A6A95">
            <w:pPr>
              <w:ind w:firstLine="567"/>
              <w:jc w:val="both"/>
              <w:rPr>
                <w:rFonts w:eastAsia="Times New Roman"/>
                <w:iCs/>
                <w:color w:val="000000"/>
                <w:sz w:val="22"/>
                <w:lang w:eastAsia="lv-LV"/>
              </w:rPr>
            </w:pPr>
            <w:r w:rsidRPr="00D93697">
              <w:rPr>
                <w:rFonts w:eastAsia="Times New Roman"/>
                <w:iCs/>
                <w:color w:val="000000"/>
                <w:sz w:val="22"/>
                <w:lang w:eastAsia="lv-LV"/>
              </w:rPr>
              <w:t>Svītrot likuma 19.pantā vārdu “kafija”, izslēgt 19.panta pirmo daļu un svītrot 19.panta trešajā, ceturtajā un piektajā daļā vārdu “kafija”.</w:t>
            </w:r>
          </w:p>
        </w:tc>
        <w:tc>
          <w:tcPr>
            <w:tcW w:w="1408" w:type="dxa"/>
          </w:tcPr>
          <w:p w14:paraId="2AE08FB1" w14:textId="0BED42F2" w:rsidR="00B3624F"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54F7F190" w14:textId="77777777" w:rsidR="00B3624F" w:rsidRPr="00D93697" w:rsidRDefault="00B3624F" w:rsidP="000A6A95">
            <w:pPr>
              <w:ind w:firstLine="567"/>
              <w:jc w:val="both"/>
              <w:rPr>
                <w:rFonts w:eastAsia="Times New Roman"/>
                <w:iCs/>
                <w:color w:val="000000"/>
                <w:sz w:val="22"/>
                <w:lang w:eastAsia="lv-LV"/>
              </w:rPr>
            </w:pPr>
          </w:p>
        </w:tc>
      </w:tr>
      <w:tr w:rsidR="00896A2F" w:rsidRPr="00D93697" w14:paraId="3ED350F1" w14:textId="77777777" w:rsidTr="001F34E4">
        <w:tc>
          <w:tcPr>
            <w:tcW w:w="3906" w:type="dxa"/>
          </w:tcPr>
          <w:p w14:paraId="546F959A" w14:textId="77777777" w:rsidR="00896A2F" w:rsidRPr="00D93697" w:rsidRDefault="00896A2F" w:rsidP="00896A2F">
            <w:pPr>
              <w:ind w:firstLine="567"/>
              <w:jc w:val="both"/>
              <w:rPr>
                <w:sz w:val="22"/>
              </w:rPr>
            </w:pPr>
            <w:r w:rsidRPr="00D93697">
              <w:rPr>
                <w:sz w:val="22"/>
              </w:rPr>
              <w:t>(2) No nodokļa ir atbrīvoti bezalkoholiskie dzērieni:</w:t>
            </w:r>
          </w:p>
          <w:p w14:paraId="014E3FF1" w14:textId="57CB2569" w:rsidR="00896A2F" w:rsidRPr="00D93697" w:rsidRDefault="00896A2F" w:rsidP="00896A2F">
            <w:pPr>
              <w:ind w:firstLine="567"/>
              <w:jc w:val="both"/>
              <w:rPr>
                <w:b/>
                <w:bCs/>
                <w:sz w:val="22"/>
              </w:rPr>
            </w:pPr>
            <w:r w:rsidRPr="00D93697">
              <w:rPr>
                <w:sz w:val="22"/>
              </w:rPr>
              <w:t>3) kuri ir nefasēti un izgatavoti sabiedriskās ēdināšanas uzņēmumā patērēšanai uz vietas.</w:t>
            </w:r>
          </w:p>
        </w:tc>
        <w:tc>
          <w:tcPr>
            <w:tcW w:w="3946" w:type="dxa"/>
          </w:tcPr>
          <w:p w14:paraId="41752ED5" w14:textId="77777777" w:rsidR="00896A2F" w:rsidRPr="00D93697" w:rsidRDefault="00896A2F" w:rsidP="00896A2F">
            <w:pPr>
              <w:ind w:firstLine="567"/>
              <w:jc w:val="both"/>
              <w:rPr>
                <w:rFonts w:eastAsia="Times New Roman"/>
                <w:iCs/>
                <w:color w:val="000000"/>
                <w:sz w:val="22"/>
                <w:lang w:eastAsia="lv-LV"/>
              </w:rPr>
            </w:pPr>
            <w:r w:rsidRPr="00D93697">
              <w:rPr>
                <w:rFonts w:eastAsia="Times New Roman"/>
                <w:iCs/>
                <w:color w:val="000000"/>
                <w:sz w:val="22"/>
                <w:lang w:eastAsia="lv-LV"/>
              </w:rPr>
              <w:t>8. Izteikt 19. panta otrās daļas 3. punktu šādā redakcijā:</w:t>
            </w:r>
          </w:p>
          <w:p w14:paraId="31F7A3B1" w14:textId="47927885" w:rsidR="00896A2F" w:rsidRPr="00D93697" w:rsidRDefault="00896A2F" w:rsidP="00896A2F">
            <w:pPr>
              <w:ind w:firstLine="567"/>
              <w:jc w:val="both"/>
              <w:rPr>
                <w:rFonts w:eastAsia="Times New Roman"/>
                <w:iCs/>
                <w:color w:val="000000"/>
                <w:sz w:val="22"/>
                <w:lang w:eastAsia="lv-LV"/>
              </w:rPr>
            </w:pPr>
            <w:r w:rsidRPr="00D93697">
              <w:rPr>
                <w:rFonts w:eastAsia="Times New Roman"/>
                <w:iCs/>
                <w:color w:val="000000"/>
                <w:sz w:val="22"/>
                <w:lang w:eastAsia="lv-LV"/>
              </w:rPr>
              <w:t>"3) kuri ir nefasēti un negāzēti un ir izgatavoti sabiedriskās ēdināšanas uzņēmumā vai tirdzniecības vietā."</w:t>
            </w:r>
          </w:p>
        </w:tc>
        <w:tc>
          <w:tcPr>
            <w:tcW w:w="595" w:type="dxa"/>
          </w:tcPr>
          <w:p w14:paraId="044F9E6A" w14:textId="77777777" w:rsidR="00896A2F" w:rsidRPr="00D93697" w:rsidRDefault="00896A2F" w:rsidP="00B3624F">
            <w:pPr>
              <w:jc w:val="center"/>
              <w:rPr>
                <w:rFonts w:eastAsia="Times New Roman"/>
                <w:b/>
                <w:iCs/>
                <w:color w:val="000000"/>
                <w:sz w:val="22"/>
                <w:lang w:eastAsia="lv-LV"/>
              </w:rPr>
            </w:pPr>
          </w:p>
        </w:tc>
        <w:tc>
          <w:tcPr>
            <w:tcW w:w="3897" w:type="dxa"/>
          </w:tcPr>
          <w:p w14:paraId="7D7CF0B4" w14:textId="77777777" w:rsidR="00896A2F" w:rsidRPr="00D93697" w:rsidRDefault="00896A2F" w:rsidP="000A6A95">
            <w:pPr>
              <w:ind w:firstLine="567"/>
              <w:jc w:val="both"/>
              <w:rPr>
                <w:rFonts w:eastAsia="Times New Roman"/>
                <w:iCs/>
                <w:color w:val="000000"/>
                <w:sz w:val="22"/>
                <w:lang w:eastAsia="lv-LV"/>
              </w:rPr>
            </w:pPr>
          </w:p>
        </w:tc>
        <w:tc>
          <w:tcPr>
            <w:tcW w:w="1408" w:type="dxa"/>
          </w:tcPr>
          <w:p w14:paraId="3D2B27AF" w14:textId="77777777" w:rsidR="00896A2F" w:rsidRPr="00D93697" w:rsidRDefault="00896A2F" w:rsidP="0070285D">
            <w:pPr>
              <w:ind w:firstLine="19"/>
              <w:jc w:val="center"/>
              <w:rPr>
                <w:rFonts w:eastAsia="Times New Roman"/>
                <w:iCs/>
                <w:color w:val="000000"/>
                <w:sz w:val="22"/>
                <w:lang w:eastAsia="lv-LV"/>
              </w:rPr>
            </w:pPr>
          </w:p>
        </w:tc>
        <w:tc>
          <w:tcPr>
            <w:tcW w:w="1411" w:type="dxa"/>
          </w:tcPr>
          <w:p w14:paraId="3B9E313A" w14:textId="77777777" w:rsidR="00896A2F" w:rsidRPr="00D93697" w:rsidRDefault="00896A2F" w:rsidP="000A6A95">
            <w:pPr>
              <w:ind w:firstLine="567"/>
              <w:jc w:val="both"/>
              <w:rPr>
                <w:rFonts w:eastAsia="Times New Roman"/>
                <w:iCs/>
                <w:color w:val="000000"/>
                <w:sz w:val="22"/>
                <w:lang w:eastAsia="lv-LV"/>
              </w:rPr>
            </w:pPr>
          </w:p>
        </w:tc>
      </w:tr>
      <w:tr w:rsidR="007A3FDE" w:rsidRPr="00D93697" w14:paraId="10D93735" w14:textId="77777777" w:rsidTr="001F34E4">
        <w:tc>
          <w:tcPr>
            <w:tcW w:w="3906" w:type="dxa"/>
          </w:tcPr>
          <w:p w14:paraId="0867B7DF" w14:textId="77777777" w:rsidR="007A3FDE" w:rsidRPr="00D93697" w:rsidRDefault="007A3FDE" w:rsidP="007A3FDE">
            <w:pPr>
              <w:ind w:firstLine="567"/>
              <w:jc w:val="both"/>
              <w:rPr>
                <w:sz w:val="22"/>
              </w:rPr>
            </w:pPr>
            <w:r w:rsidRPr="00D93697">
              <w:rPr>
                <w:sz w:val="22"/>
              </w:rPr>
              <w:t xml:space="preserve">(3) No nodokļa ir atbrīvoti bezalkoholiskie dzērieni un </w:t>
            </w:r>
            <w:r w:rsidRPr="00D93697">
              <w:rPr>
                <w:sz w:val="22"/>
                <w:u w:val="single"/>
              </w:rPr>
              <w:t>kafija</w:t>
            </w:r>
            <w:r w:rsidRPr="00D93697">
              <w:rPr>
                <w:sz w:val="22"/>
              </w:rPr>
              <w:t>, kurus izmanto citu pārtikas preču (arī alkoholisko dzērienu) ražošanā.</w:t>
            </w:r>
          </w:p>
          <w:p w14:paraId="0E059F8F" w14:textId="77777777" w:rsidR="007A3FDE" w:rsidRPr="00D93697" w:rsidRDefault="007A3FDE" w:rsidP="007A3FDE">
            <w:pPr>
              <w:ind w:firstLine="567"/>
              <w:jc w:val="both"/>
              <w:rPr>
                <w:sz w:val="22"/>
              </w:rPr>
            </w:pPr>
            <w:r w:rsidRPr="00D93697">
              <w:rPr>
                <w:sz w:val="22"/>
              </w:rPr>
              <w:t xml:space="preserve">(4) No nodokļa ir atbrīvoti bezalkoholiskie dzērieni un </w:t>
            </w:r>
            <w:r w:rsidRPr="00D93697">
              <w:rPr>
                <w:sz w:val="22"/>
                <w:u w:val="single"/>
              </w:rPr>
              <w:t>kafija</w:t>
            </w:r>
            <w:r w:rsidRPr="00D93697">
              <w:rPr>
                <w:sz w:val="22"/>
              </w:rPr>
              <w:t>, kurus iznīcina.</w:t>
            </w:r>
          </w:p>
          <w:p w14:paraId="63D86A1B" w14:textId="3E390E95" w:rsidR="007A3FDE" w:rsidRPr="00D93697" w:rsidRDefault="007A3FDE" w:rsidP="007A3FDE">
            <w:pPr>
              <w:ind w:firstLine="567"/>
              <w:jc w:val="both"/>
              <w:rPr>
                <w:sz w:val="22"/>
              </w:rPr>
            </w:pPr>
            <w:r w:rsidRPr="00D93697">
              <w:rPr>
                <w:sz w:val="22"/>
              </w:rPr>
              <w:t xml:space="preserve">(5) Ministru kabinets nosaka prasības un kārtību, kādā piemēro šā panta pirmajā daļā, otrās daļas 1. punktā, trešajā un ceturtajā daļā minēto nodokļa atbrīvojumu, un nosaka prasības bezalkoholisko dzērienu un </w:t>
            </w:r>
            <w:r w:rsidRPr="00D93697">
              <w:rPr>
                <w:sz w:val="22"/>
                <w:u w:val="single"/>
              </w:rPr>
              <w:t>kafijas</w:t>
            </w:r>
            <w:r w:rsidRPr="00D93697">
              <w:rPr>
                <w:sz w:val="22"/>
              </w:rPr>
              <w:t xml:space="preserve"> iznīcināšanai.</w:t>
            </w:r>
          </w:p>
        </w:tc>
        <w:tc>
          <w:tcPr>
            <w:tcW w:w="3946" w:type="dxa"/>
          </w:tcPr>
          <w:p w14:paraId="006B7F7B" w14:textId="77777777" w:rsidR="007A3FDE" w:rsidRPr="00D93697" w:rsidRDefault="007A3FDE" w:rsidP="00896A2F">
            <w:pPr>
              <w:ind w:firstLine="567"/>
              <w:jc w:val="both"/>
              <w:rPr>
                <w:rFonts w:eastAsia="Times New Roman"/>
                <w:iCs/>
                <w:color w:val="000000"/>
                <w:sz w:val="22"/>
                <w:lang w:eastAsia="lv-LV"/>
              </w:rPr>
            </w:pPr>
          </w:p>
        </w:tc>
        <w:tc>
          <w:tcPr>
            <w:tcW w:w="595" w:type="dxa"/>
          </w:tcPr>
          <w:p w14:paraId="370633DA" w14:textId="77777777" w:rsidR="007A3FDE" w:rsidRPr="00D93697" w:rsidRDefault="007A3FDE" w:rsidP="00B3624F">
            <w:pPr>
              <w:jc w:val="center"/>
              <w:rPr>
                <w:rFonts w:eastAsia="Times New Roman"/>
                <w:b/>
                <w:iCs/>
                <w:color w:val="000000"/>
                <w:sz w:val="22"/>
                <w:lang w:eastAsia="lv-LV"/>
              </w:rPr>
            </w:pPr>
          </w:p>
        </w:tc>
        <w:tc>
          <w:tcPr>
            <w:tcW w:w="3897" w:type="dxa"/>
          </w:tcPr>
          <w:p w14:paraId="04000572" w14:textId="77777777" w:rsidR="007A3FDE" w:rsidRPr="00D93697" w:rsidRDefault="007A3FDE" w:rsidP="000A6A95">
            <w:pPr>
              <w:ind w:firstLine="567"/>
              <w:jc w:val="both"/>
              <w:rPr>
                <w:rFonts w:eastAsia="Times New Roman"/>
                <w:iCs/>
                <w:color w:val="000000"/>
                <w:sz w:val="22"/>
                <w:lang w:eastAsia="lv-LV"/>
              </w:rPr>
            </w:pPr>
          </w:p>
        </w:tc>
        <w:tc>
          <w:tcPr>
            <w:tcW w:w="1408" w:type="dxa"/>
          </w:tcPr>
          <w:p w14:paraId="0FDD9DCA" w14:textId="77777777" w:rsidR="007A3FDE" w:rsidRPr="00D93697" w:rsidRDefault="007A3FDE" w:rsidP="0070285D">
            <w:pPr>
              <w:ind w:firstLine="19"/>
              <w:jc w:val="center"/>
              <w:rPr>
                <w:rFonts w:eastAsia="Times New Roman"/>
                <w:iCs/>
                <w:color w:val="000000"/>
                <w:sz w:val="22"/>
                <w:lang w:eastAsia="lv-LV"/>
              </w:rPr>
            </w:pPr>
          </w:p>
        </w:tc>
        <w:tc>
          <w:tcPr>
            <w:tcW w:w="1411" w:type="dxa"/>
          </w:tcPr>
          <w:p w14:paraId="43FB0AC6" w14:textId="77777777" w:rsidR="007A3FDE" w:rsidRPr="00D93697" w:rsidRDefault="007A3FDE" w:rsidP="000A6A95">
            <w:pPr>
              <w:ind w:firstLine="567"/>
              <w:jc w:val="both"/>
              <w:rPr>
                <w:rFonts w:eastAsia="Times New Roman"/>
                <w:iCs/>
                <w:color w:val="000000"/>
                <w:sz w:val="22"/>
                <w:lang w:eastAsia="lv-LV"/>
              </w:rPr>
            </w:pPr>
          </w:p>
        </w:tc>
      </w:tr>
      <w:tr w:rsidR="00B3624F" w:rsidRPr="00D93697" w14:paraId="21329B04" w14:textId="46FAFB00" w:rsidTr="001F34E4">
        <w:tc>
          <w:tcPr>
            <w:tcW w:w="3906" w:type="dxa"/>
          </w:tcPr>
          <w:p w14:paraId="050A2A4B" w14:textId="77777777" w:rsidR="00B3624F" w:rsidRPr="00D93697" w:rsidRDefault="00B3624F" w:rsidP="00B95A31">
            <w:pPr>
              <w:ind w:firstLine="567"/>
              <w:jc w:val="both"/>
              <w:rPr>
                <w:sz w:val="22"/>
              </w:rPr>
            </w:pPr>
            <w:r w:rsidRPr="00D93697">
              <w:rPr>
                <w:b/>
                <w:bCs/>
                <w:sz w:val="22"/>
              </w:rPr>
              <w:t>23.pants. Nodokļa maksāšana</w:t>
            </w:r>
          </w:p>
          <w:p w14:paraId="720533B1" w14:textId="77777777" w:rsidR="00B3624F" w:rsidRPr="00D93697" w:rsidRDefault="00B3624F" w:rsidP="00B95A31">
            <w:pPr>
              <w:ind w:firstLine="567"/>
              <w:jc w:val="both"/>
              <w:rPr>
                <w:sz w:val="22"/>
              </w:rPr>
            </w:pPr>
            <w:r w:rsidRPr="00D93697">
              <w:rPr>
                <w:sz w:val="22"/>
              </w:rPr>
              <w:t xml:space="preserve">(1) Apstiprinātam noliktavas turētājam, reģistrētam saņēmējam, sertificētam saņēmējam, citas dalībvalsts nosūtītājam </w:t>
            </w:r>
            <w:proofErr w:type="spellStart"/>
            <w:r w:rsidRPr="00D93697">
              <w:rPr>
                <w:sz w:val="22"/>
              </w:rPr>
              <w:t>tālpārdošanā</w:t>
            </w:r>
            <w:proofErr w:type="spellEnd"/>
            <w:r w:rsidRPr="00D93697">
              <w:rPr>
                <w:sz w:val="22"/>
              </w:rPr>
              <w:t xml:space="preserve"> un nodokļa </w:t>
            </w:r>
            <w:r w:rsidRPr="00D93697">
              <w:rPr>
                <w:sz w:val="22"/>
              </w:rPr>
              <w:lastRenderedPageBreak/>
              <w:t>maksātāja pārstāvim nodokļa taksācijas periods ir viens kalendāra mēnesis.</w:t>
            </w:r>
          </w:p>
          <w:p w14:paraId="2CFB88C0" w14:textId="77777777" w:rsidR="00B3624F" w:rsidRPr="00D93697" w:rsidRDefault="00B3624F" w:rsidP="00B6215C">
            <w:pPr>
              <w:ind w:firstLine="567"/>
              <w:jc w:val="both"/>
              <w:rPr>
                <w:sz w:val="22"/>
              </w:rPr>
            </w:pPr>
          </w:p>
        </w:tc>
        <w:tc>
          <w:tcPr>
            <w:tcW w:w="3946" w:type="dxa"/>
          </w:tcPr>
          <w:p w14:paraId="72027929" w14:textId="77777777" w:rsidR="00B3624F" w:rsidRPr="00D93697" w:rsidRDefault="00B3624F" w:rsidP="00B63868">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9. 23. pantā:</w:t>
            </w:r>
          </w:p>
          <w:p w14:paraId="653974BA" w14:textId="72F991EF" w:rsidR="00B3624F" w:rsidRPr="00D93697" w:rsidRDefault="00B3624F" w:rsidP="00B63868">
            <w:pPr>
              <w:ind w:firstLine="567"/>
              <w:jc w:val="both"/>
              <w:rPr>
                <w:rFonts w:eastAsia="Times New Roman"/>
                <w:iCs/>
                <w:color w:val="000000"/>
                <w:sz w:val="22"/>
                <w:lang w:eastAsia="lv-LV"/>
              </w:rPr>
            </w:pPr>
            <w:r w:rsidRPr="00D93697">
              <w:rPr>
                <w:rFonts w:eastAsia="Times New Roman"/>
                <w:iCs/>
                <w:color w:val="000000"/>
                <w:sz w:val="22"/>
                <w:lang w:eastAsia="lv-LV"/>
              </w:rPr>
              <w:t>papildināt pantu ar 1.</w:t>
            </w:r>
            <w:r w:rsidRPr="00D93697">
              <w:rPr>
                <w:rFonts w:eastAsia="Times New Roman"/>
                <w:iCs/>
                <w:color w:val="000000"/>
                <w:sz w:val="22"/>
                <w:vertAlign w:val="superscript"/>
                <w:lang w:eastAsia="lv-LV"/>
              </w:rPr>
              <w:t>1</w:t>
            </w:r>
            <w:r w:rsidRPr="00D93697">
              <w:rPr>
                <w:rFonts w:eastAsia="Times New Roman"/>
                <w:iCs/>
                <w:color w:val="000000"/>
                <w:sz w:val="22"/>
                <w:lang w:eastAsia="lv-LV"/>
              </w:rPr>
              <w:t xml:space="preserve"> daļu šādā redakcijā:</w:t>
            </w:r>
          </w:p>
          <w:p w14:paraId="48B9F681" w14:textId="684000B3" w:rsidR="00B3624F" w:rsidRPr="00D93697" w:rsidRDefault="00B3624F" w:rsidP="00B63868">
            <w:pPr>
              <w:ind w:firstLine="567"/>
              <w:jc w:val="both"/>
              <w:rPr>
                <w:rFonts w:eastAsia="Times New Roman"/>
                <w:iCs/>
                <w:color w:val="000000"/>
                <w:sz w:val="22"/>
                <w:lang w:eastAsia="lv-LV"/>
              </w:rPr>
            </w:pPr>
            <w:r w:rsidRPr="00D93697">
              <w:rPr>
                <w:rFonts w:eastAsia="Times New Roman"/>
                <w:iCs/>
                <w:color w:val="000000"/>
                <w:sz w:val="22"/>
                <w:lang w:eastAsia="lv-LV"/>
              </w:rPr>
              <w:t>"(1</w:t>
            </w:r>
            <w:r w:rsidRPr="00D93697">
              <w:rPr>
                <w:rFonts w:eastAsia="Times New Roman"/>
                <w:iCs/>
                <w:color w:val="000000"/>
                <w:sz w:val="22"/>
                <w:vertAlign w:val="superscript"/>
                <w:lang w:eastAsia="lv-LV"/>
              </w:rPr>
              <w:t>1</w:t>
            </w:r>
            <w:r w:rsidRPr="00D93697">
              <w:rPr>
                <w:rFonts w:eastAsia="Times New Roman"/>
                <w:iCs/>
                <w:color w:val="000000"/>
                <w:sz w:val="22"/>
                <w:lang w:eastAsia="lv-LV"/>
              </w:rPr>
              <w:t xml:space="preserve">) Personai, kas izgatavo nefasētus gāzētus bezalkoholiskos </w:t>
            </w:r>
            <w:r w:rsidRPr="00D93697">
              <w:rPr>
                <w:rFonts w:eastAsia="Times New Roman"/>
                <w:iCs/>
                <w:color w:val="000000"/>
                <w:sz w:val="22"/>
                <w:lang w:eastAsia="lv-LV"/>
              </w:rPr>
              <w:lastRenderedPageBreak/>
              <w:t>dzērienus sabiedriskās ēdināšanas uzņēmumā vai tirdzniecības vietā, nodokļa taksācijas periods ir viens kalendāra mēnesis.";</w:t>
            </w:r>
          </w:p>
        </w:tc>
        <w:tc>
          <w:tcPr>
            <w:tcW w:w="595" w:type="dxa"/>
          </w:tcPr>
          <w:p w14:paraId="024A9909" w14:textId="77777777" w:rsidR="00B3624F" w:rsidRPr="00D93697" w:rsidRDefault="00B3624F" w:rsidP="00B3624F">
            <w:pPr>
              <w:jc w:val="center"/>
              <w:rPr>
                <w:rFonts w:eastAsia="Times New Roman"/>
                <w:b/>
                <w:iCs/>
                <w:color w:val="000000"/>
                <w:sz w:val="22"/>
                <w:lang w:eastAsia="lv-LV"/>
              </w:rPr>
            </w:pPr>
          </w:p>
        </w:tc>
        <w:tc>
          <w:tcPr>
            <w:tcW w:w="3897" w:type="dxa"/>
          </w:tcPr>
          <w:p w14:paraId="3EC5D861" w14:textId="77777777" w:rsidR="00B3624F" w:rsidRPr="00D93697" w:rsidRDefault="00B3624F" w:rsidP="00B63868">
            <w:pPr>
              <w:ind w:firstLine="567"/>
              <w:jc w:val="both"/>
              <w:rPr>
                <w:rFonts w:eastAsia="Times New Roman"/>
                <w:iCs/>
                <w:color w:val="000000"/>
                <w:sz w:val="22"/>
                <w:lang w:eastAsia="lv-LV"/>
              </w:rPr>
            </w:pPr>
          </w:p>
        </w:tc>
        <w:tc>
          <w:tcPr>
            <w:tcW w:w="1408" w:type="dxa"/>
          </w:tcPr>
          <w:p w14:paraId="71DD27C7"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257C191A" w14:textId="77777777" w:rsidR="00B3624F" w:rsidRPr="00D93697" w:rsidRDefault="00B3624F" w:rsidP="00B63868">
            <w:pPr>
              <w:ind w:firstLine="567"/>
              <w:jc w:val="both"/>
              <w:rPr>
                <w:rFonts w:eastAsia="Times New Roman"/>
                <w:iCs/>
                <w:color w:val="000000"/>
                <w:sz w:val="22"/>
                <w:lang w:eastAsia="lv-LV"/>
              </w:rPr>
            </w:pPr>
          </w:p>
        </w:tc>
      </w:tr>
      <w:tr w:rsidR="00B3624F" w:rsidRPr="00D93697" w14:paraId="132332A6" w14:textId="24DBB5B7" w:rsidTr="001F34E4">
        <w:tc>
          <w:tcPr>
            <w:tcW w:w="3906" w:type="dxa"/>
          </w:tcPr>
          <w:p w14:paraId="586271D8" w14:textId="77777777" w:rsidR="00B3624F" w:rsidRPr="00D93697" w:rsidRDefault="00B3624F" w:rsidP="00B6215C">
            <w:pPr>
              <w:ind w:firstLine="567"/>
              <w:jc w:val="both"/>
              <w:rPr>
                <w:sz w:val="22"/>
              </w:rPr>
            </w:pPr>
          </w:p>
        </w:tc>
        <w:tc>
          <w:tcPr>
            <w:tcW w:w="3946" w:type="dxa"/>
          </w:tcPr>
          <w:p w14:paraId="7FFF3D01" w14:textId="1650FCEA" w:rsidR="00B3624F" w:rsidRPr="00D93697" w:rsidRDefault="00B3624F" w:rsidP="00B63868">
            <w:pPr>
              <w:ind w:firstLine="567"/>
              <w:jc w:val="both"/>
              <w:rPr>
                <w:rFonts w:eastAsia="Times New Roman"/>
                <w:iCs/>
                <w:color w:val="000000"/>
                <w:sz w:val="22"/>
                <w:lang w:eastAsia="lv-LV"/>
              </w:rPr>
            </w:pPr>
            <w:r w:rsidRPr="00D93697">
              <w:rPr>
                <w:rFonts w:eastAsia="Times New Roman"/>
                <w:iCs/>
                <w:color w:val="000000"/>
                <w:sz w:val="22"/>
                <w:lang w:eastAsia="lv-LV"/>
              </w:rPr>
              <w:t>papildināt pantu ar 12.</w:t>
            </w:r>
            <w:r w:rsidRPr="00D93697">
              <w:rPr>
                <w:rFonts w:eastAsia="Times New Roman"/>
                <w:iCs/>
                <w:color w:val="000000"/>
                <w:sz w:val="22"/>
                <w:vertAlign w:val="superscript"/>
                <w:lang w:eastAsia="lv-LV"/>
              </w:rPr>
              <w:t>1</w:t>
            </w:r>
            <w:r w:rsidRPr="00D93697">
              <w:rPr>
                <w:rFonts w:eastAsia="Times New Roman"/>
                <w:iCs/>
                <w:color w:val="000000"/>
                <w:sz w:val="22"/>
                <w:lang w:eastAsia="lv-LV"/>
              </w:rPr>
              <w:t xml:space="preserve"> daļu šādā redakcijā:</w:t>
            </w:r>
          </w:p>
          <w:p w14:paraId="53B64934" w14:textId="7DD44A51" w:rsidR="00B3624F" w:rsidRPr="00D93697" w:rsidRDefault="00B3624F" w:rsidP="00B63868">
            <w:pPr>
              <w:ind w:firstLine="567"/>
              <w:jc w:val="both"/>
              <w:rPr>
                <w:rFonts w:eastAsia="Times New Roman"/>
                <w:iCs/>
                <w:color w:val="000000"/>
                <w:sz w:val="22"/>
                <w:lang w:eastAsia="lv-LV"/>
              </w:rPr>
            </w:pPr>
            <w:r w:rsidRPr="00D93697">
              <w:rPr>
                <w:rFonts w:eastAsia="Times New Roman"/>
                <w:iCs/>
                <w:color w:val="000000"/>
                <w:sz w:val="22"/>
                <w:lang w:eastAsia="lv-LV"/>
              </w:rPr>
              <w:t>"(12</w:t>
            </w:r>
            <w:r w:rsidRPr="00D93697">
              <w:rPr>
                <w:rFonts w:eastAsia="Times New Roman"/>
                <w:iCs/>
                <w:color w:val="000000"/>
                <w:sz w:val="22"/>
                <w:vertAlign w:val="superscript"/>
                <w:lang w:eastAsia="lv-LV"/>
              </w:rPr>
              <w:t>1</w:t>
            </w:r>
            <w:r w:rsidRPr="00D93697">
              <w:rPr>
                <w:rFonts w:eastAsia="Times New Roman"/>
                <w:iCs/>
                <w:color w:val="000000"/>
                <w:sz w:val="22"/>
                <w:lang w:eastAsia="lv-LV"/>
              </w:rPr>
              <w:t>) Persona, kas izgatavo nefasētus gāzētus bezalkoholiskos dzērienus sabiedriskās ēdināšanas uzņēmumā un tirdzniecības vietā, par minētajiem bezalkoholiskajiem dzērieniem samaksā nodokli valsts budžetā ne vēlāk kā līdz nākamā mēneša 23. datumam pēc attiecīgā taksācijas perioda beigām."</w:t>
            </w:r>
          </w:p>
        </w:tc>
        <w:tc>
          <w:tcPr>
            <w:tcW w:w="595" w:type="dxa"/>
          </w:tcPr>
          <w:p w14:paraId="0CE61ECE" w14:textId="77777777" w:rsidR="00B3624F" w:rsidRPr="00D93697" w:rsidRDefault="00B3624F" w:rsidP="00B3624F">
            <w:pPr>
              <w:jc w:val="center"/>
              <w:rPr>
                <w:rFonts w:eastAsia="Times New Roman"/>
                <w:b/>
                <w:iCs/>
                <w:color w:val="000000"/>
                <w:sz w:val="22"/>
                <w:lang w:eastAsia="lv-LV"/>
              </w:rPr>
            </w:pPr>
          </w:p>
        </w:tc>
        <w:tc>
          <w:tcPr>
            <w:tcW w:w="3897" w:type="dxa"/>
          </w:tcPr>
          <w:p w14:paraId="05CE4817" w14:textId="77777777" w:rsidR="00B3624F" w:rsidRPr="00D93697" w:rsidRDefault="00B3624F" w:rsidP="00B63868">
            <w:pPr>
              <w:ind w:firstLine="567"/>
              <w:jc w:val="both"/>
              <w:rPr>
                <w:rFonts w:eastAsia="Times New Roman"/>
                <w:iCs/>
                <w:color w:val="000000"/>
                <w:sz w:val="22"/>
                <w:lang w:eastAsia="lv-LV"/>
              </w:rPr>
            </w:pPr>
          </w:p>
        </w:tc>
        <w:tc>
          <w:tcPr>
            <w:tcW w:w="1408" w:type="dxa"/>
          </w:tcPr>
          <w:p w14:paraId="19B62968"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1BD6FAF5" w14:textId="77777777" w:rsidR="00B3624F" w:rsidRPr="00D93697" w:rsidRDefault="00B3624F" w:rsidP="00B63868">
            <w:pPr>
              <w:ind w:firstLine="567"/>
              <w:jc w:val="both"/>
              <w:rPr>
                <w:rFonts w:eastAsia="Times New Roman"/>
                <w:iCs/>
                <w:color w:val="000000"/>
                <w:sz w:val="22"/>
                <w:lang w:eastAsia="lv-LV"/>
              </w:rPr>
            </w:pPr>
          </w:p>
        </w:tc>
      </w:tr>
      <w:tr w:rsidR="00B3624F" w:rsidRPr="00D93697" w14:paraId="673204FD" w14:textId="21665BCD" w:rsidTr="001F34E4">
        <w:tc>
          <w:tcPr>
            <w:tcW w:w="3906" w:type="dxa"/>
          </w:tcPr>
          <w:p w14:paraId="37EABDCE" w14:textId="77777777" w:rsidR="00B3624F" w:rsidRPr="00D93697" w:rsidRDefault="00B3624F" w:rsidP="00B102BB">
            <w:pPr>
              <w:ind w:firstLine="567"/>
              <w:jc w:val="both"/>
              <w:rPr>
                <w:sz w:val="22"/>
              </w:rPr>
            </w:pPr>
            <w:r w:rsidRPr="00D93697">
              <w:rPr>
                <w:b/>
                <w:bCs/>
                <w:sz w:val="22"/>
              </w:rPr>
              <w:t>24.pants. Nodokļa deklarēšana</w:t>
            </w:r>
          </w:p>
          <w:p w14:paraId="4380674B" w14:textId="4F618B26" w:rsidR="00B3624F" w:rsidRPr="00D93697" w:rsidRDefault="00B3624F" w:rsidP="00B102BB">
            <w:pPr>
              <w:ind w:firstLine="567"/>
              <w:jc w:val="both"/>
              <w:rPr>
                <w:sz w:val="22"/>
              </w:rPr>
            </w:pPr>
            <w:r w:rsidRPr="00D93697">
              <w:rPr>
                <w:sz w:val="22"/>
              </w:rPr>
              <w:t xml:space="preserve">(1) Nodokļa deklarāciju par taksācijas periodu apstiprināts noliktavas turētājs, reģistrēts saņēmējs, sertificēts saņēmējs, citas dalībvalsts nosūtītājs </w:t>
            </w:r>
            <w:proofErr w:type="spellStart"/>
            <w:r w:rsidRPr="00D93697">
              <w:rPr>
                <w:sz w:val="22"/>
              </w:rPr>
              <w:t>tālpārdošanā</w:t>
            </w:r>
            <w:proofErr w:type="spellEnd"/>
            <w:r w:rsidRPr="00D93697">
              <w:rPr>
                <w:sz w:val="22"/>
              </w:rPr>
              <w:t xml:space="preserve"> un nodokļa maksātāja pārstāvis iesniedz Valsts ieņēmumu dienestam 15 dienu laikā pēc attiecīgā taksācijas perioda beigām. Šā likuma 23. panta septītajā daļā minētajā gadījumā, ja nodokli samaksā pirms akcīzes preču nosūtīšanas no citas dalībvalsts, nodokļa deklarāciju iesniedz divu darbdienu laikā pēc akcīzes preču saņemšanas. Nodokļa maksātāji nodokļa deklarāciju par dabasgāzi iesniedz Valsts ieņēmumu dienestam 15 dienu laikā pēc taksācijas perioda beigām. Citi nodokļa maksātāji nodokļa deklarāciju iesniedz triju darbdienu laikā pirms šajā likumā noteiktā nodokļa samaksas termiņa. Importētāji, kas nodokli samaksājuši </w:t>
            </w:r>
            <w:r w:rsidRPr="00D93697">
              <w:rPr>
                <w:sz w:val="22"/>
              </w:rPr>
              <w:lastRenderedPageBreak/>
              <w:t>saskaņā ar šā likuma 23. panta otro daļu, nodokļa deklarāciju neiesniedz.</w:t>
            </w:r>
          </w:p>
          <w:p w14:paraId="60116C61" w14:textId="3F993804" w:rsidR="00B3624F" w:rsidRPr="00D93697" w:rsidRDefault="00B3624F" w:rsidP="00B102BB">
            <w:pPr>
              <w:ind w:firstLine="567"/>
              <w:jc w:val="both"/>
              <w:rPr>
                <w:sz w:val="22"/>
              </w:rPr>
            </w:pPr>
            <w:r w:rsidRPr="00D93697">
              <w:rPr>
                <w:sz w:val="22"/>
              </w:rPr>
              <w:t>(1</w:t>
            </w:r>
            <w:r w:rsidRPr="00D93697">
              <w:rPr>
                <w:sz w:val="22"/>
                <w:vertAlign w:val="superscript"/>
              </w:rPr>
              <w:t>1</w:t>
            </w:r>
            <w:r w:rsidRPr="00D93697">
              <w:rPr>
                <w:sz w:val="22"/>
              </w:rPr>
              <w:t>) Citas dalībvalsts apstiprināts noliktavas turētājs vai citas dalībvalsts reģistrēts nosūtītājs, kas maksā nodokli saskaņā ar šā likuma 23.panta desmito daļu, nodokļa deklarāciju neiesniedz.</w:t>
            </w:r>
          </w:p>
        </w:tc>
        <w:tc>
          <w:tcPr>
            <w:tcW w:w="3946" w:type="dxa"/>
          </w:tcPr>
          <w:p w14:paraId="074FFE35" w14:textId="1BE85CB6" w:rsidR="00B3624F" w:rsidRPr="00D93697" w:rsidRDefault="00B3624F" w:rsidP="00D2486B">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10. Papildināt 24. pantu ar 1.</w:t>
            </w:r>
            <w:r w:rsidRPr="00D93697">
              <w:rPr>
                <w:rFonts w:eastAsia="Times New Roman"/>
                <w:iCs/>
                <w:color w:val="000000"/>
                <w:sz w:val="22"/>
                <w:vertAlign w:val="superscript"/>
                <w:lang w:eastAsia="lv-LV"/>
              </w:rPr>
              <w:t>2</w:t>
            </w:r>
            <w:r w:rsidRPr="00D93697">
              <w:rPr>
                <w:rFonts w:eastAsia="Times New Roman"/>
                <w:iCs/>
                <w:color w:val="000000"/>
                <w:sz w:val="22"/>
                <w:lang w:eastAsia="lv-LV"/>
              </w:rPr>
              <w:t xml:space="preserve"> daļu šādā redakcijā:</w:t>
            </w:r>
          </w:p>
          <w:p w14:paraId="1777BA47" w14:textId="22D7D993" w:rsidR="00B3624F" w:rsidRPr="00D93697" w:rsidRDefault="00B3624F" w:rsidP="00D2486B">
            <w:pPr>
              <w:ind w:firstLine="567"/>
              <w:jc w:val="both"/>
              <w:rPr>
                <w:rFonts w:eastAsia="Times New Roman"/>
                <w:iCs/>
                <w:color w:val="000000"/>
                <w:sz w:val="22"/>
                <w:lang w:eastAsia="lv-LV"/>
              </w:rPr>
            </w:pPr>
            <w:r w:rsidRPr="00D93697">
              <w:rPr>
                <w:rFonts w:eastAsia="Times New Roman"/>
                <w:iCs/>
                <w:color w:val="000000"/>
                <w:sz w:val="22"/>
                <w:lang w:eastAsia="lv-LV"/>
              </w:rPr>
              <w:t>"(1</w:t>
            </w:r>
            <w:r w:rsidRPr="00D93697">
              <w:rPr>
                <w:rFonts w:eastAsia="Times New Roman"/>
                <w:iCs/>
                <w:color w:val="000000"/>
                <w:sz w:val="22"/>
                <w:vertAlign w:val="superscript"/>
                <w:lang w:eastAsia="lv-LV"/>
              </w:rPr>
              <w:t>2</w:t>
            </w:r>
            <w:r w:rsidRPr="00D93697">
              <w:rPr>
                <w:rFonts w:eastAsia="Times New Roman"/>
                <w:iCs/>
                <w:color w:val="000000"/>
                <w:sz w:val="22"/>
                <w:lang w:eastAsia="lv-LV"/>
              </w:rPr>
              <w:t>) Persona, kas izgatavo nefasētus gāzētus bezalkoholiskos dzērienus sabiedriskās ēdināšanas uzņēmumā un tirdzniecības vietā, par minētajiem bezalkoholiskajiem dzērieniem nodokļa deklarāciju iesniedz Valsts ieņēmumu dienestam 15 dienu laikā pēc taksācijas perioda beigām."</w:t>
            </w:r>
          </w:p>
        </w:tc>
        <w:tc>
          <w:tcPr>
            <w:tcW w:w="595" w:type="dxa"/>
          </w:tcPr>
          <w:p w14:paraId="57EADE91" w14:textId="77777777" w:rsidR="00B3624F" w:rsidRPr="00D93697" w:rsidRDefault="00B3624F" w:rsidP="00B3624F">
            <w:pPr>
              <w:jc w:val="center"/>
              <w:rPr>
                <w:rFonts w:eastAsia="Times New Roman"/>
                <w:b/>
                <w:iCs/>
                <w:color w:val="000000"/>
                <w:sz w:val="22"/>
                <w:lang w:eastAsia="lv-LV"/>
              </w:rPr>
            </w:pPr>
          </w:p>
        </w:tc>
        <w:tc>
          <w:tcPr>
            <w:tcW w:w="3897" w:type="dxa"/>
          </w:tcPr>
          <w:p w14:paraId="663F6637" w14:textId="77777777" w:rsidR="00B3624F" w:rsidRPr="00D93697" w:rsidRDefault="00B3624F" w:rsidP="00D2486B">
            <w:pPr>
              <w:ind w:firstLine="567"/>
              <w:jc w:val="both"/>
              <w:rPr>
                <w:rFonts w:eastAsia="Times New Roman"/>
                <w:iCs/>
                <w:color w:val="000000"/>
                <w:sz w:val="22"/>
                <w:lang w:eastAsia="lv-LV"/>
              </w:rPr>
            </w:pPr>
          </w:p>
        </w:tc>
        <w:tc>
          <w:tcPr>
            <w:tcW w:w="1408" w:type="dxa"/>
          </w:tcPr>
          <w:p w14:paraId="6D2D6CBD"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6EDC964B" w14:textId="77777777" w:rsidR="00B3624F" w:rsidRPr="00D93697" w:rsidRDefault="00B3624F" w:rsidP="00D2486B">
            <w:pPr>
              <w:ind w:firstLine="567"/>
              <w:jc w:val="both"/>
              <w:rPr>
                <w:rFonts w:eastAsia="Times New Roman"/>
                <w:iCs/>
                <w:color w:val="000000"/>
                <w:sz w:val="22"/>
                <w:lang w:eastAsia="lv-LV"/>
              </w:rPr>
            </w:pPr>
          </w:p>
        </w:tc>
      </w:tr>
      <w:tr w:rsidR="000E5DDE" w:rsidRPr="00D93697" w14:paraId="1F24A3F1" w14:textId="77777777" w:rsidTr="001F34E4">
        <w:tc>
          <w:tcPr>
            <w:tcW w:w="3906" w:type="dxa"/>
          </w:tcPr>
          <w:p w14:paraId="119EB178" w14:textId="77777777" w:rsidR="000E5DDE" w:rsidRPr="00D93697" w:rsidRDefault="00184BB7" w:rsidP="00B102BB">
            <w:pPr>
              <w:ind w:firstLine="567"/>
              <w:jc w:val="both"/>
              <w:rPr>
                <w:b/>
                <w:bCs/>
                <w:sz w:val="22"/>
              </w:rPr>
            </w:pPr>
            <w:r w:rsidRPr="00D93697">
              <w:rPr>
                <w:b/>
                <w:bCs/>
                <w:sz w:val="22"/>
              </w:rPr>
              <w:t>25.pants. Akcīzes preču pārvietošana, piemērojot atlikto nodokļa maksāšanu</w:t>
            </w:r>
          </w:p>
          <w:p w14:paraId="63ACC1C9" w14:textId="77777777" w:rsidR="00184BB7" w:rsidRPr="00D93697" w:rsidRDefault="00184BB7" w:rsidP="00184BB7">
            <w:pPr>
              <w:ind w:firstLine="567"/>
              <w:jc w:val="both"/>
              <w:rPr>
                <w:sz w:val="22"/>
              </w:rPr>
            </w:pPr>
            <w:r w:rsidRPr="00D93697">
              <w:rPr>
                <w:sz w:val="22"/>
              </w:rPr>
              <w:t xml:space="preserve">11) Apstiprinātam noliktavas turētājam atļauts atlikto nodokļa maksāšanu piemērot bezalkoholiskajiem dzērieniem, </w:t>
            </w:r>
            <w:r w:rsidRPr="00D93697">
              <w:rPr>
                <w:sz w:val="22"/>
                <w:u w:val="single"/>
              </w:rPr>
              <w:t>kafijai</w:t>
            </w:r>
            <w:r w:rsidRPr="00D93697">
              <w:rPr>
                <w:sz w:val="22"/>
              </w:rPr>
              <w:t>, elektroniskajās smēķēšanas ierīcēs izmantojamam šķidrumam, elektroniskajās smēķēšanas ierīcēs izmantojamā šķidruma sagatavošanas sastāvdaļām un tabakas aizstājējproduktiem, ja šīs preces:</w:t>
            </w:r>
          </w:p>
          <w:p w14:paraId="759338EC" w14:textId="77777777" w:rsidR="00184BB7" w:rsidRPr="00D93697" w:rsidRDefault="00184BB7" w:rsidP="00184BB7">
            <w:pPr>
              <w:ind w:firstLine="567"/>
              <w:jc w:val="both"/>
              <w:rPr>
                <w:sz w:val="22"/>
              </w:rPr>
            </w:pPr>
            <w:r w:rsidRPr="00D93697">
              <w:rPr>
                <w:sz w:val="22"/>
              </w:rPr>
              <w:t>1) no akcīzes preču noliktavas Latvijas Republikā:</w:t>
            </w:r>
          </w:p>
          <w:p w14:paraId="2BFBAE12" w14:textId="77777777" w:rsidR="00184BB7" w:rsidRPr="00D93697" w:rsidRDefault="00184BB7" w:rsidP="00184BB7">
            <w:pPr>
              <w:ind w:firstLine="567"/>
              <w:jc w:val="both"/>
              <w:rPr>
                <w:sz w:val="22"/>
              </w:rPr>
            </w:pPr>
            <w:r w:rsidRPr="00D93697">
              <w:rPr>
                <w:sz w:val="22"/>
              </w:rPr>
              <w:t>a) pārvieto uz citu akcīzes preču noliktavu Latvijas Republikā,</w:t>
            </w:r>
          </w:p>
          <w:p w14:paraId="7151B796" w14:textId="3ED70685" w:rsidR="00184BB7" w:rsidRPr="00D93697" w:rsidRDefault="00184BB7" w:rsidP="00184BB7">
            <w:pPr>
              <w:ind w:firstLine="567"/>
              <w:jc w:val="both"/>
              <w:rPr>
                <w:sz w:val="22"/>
              </w:rPr>
            </w:pPr>
            <w:r w:rsidRPr="00D93697">
              <w:rPr>
                <w:sz w:val="22"/>
              </w:rPr>
              <w:t>b) pārvieto uz ārvalsti (arī dalībvalsti) vai teritoriju, kura minēta šā likuma 2.panta 3.</w:t>
            </w:r>
            <w:r w:rsidRPr="00D93697">
              <w:rPr>
                <w:sz w:val="22"/>
                <w:vertAlign w:val="superscript"/>
              </w:rPr>
              <w:t>1</w:t>
            </w:r>
            <w:r w:rsidRPr="00D93697">
              <w:rPr>
                <w:sz w:val="22"/>
              </w:rPr>
              <w:t xml:space="preserve"> daļā, vai uz muitas iestādi, kas vienlaikus ir nosūtītāja muitas iestāde ārējā tranzīta procedūrā izlaišanai eksportam,</w:t>
            </w:r>
          </w:p>
          <w:p w14:paraId="66FCE788" w14:textId="52E64E5D" w:rsidR="00184BB7" w:rsidRPr="00D93697" w:rsidRDefault="00184BB7" w:rsidP="00184BB7">
            <w:pPr>
              <w:ind w:firstLine="567"/>
              <w:jc w:val="both"/>
              <w:rPr>
                <w:sz w:val="22"/>
              </w:rPr>
            </w:pPr>
            <w:r w:rsidRPr="00D93697">
              <w:rPr>
                <w:sz w:val="22"/>
              </w:rPr>
              <w:t>c) piegādā šā likuma 20.pantā minētajām personām vai organizācijām citā dalībvalstī;</w:t>
            </w:r>
          </w:p>
          <w:p w14:paraId="0F4B37EF" w14:textId="2A9FB43B" w:rsidR="00184BB7" w:rsidRPr="00D93697" w:rsidRDefault="00184BB7" w:rsidP="00184BB7">
            <w:pPr>
              <w:ind w:firstLine="567"/>
              <w:jc w:val="both"/>
              <w:rPr>
                <w:sz w:val="22"/>
              </w:rPr>
            </w:pPr>
            <w:r w:rsidRPr="00D93697">
              <w:rPr>
                <w:sz w:val="22"/>
              </w:rPr>
              <w:t>2) ieved Latvijas Republikā no citas ārvalsts (arī dalībvalsts) vai no teritorijas, kura minēta šā likuma 2.panta 3.</w:t>
            </w:r>
            <w:r w:rsidRPr="00D93697">
              <w:rPr>
                <w:sz w:val="22"/>
                <w:vertAlign w:val="superscript"/>
              </w:rPr>
              <w:t>1</w:t>
            </w:r>
            <w:r w:rsidRPr="00D93697">
              <w:rPr>
                <w:sz w:val="22"/>
              </w:rPr>
              <w:t xml:space="preserve"> daļā, pārvietošanai uz akcīzes preču noliktavu Latvijas Republikā.</w:t>
            </w:r>
          </w:p>
          <w:p w14:paraId="53AD7209" w14:textId="77777777" w:rsidR="00184BB7" w:rsidRPr="00D93697" w:rsidRDefault="00184BB7" w:rsidP="00184BB7">
            <w:pPr>
              <w:ind w:firstLine="567"/>
              <w:jc w:val="both"/>
              <w:rPr>
                <w:sz w:val="22"/>
              </w:rPr>
            </w:pPr>
            <w:r w:rsidRPr="00D93697">
              <w:rPr>
                <w:sz w:val="22"/>
              </w:rPr>
              <w:lastRenderedPageBreak/>
              <w:t xml:space="preserve">(12) Apstiprināts noliktavas turētājs, kas veic šā panta vienpadsmitajā daļā minētās darbības, nemaksā nodokli, ja Valsts ieņēmumu dienestam iesniedz dokumentus vai nodokļa deklarācijai pievienotu apstiprinātu to uzskaitījumu un ja tie apliecina, ka bezalkoholiskie dzērieni, </w:t>
            </w:r>
            <w:r w:rsidRPr="00D93697">
              <w:rPr>
                <w:sz w:val="22"/>
                <w:u w:val="single"/>
              </w:rPr>
              <w:t>kafija</w:t>
            </w:r>
            <w:r w:rsidRPr="00D93697">
              <w:rPr>
                <w:sz w:val="22"/>
              </w:rPr>
              <w:t>, elektroniskajās smēķēšanas ierīcēs izmantojamais šķidrums, elektroniskajās smēķēšanas ierīcēs izmantojamā šķidruma sagatavošanas sastāvdaļas un tabakas aizstājējprodukti atbilst vienam no šādiem nosacījumiem:</w:t>
            </w:r>
          </w:p>
          <w:p w14:paraId="3FFCB589" w14:textId="77777777" w:rsidR="00184BB7" w:rsidRPr="00D93697" w:rsidRDefault="00184BB7" w:rsidP="00184BB7">
            <w:pPr>
              <w:ind w:firstLine="567"/>
              <w:jc w:val="both"/>
              <w:rPr>
                <w:sz w:val="22"/>
              </w:rPr>
            </w:pPr>
            <w:r w:rsidRPr="00D93697">
              <w:rPr>
                <w:sz w:val="22"/>
              </w:rPr>
              <w:t>1) šīs preces saņemtas akcīzes preču noliktavā Latvijas Republikā;</w:t>
            </w:r>
          </w:p>
          <w:p w14:paraId="5CCD22AF" w14:textId="77777777" w:rsidR="00184BB7" w:rsidRPr="00D93697" w:rsidRDefault="00184BB7" w:rsidP="00184BB7">
            <w:pPr>
              <w:ind w:firstLine="567"/>
              <w:jc w:val="both"/>
              <w:rPr>
                <w:sz w:val="22"/>
              </w:rPr>
            </w:pPr>
            <w:r w:rsidRPr="00D93697">
              <w:rPr>
                <w:sz w:val="22"/>
              </w:rPr>
              <w:t>2) šīs preces izvestas no Latvijas Republikas un saņemtas citā dalībvalstī;</w:t>
            </w:r>
          </w:p>
          <w:p w14:paraId="44B86C37" w14:textId="2F2A184D" w:rsidR="00184BB7" w:rsidRPr="00D93697" w:rsidRDefault="00184BB7" w:rsidP="00184BB7">
            <w:pPr>
              <w:ind w:firstLine="567"/>
              <w:jc w:val="both"/>
              <w:rPr>
                <w:sz w:val="22"/>
              </w:rPr>
            </w:pPr>
            <w:r w:rsidRPr="00D93697">
              <w:rPr>
                <w:sz w:val="22"/>
              </w:rPr>
              <w:t>3) šīs preces izvestas no Latvijas Republikas uz ārvalsti, kas nav dalībvalsts, vai uz teritoriju, kura minēta šā likuma 2.panta 3.</w:t>
            </w:r>
            <w:r w:rsidRPr="00D93697">
              <w:rPr>
                <w:sz w:val="22"/>
                <w:vertAlign w:val="superscript"/>
              </w:rPr>
              <w:t>1</w:t>
            </w:r>
            <w:r w:rsidRPr="00D93697">
              <w:rPr>
                <w:sz w:val="22"/>
              </w:rPr>
              <w:t xml:space="preserve"> daļā, vai tās ir izlaistas eksportam, piemērojot ārējā tranzīta procedūru, ja izvešanas muitas iestāde ir nosūtītāja muitas iestāde ārējā tranzīta procedūrā;</w:t>
            </w:r>
          </w:p>
          <w:p w14:paraId="275B0FDA" w14:textId="11D2D687" w:rsidR="00184BB7" w:rsidRPr="00D93697" w:rsidRDefault="00184BB7" w:rsidP="00184BB7">
            <w:pPr>
              <w:ind w:firstLine="567"/>
              <w:jc w:val="both"/>
              <w:rPr>
                <w:sz w:val="22"/>
              </w:rPr>
            </w:pPr>
            <w:r w:rsidRPr="00D93697">
              <w:rPr>
                <w:sz w:val="22"/>
              </w:rPr>
              <w:t>4) šīs preces ir saņēmušas šā likuma 20.pantā minētās organizācijas citā dalībvalstī.</w:t>
            </w:r>
          </w:p>
        </w:tc>
        <w:tc>
          <w:tcPr>
            <w:tcW w:w="3946" w:type="dxa"/>
          </w:tcPr>
          <w:p w14:paraId="6B7BE30D" w14:textId="77777777" w:rsidR="000E5DDE" w:rsidRPr="00D93697" w:rsidRDefault="000E5DDE" w:rsidP="00D2486B">
            <w:pPr>
              <w:ind w:firstLine="567"/>
              <w:jc w:val="both"/>
              <w:rPr>
                <w:rFonts w:eastAsia="Times New Roman"/>
                <w:iCs/>
                <w:color w:val="000000"/>
                <w:sz w:val="22"/>
                <w:lang w:eastAsia="lv-LV"/>
              </w:rPr>
            </w:pPr>
          </w:p>
        </w:tc>
        <w:tc>
          <w:tcPr>
            <w:tcW w:w="595" w:type="dxa"/>
          </w:tcPr>
          <w:p w14:paraId="0AC26728" w14:textId="278B0969" w:rsidR="000E5DDE"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9</w:t>
            </w:r>
          </w:p>
        </w:tc>
        <w:tc>
          <w:tcPr>
            <w:tcW w:w="3897" w:type="dxa"/>
          </w:tcPr>
          <w:p w14:paraId="23D50368" w14:textId="77777777" w:rsidR="000E5DDE" w:rsidRPr="00D93697" w:rsidRDefault="000E5DDE" w:rsidP="000E5DDE">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Deputāte </w:t>
            </w:r>
            <w:proofErr w:type="spellStart"/>
            <w:r w:rsidRPr="00D93697">
              <w:rPr>
                <w:rFonts w:eastAsia="Times New Roman"/>
                <w:b/>
                <w:bCs/>
                <w:iCs/>
                <w:color w:val="000000"/>
                <w:sz w:val="22"/>
                <w:u w:val="single"/>
                <w:lang w:eastAsia="lv-LV"/>
              </w:rPr>
              <w:t>L.Liepiņa</w:t>
            </w:r>
            <w:proofErr w:type="spellEnd"/>
          </w:p>
          <w:p w14:paraId="5EFC1FB4" w14:textId="6C937661" w:rsidR="000E5DDE" w:rsidRPr="00D93697" w:rsidRDefault="00184BB7" w:rsidP="00D2486B">
            <w:pPr>
              <w:ind w:firstLine="567"/>
              <w:jc w:val="both"/>
              <w:rPr>
                <w:rFonts w:eastAsia="Times New Roman"/>
                <w:iCs/>
                <w:color w:val="000000"/>
                <w:sz w:val="22"/>
                <w:lang w:eastAsia="lv-LV"/>
              </w:rPr>
            </w:pPr>
            <w:r w:rsidRPr="00D93697">
              <w:rPr>
                <w:rFonts w:eastAsia="Times New Roman"/>
                <w:iCs/>
                <w:color w:val="000000"/>
                <w:sz w:val="22"/>
                <w:lang w:eastAsia="lv-LV"/>
              </w:rPr>
              <w:t>Svītrot likuma 25.panta vienpadsmitajā un divpadsmitajā daļā vārdu “kafija”.</w:t>
            </w:r>
          </w:p>
        </w:tc>
        <w:tc>
          <w:tcPr>
            <w:tcW w:w="1408" w:type="dxa"/>
          </w:tcPr>
          <w:p w14:paraId="095922BF" w14:textId="5E054E76" w:rsidR="000E5DDE"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3B96B182" w14:textId="77777777" w:rsidR="000E5DDE" w:rsidRPr="00D93697" w:rsidRDefault="000E5DDE" w:rsidP="00D2486B">
            <w:pPr>
              <w:ind w:firstLine="567"/>
              <w:jc w:val="both"/>
              <w:rPr>
                <w:rFonts w:eastAsia="Times New Roman"/>
                <w:iCs/>
                <w:color w:val="000000"/>
                <w:sz w:val="22"/>
                <w:lang w:eastAsia="lv-LV"/>
              </w:rPr>
            </w:pPr>
          </w:p>
        </w:tc>
      </w:tr>
      <w:tr w:rsidR="00881DED" w:rsidRPr="00D93697" w14:paraId="4A6255CF" w14:textId="77777777" w:rsidTr="001F34E4">
        <w:tc>
          <w:tcPr>
            <w:tcW w:w="3906" w:type="dxa"/>
          </w:tcPr>
          <w:p w14:paraId="185C7101" w14:textId="77777777" w:rsidR="00AE7965" w:rsidRPr="00D93697" w:rsidRDefault="00AE7965" w:rsidP="00AE7965">
            <w:pPr>
              <w:ind w:firstLine="567"/>
              <w:jc w:val="both"/>
              <w:rPr>
                <w:sz w:val="22"/>
              </w:rPr>
            </w:pPr>
            <w:r w:rsidRPr="00D93697">
              <w:rPr>
                <w:b/>
                <w:bCs/>
                <w:sz w:val="22"/>
              </w:rPr>
              <w:t>26.</w:t>
            </w:r>
            <w:r w:rsidRPr="00D93697">
              <w:rPr>
                <w:b/>
                <w:bCs/>
                <w:sz w:val="22"/>
                <w:vertAlign w:val="superscript"/>
              </w:rPr>
              <w:t>1</w:t>
            </w:r>
            <w:r w:rsidRPr="00D93697">
              <w:rPr>
                <w:b/>
                <w:bCs/>
                <w:sz w:val="22"/>
              </w:rPr>
              <w:t xml:space="preserve"> pants. Alkoholisko dzērienu, bezalkoholisko dzērienu un </w:t>
            </w:r>
            <w:r w:rsidRPr="00D93697">
              <w:rPr>
                <w:b/>
                <w:bCs/>
                <w:sz w:val="22"/>
                <w:u w:val="single"/>
              </w:rPr>
              <w:t>kafijas</w:t>
            </w:r>
            <w:r w:rsidRPr="00D93697">
              <w:rPr>
                <w:b/>
                <w:bCs/>
                <w:sz w:val="22"/>
              </w:rPr>
              <w:t xml:space="preserve"> </w:t>
            </w:r>
            <w:proofErr w:type="spellStart"/>
            <w:r w:rsidRPr="00D93697">
              <w:rPr>
                <w:b/>
                <w:bCs/>
                <w:sz w:val="22"/>
              </w:rPr>
              <w:t>tālpārdošana</w:t>
            </w:r>
            <w:proofErr w:type="spellEnd"/>
          </w:p>
          <w:p w14:paraId="2D67E318" w14:textId="77777777" w:rsidR="00AE7965" w:rsidRPr="00D93697" w:rsidRDefault="00AE7965" w:rsidP="00AE7965">
            <w:pPr>
              <w:ind w:firstLine="567"/>
              <w:jc w:val="both"/>
              <w:rPr>
                <w:sz w:val="22"/>
              </w:rPr>
            </w:pPr>
            <w:r w:rsidRPr="00D93697">
              <w:rPr>
                <w:sz w:val="22"/>
              </w:rPr>
              <w:t xml:space="preserve">(1) Alkoholiskos dzērienus, bezalkoholiskos dzērienus un </w:t>
            </w:r>
            <w:r w:rsidRPr="00D93697">
              <w:rPr>
                <w:sz w:val="22"/>
                <w:u w:val="single"/>
              </w:rPr>
              <w:t>kafiju</w:t>
            </w:r>
            <w:r w:rsidRPr="00D93697">
              <w:rPr>
                <w:sz w:val="22"/>
              </w:rPr>
              <w:t xml:space="preserve">, kas jau ir nodoti patēriņam Latvijas Republikā un ko citas dalībvalsts teritorijā iegādājas fiziskā persona, kura nav apstiprināts noliktavas turētājs, reģistrēts saņēmējs, </w:t>
            </w:r>
            <w:r w:rsidRPr="00D93697">
              <w:rPr>
                <w:sz w:val="22"/>
              </w:rPr>
              <w:lastRenderedPageBreak/>
              <w:t xml:space="preserve">īslaicīgi reģistrēts saņēmējs, sertificēts saņēmējs vai īslaicīgi sertificēts saņēmējs un kura neveic patstāvīgu saimniecisko darbību, un ko nosūtītājs </w:t>
            </w:r>
            <w:proofErr w:type="spellStart"/>
            <w:r w:rsidRPr="00D93697">
              <w:rPr>
                <w:sz w:val="22"/>
              </w:rPr>
              <w:t>tālpārdošanā</w:t>
            </w:r>
            <w:proofErr w:type="spellEnd"/>
            <w:r w:rsidRPr="00D93697">
              <w:rPr>
                <w:sz w:val="22"/>
              </w:rPr>
              <w:t xml:space="preserve"> vai cita persona viņa uzdevumā tieši vai netieši </w:t>
            </w:r>
            <w:proofErr w:type="spellStart"/>
            <w:r w:rsidRPr="00D93697">
              <w:rPr>
                <w:sz w:val="22"/>
              </w:rPr>
              <w:t>nosūta</w:t>
            </w:r>
            <w:proofErr w:type="spellEnd"/>
            <w:r w:rsidRPr="00D93697">
              <w:rPr>
                <w:sz w:val="22"/>
              </w:rPr>
              <w:t xml:space="preserve"> vai ved uz citas dalībvalsts teritoriju, ar nodokli apliek galamērķa dalībvalstī. Nodokli maksā saskaņā ar galamērķa dalībvalsts noteikto procedūru.</w:t>
            </w:r>
          </w:p>
          <w:p w14:paraId="057FDE3F" w14:textId="77777777" w:rsidR="00AE7965" w:rsidRPr="00D93697" w:rsidRDefault="00AE7965" w:rsidP="00AE7965">
            <w:pPr>
              <w:ind w:firstLine="567"/>
              <w:jc w:val="both"/>
              <w:rPr>
                <w:sz w:val="22"/>
              </w:rPr>
            </w:pPr>
            <w:r w:rsidRPr="00D93697">
              <w:rPr>
                <w:sz w:val="22"/>
              </w:rPr>
              <w:t xml:space="preserve">(2) Alkoholiskos dzērienus, bezalkoholiskos dzērienus un </w:t>
            </w:r>
            <w:r w:rsidRPr="00D93697">
              <w:rPr>
                <w:sz w:val="22"/>
                <w:u w:val="single"/>
              </w:rPr>
              <w:t>kafiju</w:t>
            </w:r>
            <w:r w:rsidRPr="00D93697">
              <w:rPr>
                <w:sz w:val="22"/>
              </w:rPr>
              <w:t xml:space="preserve">, kas jau ir nodoti patēriņam citas dalībvalsts teritorijā un ko iegādājas fiziskā persona Latvijas Republikā, kura nav apstiprināts noliktavas turētājs, reģistrēts saņēmējs, īslaicīgi reģistrēts saņēmējs, sertificēts saņēmējs vai īslaicīgi sertificēts saņēmējs un kura neveic patstāvīgu saimniecisko darbību, un ko citas dalībvalsts nosūtītājs </w:t>
            </w:r>
            <w:proofErr w:type="spellStart"/>
            <w:r w:rsidRPr="00D93697">
              <w:rPr>
                <w:sz w:val="22"/>
              </w:rPr>
              <w:t>tālpārdošanā</w:t>
            </w:r>
            <w:proofErr w:type="spellEnd"/>
            <w:r w:rsidRPr="00D93697">
              <w:rPr>
                <w:sz w:val="22"/>
              </w:rPr>
              <w:t xml:space="preserve"> vai cita persona viņa uzdevumā tieši vai netieši </w:t>
            </w:r>
            <w:proofErr w:type="spellStart"/>
            <w:r w:rsidRPr="00D93697">
              <w:rPr>
                <w:sz w:val="22"/>
              </w:rPr>
              <w:t>nosūta</w:t>
            </w:r>
            <w:proofErr w:type="spellEnd"/>
            <w:r w:rsidRPr="00D93697">
              <w:rPr>
                <w:sz w:val="22"/>
              </w:rPr>
              <w:t xml:space="preserve"> vai ved uz Latvijas Republiku, ar nodokli apliek Latvijas Republikā.</w:t>
            </w:r>
          </w:p>
          <w:p w14:paraId="157DD827" w14:textId="0436A206" w:rsidR="00AE7965" w:rsidRPr="00D93697" w:rsidRDefault="00AE7965" w:rsidP="00AE7965">
            <w:pPr>
              <w:ind w:firstLine="567"/>
              <w:jc w:val="both"/>
              <w:rPr>
                <w:sz w:val="22"/>
              </w:rPr>
            </w:pPr>
            <w:r w:rsidRPr="00D93697">
              <w:rPr>
                <w:sz w:val="22"/>
              </w:rPr>
              <w:t xml:space="preserve">(3) Par nodokļa samaksu Latvijas Republikā ir atbildīgs citas dalībvalsts nosūtītājs </w:t>
            </w:r>
            <w:proofErr w:type="spellStart"/>
            <w:r w:rsidRPr="00D93697">
              <w:rPr>
                <w:sz w:val="22"/>
              </w:rPr>
              <w:t>tālpārdošanā</w:t>
            </w:r>
            <w:proofErr w:type="spellEnd"/>
            <w:r w:rsidRPr="00D93697">
              <w:rPr>
                <w:sz w:val="22"/>
              </w:rPr>
              <w:t xml:space="preserve"> vai tā ieceltais nodokļa maksātāja pārstāvis Latvijas Republikā. Citas dalībvalsts nosūtītājs </w:t>
            </w:r>
            <w:proofErr w:type="spellStart"/>
            <w:r w:rsidRPr="00D93697">
              <w:rPr>
                <w:sz w:val="22"/>
              </w:rPr>
              <w:t>tālpārdošanā</w:t>
            </w:r>
            <w:proofErr w:type="spellEnd"/>
            <w:r w:rsidRPr="00D93697">
              <w:rPr>
                <w:sz w:val="22"/>
              </w:rPr>
              <w:t xml:space="preserve"> vai tā ieceltais nodokļa maksātāja pārstāvis iesniedz nodokļa deklarāciju saskaņā ar šā likuma 24. pantu. Citas dalībvalsts nosūtītājs </w:t>
            </w:r>
            <w:proofErr w:type="spellStart"/>
            <w:r w:rsidRPr="00D93697">
              <w:rPr>
                <w:sz w:val="22"/>
              </w:rPr>
              <w:t>tālpārdošanā</w:t>
            </w:r>
            <w:proofErr w:type="spellEnd"/>
            <w:r w:rsidRPr="00D93697">
              <w:rPr>
                <w:sz w:val="22"/>
              </w:rPr>
              <w:t xml:space="preserve"> vai tā ieceltais nodokļa maksātāja pārstāvis nodokli samaksā saskaņā ar šā likuma 23. panta divdesmit septīto daļu.</w:t>
            </w:r>
          </w:p>
          <w:p w14:paraId="17DA0BAA" w14:textId="505817F7" w:rsidR="00AE7965" w:rsidRPr="00D93697" w:rsidRDefault="00AE7965" w:rsidP="00AE7965">
            <w:pPr>
              <w:ind w:firstLine="567"/>
              <w:jc w:val="both"/>
              <w:rPr>
                <w:sz w:val="22"/>
              </w:rPr>
            </w:pPr>
            <w:r w:rsidRPr="00D93697">
              <w:rPr>
                <w:sz w:val="22"/>
              </w:rPr>
              <w:t xml:space="preserve">(4) Nosūtītājs </w:t>
            </w:r>
            <w:proofErr w:type="spellStart"/>
            <w:r w:rsidRPr="00D93697">
              <w:rPr>
                <w:sz w:val="22"/>
              </w:rPr>
              <w:t>tālpārdošanā</w:t>
            </w:r>
            <w:proofErr w:type="spellEnd"/>
            <w:r w:rsidRPr="00D93697">
              <w:rPr>
                <w:sz w:val="22"/>
              </w:rPr>
              <w:t xml:space="preserve"> ievēro šā likuma 11.</w:t>
            </w:r>
            <w:r w:rsidRPr="00D93697">
              <w:rPr>
                <w:sz w:val="22"/>
                <w:vertAlign w:val="superscript"/>
              </w:rPr>
              <w:t>1</w:t>
            </w:r>
            <w:r w:rsidRPr="00D93697">
              <w:rPr>
                <w:sz w:val="22"/>
              </w:rPr>
              <w:t xml:space="preserve"> pantā noteiktās prasības, un </w:t>
            </w:r>
            <w:r w:rsidRPr="00D93697">
              <w:rPr>
                <w:sz w:val="22"/>
              </w:rPr>
              <w:lastRenderedPageBreak/>
              <w:t>nodokļa maksātāja pārstāvis ievēro šā likuma 11.</w:t>
            </w:r>
            <w:r w:rsidRPr="00D93697">
              <w:rPr>
                <w:sz w:val="22"/>
                <w:vertAlign w:val="superscript"/>
              </w:rPr>
              <w:t>2</w:t>
            </w:r>
            <w:r w:rsidRPr="00D93697">
              <w:rPr>
                <w:sz w:val="22"/>
              </w:rPr>
              <w:t> pantā noteiktās prasības.</w:t>
            </w:r>
          </w:p>
          <w:p w14:paraId="22FE34C7" w14:textId="77777777" w:rsidR="00AE7965" w:rsidRPr="00D93697" w:rsidRDefault="00AE7965" w:rsidP="00AE7965">
            <w:pPr>
              <w:ind w:firstLine="567"/>
              <w:jc w:val="both"/>
              <w:rPr>
                <w:sz w:val="22"/>
              </w:rPr>
            </w:pPr>
            <w:r w:rsidRPr="00D93697">
              <w:rPr>
                <w:sz w:val="22"/>
              </w:rPr>
              <w:t xml:space="preserve">(5) Par alkoholiskajiem dzērieniem, bezalkoholiskajiem dzērieniem un </w:t>
            </w:r>
            <w:r w:rsidRPr="00D93697">
              <w:rPr>
                <w:sz w:val="22"/>
                <w:u w:val="single"/>
              </w:rPr>
              <w:t>kafiju</w:t>
            </w:r>
            <w:r w:rsidRPr="00D93697">
              <w:rPr>
                <w:sz w:val="22"/>
              </w:rPr>
              <w:t xml:space="preserve">, kas nodoti patēriņam Latvijas Republikā un par ko ir samaksāts nodoklis, bet ko </w:t>
            </w:r>
            <w:proofErr w:type="spellStart"/>
            <w:r w:rsidRPr="00D93697">
              <w:rPr>
                <w:sz w:val="22"/>
              </w:rPr>
              <w:t>nosūta</w:t>
            </w:r>
            <w:proofErr w:type="spellEnd"/>
            <w:r w:rsidRPr="00D93697">
              <w:rPr>
                <w:sz w:val="22"/>
              </w:rPr>
              <w:t xml:space="preserve"> vai ved no Latvijas Republikas uz citu dalībvalsti saskaņā ar šā panta pirmo daļu, pēc nosūtītāja </w:t>
            </w:r>
            <w:proofErr w:type="spellStart"/>
            <w:r w:rsidRPr="00D93697">
              <w:rPr>
                <w:sz w:val="22"/>
              </w:rPr>
              <w:t>tālpārdošanā</w:t>
            </w:r>
            <w:proofErr w:type="spellEnd"/>
            <w:r w:rsidRPr="00D93697">
              <w:rPr>
                <w:sz w:val="22"/>
              </w:rPr>
              <w:t xml:space="preserve"> pieprasījuma nodokli pārskaita nodokļa parādu segšanai, turpmākajiem nodokļa maksājumiem, citu nodokļu maksājumiem vai nodokli atmaksā.</w:t>
            </w:r>
          </w:p>
          <w:p w14:paraId="0D3B7CBB" w14:textId="77777777" w:rsidR="00AE7965" w:rsidRPr="00D93697" w:rsidRDefault="00AE7965" w:rsidP="00AE7965">
            <w:pPr>
              <w:ind w:firstLine="567"/>
              <w:jc w:val="both"/>
              <w:rPr>
                <w:sz w:val="22"/>
              </w:rPr>
            </w:pPr>
            <w:r w:rsidRPr="00D93697">
              <w:rPr>
                <w:sz w:val="22"/>
              </w:rPr>
              <w:t>(6) Ministru kabinets nosaka iesniedzamos dokumentus, nodokļa atmaksāšanas termiņus, prasības nodokļa samaksas apliecinājumam un citus nosacījumus, kā arī kārtību, kādā šā panta piektajā daļā minētajā gadījumā nodokli pārskaita nodokļu parādu segšanai, turpmākajiem nodokļu maksājumiem vai nodokli atmaksā.</w:t>
            </w:r>
          </w:p>
          <w:p w14:paraId="19B51047" w14:textId="341B68CD" w:rsidR="00881DED" w:rsidRPr="00D93697" w:rsidRDefault="00AE7965" w:rsidP="00AE7965">
            <w:pPr>
              <w:ind w:firstLine="567"/>
              <w:jc w:val="both"/>
              <w:rPr>
                <w:sz w:val="22"/>
              </w:rPr>
            </w:pPr>
            <w:r w:rsidRPr="00D93697">
              <w:rPr>
                <w:sz w:val="22"/>
              </w:rPr>
              <w:t>(7) Izvedot no Latvijas Republikas ar akcīzes nodokļa markām marķētās akcīzes preces, akcīzes nodokļa markas nenoņem no akcīzes preču iepakojuma.</w:t>
            </w:r>
          </w:p>
        </w:tc>
        <w:tc>
          <w:tcPr>
            <w:tcW w:w="3946" w:type="dxa"/>
          </w:tcPr>
          <w:p w14:paraId="523E2E89" w14:textId="77777777" w:rsidR="00881DED" w:rsidRPr="00D93697" w:rsidRDefault="00881DED" w:rsidP="00D2486B">
            <w:pPr>
              <w:ind w:firstLine="567"/>
              <w:jc w:val="both"/>
              <w:rPr>
                <w:rFonts w:eastAsia="Times New Roman"/>
                <w:iCs/>
                <w:color w:val="000000"/>
                <w:sz w:val="22"/>
                <w:lang w:eastAsia="lv-LV"/>
              </w:rPr>
            </w:pPr>
          </w:p>
        </w:tc>
        <w:tc>
          <w:tcPr>
            <w:tcW w:w="595" w:type="dxa"/>
          </w:tcPr>
          <w:p w14:paraId="368C2732" w14:textId="17547755" w:rsidR="00881DED"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10</w:t>
            </w:r>
          </w:p>
        </w:tc>
        <w:tc>
          <w:tcPr>
            <w:tcW w:w="3897" w:type="dxa"/>
          </w:tcPr>
          <w:p w14:paraId="32F9A649" w14:textId="77777777" w:rsidR="00881DED" w:rsidRPr="00D93697" w:rsidRDefault="00881DED" w:rsidP="00881DED">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Deputāte </w:t>
            </w:r>
            <w:proofErr w:type="spellStart"/>
            <w:r w:rsidRPr="00D93697">
              <w:rPr>
                <w:rFonts w:eastAsia="Times New Roman"/>
                <w:b/>
                <w:bCs/>
                <w:iCs/>
                <w:color w:val="000000"/>
                <w:sz w:val="22"/>
                <w:u w:val="single"/>
                <w:lang w:eastAsia="lv-LV"/>
              </w:rPr>
              <w:t>L.Liepiņa</w:t>
            </w:r>
            <w:proofErr w:type="spellEnd"/>
          </w:p>
          <w:p w14:paraId="39C87272" w14:textId="1A8DB813" w:rsidR="00881DED" w:rsidRPr="00D93697" w:rsidRDefault="00AE7965" w:rsidP="000E5DDE">
            <w:pPr>
              <w:ind w:firstLine="567"/>
              <w:jc w:val="both"/>
              <w:rPr>
                <w:rFonts w:eastAsia="Times New Roman"/>
                <w:iCs/>
                <w:color w:val="000000"/>
                <w:sz w:val="22"/>
                <w:lang w:eastAsia="lv-LV"/>
              </w:rPr>
            </w:pPr>
            <w:r w:rsidRPr="00D93697">
              <w:rPr>
                <w:rFonts w:eastAsia="Times New Roman"/>
                <w:iCs/>
                <w:color w:val="000000"/>
                <w:sz w:val="22"/>
                <w:lang w:eastAsia="lv-LV"/>
              </w:rPr>
              <w:t>Svītrot likuma 26.</w:t>
            </w:r>
            <w:r w:rsidRPr="00D93697">
              <w:rPr>
                <w:rFonts w:eastAsia="Times New Roman"/>
                <w:iCs/>
                <w:color w:val="000000"/>
                <w:sz w:val="22"/>
                <w:vertAlign w:val="superscript"/>
                <w:lang w:eastAsia="lv-LV"/>
              </w:rPr>
              <w:t>1</w:t>
            </w:r>
            <w:r w:rsidRPr="00D93697">
              <w:rPr>
                <w:rFonts w:eastAsia="Times New Roman"/>
                <w:iCs/>
                <w:color w:val="000000"/>
                <w:sz w:val="22"/>
                <w:lang w:eastAsia="lv-LV"/>
              </w:rPr>
              <w:t xml:space="preserve"> pantā vārdu “kafija”.</w:t>
            </w:r>
          </w:p>
        </w:tc>
        <w:tc>
          <w:tcPr>
            <w:tcW w:w="1408" w:type="dxa"/>
          </w:tcPr>
          <w:p w14:paraId="59DB4B9D" w14:textId="584C9A5F" w:rsidR="00881DED"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4CF0BBD2" w14:textId="77777777" w:rsidR="00881DED" w:rsidRPr="00D93697" w:rsidRDefault="00881DED" w:rsidP="00D2486B">
            <w:pPr>
              <w:ind w:firstLine="567"/>
              <w:jc w:val="both"/>
              <w:rPr>
                <w:rFonts w:eastAsia="Times New Roman"/>
                <w:iCs/>
                <w:color w:val="000000"/>
                <w:sz w:val="22"/>
                <w:lang w:eastAsia="lv-LV"/>
              </w:rPr>
            </w:pPr>
          </w:p>
        </w:tc>
      </w:tr>
      <w:tr w:rsidR="00881DED" w:rsidRPr="00D93697" w14:paraId="6158BA8C" w14:textId="77777777" w:rsidTr="001F34E4">
        <w:tc>
          <w:tcPr>
            <w:tcW w:w="3906" w:type="dxa"/>
          </w:tcPr>
          <w:p w14:paraId="0ECA030D" w14:textId="77777777" w:rsidR="00881DED" w:rsidRPr="00D93697" w:rsidRDefault="00966A85" w:rsidP="00B102BB">
            <w:pPr>
              <w:ind w:firstLine="567"/>
              <w:jc w:val="both"/>
              <w:rPr>
                <w:b/>
                <w:bCs/>
                <w:sz w:val="22"/>
              </w:rPr>
            </w:pPr>
            <w:r w:rsidRPr="00D93697">
              <w:rPr>
                <w:b/>
                <w:bCs/>
                <w:sz w:val="22"/>
              </w:rPr>
              <w:lastRenderedPageBreak/>
              <w:t>33.pants. Atbildība par šā likuma pārkāpumiem Latvijas Republikā</w:t>
            </w:r>
          </w:p>
          <w:p w14:paraId="5E6CA070" w14:textId="77777777" w:rsidR="00966A85" w:rsidRPr="00D93697" w:rsidRDefault="00554525" w:rsidP="00B102BB">
            <w:pPr>
              <w:ind w:firstLine="567"/>
              <w:jc w:val="both"/>
              <w:rPr>
                <w:sz w:val="22"/>
              </w:rPr>
            </w:pPr>
            <w:r w:rsidRPr="00D93697">
              <w:rPr>
                <w:sz w:val="22"/>
              </w:rPr>
              <w:t xml:space="preserve">(5) Akcīzes preču konfiskācija par šā likuma vai citu normatīvo aktu pārkāpumiem vai citu normatīvo aktu piemērošana attiecībā uz pārkāpumiem akcīzes preču apritē neatbrīvo konkrēto personu no saistībām samaksāt nodokli saskaņā ar šo likumu, kā arī nokavējuma naudu un soda naudu saskaņā ar likumu "Par nodokļiem un nodevām". Valsts ieņēmumu dienests neaprēķina nodokli, </w:t>
            </w:r>
            <w:r w:rsidRPr="00D93697">
              <w:rPr>
                <w:sz w:val="22"/>
              </w:rPr>
              <w:lastRenderedPageBreak/>
              <w:t>nokavējuma naudu un soda naudu par konfiscētajām akcīzes precēm, kas nepārsniedz šādus daudzumus:</w:t>
            </w:r>
          </w:p>
          <w:p w14:paraId="0C7F22E5" w14:textId="0866EB09" w:rsidR="00554525" w:rsidRPr="00D93697" w:rsidRDefault="00A71CA4" w:rsidP="00B102BB">
            <w:pPr>
              <w:ind w:firstLine="567"/>
              <w:jc w:val="both"/>
              <w:rPr>
                <w:sz w:val="22"/>
                <w:u w:val="single"/>
              </w:rPr>
            </w:pPr>
            <w:r w:rsidRPr="00D93697">
              <w:rPr>
                <w:sz w:val="22"/>
                <w:u w:val="single"/>
              </w:rPr>
              <w:t>5) kafija — 20 kilogramus;</w:t>
            </w:r>
          </w:p>
        </w:tc>
        <w:tc>
          <w:tcPr>
            <w:tcW w:w="3946" w:type="dxa"/>
          </w:tcPr>
          <w:p w14:paraId="046A5262" w14:textId="77777777" w:rsidR="00881DED" w:rsidRPr="00D93697" w:rsidRDefault="00881DED" w:rsidP="00D2486B">
            <w:pPr>
              <w:ind w:firstLine="567"/>
              <w:jc w:val="both"/>
              <w:rPr>
                <w:rFonts w:eastAsia="Times New Roman"/>
                <w:iCs/>
                <w:color w:val="000000"/>
                <w:sz w:val="22"/>
                <w:lang w:eastAsia="lv-LV"/>
              </w:rPr>
            </w:pPr>
          </w:p>
        </w:tc>
        <w:tc>
          <w:tcPr>
            <w:tcW w:w="595" w:type="dxa"/>
          </w:tcPr>
          <w:p w14:paraId="7DE72D00" w14:textId="2FD9D718" w:rsidR="00881DED"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11</w:t>
            </w:r>
          </w:p>
        </w:tc>
        <w:tc>
          <w:tcPr>
            <w:tcW w:w="3897" w:type="dxa"/>
          </w:tcPr>
          <w:p w14:paraId="2E6D0BEC" w14:textId="77777777" w:rsidR="00881DED" w:rsidRPr="00D93697" w:rsidRDefault="00881DED" w:rsidP="00881DED">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Deputāte </w:t>
            </w:r>
            <w:proofErr w:type="spellStart"/>
            <w:r w:rsidRPr="00D93697">
              <w:rPr>
                <w:rFonts w:eastAsia="Times New Roman"/>
                <w:b/>
                <w:bCs/>
                <w:iCs/>
                <w:color w:val="000000"/>
                <w:sz w:val="22"/>
                <w:u w:val="single"/>
                <w:lang w:eastAsia="lv-LV"/>
              </w:rPr>
              <w:t>L.Liepiņa</w:t>
            </w:r>
            <w:proofErr w:type="spellEnd"/>
          </w:p>
          <w:p w14:paraId="28B64A12" w14:textId="59BC9C97" w:rsidR="00881DED" w:rsidRPr="00D93697" w:rsidRDefault="00980012" w:rsidP="000E5DDE">
            <w:pPr>
              <w:ind w:firstLine="567"/>
              <w:jc w:val="both"/>
              <w:rPr>
                <w:rFonts w:eastAsia="Times New Roman"/>
                <w:iCs/>
                <w:color w:val="000000"/>
                <w:sz w:val="22"/>
                <w:lang w:eastAsia="lv-LV"/>
              </w:rPr>
            </w:pPr>
            <w:r w:rsidRPr="00D93697">
              <w:rPr>
                <w:rFonts w:eastAsia="Times New Roman"/>
                <w:iCs/>
                <w:color w:val="000000"/>
                <w:sz w:val="22"/>
                <w:lang w:eastAsia="lv-LV"/>
              </w:rPr>
              <w:t>Izslēgt likuma 33.panta piektās daļas 5.punktu.</w:t>
            </w:r>
          </w:p>
        </w:tc>
        <w:tc>
          <w:tcPr>
            <w:tcW w:w="1408" w:type="dxa"/>
          </w:tcPr>
          <w:p w14:paraId="74444BC2" w14:textId="7B87DA45" w:rsidR="00881DED"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7B1B4CA8" w14:textId="77777777" w:rsidR="00881DED" w:rsidRPr="00D93697" w:rsidRDefault="00881DED" w:rsidP="00D2486B">
            <w:pPr>
              <w:ind w:firstLine="567"/>
              <w:jc w:val="both"/>
              <w:rPr>
                <w:rFonts w:eastAsia="Times New Roman"/>
                <w:iCs/>
                <w:color w:val="000000"/>
                <w:sz w:val="22"/>
                <w:lang w:eastAsia="lv-LV"/>
              </w:rPr>
            </w:pPr>
          </w:p>
        </w:tc>
      </w:tr>
      <w:tr w:rsidR="00820E4C" w:rsidRPr="00D93697" w14:paraId="1CDA5887" w14:textId="77777777" w:rsidTr="001F34E4">
        <w:tc>
          <w:tcPr>
            <w:tcW w:w="3906" w:type="dxa"/>
          </w:tcPr>
          <w:p w14:paraId="5CB563C5" w14:textId="77777777" w:rsidR="00820E4C" w:rsidRPr="00D93697" w:rsidRDefault="00820E4C" w:rsidP="00820E4C">
            <w:pPr>
              <w:ind w:firstLine="567"/>
              <w:jc w:val="both"/>
              <w:rPr>
                <w:b/>
                <w:bCs/>
                <w:sz w:val="22"/>
              </w:rPr>
            </w:pPr>
            <w:r w:rsidRPr="00D93697">
              <w:rPr>
                <w:b/>
                <w:bCs/>
                <w:sz w:val="22"/>
              </w:rPr>
              <w:t>Pārejas noteikumi</w:t>
            </w:r>
          </w:p>
          <w:p w14:paraId="1470E55E" w14:textId="77777777" w:rsidR="00820E4C" w:rsidRPr="00D93697" w:rsidRDefault="00820E4C" w:rsidP="00B102BB">
            <w:pPr>
              <w:ind w:firstLine="567"/>
              <w:jc w:val="both"/>
              <w:rPr>
                <w:sz w:val="22"/>
              </w:rPr>
            </w:pPr>
            <w:r w:rsidRPr="00D93697">
              <w:rPr>
                <w:sz w:val="22"/>
              </w:rPr>
              <w:t>12.</w:t>
            </w:r>
            <w:r w:rsidRPr="00D93697">
              <w:rPr>
                <w:sz w:val="22"/>
                <w:vertAlign w:val="superscript"/>
              </w:rPr>
              <w:t>4</w:t>
            </w:r>
            <w:r w:rsidRPr="00D93697">
              <w:rPr>
                <w:sz w:val="22"/>
              </w:rPr>
              <w:t xml:space="preserve"> Šo pārejas noteikumu 12.</w:t>
            </w:r>
            <w:r w:rsidRPr="00D93697">
              <w:rPr>
                <w:sz w:val="22"/>
                <w:vertAlign w:val="superscript"/>
              </w:rPr>
              <w:t>2</w:t>
            </w:r>
            <w:r w:rsidRPr="00D93697">
              <w:rPr>
                <w:sz w:val="22"/>
              </w:rPr>
              <w:t xml:space="preserve"> punktā minētā persona:</w:t>
            </w:r>
          </w:p>
          <w:p w14:paraId="5353038C" w14:textId="29B00625" w:rsidR="00A71CA4" w:rsidRPr="00D93697" w:rsidRDefault="00820E4C" w:rsidP="00A71CA4">
            <w:pPr>
              <w:ind w:firstLine="567"/>
              <w:jc w:val="both"/>
              <w:rPr>
                <w:sz w:val="22"/>
              </w:rPr>
            </w:pPr>
            <w:r w:rsidRPr="00D93697">
              <w:rPr>
                <w:sz w:val="22"/>
              </w:rPr>
              <w:t xml:space="preserve">3) valsts budžetā maksājamo nodokļa starpības summu aprēķina un samaksā </w:t>
            </w:r>
            <w:r w:rsidRPr="00D93697">
              <w:rPr>
                <w:sz w:val="22"/>
                <w:u w:val="single"/>
              </w:rPr>
              <w:t>15</w:t>
            </w:r>
            <w:r w:rsidRPr="00D93697">
              <w:rPr>
                <w:sz w:val="22"/>
              </w:rPr>
              <w:t xml:space="preserve"> dienu laikā pēc inventarizācijas veikšanas (ieskaitot dienu, kad notiek inventarizācija) par to attiecīgo tabakas izstrādājumu daudzumu, ko iegūst, no inventarizācijas sarakstā uzskaitītajiem daudzumiem atskaitot laika periodā starp nodokļa likmes maiņas un inventarizācijas dienu saņemto tabakas izstrādājumu daudzumu</w:t>
            </w:r>
            <w:r w:rsidR="00A71CA4" w:rsidRPr="00D93697">
              <w:rPr>
                <w:sz w:val="22"/>
              </w:rPr>
              <w:t>.</w:t>
            </w:r>
          </w:p>
        </w:tc>
        <w:tc>
          <w:tcPr>
            <w:tcW w:w="3946" w:type="dxa"/>
          </w:tcPr>
          <w:p w14:paraId="32BBFAFC" w14:textId="77777777" w:rsidR="00820E4C" w:rsidRPr="00D93697" w:rsidRDefault="00820E4C" w:rsidP="00D2486B">
            <w:pPr>
              <w:ind w:firstLine="567"/>
              <w:jc w:val="both"/>
              <w:rPr>
                <w:rFonts w:eastAsia="Times New Roman"/>
                <w:iCs/>
                <w:color w:val="000000"/>
                <w:sz w:val="22"/>
                <w:lang w:eastAsia="lv-LV"/>
              </w:rPr>
            </w:pPr>
          </w:p>
        </w:tc>
        <w:tc>
          <w:tcPr>
            <w:tcW w:w="595" w:type="dxa"/>
          </w:tcPr>
          <w:p w14:paraId="70986950" w14:textId="2E8A871B" w:rsidR="00820E4C"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12</w:t>
            </w:r>
          </w:p>
        </w:tc>
        <w:tc>
          <w:tcPr>
            <w:tcW w:w="3897" w:type="dxa"/>
          </w:tcPr>
          <w:p w14:paraId="49520487" w14:textId="77777777" w:rsidR="00820E4C" w:rsidRPr="00D93697" w:rsidRDefault="00820E4C" w:rsidP="00820E4C">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Finanšu ministrs </w:t>
            </w:r>
            <w:proofErr w:type="spellStart"/>
            <w:r w:rsidRPr="00D93697">
              <w:rPr>
                <w:rFonts w:eastAsia="Times New Roman"/>
                <w:b/>
                <w:bCs/>
                <w:iCs/>
                <w:color w:val="000000"/>
                <w:sz w:val="22"/>
                <w:u w:val="single"/>
                <w:lang w:eastAsia="lv-LV"/>
              </w:rPr>
              <w:t>A.Ašeradens</w:t>
            </w:r>
            <w:proofErr w:type="spellEnd"/>
          </w:p>
          <w:p w14:paraId="32AA5949" w14:textId="4743DAD4" w:rsidR="004655FE" w:rsidRPr="00D93697" w:rsidRDefault="004655FE" w:rsidP="004655FE">
            <w:pPr>
              <w:ind w:firstLine="567"/>
              <w:jc w:val="both"/>
              <w:rPr>
                <w:rFonts w:eastAsia="Times New Roman"/>
                <w:iCs/>
                <w:color w:val="000000"/>
                <w:sz w:val="22"/>
                <w:lang w:eastAsia="lv-LV"/>
              </w:rPr>
            </w:pPr>
            <w:r w:rsidRPr="00D93697">
              <w:rPr>
                <w:rFonts w:eastAsia="Times New Roman"/>
                <w:iCs/>
                <w:color w:val="000000"/>
                <w:sz w:val="22"/>
                <w:lang w:eastAsia="lv-LV"/>
              </w:rPr>
              <w:t>Papildināt likumprojektu ar grozījumu pārejas noteikumos šādā redakcijā:</w:t>
            </w:r>
          </w:p>
          <w:p w14:paraId="220D251D" w14:textId="4C3020A2" w:rsidR="00820E4C" w:rsidRPr="00D93697" w:rsidRDefault="004655FE" w:rsidP="004655FE">
            <w:pPr>
              <w:ind w:firstLine="567"/>
              <w:jc w:val="both"/>
              <w:rPr>
                <w:rFonts w:eastAsia="Times New Roman"/>
                <w:iCs/>
                <w:color w:val="000000"/>
                <w:sz w:val="22"/>
                <w:lang w:eastAsia="lv-LV"/>
              </w:rPr>
            </w:pPr>
            <w:r w:rsidRPr="00D93697">
              <w:rPr>
                <w:rFonts w:eastAsia="Times New Roman"/>
                <w:iCs/>
                <w:color w:val="000000"/>
                <w:sz w:val="22"/>
                <w:lang w:eastAsia="lv-LV"/>
              </w:rPr>
              <w:t>“aizstāt pārejas noteikumu 12.</w:t>
            </w:r>
            <w:r w:rsidRPr="00D93697">
              <w:rPr>
                <w:rFonts w:eastAsia="Times New Roman"/>
                <w:iCs/>
                <w:color w:val="000000"/>
                <w:sz w:val="22"/>
                <w:vertAlign w:val="superscript"/>
                <w:lang w:eastAsia="lv-LV"/>
              </w:rPr>
              <w:t>4</w:t>
            </w:r>
            <w:r w:rsidRPr="00D93697">
              <w:rPr>
                <w:rFonts w:eastAsia="Times New Roman"/>
                <w:iCs/>
                <w:color w:val="000000"/>
                <w:sz w:val="22"/>
                <w:lang w:eastAsia="lv-LV"/>
              </w:rPr>
              <w:t xml:space="preserve"> punkta  “3” apakšpunktā skaitli “15” ar skaitli “45”.”</w:t>
            </w:r>
          </w:p>
        </w:tc>
        <w:tc>
          <w:tcPr>
            <w:tcW w:w="1408" w:type="dxa"/>
          </w:tcPr>
          <w:p w14:paraId="6D559788" w14:textId="5E19D79B" w:rsidR="00820E4C" w:rsidRPr="00D93697" w:rsidRDefault="0070285D"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Atbalst</w:t>
            </w:r>
            <w:r w:rsidR="00882196" w:rsidRPr="00D93697">
              <w:rPr>
                <w:rFonts w:eastAsia="Times New Roman"/>
                <w:b/>
                <w:bCs/>
                <w:iCs/>
                <w:color w:val="000000"/>
                <w:sz w:val="22"/>
                <w:lang w:eastAsia="lv-LV"/>
              </w:rPr>
              <w:t>a</w:t>
            </w:r>
          </w:p>
        </w:tc>
        <w:tc>
          <w:tcPr>
            <w:tcW w:w="1411" w:type="dxa"/>
          </w:tcPr>
          <w:p w14:paraId="07A33FFC" w14:textId="77777777" w:rsidR="00820E4C" w:rsidRPr="00D93697" w:rsidRDefault="00820E4C" w:rsidP="00D2486B">
            <w:pPr>
              <w:ind w:firstLine="567"/>
              <w:jc w:val="both"/>
              <w:rPr>
                <w:rFonts w:eastAsia="Times New Roman"/>
                <w:iCs/>
                <w:color w:val="000000"/>
                <w:sz w:val="22"/>
                <w:lang w:eastAsia="lv-LV"/>
              </w:rPr>
            </w:pPr>
          </w:p>
        </w:tc>
      </w:tr>
      <w:tr w:rsidR="00DA5D0C" w:rsidRPr="00D93697" w14:paraId="2CB8BA33" w14:textId="77777777" w:rsidTr="001F34E4">
        <w:tc>
          <w:tcPr>
            <w:tcW w:w="3906" w:type="dxa"/>
          </w:tcPr>
          <w:p w14:paraId="1F6164E0" w14:textId="77777777" w:rsidR="00DA5D0C" w:rsidRPr="00D93697" w:rsidRDefault="00DA5D0C" w:rsidP="00820E4C">
            <w:pPr>
              <w:ind w:firstLine="567"/>
              <w:jc w:val="both"/>
              <w:rPr>
                <w:b/>
                <w:bCs/>
                <w:sz w:val="22"/>
              </w:rPr>
            </w:pPr>
          </w:p>
        </w:tc>
        <w:tc>
          <w:tcPr>
            <w:tcW w:w="3946" w:type="dxa"/>
          </w:tcPr>
          <w:p w14:paraId="76679D0B" w14:textId="77777777" w:rsidR="00DA5D0C" w:rsidRPr="00D93697" w:rsidRDefault="00DA5D0C" w:rsidP="00D2486B">
            <w:pPr>
              <w:ind w:firstLine="567"/>
              <w:jc w:val="both"/>
              <w:rPr>
                <w:rFonts w:eastAsia="Times New Roman"/>
                <w:iCs/>
                <w:color w:val="000000"/>
                <w:sz w:val="22"/>
                <w:lang w:eastAsia="lv-LV"/>
              </w:rPr>
            </w:pPr>
          </w:p>
        </w:tc>
        <w:tc>
          <w:tcPr>
            <w:tcW w:w="595" w:type="dxa"/>
          </w:tcPr>
          <w:p w14:paraId="0000ADA1" w14:textId="7BD2A0AE" w:rsidR="00DA5D0C"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13</w:t>
            </w:r>
          </w:p>
        </w:tc>
        <w:tc>
          <w:tcPr>
            <w:tcW w:w="3897" w:type="dxa"/>
          </w:tcPr>
          <w:p w14:paraId="45CBFFCF" w14:textId="77777777" w:rsidR="00DA5D0C" w:rsidRPr="00D93697" w:rsidRDefault="00DA5D0C" w:rsidP="00DA5D0C">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60477D74" w14:textId="77777777" w:rsidR="00DA5D0C" w:rsidRPr="00D93697" w:rsidRDefault="00DA5D0C" w:rsidP="00DA5D0C">
            <w:pPr>
              <w:ind w:firstLine="567"/>
              <w:jc w:val="both"/>
              <w:rPr>
                <w:rFonts w:eastAsia="Times New Roman"/>
                <w:iCs/>
                <w:color w:val="000000"/>
                <w:sz w:val="22"/>
                <w:lang w:eastAsia="lv-LV"/>
              </w:rPr>
            </w:pPr>
            <w:r w:rsidRPr="00D93697">
              <w:rPr>
                <w:rFonts w:eastAsia="Times New Roman"/>
                <w:bCs/>
                <w:iCs/>
                <w:color w:val="000000"/>
                <w:sz w:val="22"/>
                <w:lang w:eastAsia="lv-LV"/>
              </w:rPr>
              <w:t>Likumprojekta 11. </w:t>
            </w:r>
            <w:r w:rsidRPr="00D93697">
              <w:rPr>
                <w:rFonts w:eastAsia="Times New Roman"/>
                <w:iCs/>
                <w:color w:val="000000"/>
                <w:sz w:val="22"/>
                <w:lang w:eastAsia="lv-LV"/>
              </w:rPr>
              <w:t>pantā:</w:t>
            </w:r>
          </w:p>
          <w:p w14:paraId="31A4AECC" w14:textId="24C35716" w:rsidR="00DA5D0C" w:rsidRPr="00D93697" w:rsidRDefault="00DA5D0C" w:rsidP="00DA5D0C">
            <w:pPr>
              <w:ind w:firstLine="567"/>
              <w:jc w:val="both"/>
              <w:rPr>
                <w:rFonts w:eastAsia="Times New Roman"/>
                <w:iCs/>
                <w:color w:val="000000"/>
                <w:sz w:val="22"/>
                <w:lang w:eastAsia="lv-LV"/>
              </w:rPr>
            </w:pPr>
            <w:r w:rsidRPr="00D93697">
              <w:rPr>
                <w:rFonts w:eastAsia="Times New Roman"/>
                <w:bCs/>
                <w:iCs/>
                <w:color w:val="000000"/>
                <w:sz w:val="22"/>
                <w:lang w:eastAsia="lv-LV"/>
              </w:rPr>
              <w:t>papildināt pārejas noteikumus ar 12.</w:t>
            </w:r>
            <w:r w:rsidRPr="00D93697">
              <w:rPr>
                <w:rFonts w:eastAsia="Times New Roman"/>
                <w:bCs/>
                <w:iCs/>
                <w:color w:val="000000"/>
                <w:sz w:val="22"/>
                <w:vertAlign w:val="superscript"/>
                <w:lang w:eastAsia="lv-LV"/>
              </w:rPr>
              <w:t>8</w:t>
            </w:r>
            <w:r w:rsidRPr="00D93697">
              <w:rPr>
                <w:rFonts w:eastAsia="Times New Roman"/>
                <w:bCs/>
                <w:iCs/>
                <w:color w:val="000000"/>
                <w:sz w:val="22"/>
                <w:lang w:eastAsia="lv-LV"/>
              </w:rPr>
              <w:t> punktu šādā redakcijā:</w:t>
            </w:r>
          </w:p>
          <w:p w14:paraId="3511AC11" w14:textId="15D291EB" w:rsidR="00DA5D0C" w:rsidRPr="00D93697" w:rsidRDefault="00DA5D0C" w:rsidP="00DA5D0C">
            <w:pPr>
              <w:ind w:firstLine="567"/>
              <w:jc w:val="both"/>
              <w:rPr>
                <w:rFonts w:eastAsia="Times New Roman"/>
                <w:iCs/>
                <w:color w:val="000000"/>
                <w:sz w:val="22"/>
                <w:lang w:eastAsia="lv-LV"/>
              </w:rPr>
            </w:pPr>
            <w:r w:rsidRPr="00D93697">
              <w:rPr>
                <w:rFonts w:eastAsia="Times New Roman"/>
                <w:bCs/>
                <w:iCs/>
                <w:color w:val="000000"/>
                <w:sz w:val="22"/>
                <w:lang w:eastAsia="lv-LV"/>
              </w:rPr>
              <w:t>“12.</w:t>
            </w:r>
            <w:r w:rsidRPr="00D93697">
              <w:rPr>
                <w:rFonts w:eastAsia="Times New Roman"/>
                <w:bCs/>
                <w:iCs/>
                <w:color w:val="000000"/>
                <w:sz w:val="22"/>
                <w:vertAlign w:val="superscript"/>
                <w:lang w:eastAsia="lv-LV"/>
              </w:rPr>
              <w:t>8</w:t>
            </w:r>
            <w:r w:rsidRPr="00D93697">
              <w:rPr>
                <w:rFonts w:eastAsia="Times New Roman"/>
                <w:bCs/>
                <w:iCs/>
                <w:color w:val="000000"/>
                <w:sz w:val="22"/>
                <w:lang w:eastAsia="lv-LV"/>
              </w:rPr>
              <w:t xml:space="preserve"> Sākot ar 2026. gada 1. janvāri, palielinoties nodokļa likmēm alkoholiskajiem dzērieniem, persona, kas saņēmusi speciālo atļauju (licenci) alkoholisko dzērienu mazumtirdzniecībai, mainoties nodokļa likmei, ir tiesīga neveikt </w:t>
            </w:r>
            <w:proofErr w:type="spellStart"/>
            <w:r w:rsidRPr="00D93697">
              <w:rPr>
                <w:rFonts w:eastAsia="Times New Roman"/>
                <w:bCs/>
                <w:iCs/>
                <w:color w:val="000000"/>
                <w:sz w:val="22"/>
                <w:lang w:eastAsia="lv-LV"/>
              </w:rPr>
              <w:t>inventerizāciju</w:t>
            </w:r>
            <w:proofErr w:type="spellEnd"/>
            <w:r w:rsidRPr="00D93697">
              <w:rPr>
                <w:rFonts w:eastAsia="Times New Roman"/>
                <w:bCs/>
                <w:iCs/>
                <w:color w:val="000000"/>
                <w:sz w:val="22"/>
                <w:lang w:eastAsia="lv-LV"/>
              </w:rPr>
              <w:t>.”</w:t>
            </w:r>
          </w:p>
        </w:tc>
        <w:tc>
          <w:tcPr>
            <w:tcW w:w="1408" w:type="dxa"/>
          </w:tcPr>
          <w:p w14:paraId="0202D2F6" w14:textId="43E01863" w:rsidR="00DA5D0C"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4163CCE8" w14:textId="77777777" w:rsidR="00DA5D0C" w:rsidRPr="00D93697" w:rsidRDefault="00DA5D0C" w:rsidP="00D2486B">
            <w:pPr>
              <w:ind w:firstLine="567"/>
              <w:jc w:val="both"/>
              <w:rPr>
                <w:rFonts w:eastAsia="Times New Roman"/>
                <w:iCs/>
                <w:color w:val="000000"/>
                <w:sz w:val="22"/>
                <w:lang w:eastAsia="lv-LV"/>
              </w:rPr>
            </w:pPr>
          </w:p>
        </w:tc>
      </w:tr>
      <w:tr w:rsidR="00B3624F" w:rsidRPr="00D93697" w14:paraId="6AC52904" w14:textId="1F7EBEBF" w:rsidTr="001F34E4">
        <w:tc>
          <w:tcPr>
            <w:tcW w:w="3906" w:type="dxa"/>
          </w:tcPr>
          <w:p w14:paraId="43980902" w14:textId="098C1D11" w:rsidR="00B3624F" w:rsidRPr="00D93697" w:rsidRDefault="00B3624F" w:rsidP="00B6215C">
            <w:pPr>
              <w:ind w:firstLine="567"/>
              <w:jc w:val="both"/>
              <w:rPr>
                <w:sz w:val="22"/>
              </w:rPr>
            </w:pPr>
            <w:r w:rsidRPr="00D93697">
              <w:rPr>
                <w:sz w:val="22"/>
              </w:rPr>
              <w:t>146. Šā likuma 12. panta pirmās daļas 1. punktā noteikto nodokļa likmi alum (par 100 litriem) — 11,3 </w:t>
            </w:r>
            <w:proofErr w:type="spellStart"/>
            <w:r w:rsidRPr="00D93697">
              <w:rPr>
                <w:i/>
                <w:iCs/>
                <w:sz w:val="22"/>
              </w:rPr>
              <w:t>euro</w:t>
            </w:r>
            <w:proofErr w:type="spellEnd"/>
            <w:r w:rsidRPr="00D93697">
              <w:rPr>
                <w:sz w:val="22"/>
              </w:rPr>
              <w:t xml:space="preserve"> par katru absolūtā spirta tilpumprocentu, kas izteikts ar precizitāti līdz vienai desmitdaļai, bet ne mazāk kā 22,5 </w:t>
            </w:r>
            <w:proofErr w:type="spellStart"/>
            <w:r w:rsidRPr="00D93697">
              <w:rPr>
                <w:i/>
                <w:iCs/>
                <w:sz w:val="22"/>
              </w:rPr>
              <w:t>euro</w:t>
            </w:r>
            <w:proofErr w:type="spellEnd"/>
            <w:r w:rsidRPr="00D93697">
              <w:rPr>
                <w:sz w:val="22"/>
              </w:rPr>
              <w:t xml:space="preserve"> par 100 litriem alus — piemēro ar 2027. gada 1. martu.</w:t>
            </w:r>
          </w:p>
        </w:tc>
        <w:tc>
          <w:tcPr>
            <w:tcW w:w="3946" w:type="dxa"/>
          </w:tcPr>
          <w:p w14:paraId="279AF39B" w14:textId="77777777" w:rsidR="00B3624F" w:rsidRPr="00D93697" w:rsidRDefault="00B3624F" w:rsidP="00772051">
            <w:pPr>
              <w:ind w:firstLine="567"/>
              <w:jc w:val="both"/>
              <w:rPr>
                <w:rFonts w:eastAsia="Times New Roman"/>
                <w:iCs/>
                <w:color w:val="000000"/>
                <w:sz w:val="22"/>
                <w:lang w:eastAsia="lv-LV"/>
              </w:rPr>
            </w:pPr>
            <w:r w:rsidRPr="00D93697">
              <w:rPr>
                <w:rFonts w:eastAsia="Times New Roman"/>
                <w:iCs/>
                <w:color w:val="000000"/>
                <w:sz w:val="22"/>
                <w:lang w:eastAsia="lv-LV"/>
              </w:rPr>
              <w:t>11. Pārejas noteikumos:</w:t>
            </w:r>
          </w:p>
          <w:p w14:paraId="1D131408" w14:textId="37695EFC" w:rsidR="00B3624F" w:rsidRPr="00D93697" w:rsidRDefault="00B3624F" w:rsidP="00772051">
            <w:pPr>
              <w:ind w:firstLine="567"/>
              <w:jc w:val="both"/>
              <w:rPr>
                <w:rFonts w:eastAsia="Times New Roman"/>
                <w:iCs/>
                <w:color w:val="000000"/>
                <w:sz w:val="22"/>
                <w:lang w:eastAsia="lv-LV"/>
              </w:rPr>
            </w:pPr>
            <w:r w:rsidRPr="00D93697">
              <w:rPr>
                <w:rFonts w:eastAsia="Times New Roman"/>
                <w:iCs/>
                <w:color w:val="000000"/>
                <w:sz w:val="22"/>
                <w:lang w:eastAsia="lv-LV"/>
              </w:rPr>
              <w:t>izteikt 146. punktu šādā redakcijā:</w:t>
            </w:r>
          </w:p>
          <w:p w14:paraId="3A9E6CEA" w14:textId="7FF4352B" w:rsidR="00B3624F" w:rsidRPr="00D93697" w:rsidRDefault="00B3624F" w:rsidP="00772051">
            <w:pPr>
              <w:ind w:firstLine="567"/>
              <w:jc w:val="both"/>
              <w:rPr>
                <w:rFonts w:eastAsia="Times New Roman"/>
                <w:iCs/>
                <w:color w:val="000000"/>
                <w:sz w:val="22"/>
                <w:lang w:eastAsia="lv-LV"/>
              </w:rPr>
            </w:pPr>
            <w:r w:rsidRPr="00D93697">
              <w:rPr>
                <w:rFonts w:eastAsia="Times New Roman"/>
                <w:iCs/>
                <w:color w:val="000000"/>
                <w:sz w:val="22"/>
                <w:lang w:eastAsia="lv-LV"/>
              </w:rPr>
              <w:t>"146. Šā likuma 12. panta pirmās daļas 1. punktā noteikto nodokļa likmi alum (par 100 litriem) – 12,4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katru absolūtā spirta tilpumprocentu, kas izteikts ar precizitāti līdz vienai desmitdaļai, bet ne mazāk kā 24,8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xml:space="preserve"> par </w:t>
            </w:r>
            <w:r w:rsidRPr="00D93697">
              <w:rPr>
                <w:rFonts w:eastAsia="Times New Roman"/>
                <w:iCs/>
                <w:color w:val="000000"/>
                <w:sz w:val="22"/>
                <w:lang w:eastAsia="lv-LV"/>
              </w:rPr>
              <w:lastRenderedPageBreak/>
              <w:t>100 litriem alus – piemēro ar 2028. gada 1. martu.";</w:t>
            </w:r>
          </w:p>
        </w:tc>
        <w:tc>
          <w:tcPr>
            <w:tcW w:w="595" w:type="dxa"/>
          </w:tcPr>
          <w:p w14:paraId="2880A56B" w14:textId="5D21C0F2" w:rsidR="00B3624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lastRenderedPageBreak/>
              <w:t>14</w:t>
            </w:r>
          </w:p>
        </w:tc>
        <w:tc>
          <w:tcPr>
            <w:tcW w:w="3897" w:type="dxa"/>
          </w:tcPr>
          <w:p w14:paraId="03EE84EE" w14:textId="77777777" w:rsidR="00DA5D0C" w:rsidRPr="00D93697" w:rsidRDefault="00DA5D0C" w:rsidP="00DA5D0C">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6ABC09A7" w14:textId="77777777" w:rsidR="00DA5D0C" w:rsidRPr="00D93697" w:rsidRDefault="00DA5D0C" w:rsidP="00DA5D0C">
            <w:pPr>
              <w:ind w:firstLine="567"/>
              <w:jc w:val="both"/>
              <w:rPr>
                <w:rFonts w:eastAsia="Times New Roman"/>
                <w:iCs/>
                <w:color w:val="000000"/>
                <w:sz w:val="22"/>
                <w:lang w:eastAsia="lv-LV"/>
              </w:rPr>
            </w:pPr>
            <w:r w:rsidRPr="00D93697">
              <w:rPr>
                <w:rFonts w:eastAsia="Times New Roman"/>
                <w:iCs/>
                <w:color w:val="000000"/>
                <w:sz w:val="22"/>
                <w:lang w:eastAsia="lv-LV"/>
              </w:rPr>
              <w:t>izteikt pārejas noteikumu 146. punktu šādā redakcijā:</w:t>
            </w:r>
          </w:p>
          <w:p w14:paraId="45B8FF6A" w14:textId="4ACB4726" w:rsidR="00B3624F" w:rsidRPr="00D93697" w:rsidRDefault="00DA5D0C" w:rsidP="00DA5D0C">
            <w:pPr>
              <w:ind w:firstLine="567"/>
              <w:jc w:val="both"/>
              <w:rPr>
                <w:rFonts w:eastAsia="Times New Roman"/>
                <w:iCs/>
                <w:color w:val="000000"/>
                <w:sz w:val="22"/>
                <w:lang w:eastAsia="lv-LV"/>
              </w:rPr>
            </w:pPr>
            <w:r w:rsidRPr="00D93697">
              <w:rPr>
                <w:rFonts w:eastAsia="Times New Roman"/>
                <w:iCs/>
                <w:color w:val="000000"/>
                <w:sz w:val="22"/>
                <w:lang w:eastAsia="lv-LV"/>
              </w:rPr>
              <w:t>“146. Šā likuma 12. panta pirmās daļas 1. punktā noteikto nodokļa likmi alum (par 100 litriem) – 11,14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xml:space="preserve"> par katru absolūtā spirta tilpumprocentu, kas izteikts ar precizitāti līdz vienai desmitdaļai, bet ne mazāk kā </w:t>
            </w:r>
            <w:r w:rsidRPr="00D93697">
              <w:rPr>
                <w:rFonts w:eastAsia="Times New Roman"/>
                <w:iCs/>
                <w:color w:val="000000"/>
                <w:sz w:val="22"/>
                <w:lang w:eastAsia="lv-LV"/>
              </w:rPr>
              <w:lastRenderedPageBreak/>
              <w:t>20,63 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alus – piemēro ar 2028. gada 1. martu.”</w:t>
            </w:r>
          </w:p>
        </w:tc>
        <w:tc>
          <w:tcPr>
            <w:tcW w:w="1408" w:type="dxa"/>
          </w:tcPr>
          <w:p w14:paraId="6CD4734B" w14:textId="3C97838B" w:rsidR="00B3624F"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lastRenderedPageBreak/>
              <w:t>Neatbalsta</w:t>
            </w:r>
          </w:p>
        </w:tc>
        <w:tc>
          <w:tcPr>
            <w:tcW w:w="1411" w:type="dxa"/>
          </w:tcPr>
          <w:p w14:paraId="5C6876D5" w14:textId="77777777" w:rsidR="00B3624F" w:rsidRPr="00D93697" w:rsidRDefault="00B3624F" w:rsidP="00772051">
            <w:pPr>
              <w:ind w:firstLine="567"/>
              <w:jc w:val="both"/>
              <w:rPr>
                <w:rFonts w:eastAsia="Times New Roman"/>
                <w:iCs/>
                <w:color w:val="000000"/>
                <w:sz w:val="22"/>
                <w:lang w:eastAsia="lv-LV"/>
              </w:rPr>
            </w:pPr>
          </w:p>
        </w:tc>
      </w:tr>
      <w:tr w:rsidR="009D4D03" w:rsidRPr="00D93697" w14:paraId="13EF371F" w14:textId="77777777" w:rsidTr="001F34E4">
        <w:tc>
          <w:tcPr>
            <w:tcW w:w="3906" w:type="dxa"/>
          </w:tcPr>
          <w:p w14:paraId="57E8895E" w14:textId="77777777" w:rsidR="009D4D03" w:rsidRPr="00D93697" w:rsidRDefault="009D4D03" w:rsidP="009D0F5D">
            <w:pPr>
              <w:ind w:firstLine="567"/>
              <w:jc w:val="both"/>
              <w:rPr>
                <w:sz w:val="22"/>
              </w:rPr>
            </w:pPr>
          </w:p>
        </w:tc>
        <w:tc>
          <w:tcPr>
            <w:tcW w:w="3946" w:type="dxa"/>
          </w:tcPr>
          <w:p w14:paraId="0EEACEC4" w14:textId="77777777" w:rsidR="009D4D03" w:rsidRPr="00D93697" w:rsidRDefault="009D4D03" w:rsidP="00772051">
            <w:pPr>
              <w:ind w:firstLine="567"/>
              <w:jc w:val="both"/>
              <w:rPr>
                <w:rFonts w:eastAsia="Times New Roman"/>
                <w:iCs/>
                <w:color w:val="000000"/>
                <w:sz w:val="22"/>
                <w:lang w:eastAsia="lv-LV"/>
              </w:rPr>
            </w:pPr>
          </w:p>
        </w:tc>
        <w:tc>
          <w:tcPr>
            <w:tcW w:w="595" w:type="dxa"/>
          </w:tcPr>
          <w:p w14:paraId="610AF318" w14:textId="15B89416" w:rsidR="009D4D03" w:rsidRPr="00D93697" w:rsidRDefault="009D4D03" w:rsidP="00B3624F">
            <w:pPr>
              <w:jc w:val="center"/>
              <w:rPr>
                <w:rFonts w:eastAsia="Times New Roman"/>
                <w:b/>
                <w:iCs/>
                <w:color w:val="000000"/>
                <w:sz w:val="22"/>
                <w:lang w:eastAsia="lv-LV"/>
              </w:rPr>
            </w:pPr>
            <w:r w:rsidRPr="00D93697">
              <w:rPr>
                <w:rFonts w:eastAsia="Times New Roman"/>
                <w:b/>
                <w:iCs/>
                <w:color w:val="000000"/>
                <w:sz w:val="22"/>
                <w:lang w:eastAsia="lv-LV"/>
              </w:rPr>
              <w:t>14A</w:t>
            </w:r>
          </w:p>
        </w:tc>
        <w:tc>
          <w:tcPr>
            <w:tcW w:w="3897" w:type="dxa"/>
          </w:tcPr>
          <w:p w14:paraId="03453EE0" w14:textId="60684BF6" w:rsidR="009D4D03" w:rsidRPr="00D93697" w:rsidRDefault="009D4D03" w:rsidP="009D4D03">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Ministru kabinet</w:t>
            </w:r>
            <w:r w:rsidR="00943BBE">
              <w:rPr>
                <w:rFonts w:eastAsia="Times New Roman"/>
                <w:b/>
                <w:bCs/>
                <w:iCs/>
                <w:color w:val="000000"/>
                <w:sz w:val="22"/>
                <w:u w:val="single"/>
                <w:lang w:eastAsia="lv-LV"/>
              </w:rPr>
              <w:t>s</w:t>
            </w:r>
          </w:p>
          <w:p w14:paraId="0705045E" w14:textId="700A2E5D" w:rsidR="009D4D03" w:rsidRPr="00D93697" w:rsidRDefault="009D4D03" w:rsidP="009D4D03">
            <w:pPr>
              <w:ind w:firstLine="567"/>
              <w:jc w:val="both"/>
              <w:rPr>
                <w:rFonts w:eastAsia="Times New Roman"/>
                <w:iCs/>
                <w:color w:val="000000"/>
                <w:sz w:val="22"/>
                <w:lang w:eastAsia="lv-LV"/>
              </w:rPr>
            </w:pPr>
            <w:r w:rsidRPr="00D93697">
              <w:rPr>
                <w:rFonts w:eastAsia="Times New Roman"/>
                <w:iCs/>
                <w:color w:val="000000"/>
                <w:sz w:val="22"/>
                <w:lang w:eastAsia="lv-LV"/>
              </w:rPr>
              <w:t>“izteikt 146. punktu šādā redakcijā:</w:t>
            </w:r>
          </w:p>
          <w:p w14:paraId="303D1C74" w14:textId="403C9284" w:rsidR="009D4D03" w:rsidRPr="00D93697" w:rsidRDefault="009D4D03" w:rsidP="009D4D03">
            <w:pPr>
              <w:ind w:firstLine="567"/>
              <w:jc w:val="both"/>
              <w:rPr>
                <w:rFonts w:eastAsia="Times New Roman"/>
                <w:iCs/>
                <w:color w:val="000000"/>
                <w:sz w:val="22"/>
                <w:lang w:eastAsia="lv-LV"/>
              </w:rPr>
            </w:pPr>
            <w:r w:rsidRPr="00D93697">
              <w:rPr>
                <w:rFonts w:eastAsia="Times New Roman"/>
                <w:iCs/>
                <w:color w:val="000000"/>
                <w:sz w:val="22"/>
                <w:lang w:eastAsia="lv-LV"/>
              </w:rPr>
              <w:t>"146. Šā likuma 12. panta pirmās daļas 1. punktā noteikto nodokļa likmi alum (par 100 litriem) – 11,56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katru absolūtā spirta tilpumprocentu, kas izteikts ar precizitāti līdz vienai desmitdaļai, bet ne mazāk kā 23,1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alus – piemēro ar 2028. gada 1. martu.";</w:t>
            </w:r>
          </w:p>
          <w:p w14:paraId="4F9787E5" w14:textId="77777777" w:rsidR="009D4D03" w:rsidRPr="00D93697" w:rsidRDefault="009D4D03" w:rsidP="00772051">
            <w:pPr>
              <w:ind w:firstLine="567"/>
              <w:jc w:val="both"/>
              <w:rPr>
                <w:rFonts w:eastAsia="Times New Roman"/>
                <w:iCs/>
                <w:color w:val="000000"/>
                <w:sz w:val="22"/>
                <w:lang w:eastAsia="lv-LV"/>
              </w:rPr>
            </w:pPr>
          </w:p>
          <w:p w14:paraId="7C1CBAE7" w14:textId="77777777" w:rsidR="009D4D03" w:rsidRPr="00D93697" w:rsidRDefault="009D4D03" w:rsidP="00772051">
            <w:pPr>
              <w:ind w:firstLine="567"/>
              <w:jc w:val="both"/>
              <w:rPr>
                <w:rFonts w:eastAsia="Times New Roman"/>
                <w:iCs/>
                <w:color w:val="000000"/>
                <w:sz w:val="22"/>
                <w:lang w:eastAsia="lv-LV"/>
              </w:rPr>
            </w:pPr>
          </w:p>
        </w:tc>
        <w:tc>
          <w:tcPr>
            <w:tcW w:w="1408" w:type="dxa"/>
          </w:tcPr>
          <w:p w14:paraId="753B324A" w14:textId="252A969E" w:rsidR="009D4D03" w:rsidRPr="00D93697" w:rsidRDefault="009D4D03"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Atbalst</w:t>
            </w:r>
            <w:r w:rsidR="009A2A54" w:rsidRPr="00D93697">
              <w:rPr>
                <w:rFonts w:eastAsia="Times New Roman"/>
                <w:b/>
                <w:bCs/>
                <w:iCs/>
                <w:color w:val="000000"/>
                <w:sz w:val="22"/>
                <w:lang w:eastAsia="lv-LV"/>
              </w:rPr>
              <w:t>a</w:t>
            </w:r>
          </w:p>
        </w:tc>
        <w:tc>
          <w:tcPr>
            <w:tcW w:w="1411" w:type="dxa"/>
          </w:tcPr>
          <w:p w14:paraId="7B05432E" w14:textId="77777777" w:rsidR="009D4D03" w:rsidRPr="00D93697" w:rsidRDefault="009D4D03" w:rsidP="00772051">
            <w:pPr>
              <w:ind w:firstLine="567"/>
              <w:jc w:val="both"/>
              <w:rPr>
                <w:rFonts w:eastAsia="Times New Roman"/>
                <w:iCs/>
                <w:color w:val="000000"/>
                <w:sz w:val="22"/>
                <w:lang w:eastAsia="lv-LV"/>
              </w:rPr>
            </w:pPr>
          </w:p>
        </w:tc>
      </w:tr>
      <w:tr w:rsidR="00B3624F" w:rsidRPr="00D93697" w14:paraId="35CDEC22" w14:textId="2EA3B43A" w:rsidTr="001F34E4">
        <w:tc>
          <w:tcPr>
            <w:tcW w:w="3906" w:type="dxa"/>
          </w:tcPr>
          <w:p w14:paraId="2FED14E1" w14:textId="0BB9521E" w:rsidR="00B3624F" w:rsidRPr="00D93697" w:rsidRDefault="00B3624F" w:rsidP="009D0F5D">
            <w:pPr>
              <w:ind w:firstLine="567"/>
              <w:jc w:val="both"/>
              <w:rPr>
                <w:sz w:val="22"/>
              </w:rPr>
            </w:pPr>
            <w:r w:rsidRPr="00D93697">
              <w:rPr>
                <w:sz w:val="22"/>
              </w:rPr>
              <w:t>147. Līdz dienai, kad atbilstoši šo pārejas noteikumu 146. punktam sāk piemērot šā likuma 12. panta pirmās daļas 1. punktā noteikto nodokļa likmi alum (par 100 litriem), alu apliek ar nodokli:</w:t>
            </w:r>
          </w:p>
          <w:p w14:paraId="3546C578" w14:textId="77777777" w:rsidR="00B3624F" w:rsidRPr="00D93697" w:rsidRDefault="00B3624F" w:rsidP="009D0F5D">
            <w:pPr>
              <w:ind w:firstLine="567"/>
              <w:jc w:val="both"/>
              <w:rPr>
                <w:sz w:val="22"/>
              </w:rPr>
            </w:pPr>
            <w:r w:rsidRPr="00D93697">
              <w:rPr>
                <w:sz w:val="22"/>
              </w:rPr>
              <w:t>1) no 2024. gada 1. marta līdz 2025. gada 28. februārim — 9 </w:t>
            </w:r>
            <w:proofErr w:type="spellStart"/>
            <w:r w:rsidRPr="00D93697">
              <w:rPr>
                <w:i/>
                <w:iCs/>
                <w:sz w:val="22"/>
              </w:rPr>
              <w:t>euro</w:t>
            </w:r>
            <w:proofErr w:type="spellEnd"/>
            <w:r w:rsidRPr="00D93697">
              <w:rPr>
                <w:sz w:val="22"/>
              </w:rPr>
              <w:t xml:space="preserve"> par katru absolūtā spirta tilpumprocentu, kas izteikts ar precizitāti līdz vienai desmitdaļai, bet ne mazāk kā 16,7</w:t>
            </w:r>
            <w:r w:rsidRPr="00D93697">
              <w:rPr>
                <w:i/>
                <w:iCs/>
                <w:sz w:val="22"/>
              </w:rPr>
              <w:t> </w:t>
            </w:r>
            <w:proofErr w:type="spellStart"/>
            <w:r w:rsidRPr="00D93697">
              <w:rPr>
                <w:i/>
                <w:iCs/>
                <w:sz w:val="22"/>
              </w:rPr>
              <w:t>euro</w:t>
            </w:r>
            <w:proofErr w:type="spellEnd"/>
            <w:r w:rsidRPr="00D93697">
              <w:rPr>
                <w:sz w:val="22"/>
              </w:rPr>
              <w:t xml:space="preserve"> par 100 litriem alus;</w:t>
            </w:r>
          </w:p>
          <w:p w14:paraId="02E37B98" w14:textId="1840B1DF" w:rsidR="00B3624F" w:rsidRPr="00D93697" w:rsidRDefault="00B3624F" w:rsidP="00BB6405">
            <w:pPr>
              <w:ind w:firstLine="567"/>
              <w:jc w:val="both"/>
              <w:rPr>
                <w:sz w:val="22"/>
              </w:rPr>
            </w:pPr>
            <w:r w:rsidRPr="00D93697">
              <w:rPr>
                <w:sz w:val="22"/>
              </w:rPr>
              <w:t>2) no 2025. gada 1. marta līdz 2026. gada 28. februārim — 9,8 </w:t>
            </w:r>
            <w:proofErr w:type="spellStart"/>
            <w:r w:rsidRPr="00D93697">
              <w:rPr>
                <w:i/>
                <w:iCs/>
                <w:sz w:val="22"/>
              </w:rPr>
              <w:t>euro</w:t>
            </w:r>
            <w:proofErr w:type="spellEnd"/>
            <w:r w:rsidRPr="00D93697">
              <w:rPr>
                <w:sz w:val="22"/>
              </w:rPr>
              <w:t xml:space="preserve"> par katru absolūtā spirta tilpumprocentu, kas izteikts ar precizitāti līdz vienai desmitdaļai, bet ne mazāk kā 18,1 </w:t>
            </w:r>
            <w:proofErr w:type="spellStart"/>
            <w:r w:rsidRPr="00D93697">
              <w:rPr>
                <w:i/>
                <w:iCs/>
                <w:sz w:val="22"/>
              </w:rPr>
              <w:t>euro</w:t>
            </w:r>
            <w:proofErr w:type="spellEnd"/>
            <w:r w:rsidRPr="00D93697">
              <w:rPr>
                <w:sz w:val="22"/>
              </w:rPr>
              <w:t xml:space="preserve"> par 100 litriem alus;</w:t>
            </w:r>
          </w:p>
        </w:tc>
        <w:tc>
          <w:tcPr>
            <w:tcW w:w="3946" w:type="dxa"/>
          </w:tcPr>
          <w:p w14:paraId="6C092499" w14:textId="1027DB19" w:rsidR="00B3624F" w:rsidRPr="00D93697" w:rsidRDefault="00B3624F" w:rsidP="00772051">
            <w:pPr>
              <w:ind w:firstLine="567"/>
              <w:jc w:val="both"/>
              <w:rPr>
                <w:rFonts w:eastAsia="Times New Roman"/>
                <w:iCs/>
                <w:color w:val="000000"/>
                <w:sz w:val="22"/>
                <w:lang w:eastAsia="lv-LV"/>
              </w:rPr>
            </w:pPr>
          </w:p>
        </w:tc>
        <w:tc>
          <w:tcPr>
            <w:tcW w:w="595" w:type="dxa"/>
          </w:tcPr>
          <w:p w14:paraId="1F0D89EA" w14:textId="77777777" w:rsidR="00B3624F" w:rsidRPr="00D93697" w:rsidRDefault="00B3624F" w:rsidP="00B3624F">
            <w:pPr>
              <w:jc w:val="center"/>
              <w:rPr>
                <w:rFonts w:eastAsia="Times New Roman"/>
                <w:b/>
                <w:iCs/>
                <w:color w:val="000000"/>
                <w:sz w:val="22"/>
                <w:lang w:eastAsia="lv-LV"/>
              </w:rPr>
            </w:pPr>
          </w:p>
        </w:tc>
        <w:tc>
          <w:tcPr>
            <w:tcW w:w="3897" w:type="dxa"/>
          </w:tcPr>
          <w:p w14:paraId="4C93C3E4" w14:textId="77777777" w:rsidR="00B3624F" w:rsidRPr="00D93697" w:rsidRDefault="00B3624F" w:rsidP="00772051">
            <w:pPr>
              <w:ind w:firstLine="567"/>
              <w:jc w:val="both"/>
              <w:rPr>
                <w:rFonts w:eastAsia="Times New Roman"/>
                <w:iCs/>
                <w:color w:val="000000"/>
                <w:sz w:val="22"/>
                <w:lang w:eastAsia="lv-LV"/>
              </w:rPr>
            </w:pPr>
          </w:p>
        </w:tc>
        <w:tc>
          <w:tcPr>
            <w:tcW w:w="1408" w:type="dxa"/>
          </w:tcPr>
          <w:p w14:paraId="235987EB"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5945EFA8" w14:textId="77777777" w:rsidR="00B3624F" w:rsidRPr="00D93697" w:rsidRDefault="00B3624F" w:rsidP="00772051">
            <w:pPr>
              <w:ind w:firstLine="567"/>
              <w:jc w:val="both"/>
              <w:rPr>
                <w:rFonts w:eastAsia="Times New Roman"/>
                <w:iCs/>
                <w:color w:val="000000"/>
                <w:sz w:val="22"/>
                <w:lang w:eastAsia="lv-LV"/>
              </w:rPr>
            </w:pPr>
          </w:p>
        </w:tc>
      </w:tr>
      <w:tr w:rsidR="00BB6405" w:rsidRPr="00D93697" w14:paraId="7BFBA43D" w14:textId="77777777" w:rsidTr="001F34E4">
        <w:tc>
          <w:tcPr>
            <w:tcW w:w="3906" w:type="dxa"/>
          </w:tcPr>
          <w:p w14:paraId="1859015D" w14:textId="214A6604" w:rsidR="00BB6405" w:rsidRPr="00D93697" w:rsidRDefault="00BB6405" w:rsidP="009D0F5D">
            <w:pPr>
              <w:ind w:firstLine="567"/>
              <w:jc w:val="both"/>
              <w:rPr>
                <w:sz w:val="22"/>
              </w:rPr>
            </w:pPr>
            <w:r w:rsidRPr="00D93697">
              <w:rPr>
                <w:sz w:val="22"/>
              </w:rPr>
              <w:t>3) no 2026. gada 1. marta līdz 2027. gada 28. februārim — 10,8 </w:t>
            </w:r>
            <w:proofErr w:type="spellStart"/>
            <w:r w:rsidRPr="00D93697">
              <w:rPr>
                <w:i/>
                <w:iCs/>
                <w:sz w:val="22"/>
              </w:rPr>
              <w:t>euro</w:t>
            </w:r>
            <w:proofErr w:type="spellEnd"/>
            <w:r w:rsidRPr="00D93697">
              <w:rPr>
                <w:sz w:val="22"/>
              </w:rPr>
              <w:t xml:space="preserve"> par katru absolūtā spirta tilpumprocentu, kas izteikts ar precizitāti līdz vienai desmitdaļai, bet ne mazāk kā 20 </w:t>
            </w:r>
            <w:proofErr w:type="spellStart"/>
            <w:r w:rsidRPr="00D93697">
              <w:rPr>
                <w:i/>
                <w:iCs/>
                <w:sz w:val="22"/>
              </w:rPr>
              <w:t>euro</w:t>
            </w:r>
            <w:proofErr w:type="spellEnd"/>
            <w:r w:rsidRPr="00D93697">
              <w:rPr>
                <w:sz w:val="22"/>
              </w:rPr>
              <w:t xml:space="preserve"> par 100 litriem alus.</w:t>
            </w:r>
          </w:p>
        </w:tc>
        <w:tc>
          <w:tcPr>
            <w:tcW w:w="3946" w:type="dxa"/>
          </w:tcPr>
          <w:p w14:paraId="2995FCE4" w14:textId="77777777" w:rsidR="00BB6405" w:rsidRPr="00D93697" w:rsidRDefault="00BB6405" w:rsidP="00772051">
            <w:pPr>
              <w:ind w:firstLine="567"/>
              <w:jc w:val="both"/>
              <w:rPr>
                <w:rFonts w:eastAsia="Times New Roman"/>
                <w:iCs/>
                <w:color w:val="000000"/>
                <w:sz w:val="22"/>
                <w:lang w:eastAsia="lv-LV"/>
              </w:rPr>
            </w:pPr>
          </w:p>
        </w:tc>
        <w:tc>
          <w:tcPr>
            <w:tcW w:w="595" w:type="dxa"/>
          </w:tcPr>
          <w:p w14:paraId="7A1381D4" w14:textId="0FF6ADA5" w:rsidR="00BB6405"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15</w:t>
            </w:r>
          </w:p>
        </w:tc>
        <w:tc>
          <w:tcPr>
            <w:tcW w:w="3897" w:type="dxa"/>
          </w:tcPr>
          <w:p w14:paraId="37655919" w14:textId="77777777" w:rsidR="00BB6405" w:rsidRPr="00D93697" w:rsidRDefault="00BB6405" w:rsidP="00BB6405">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147C28D8" w14:textId="77777777" w:rsidR="00BB6405" w:rsidRPr="00D93697" w:rsidRDefault="00BB6405" w:rsidP="00BB6405">
            <w:pPr>
              <w:ind w:firstLine="567"/>
              <w:jc w:val="both"/>
              <w:rPr>
                <w:rFonts w:eastAsia="Times New Roman"/>
                <w:iCs/>
                <w:color w:val="000000"/>
                <w:sz w:val="22"/>
                <w:lang w:eastAsia="lv-LV"/>
              </w:rPr>
            </w:pPr>
            <w:r w:rsidRPr="00D93697">
              <w:rPr>
                <w:rFonts w:eastAsia="Times New Roman"/>
                <w:bCs/>
                <w:iCs/>
                <w:color w:val="000000"/>
                <w:sz w:val="22"/>
                <w:lang w:eastAsia="lv-LV"/>
              </w:rPr>
              <w:t>izteikt pārejas noteikumu 147. punkta 3. apakšpunktu šādā redakcijā:</w:t>
            </w:r>
          </w:p>
          <w:p w14:paraId="59689B66" w14:textId="7A379BD1" w:rsidR="00BB6405" w:rsidRPr="00D93697" w:rsidRDefault="00BB6405" w:rsidP="00BB6405">
            <w:pPr>
              <w:ind w:firstLine="567"/>
              <w:jc w:val="both"/>
              <w:rPr>
                <w:rFonts w:eastAsia="Times New Roman"/>
                <w:iCs/>
                <w:color w:val="000000"/>
                <w:sz w:val="22"/>
                <w:lang w:eastAsia="lv-LV"/>
              </w:rPr>
            </w:pPr>
            <w:r w:rsidRPr="00D93697">
              <w:rPr>
                <w:rFonts w:eastAsia="Times New Roman"/>
                <w:bCs/>
                <w:iCs/>
                <w:color w:val="000000"/>
                <w:sz w:val="22"/>
                <w:lang w:eastAsia="lv-LV"/>
              </w:rPr>
              <w:t>“3) no 2026. gada 1. marta līdz 2027. gada 28. februārim — 10,37 </w:t>
            </w:r>
            <w:proofErr w:type="spellStart"/>
            <w:r w:rsidRPr="00D93697">
              <w:rPr>
                <w:rFonts w:eastAsia="Times New Roman"/>
                <w:bCs/>
                <w:i/>
                <w:iCs/>
                <w:color w:val="000000"/>
                <w:sz w:val="22"/>
                <w:lang w:eastAsia="lv-LV"/>
              </w:rPr>
              <w:t>euro</w:t>
            </w:r>
            <w:proofErr w:type="spellEnd"/>
            <w:r w:rsidRPr="00D93697">
              <w:rPr>
                <w:rFonts w:eastAsia="Times New Roman"/>
                <w:bCs/>
                <w:iCs/>
                <w:color w:val="000000"/>
                <w:sz w:val="22"/>
                <w:lang w:eastAsia="lv-LV"/>
              </w:rPr>
              <w:t xml:space="preserve"> par katru absolūtā spirta </w:t>
            </w:r>
            <w:r w:rsidRPr="00D93697">
              <w:rPr>
                <w:rFonts w:eastAsia="Times New Roman"/>
                <w:bCs/>
                <w:iCs/>
                <w:color w:val="000000"/>
                <w:sz w:val="22"/>
                <w:lang w:eastAsia="lv-LV"/>
              </w:rPr>
              <w:lastRenderedPageBreak/>
              <w:t>tilpumprocentu, kas izteikts ar precizitāti līdz vienai desmitdaļai, bet ne mazāk kā 19,15 </w:t>
            </w:r>
            <w:proofErr w:type="spellStart"/>
            <w:r w:rsidRPr="00D93697">
              <w:rPr>
                <w:rFonts w:eastAsia="Times New Roman"/>
                <w:bCs/>
                <w:i/>
                <w:iCs/>
                <w:color w:val="000000"/>
                <w:sz w:val="22"/>
                <w:lang w:eastAsia="lv-LV"/>
              </w:rPr>
              <w:t>euro</w:t>
            </w:r>
            <w:proofErr w:type="spellEnd"/>
            <w:r w:rsidRPr="00D93697">
              <w:rPr>
                <w:rFonts w:eastAsia="Times New Roman"/>
                <w:bCs/>
                <w:iCs/>
                <w:color w:val="000000"/>
                <w:sz w:val="22"/>
                <w:lang w:eastAsia="lv-LV"/>
              </w:rPr>
              <w:t> par 100 litriem alus.”</w:t>
            </w:r>
          </w:p>
        </w:tc>
        <w:tc>
          <w:tcPr>
            <w:tcW w:w="1408" w:type="dxa"/>
          </w:tcPr>
          <w:p w14:paraId="1D1E7BC9" w14:textId="578A4981" w:rsidR="00BB6405"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lastRenderedPageBreak/>
              <w:t>Neatbalsta</w:t>
            </w:r>
          </w:p>
        </w:tc>
        <w:tc>
          <w:tcPr>
            <w:tcW w:w="1411" w:type="dxa"/>
          </w:tcPr>
          <w:p w14:paraId="357F9ECB" w14:textId="77777777" w:rsidR="00BB6405" w:rsidRPr="00D93697" w:rsidRDefault="00BB6405" w:rsidP="00772051">
            <w:pPr>
              <w:ind w:firstLine="567"/>
              <w:jc w:val="both"/>
              <w:rPr>
                <w:rFonts w:eastAsia="Times New Roman"/>
                <w:iCs/>
                <w:color w:val="000000"/>
                <w:sz w:val="22"/>
                <w:lang w:eastAsia="lv-LV"/>
              </w:rPr>
            </w:pPr>
          </w:p>
        </w:tc>
      </w:tr>
      <w:tr w:rsidR="0066031C" w:rsidRPr="00D93697" w14:paraId="29CFDD60" w14:textId="77777777" w:rsidTr="001F34E4">
        <w:tc>
          <w:tcPr>
            <w:tcW w:w="3906" w:type="dxa"/>
          </w:tcPr>
          <w:p w14:paraId="4033DBFC" w14:textId="77777777" w:rsidR="0066031C" w:rsidRPr="00D93697" w:rsidRDefault="0066031C" w:rsidP="009D0F5D">
            <w:pPr>
              <w:ind w:firstLine="567"/>
              <w:jc w:val="both"/>
              <w:rPr>
                <w:sz w:val="22"/>
              </w:rPr>
            </w:pPr>
          </w:p>
        </w:tc>
        <w:tc>
          <w:tcPr>
            <w:tcW w:w="3946" w:type="dxa"/>
          </w:tcPr>
          <w:p w14:paraId="208B3707" w14:textId="77777777" w:rsidR="0066031C" w:rsidRPr="00D93697" w:rsidRDefault="0066031C" w:rsidP="00BB6405">
            <w:pPr>
              <w:ind w:firstLine="567"/>
              <w:jc w:val="both"/>
              <w:rPr>
                <w:rFonts w:eastAsia="Times New Roman"/>
                <w:iCs/>
                <w:color w:val="000000"/>
                <w:sz w:val="22"/>
                <w:lang w:eastAsia="lv-LV"/>
              </w:rPr>
            </w:pPr>
          </w:p>
        </w:tc>
        <w:tc>
          <w:tcPr>
            <w:tcW w:w="595" w:type="dxa"/>
          </w:tcPr>
          <w:p w14:paraId="17CAD146" w14:textId="143F80C6" w:rsidR="0066031C" w:rsidRPr="00D93697" w:rsidRDefault="0066031C" w:rsidP="00B3624F">
            <w:pPr>
              <w:jc w:val="center"/>
              <w:rPr>
                <w:rFonts w:eastAsia="Times New Roman"/>
                <w:b/>
                <w:iCs/>
                <w:color w:val="000000"/>
                <w:sz w:val="22"/>
                <w:lang w:eastAsia="lv-LV"/>
              </w:rPr>
            </w:pPr>
            <w:r w:rsidRPr="00D93697">
              <w:rPr>
                <w:rFonts w:eastAsia="Times New Roman"/>
                <w:b/>
                <w:iCs/>
                <w:color w:val="000000"/>
                <w:sz w:val="22"/>
                <w:lang w:eastAsia="lv-LV"/>
              </w:rPr>
              <w:t>15A</w:t>
            </w:r>
          </w:p>
        </w:tc>
        <w:tc>
          <w:tcPr>
            <w:tcW w:w="3897" w:type="dxa"/>
          </w:tcPr>
          <w:p w14:paraId="23E7CF4F" w14:textId="46826FDD" w:rsidR="0066031C" w:rsidRPr="00D93697" w:rsidRDefault="0066031C" w:rsidP="0066031C">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Ministru kabinet</w:t>
            </w:r>
            <w:r w:rsidR="00943BBE">
              <w:rPr>
                <w:rFonts w:eastAsia="Times New Roman"/>
                <w:b/>
                <w:bCs/>
                <w:iCs/>
                <w:color w:val="000000"/>
                <w:sz w:val="22"/>
                <w:u w:val="single"/>
                <w:lang w:eastAsia="lv-LV"/>
              </w:rPr>
              <w:t>s</w:t>
            </w:r>
          </w:p>
          <w:p w14:paraId="0F08E291" w14:textId="77777777" w:rsidR="0066031C" w:rsidRPr="00D93697" w:rsidRDefault="0066031C" w:rsidP="0066031C">
            <w:pPr>
              <w:ind w:firstLine="567"/>
              <w:jc w:val="both"/>
              <w:rPr>
                <w:rFonts w:eastAsia="Times New Roman"/>
                <w:iCs/>
                <w:color w:val="000000"/>
                <w:sz w:val="22"/>
                <w:lang w:eastAsia="lv-LV"/>
              </w:rPr>
            </w:pPr>
            <w:r w:rsidRPr="00D93697">
              <w:rPr>
                <w:rFonts w:eastAsia="Times New Roman"/>
                <w:iCs/>
                <w:color w:val="000000"/>
                <w:sz w:val="22"/>
                <w:lang w:eastAsia="lv-LV"/>
              </w:rPr>
              <w:t>izteikt pārejas noteikumu 147. punkta 3. apakšpunktu šādā redakcijā:</w:t>
            </w:r>
          </w:p>
          <w:p w14:paraId="5ACB3A14" w14:textId="3DB2F620" w:rsidR="0066031C" w:rsidRPr="00D93697" w:rsidRDefault="0066031C" w:rsidP="0066031C">
            <w:pPr>
              <w:ind w:firstLine="567"/>
              <w:jc w:val="both"/>
              <w:rPr>
                <w:rFonts w:eastAsia="Times New Roman"/>
                <w:b/>
                <w:bCs/>
                <w:iCs/>
                <w:color w:val="000000"/>
                <w:sz w:val="22"/>
                <w:u w:val="single"/>
                <w:lang w:eastAsia="lv-LV"/>
              </w:rPr>
            </w:pPr>
            <w:r w:rsidRPr="00D93697">
              <w:rPr>
                <w:rFonts w:eastAsia="Times New Roman"/>
                <w:iCs/>
                <w:color w:val="000000"/>
                <w:sz w:val="22"/>
                <w:lang w:eastAsia="lv-LV"/>
              </w:rPr>
              <w:t>“3) no 2026. gada 1. marta līdz 2027. gada 28. februārim — 10,58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katru absolūtā spirta tilpumprocentu, kas izteikts ar precizitāti līdz vienai desmitdaļai, bet ne mazāk kā 19,6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alus.”</w:t>
            </w:r>
          </w:p>
        </w:tc>
        <w:tc>
          <w:tcPr>
            <w:tcW w:w="1408" w:type="dxa"/>
          </w:tcPr>
          <w:p w14:paraId="417FEE54" w14:textId="407A71CA" w:rsidR="0066031C" w:rsidRPr="00D93697" w:rsidRDefault="00CD30C0"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Atbalst</w:t>
            </w:r>
            <w:r w:rsidR="009A2A54" w:rsidRPr="00D93697">
              <w:rPr>
                <w:rFonts w:eastAsia="Times New Roman"/>
                <w:b/>
                <w:bCs/>
                <w:iCs/>
                <w:color w:val="000000"/>
                <w:sz w:val="22"/>
                <w:lang w:eastAsia="lv-LV"/>
              </w:rPr>
              <w:t>a</w:t>
            </w:r>
          </w:p>
        </w:tc>
        <w:tc>
          <w:tcPr>
            <w:tcW w:w="1411" w:type="dxa"/>
          </w:tcPr>
          <w:p w14:paraId="63E6D6EB" w14:textId="77777777" w:rsidR="0066031C" w:rsidRPr="00D93697" w:rsidRDefault="0066031C" w:rsidP="00772051">
            <w:pPr>
              <w:ind w:firstLine="567"/>
              <w:jc w:val="both"/>
              <w:rPr>
                <w:rFonts w:eastAsia="Times New Roman"/>
                <w:iCs/>
                <w:color w:val="000000"/>
                <w:sz w:val="22"/>
                <w:lang w:eastAsia="lv-LV"/>
              </w:rPr>
            </w:pPr>
          </w:p>
        </w:tc>
      </w:tr>
      <w:tr w:rsidR="00BB6405" w:rsidRPr="00D93697" w14:paraId="6B807A98" w14:textId="77777777" w:rsidTr="001F34E4">
        <w:tc>
          <w:tcPr>
            <w:tcW w:w="3906" w:type="dxa"/>
          </w:tcPr>
          <w:p w14:paraId="4B292F9D" w14:textId="77777777" w:rsidR="00BB6405" w:rsidRPr="00D93697" w:rsidRDefault="00BB6405" w:rsidP="009D0F5D">
            <w:pPr>
              <w:ind w:firstLine="567"/>
              <w:jc w:val="both"/>
              <w:rPr>
                <w:sz w:val="22"/>
              </w:rPr>
            </w:pPr>
          </w:p>
        </w:tc>
        <w:tc>
          <w:tcPr>
            <w:tcW w:w="3946" w:type="dxa"/>
          </w:tcPr>
          <w:p w14:paraId="6038B5BE" w14:textId="77777777" w:rsidR="00BB6405" w:rsidRPr="00D93697" w:rsidRDefault="00BB6405" w:rsidP="00BB6405">
            <w:pPr>
              <w:ind w:firstLine="567"/>
              <w:jc w:val="both"/>
              <w:rPr>
                <w:rFonts w:eastAsia="Times New Roman"/>
                <w:iCs/>
                <w:color w:val="000000"/>
                <w:sz w:val="22"/>
                <w:lang w:eastAsia="lv-LV"/>
              </w:rPr>
            </w:pPr>
            <w:r w:rsidRPr="00D93697">
              <w:rPr>
                <w:rFonts w:eastAsia="Times New Roman"/>
                <w:iCs/>
                <w:color w:val="000000"/>
                <w:sz w:val="22"/>
                <w:lang w:eastAsia="lv-LV"/>
              </w:rPr>
              <w:t>papildināt 147. punktu ar 4. apakšpunktu šādā redakcijā:</w:t>
            </w:r>
          </w:p>
          <w:p w14:paraId="0614887C" w14:textId="7AA11176" w:rsidR="00BB6405" w:rsidRPr="00D93697" w:rsidRDefault="00BB6405" w:rsidP="00BB6405">
            <w:pPr>
              <w:ind w:firstLine="567"/>
              <w:jc w:val="both"/>
              <w:rPr>
                <w:rFonts w:eastAsia="Times New Roman"/>
                <w:iCs/>
                <w:color w:val="000000"/>
                <w:sz w:val="22"/>
                <w:lang w:eastAsia="lv-LV"/>
              </w:rPr>
            </w:pPr>
            <w:r w:rsidRPr="00D93697">
              <w:rPr>
                <w:rFonts w:eastAsia="Times New Roman"/>
                <w:iCs/>
                <w:color w:val="000000"/>
                <w:sz w:val="22"/>
                <w:lang w:eastAsia="lv-LV"/>
              </w:rPr>
              <w:t>"4) no 2027. gada 1. marta līdz 2028. gada 29. februārim – 11,3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katru absolūtā spirta tilpumprocentu, kas izteikts ar precizitāti līdz vienai desmitdaļai, bet ne mazāk kā 22,5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alus.";</w:t>
            </w:r>
          </w:p>
        </w:tc>
        <w:tc>
          <w:tcPr>
            <w:tcW w:w="595" w:type="dxa"/>
          </w:tcPr>
          <w:p w14:paraId="5CC4A67B" w14:textId="3D789D7F" w:rsidR="00BB6405"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16</w:t>
            </w:r>
          </w:p>
        </w:tc>
        <w:tc>
          <w:tcPr>
            <w:tcW w:w="3897" w:type="dxa"/>
          </w:tcPr>
          <w:p w14:paraId="4617E800" w14:textId="77777777" w:rsidR="00BB6405" w:rsidRPr="00D93697" w:rsidRDefault="00BB6405" w:rsidP="00BB6405">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1C62189C" w14:textId="77777777" w:rsidR="00BB6405" w:rsidRPr="00D93697" w:rsidRDefault="00BB6405" w:rsidP="00BB6405">
            <w:pPr>
              <w:ind w:firstLine="567"/>
              <w:jc w:val="both"/>
              <w:rPr>
                <w:rFonts w:eastAsia="Times New Roman"/>
                <w:bCs/>
                <w:iCs/>
                <w:color w:val="000000"/>
                <w:sz w:val="22"/>
                <w:lang w:eastAsia="lv-LV"/>
              </w:rPr>
            </w:pPr>
            <w:r w:rsidRPr="00D93697">
              <w:rPr>
                <w:rFonts w:eastAsia="Times New Roman"/>
                <w:bCs/>
                <w:iCs/>
                <w:color w:val="000000"/>
                <w:sz w:val="22"/>
                <w:lang w:eastAsia="lv-LV"/>
              </w:rPr>
              <w:t xml:space="preserve">izteikt </w:t>
            </w:r>
            <w:bookmarkStart w:id="0" w:name="OLE_LINK7"/>
            <w:r w:rsidRPr="00D93697">
              <w:rPr>
                <w:rFonts w:eastAsia="Times New Roman"/>
                <w:bCs/>
                <w:iCs/>
                <w:color w:val="000000"/>
                <w:sz w:val="22"/>
                <w:lang w:eastAsia="lv-LV"/>
              </w:rPr>
              <w:t>pārejas noteikumu 147. punkta 4. apakšpunktu šādā redakcijā:</w:t>
            </w:r>
            <w:bookmarkEnd w:id="0"/>
          </w:p>
          <w:p w14:paraId="7F33A7AD" w14:textId="7A56D18A" w:rsidR="00BB6405" w:rsidRPr="00D93697" w:rsidRDefault="00BB6405" w:rsidP="00BB6405">
            <w:pPr>
              <w:ind w:firstLine="567"/>
              <w:jc w:val="both"/>
              <w:rPr>
                <w:rFonts w:eastAsia="Times New Roman"/>
                <w:iCs/>
                <w:color w:val="000000"/>
                <w:sz w:val="22"/>
                <w:lang w:eastAsia="lv-LV"/>
              </w:rPr>
            </w:pPr>
            <w:r w:rsidRPr="00D93697">
              <w:rPr>
                <w:rFonts w:eastAsia="Times New Roman"/>
                <w:bCs/>
                <w:iCs/>
                <w:color w:val="000000"/>
                <w:sz w:val="22"/>
                <w:lang w:eastAsia="lv-LV"/>
              </w:rPr>
              <w:t>“4) no 2027. gada 1. marta līdz 2028. gada 29. februārim – 10,61 </w:t>
            </w:r>
            <w:proofErr w:type="spellStart"/>
            <w:r w:rsidRPr="00D93697">
              <w:rPr>
                <w:rFonts w:eastAsia="Times New Roman"/>
                <w:bCs/>
                <w:i/>
                <w:iCs/>
                <w:color w:val="000000"/>
                <w:sz w:val="22"/>
                <w:lang w:eastAsia="lv-LV"/>
              </w:rPr>
              <w:t>euro</w:t>
            </w:r>
            <w:proofErr w:type="spellEnd"/>
            <w:r w:rsidRPr="00D93697">
              <w:rPr>
                <w:rFonts w:eastAsia="Times New Roman"/>
                <w:bCs/>
                <w:iCs/>
                <w:color w:val="000000"/>
                <w:sz w:val="22"/>
                <w:lang w:eastAsia="lv-LV"/>
              </w:rPr>
              <w:t> par katru absolūtā spirta tilpumprocentu, kas izteikts ar precizitāti līdz vienai desmitdaļai, bet ne mazāk kā 19,65 </w:t>
            </w:r>
            <w:proofErr w:type="spellStart"/>
            <w:r w:rsidRPr="00D93697">
              <w:rPr>
                <w:rFonts w:eastAsia="Times New Roman"/>
                <w:bCs/>
                <w:i/>
                <w:iCs/>
                <w:color w:val="000000"/>
                <w:sz w:val="22"/>
                <w:lang w:eastAsia="lv-LV"/>
              </w:rPr>
              <w:t>euro</w:t>
            </w:r>
            <w:proofErr w:type="spellEnd"/>
            <w:r w:rsidRPr="00D93697">
              <w:rPr>
                <w:rFonts w:eastAsia="Times New Roman"/>
                <w:bCs/>
                <w:iCs/>
                <w:color w:val="000000"/>
                <w:sz w:val="22"/>
                <w:lang w:eastAsia="lv-LV"/>
              </w:rPr>
              <w:t> par 100 litriem alus.”</w:t>
            </w:r>
          </w:p>
        </w:tc>
        <w:tc>
          <w:tcPr>
            <w:tcW w:w="1408" w:type="dxa"/>
          </w:tcPr>
          <w:p w14:paraId="7BB4A6BC" w14:textId="3E3C0373" w:rsidR="00BB6405"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5C6D631F" w14:textId="77777777" w:rsidR="00BB6405" w:rsidRPr="00D93697" w:rsidRDefault="00BB6405" w:rsidP="00772051">
            <w:pPr>
              <w:ind w:firstLine="567"/>
              <w:jc w:val="both"/>
              <w:rPr>
                <w:rFonts w:eastAsia="Times New Roman"/>
                <w:iCs/>
                <w:color w:val="000000"/>
                <w:sz w:val="22"/>
                <w:lang w:eastAsia="lv-LV"/>
              </w:rPr>
            </w:pPr>
          </w:p>
        </w:tc>
      </w:tr>
      <w:tr w:rsidR="001F34E4" w:rsidRPr="00D93697" w14:paraId="7A45FAD0" w14:textId="77777777" w:rsidTr="001F34E4">
        <w:tc>
          <w:tcPr>
            <w:tcW w:w="3906" w:type="dxa"/>
          </w:tcPr>
          <w:p w14:paraId="69247877" w14:textId="77777777" w:rsidR="001F34E4" w:rsidRPr="00D93697" w:rsidRDefault="001F34E4" w:rsidP="00B6215C">
            <w:pPr>
              <w:ind w:firstLine="567"/>
              <w:jc w:val="both"/>
              <w:rPr>
                <w:sz w:val="22"/>
              </w:rPr>
            </w:pPr>
          </w:p>
        </w:tc>
        <w:tc>
          <w:tcPr>
            <w:tcW w:w="3946" w:type="dxa"/>
          </w:tcPr>
          <w:p w14:paraId="372E5C93" w14:textId="77777777" w:rsidR="001F34E4" w:rsidRPr="00D93697" w:rsidRDefault="001F34E4" w:rsidP="00772051">
            <w:pPr>
              <w:ind w:firstLine="567"/>
              <w:jc w:val="both"/>
              <w:rPr>
                <w:rFonts w:eastAsia="Times New Roman"/>
                <w:iCs/>
                <w:color w:val="000000"/>
                <w:sz w:val="22"/>
                <w:lang w:eastAsia="lv-LV"/>
              </w:rPr>
            </w:pPr>
          </w:p>
        </w:tc>
        <w:tc>
          <w:tcPr>
            <w:tcW w:w="595" w:type="dxa"/>
          </w:tcPr>
          <w:p w14:paraId="08A24A19" w14:textId="618446B8" w:rsidR="001F34E4" w:rsidRPr="00D93697" w:rsidRDefault="001F34E4" w:rsidP="00B3624F">
            <w:pPr>
              <w:jc w:val="center"/>
              <w:rPr>
                <w:rFonts w:eastAsia="Times New Roman"/>
                <w:b/>
                <w:iCs/>
                <w:color w:val="000000"/>
                <w:sz w:val="22"/>
                <w:lang w:eastAsia="lv-LV"/>
              </w:rPr>
            </w:pPr>
            <w:r w:rsidRPr="00D93697">
              <w:rPr>
                <w:rFonts w:eastAsia="Times New Roman"/>
                <w:b/>
                <w:iCs/>
                <w:color w:val="000000"/>
                <w:sz w:val="22"/>
                <w:lang w:eastAsia="lv-LV"/>
              </w:rPr>
              <w:t>16A</w:t>
            </w:r>
          </w:p>
        </w:tc>
        <w:tc>
          <w:tcPr>
            <w:tcW w:w="3897" w:type="dxa"/>
          </w:tcPr>
          <w:p w14:paraId="25304F28" w14:textId="44E68FFC" w:rsidR="001F34E4" w:rsidRPr="00D93697" w:rsidRDefault="001F34E4" w:rsidP="001F34E4">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Ministru kabinet</w:t>
            </w:r>
            <w:r w:rsidR="00943BBE">
              <w:rPr>
                <w:rFonts w:eastAsia="Times New Roman"/>
                <w:b/>
                <w:bCs/>
                <w:iCs/>
                <w:color w:val="000000"/>
                <w:sz w:val="22"/>
                <w:u w:val="single"/>
                <w:lang w:eastAsia="lv-LV"/>
              </w:rPr>
              <w:t>s</w:t>
            </w:r>
          </w:p>
          <w:p w14:paraId="311D99AD" w14:textId="77777777" w:rsidR="001F34E4" w:rsidRPr="00D93697" w:rsidRDefault="001F34E4" w:rsidP="001F34E4">
            <w:pPr>
              <w:ind w:firstLine="567"/>
              <w:jc w:val="both"/>
              <w:rPr>
                <w:rFonts w:eastAsia="Times New Roman"/>
                <w:iCs/>
                <w:color w:val="000000"/>
                <w:sz w:val="22"/>
                <w:lang w:eastAsia="lv-LV"/>
              </w:rPr>
            </w:pPr>
            <w:r w:rsidRPr="00D93697">
              <w:rPr>
                <w:rFonts w:eastAsia="Times New Roman"/>
                <w:iCs/>
                <w:color w:val="000000"/>
                <w:sz w:val="22"/>
                <w:lang w:eastAsia="lv-LV"/>
              </w:rPr>
              <w:t>papildināt 147. punktu ar 4. apakšpunktu šādā redakcijā:</w:t>
            </w:r>
          </w:p>
          <w:p w14:paraId="5299E00F" w14:textId="2DEC08A2" w:rsidR="001F34E4" w:rsidRPr="00D93697" w:rsidRDefault="001F34E4" w:rsidP="001F34E4">
            <w:pPr>
              <w:ind w:firstLine="567"/>
              <w:jc w:val="both"/>
              <w:rPr>
                <w:rFonts w:eastAsia="Times New Roman"/>
                <w:iCs/>
                <w:color w:val="000000"/>
                <w:sz w:val="22"/>
                <w:lang w:eastAsia="lv-LV"/>
              </w:rPr>
            </w:pPr>
            <w:r w:rsidRPr="00D93697">
              <w:rPr>
                <w:rFonts w:eastAsia="Times New Roman"/>
                <w:iCs/>
                <w:color w:val="000000"/>
                <w:sz w:val="22"/>
                <w:lang w:eastAsia="lv-LV"/>
              </w:rPr>
              <w:t>"4) no 2027. gada 1. marta līdz 2028. gada 29. februārim – 11,06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katru absolūtā spirta tilpumprocentu, kas izteikts ar precizitāti līdz vienai desmitdaļai, bet ne mazāk kā 22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alus.";</w:t>
            </w:r>
          </w:p>
          <w:p w14:paraId="466BD029" w14:textId="77777777" w:rsidR="001F34E4" w:rsidRPr="00D93697" w:rsidRDefault="001F34E4" w:rsidP="00772051">
            <w:pPr>
              <w:ind w:firstLine="567"/>
              <w:jc w:val="both"/>
              <w:rPr>
                <w:rFonts w:eastAsia="Times New Roman"/>
                <w:iCs/>
                <w:color w:val="000000"/>
                <w:sz w:val="22"/>
                <w:lang w:eastAsia="lv-LV"/>
              </w:rPr>
            </w:pPr>
          </w:p>
          <w:p w14:paraId="55015AA0" w14:textId="77777777" w:rsidR="001F34E4" w:rsidRPr="00D93697" w:rsidRDefault="001F34E4" w:rsidP="00772051">
            <w:pPr>
              <w:ind w:firstLine="567"/>
              <w:jc w:val="both"/>
              <w:rPr>
                <w:rFonts w:eastAsia="Times New Roman"/>
                <w:iCs/>
                <w:color w:val="000000"/>
                <w:sz w:val="22"/>
                <w:lang w:eastAsia="lv-LV"/>
              </w:rPr>
            </w:pPr>
          </w:p>
        </w:tc>
        <w:tc>
          <w:tcPr>
            <w:tcW w:w="1408" w:type="dxa"/>
          </w:tcPr>
          <w:p w14:paraId="2FFE9926" w14:textId="6188197F" w:rsidR="001F34E4" w:rsidRPr="00D93697" w:rsidRDefault="00CD30C0"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Atbalst</w:t>
            </w:r>
            <w:r w:rsidR="009A2A54" w:rsidRPr="00D93697">
              <w:rPr>
                <w:rFonts w:eastAsia="Times New Roman"/>
                <w:b/>
                <w:bCs/>
                <w:iCs/>
                <w:color w:val="000000"/>
                <w:sz w:val="22"/>
                <w:lang w:eastAsia="lv-LV"/>
              </w:rPr>
              <w:t>a</w:t>
            </w:r>
          </w:p>
        </w:tc>
        <w:tc>
          <w:tcPr>
            <w:tcW w:w="1411" w:type="dxa"/>
          </w:tcPr>
          <w:p w14:paraId="5546054B" w14:textId="77777777" w:rsidR="001F34E4" w:rsidRPr="00D93697" w:rsidRDefault="001F34E4" w:rsidP="00772051">
            <w:pPr>
              <w:ind w:firstLine="567"/>
              <w:jc w:val="both"/>
              <w:rPr>
                <w:rFonts w:eastAsia="Times New Roman"/>
                <w:iCs/>
                <w:color w:val="000000"/>
                <w:sz w:val="22"/>
                <w:lang w:eastAsia="lv-LV"/>
              </w:rPr>
            </w:pPr>
          </w:p>
        </w:tc>
      </w:tr>
      <w:tr w:rsidR="00B3624F" w:rsidRPr="00D93697" w14:paraId="7415ADA5" w14:textId="6B07F105" w:rsidTr="001F34E4">
        <w:tc>
          <w:tcPr>
            <w:tcW w:w="3906" w:type="dxa"/>
          </w:tcPr>
          <w:p w14:paraId="2CD42841" w14:textId="2E710FD9" w:rsidR="00B3624F" w:rsidRPr="00D93697" w:rsidRDefault="00B3624F" w:rsidP="00B6215C">
            <w:pPr>
              <w:ind w:firstLine="567"/>
              <w:jc w:val="both"/>
              <w:rPr>
                <w:sz w:val="22"/>
              </w:rPr>
            </w:pPr>
            <w:r w:rsidRPr="00D93697">
              <w:rPr>
                <w:sz w:val="22"/>
              </w:rPr>
              <w:t>148. Šā likuma 12. panta pirmās daļas 2. punktā noteikto nodokļa likmi vīnam (155 </w:t>
            </w:r>
            <w:proofErr w:type="spellStart"/>
            <w:r w:rsidRPr="00D93697">
              <w:rPr>
                <w:i/>
                <w:iCs/>
                <w:sz w:val="22"/>
              </w:rPr>
              <w:t>euro</w:t>
            </w:r>
            <w:proofErr w:type="spellEnd"/>
            <w:r w:rsidRPr="00D93697">
              <w:rPr>
                <w:sz w:val="22"/>
              </w:rPr>
              <w:t xml:space="preserve"> par 100 litriem) piemēro ar 2027. gada 1. martu.</w:t>
            </w:r>
          </w:p>
        </w:tc>
        <w:tc>
          <w:tcPr>
            <w:tcW w:w="3946" w:type="dxa"/>
          </w:tcPr>
          <w:p w14:paraId="2CDA1C57" w14:textId="64A27D9E" w:rsidR="00B3624F" w:rsidRPr="00D93697" w:rsidRDefault="00B3624F" w:rsidP="00772051">
            <w:pPr>
              <w:ind w:firstLine="567"/>
              <w:jc w:val="both"/>
              <w:rPr>
                <w:rFonts w:eastAsia="Times New Roman"/>
                <w:iCs/>
                <w:color w:val="000000"/>
                <w:sz w:val="22"/>
                <w:lang w:eastAsia="lv-LV"/>
              </w:rPr>
            </w:pPr>
            <w:r w:rsidRPr="00D93697">
              <w:rPr>
                <w:rFonts w:eastAsia="Times New Roman"/>
                <w:iCs/>
                <w:color w:val="000000"/>
                <w:sz w:val="22"/>
                <w:lang w:eastAsia="lv-LV"/>
              </w:rPr>
              <w:t>izteikt 148. punktu šādā redakcijā:</w:t>
            </w:r>
          </w:p>
          <w:p w14:paraId="6218FFAE" w14:textId="467DEE40" w:rsidR="00B3624F" w:rsidRPr="00D93697" w:rsidRDefault="00B3624F" w:rsidP="00772051">
            <w:pPr>
              <w:ind w:firstLine="567"/>
              <w:jc w:val="both"/>
              <w:rPr>
                <w:rFonts w:eastAsia="Times New Roman"/>
                <w:iCs/>
                <w:color w:val="000000"/>
                <w:sz w:val="22"/>
                <w:lang w:eastAsia="lv-LV"/>
              </w:rPr>
            </w:pPr>
            <w:r w:rsidRPr="00D93697">
              <w:rPr>
                <w:rFonts w:eastAsia="Times New Roman"/>
                <w:iCs/>
                <w:color w:val="000000"/>
                <w:sz w:val="22"/>
                <w:lang w:eastAsia="lv-LV"/>
              </w:rPr>
              <w:t xml:space="preserve">"148. Šā likuma 12. panta pirmās daļas 2. punktā noteikto nodokļa likmi </w:t>
            </w:r>
            <w:r w:rsidRPr="00D93697">
              <w:rPr>
                <w:rFonts w:eastAsia="Times New Roman"/>
                <w:iCs/>
                <w:color w:val="000000"/>
                <w:sz w:val="22"/>
                <w:lang w:eastAsia="lv-LV"/>
              </w:rPr>
              <w:lastRenderedPageBreak/>
              <w:t>vīnam (171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piemēro ar 2028. gada 1. martu.";</w:t>
            </w:r>
          </w:p>
        </w:tc>
        <w:tc>
          <w:tcPr>
            <w:tcW w:w="595" w:type="dxa"/>
          </w:tcPr>
          <w:p w14:paraId="2AA49CB8" w14:textId="77777777" w:rsidR="00B3624F" w:rsidRPr="00D93697" w:rsidRDefault="00B3624F" w:rsidP="00B3624F">
            <w:pPr>
              <w:jc w:val="center"/>
              <w:rPr>
                <w:rFonts w:eastAsia="Times New Roman"/>
                <w:b/>
                <w:iCs/>
                <w:color w:val="000000"/>
                <w:sz w:val="22"/>
                <w:lang w:eastAsia="lv-LV"/>
              </w:rPr>
            </w:pPr>
          </w:p>
        </w:tc>
        <w:tc>
          <w:tcPr>
            <w:tcW w:w="3897" w:type="dxa"/>
          </w:tcPr>
          <w:p w14:paraId="2A43DB7E" w14:textId="77777777" w:rsidR="00B3624F" w:rsidRPr="00D93697" w:rsidRDefault="00B3624F" w:rsidP="00772051">
            <w:pPr>
              <w:ind w:firstLine="567"/>
              <w:jc w:val="both"/>
              <w:rPr>
                <w:rFonts w:eastAsia="Times New Roman"/>
                <w:iCs/>
                <w:color w:val="000000"/>
                <w:sz w:val="22"/>
                <w:lang w:eastAsia="lv-LV"/>
              </w:rPr>
            </w:pPr>
          </w:p>
        </w:tc>
        <w:tc>
          <w:tcPr>
            <w:tcW w:w="1408" w:type="dxa"/>
          </w:tcPr>
          <w:p w14:paraId="2F66480B"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2AB649B9" w14:textId="77777777" w:rsidR="00B3624F" w:rsidRPr="00D93697" w:rsidRDefault="00B3624F" w:rsidP="00772051">
            <w:pPr>
              <w:ind w:firstLine="567"/>
              <w:jc w:val="both"/>
              <w:rPr>
                <w:rFonts w:eastAsia="Times New Roman"/>
                <w:iCs/>
                <w:color w:val="000000"/>
                <w:sz w:val="22"/>
                <w:lang w:eastAsia="lv-LV"/>
              </w:rPr>
            </w:pPr>
          </w:p>
        </w:tc>
      </w:tr>
      <w:tr w:rsidR="00B3624F" w:rsidRPr="00D93697" w14:paraId="084DD32E" w14:textId="2E371041" w:rsidTr="001F34E4">
        <w:tc>
          <w:tcPr>
            <w:tcW w:w="3906" w:type="dxa"/>
          </w:tcPr>
          <w:p w14:paraId="1EC81091" w14:textId="7E0F47E4" w:rsidR="00B3624F" w:rsidRPr="00D93697" w:rsidRDefault="00B3624F" w:rsidP="00DD4B76">
            <w:pPr>
              <w:ind w:firstLine="567"/>
              <w:jc w:val="both"/>
              <w:rPr>
                <w:sz w:val="22"/>
              </w:rPr>
            </w:pPr>
            <w:r w:rsidRPr="00D93697">
              <w:rPr>
                <w:sz w:val="22"/>
              </w:rPr>
              <w:t>149. Līdz dienai, kad atbilstoši šo pārejas noteikumu 148. punktam sāk piemērot šā likuma 12. panta pirmās daļas 2. punktā noteikto nodokļa likmi vīnam, vīnu apliek ar nodokli:</w:t>
            </w:r>
          </w:p>
          <w:p w14:paraId="7C304198" w14:textId="77777777" w:rsidR="00B3624F" w:rsidRPr="00D93697" w:rsidRDefault="00B3624F" w:rsidP="00DD4B76">
            <w:pPr>
              <w:ind w:firstLine="567"/>
              <w:jc w:val="both"/>
              <w:rPr>
                <w:sz w:val="22"/>
              </w:rPr>
            </w:pPr>
            <w:r w:rsidRPr="00D93697">
              <w:rPr>
                <w:sz w:val="22"/>
              </w:rPr>
              <w:t>1) no 2024. gada 1. marta līdz 2025. gada 28. februārim — 122 </w:t>
            </w:r>
            <w:proofErr w:type="spellStart"/>
            <w:r w:rsidRPr="00D93697">
              <w:rPr>
                <w:i/>
                <w:iCs/>
                <w:sz w:val="22"/>
              </w:rPr>
              <w:t>euro</w:t>
            </w:r>
            <w:proofErr w:type="spellEnd"/>
            <w:r w:rsidRPr="00D93697">
              <w:rPr>
                <w:sz w:val="22"/>
              </w:rPr>
              <w:t xml:space="preserve"> par 100 litriem;</w:t>
            </w:r>
          </w:p>
          <w:p w14:paraId="625169E4" w14:textId="77777777" w:rsidR="00B3624F" w:rsidRPr="00D93697" w:rsidRDefault="00B3624F" w:rsidP="00DD4B76">
            <w:pPr>
              <w:ind w:firstLine="567"/>
              <w:jc w:val="both"/>
              <w:rPr>
                <w:sz w:val="22"/>
              </w:rPr>
            </w:pPr>
            <w:r w:rsidRPr="00D93697">
              <w:rPr>
                <w:sz w:val="22"/>
              </w:rPr>
              <w:t>2) no 2025. gada 1. marta līdz 2026. gada 28. februārim — 134 </w:t>
            </w:r>
            <w:proofErr w:type="spellStart"/>
            <w:r w:rsidRPr="00D93697">
              <w:rPr>
                <w:i/>
                <w:iCs/>
                <w:sz w:val="22"/>
              </w:rPr>
              <w:t>euro</w:t>
            </w:r>
            <w:proofErr w:type="spellEnd"/>
            <w:r w:rsidRPr="00D93697">
              <w:rPr>
                <w:sz w:val="22"/>
              </w:rPr>
              <w:t xml:space="preserve"> par 100 litriem;</w:t>
            </w:r>
          </w:p>
          <w:p w14:paraId="609CD3E4" w14:textId="4E48DD59" w:rsidR="00B3624F" w:rsidRPr="00D93697" w:rsidRDefault="00B3624F" w:rsidP="00DD4B76">
            <w:pPr>
              <w:ind w:firstLine="567"/>
              <w:jc w:val="both"/>
              <w:rPr>
                <w:sz w:val="22"/>
              </w:rPr>
            </w:pPr>
            <w:r w:rsidRPr="00D93697">
              <w:rPr>
                <w:sz w:val="22"/>
              </w:rPr>
              <w:t>3) no 2026. gada 1. marta līdz 2027. gada 28. februārim — 148 </w:t>
            </w:r>
            <w:proofErr w:type="spellStart"/>
            <w:r w:rsidRPr="00D93697">
              <w:rPr>
                <w:i/>
                <w:iCs/>
                <w:sz w:val="22"/>
              </w:rPr>
              <w:t>euro</w:t>
            </w:r>
            <w:proofErr w:type="spellEnd"/>
            <w:r w:rsidRPr="00D93697">
              <w:rPr>
                <w:sz w:val="22"/>
              </w:rPr>
              <w:t xml:space="preserve"> par 100 litriem.</w:t>
            </w:r>
          </w:p>
        </w:tc>
        <w:tc>
          <w:tcPr>
            <w:tcW w:w="3946" w:type="dxa"/>
          </w:tcPr>
          <w:p w14:paraId="631EE606" w14:textId="77777777" w:rsidR="00B3624F" w:rsidRPr="00D93697" w:rsidRDefault="00B3624F" w:rsidP="0005338C">
            <w:pPr>
              <w:ind w:firstLine="567"/>
              <w:jc w:val="both"/>
              <w:rPr>
                <w:rFonts w:eastAsia="Times New Roman"/>
                <w:iCs/>
                <w:color w:val="000000"/>
                <w:sz w:val="22"/>
                <w:lang w:eastAsia="lv-LV"/>
              </w:rPr>
            </w:pPr>
            <w:r w:rsidRPr="00D93697">
              <w:rPr>
                <w:rFonts w:eastAsia="Times New Roman"/>
                <w:iCs/>
                <w:color w:val="000000"/>
                <w:sz w:val="22"/>
                <w:lang w:eastAsia="lv-LV"/>
              </w:rPr>
              <w:t>papildināt 149. punktu ar 4. apakšpunktu šādā redakcijā:</w:t>
            </w:r>
          </w:p>
          <w:p w14:paraId="7B79BCD3" w14:textId="336B71B9" w:rsidR="00B3624F" w:rsidRPr="00D93697" w:rsidRDefault="00B3624F" w:rsidP="0005338C">
            <w:pPr>
              <w:ind w:firstLine="567"/>
              <w:jc w:val="both"/>
              <w:rPr>
                <w:rFonts w:eastAsia="Times New Roman"/>
                <w:iCs/>
                <w:color w:val="000000"/>
                <w:sz w:val="22"/>
                <w:lang w:eastAsia="lv-LV"/>
              </w:rPr>
            </w:pPr>
            <w:r w:rsidRPr="00D93697">
              <w:rPr>
                <w:rFonts w:eastAsia="Times New Roman"/>
                <w:iCs/>
                <w:color w:val="000000"/>
                <w:sz w:val="22"/>
                <w:lang w:eastAsia="lv-LV"/>
              </w:rPr>
              <w:t>"4) no 2027. gada 1. marta līdz 2028. gada 29. februārim – 155 </w:t>
            </w:r>
            <w:proofErr w:type="spellStart"/>
            <w:r w:rsidRPr="00D93697">
              <w:rPr>
                <w:rFonts w:eastAsia="Times New Roman"/>
                <w:i/>
                <w:iCs/>
                <w:color w:val="000000"/>
                <w:sz w:val="22"/>
                <w:lang w:eastAsia="lv-LV"/>
              </w:rPr>
              <w:t>euro</w:t>
            </w:r>
            <w:proofErr w:type="spellEnd"/>
            <w:r w:rsidRPr="00D93697">
              <w:rPr>
                <w:rFonts w:eastAsia="Times New Roman"/>
                <w:i/>
                <w:iCs/>
                <w:color w:val="000000"/>
                <w:sz w:val="22"/>
                <w:lang w:eastAsia="lv-LV"/>
              </w:rPr>
              <w:t> </w:t>
            </w:r>
            <w:r w:rsidRPr="00D93697">
              <w:rPr>
                <w:rFonts w:eastAsia="Times New Roman"/>
                <w:iCs/>
                <w:color w:val="000000"/>
                <w:sz w:val="22"/>
                <w:lang w:eastAsia="lv-LV"/>
              </w:rPr>
              <w:t>par 100 litriem.";</w:t>
            </w:r>
          </w:p>
        </w:tc>
        <w:tc>
          <w:tcPr>
            <w:tcW w:w="595" w:type="dxa"/>
          </w:tcPr>
          <w:p w14:paraId="5C91228B" w14:textId="77777777" w:rsidR="00B3624F" w:rsidRPr="00D93697" w:rsidRDefault="00B3624F" w:rsidP="00B3624F">
            <w:pPr>
              <w:jc w:val="center"/>
              <w:rPr>
                <w:rFonts w:eastAsia="Times New Roman"/>
                <w:b/>
                <w:iCs/>
                <w:color w:val="000000"/>
                <w:sz w:val="22"/>
                <w:lang w:eastAsia="lv-LV"/>
              </w:rPr>
            </w:pPr>
          </w:p>
        </w:tc>
        <w:tc>
          <w:tcPr>
            <w:tcW w:w="3897" w:type="dxa"/>
          </w:tcPr>
          <w:p w14:paraId="55FEF641" w14:textId="77777777" w:rsidR="00B3624F" w:rsidRPr="00D93697" w:rsidRDefault="00B3624F" w:rsidP="0005338C">
            <w:pPr>
              <w:ind w:firstLine="567"/>
              <w:jc w:val="both"/>
              <w:rPr>
                <w:rFonts w:eastAsia="Times New Roman"/>
                <w:iCs/>
                <w:color w:val="000000"/>
                <w:sz w:val="22"/>
                <w:lang w:eastAsia="lv-LV"/>
              </w:rPr>
            </w:pPr>
          </w:p>
        </w:tc>
        <w:tc>
          <w:tcPr>
            <w:tcW w:w="1408" w:type="dxa"/>
          </w:tcPr>
          <w:p w14:paraId="06408B42"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1177637C" w14:textId="77777777" w:rsidR="00B3624F" w:rsidRPr="00D93697" w:rsidRDefault="00B3624F" w:rsidP="0005338C">
            <w:pPr>
              <w:ind w:firstLine="567"/>
              <w:jc w:val="both"/>
              <w:rPr>
                <w:rFonts w:eastAsia="Times New Roman"/>
                <w:iCs/>
                <w:color w:val="000000"/>
                <w:sz w:val="22"/>
                <w:lang w:eastAsia="lv-LV"/>
              </w:rPr>
            </w:pPr>
          </w:p>
        </w:tc>
      </w:tr>
      <w:tr w:rsidR="00B3624F" w:rsidRPr="00D93697" w14:paraId="2A3776B0" w14:textId="2C3045AB" w:rsidTr="001F34E4">
        <w:tc>
          <w:tcPr>
            <w:tcW w:w="3906" w:type="dxa"/>
          </w:tcPr>
          <w:p w14:paraId="11C253B2" w14:textId="42D16E18" w:rsidR="00B3624F" w:rsidRPr="00D93697" w:rsidRDefault="00B3624F" w:rsidP="00B6215C">
            <w:pPr>
              <w:ind w:firstLine="567"/>
              <w:jc w:val="both"/>
              <w:rPr>
                <w:sz w:val="22"/>
              </w:rPr>
            </w:pPr>
            <w:r w:rsidRPr="00D93697">
              <w:rPr>
                <w:sz w:val="22"/>
              </w:rPr>
              <w:t>150. Šā likuma 12. panta pirmās daļas 3. punkta "a" un "b" apakšpunktā noteiktās nodokļa likmes raudzētajiem dzērieniem (ar absolūtā spirta saturu līdz 6 tilpumprocentiem (ieskaitot) — 89 </w:t>
            </w:r>
            <w:proofErr w:type="spellStart"/>
            <w:r w:rsidRPr="00D93697">
              <w:rPr>
                <w:i/>
                <w:iCs/>
                <w:sz w:val="22"/>
              </w:rPr>
              <w:t>euro</w:t>
            </w:r>
            <w:proofErr w:type="spellEnd"/>
            <w:r w:rsidRPr="00D93697">
              <w:rPr>
                <w:sz w:val="22"/>
              </w:rPr>
              <w:t xml:space="preserve"> par 100 litriem, ar absolūtā spirta saturu virs 6 tilpumprocentiem — 155 </w:t>
            </w:r>
            <w:proofErr w:type="spellStart"/>
            <w:r w:rsidRPr="00D93697">
              <w:rPr>
                <w:i/>
                <w:iCs/>
                <w:sz w:val="22"/>
              </w:rPr>
              <w:t>euro</w:t>
            </w:r>
            <w:proofErr w:type="spellEnd"/>
            <w:r w:rsidRPr="00D93697">
              <w:rPr>
                <w:sz w:val="22"/>
              </w:rPr>
              <w:t xml:space="preserve"> par 100 litriem) piemēro ar 2027. gada 1. martu.</w:t>
            </w:r>
          </w:p>
        </w:tc>
        <w:tc>
          <w:tcPr>
            <w:tcW w:w="3946" w:type="dxa"/>
          </w:tcPr>
          <w:p w14:paraId="56EEEC13" w14:textId="326AB90F" w:rsidR="00B3624F" w:rsidRPr="00D93697" w:rsidRDefault="00B3624F" w:rsidP="0005338C">
            <w:pPr>
              <w:ind w:firstLine="567"/>
              <w:jc w:val="both"/>
              <w:rPr>
                <w:rFonts w:eastAsia="Times New Roman"/>
                <w:iCs/>
                <w:color w:val="000000"/>
                <w:sz w:val="22"/>
                <w:lang w:eastAsia="lv-LV"/>
              </w:rPr>
            </w:pPr>
            <w:r w:rsidRPr="00D93697">
              <w:rPr>
                <w:rFonts w:eastAsia="Times New Roman"/>
                <w:iCs/>
                <w:color w:val="000000"/>
                <w:sz w:val="22"/>
                <w:lang w:eastAsia="lv-LV"/>
              </w:rPr>
              <w:t>izteikt 150. punktu šādā redakcijā:</w:t>
            </w:r>
          </w:p>
          <w:p w14:paraId="6711A017" w14:textId="26E370D7" w:rsidR="00B3624F" w:rsidRPr="00D93697" w:rsidRDefault="00B3624F" w:rsidP="0005338C">
            <w:pPr>
              <w:ind w:firstLine="567"/>
              <w:jc w:val="both"/>
              <w:rPr>
                <w:rFonts w:eastAsia="Times New Roman"/>
                <w:iCs/>
                <w:color w:val="000000"/>
                <w:sz w:val="22"/>
                <w:lang w:eastAsia="lv-LV"/>
              </w:rPr>
            </w:pPr>
            <w:r w:rsidRPr="00D93697">
              <w:rPr>
                <w:rFonts w:eastAsia="Times New Roman"/>
                <w:iCs/>
                <w:color w:val="000000"/>
                <w:sz w:val="22"/>
                <w:lang w:eastAsia="lv-LV"/>
              </w:rPr>
              <w:t>"150. Šā likuma 12. panta pirmās daļas 3. punkta "a" un "b" apakšpunktā noteiktās nodokļa likmes raudzētajiem dzērieniem (ar absolūtā spirta saturu līdz 6 tilpumprocentiem (ieskaitot) – 98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ar absolūtā spirta saturu virs 6 tilpumprocentiem – 171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piemēro ar 2028. gada 1. martu.";</w:t>
            </w:r>
          </w:p>
        </w:tc>
        <w:tc>
          <w:tcPr>
            <w:tcW w:w="595" w:type="dxa"/>
          </w:tcPr>
          <w:p w14:paraId="28209DF3" w14:textId="77777777" w:rsidR="00B3624F" w:rsidRPr="00D93697" w:rsidRDefault="00B3624F" w:rsidP="00B3624F">
            <w:pPr>
              <w:jc w:val="center"/>
              <w:rPr>
                <w:rFonts w:eastAsia="Times New Roman"/>
                <w:b/>
                <w:iCs/>
                <w:color w:val="000000"/>
                <w:sz w:val="22"/>
                <w:lang w:eastAsia="lv-LV"/>
              </w:rPr>
            </w:pPr>
          </w:p>
        </w:tc>
        <w:tc>
          <w:tcPr>
            <w:tcW w:w="3897" w:type="dxa"/>
          </w:tcPr>
          <w:p w14:paraId="16C99D7B" w14:textId="77777777" w:rsidR="00B3624F" w:rsidRPr="00D93697" w:rsidRDefault="00B3624F" w:rsidP="0005338C">
            <w:pPr>
              <w:ind w:firstLine="567"/>
              <w:jc w:val="both"/>
              <w:rPr>
                <w:rFonts w:eastAsia="Times New Roman"/>
                <w:iCs/>
                <w:color w:val="000000"/>
                <w:sz w:val="22"/>
                <w:lang w:eastAsia="lv-LV"/>
              </w:rPr>
            </w:pPr>
          </w:p>
        </w:tc>
        <w:tc>
          <w:tcPr>
            <w:tcW w:w="1408" w:type="dxa"/>
          </w:tcPr>
          <w:p w14:paraId="10B5EC8F"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52ED7EBF" w14:textId="77777777" w:rsidR="00B3624F" w:rsidRPr="00D93697" w:rsidRDefault="00B3624F" w:rsidP="0005338C">
            <w:pPr>
              <w:ind w:firstLine="567"/>
              <w:jc w:val="both"/>
              <w:rPr>
                <w:rFonts w:eastAsia="Times New Roman"/>
                <w:iCs/>
                <w:color w:val="000000"/>
                <w:sz w:val="22"/>
                <w:lang w:eastAsia="lv-LV"/>
              </w:rPr>
            </w:pPr>
          </w:p>
        </w:tc>
      </w:tr>
      <w:tr w:rsidR="00B3624F" w:rsidRPr="00D93697" w14:paraId="7A086E31" w14:textId="7C24461E" w:rsidTr="001F34E4">
        <w:tc>
          <w:tcPr>
            <w:tcW w:w="3906" w:type="dxa"/>
          </w:tcPr>
          <w:p w14:paraId="2D20E347" w14:textId="10A78878" w:rsidR="00B3624F" w:rsidRPr="00D93697" w:rsidRDefault="00B3624F" w:rsidP="00E328F0">
            <w:pPr>
              <w:ind w:firstLine="567"/>
              <w:jc w:val="both"/>
              <w:rPr>
                <w:sz w:val="22"/>
              </w:rPr>
            </w:pPr>
            <w:r w:rsidRPr="00D93697">
              <w:rPr>
                <w:sz w:val="22"/>
              </w:rPr>
              <w:t>151. Līdz dienai, kad atbilstoši šo pārejas noteikumu 150. punktam sāk piemērot šā likuma 12. panta pirmās daļas 3. punkta "a" un "b" apakšpunktā noteiktās nodokļa likmes raudzētajiem dzērieniem, raudzētos dzērienus apliek ar nodokli:</w:t>
            </w:r>
          </w:p>
          <w:p w14:paraId="61BBED23" w14:textId="77777777" w:rsidR="00B3624F" w:rsidRPr="00D93697" w:rsidRDefault="00B3624F" w:rsidP="00E328F0">
            <w:pPr>
              <w:ind w:firstLine="567"/>
              <w:jc w:val="both"/>
              <w:rPr>
                <w:sz w:val="22"/>
              </w:rPr>
            </w:pPr>
            <w:r w:rsidRPr="00D93697">
              <w:rPr>
                <w:sz w:val="22"/>
              </w:rPr>
              <w:t>1) no 2024. gada 1. marta līdz 2025. gada 28. februārim (par 100 litriem):</w:t>
            </w:r>
          </w:p>
          <w:p w14:paraId="01854976" w14:textId="77777777" w:rsidR="00B3624F" w:rsidRPr="00D93697" w:rsidRDefault="00B3624F" w:rsidP="00E328F0">
            <w:pPr>
              <w:ind w:firstLine="567"/>
              <w:jc w:val="both"/>
              <w:rPr>
                <w:sz w:val="22"/>
              </w:rPr>
            </w:pPr>
            <w:r w:rsidRPr="00D93697">
              <w:rPr>
                <w:sz w:val="22"/>
              </w:rPr>
              <w:t>a) ar absolūtā spirta saturu līdz 6 tilpumprocentiem (ieskaitot) — 70 </w:t>
            </w:r>
            <w:proofErr w:type="spellStart"/>
            <w:r w:rsidRPr="00D93697">
              <w:rPr>
                <w:i/>
                <w:iCs/>
                <w:sz w:val="22"/>
              </w:rPr>
              <w:t>euro</w:t>
            </w:r>
            <w:proofErr w:type="spellEnd"/>
            <w:r w:rsidRPr="00D93697">
              <w:rPr>
                <w:sz w:val="22"/>
              </w:rPr>
              <w:t>,</w:t>
            </w:r>
          </w:p>
          <w:p w14:paraId="715FDD00" w14:textId="77777777" w:rsidR="00B3624F" w:rsidRPr="00D93697" w:rsidRDefault="00B3624F" w:rsidP="00E328F0">
            <w:pPr>
              <w:ind w:firstLine="567"/>
              <w:jc w:val="both"/>
              <w:rPr>
                <w:sz w:val="22"/>
              </w:rPr>
            </w:pPr>
            <w:r w:rsidRPr="00D93697">
              <w:rPr>
                <w:sz w:val="22"/>
              </w:rPr>
              <w:lastRenderedPageBreak/>
              <w:t>b) ar absolūtā spirta saturu virs 6 tilpumprocentiem — 122 </w:t>
            </w:r>
            <w:proofErr w:type="spellStart"/>
            <w:r w:rsidRPr="00D93697">
              <w:rPr>
                <w:i/>
                <w:iCs/>
                <w:sz w:val="22"/>
              </w:rPr>
              <w:t>euro</w:t>
            </w:r>
            <w:proofErr w:type="spellEnd"/>
            <w:r w:rsidRPr="00D93697">
              <w:rPr>
                <w:sz w:val="22"/>
              </w:rPr>
              <w:t>;</w:t>
            </w:r>
          </w:p>
          <w:p w14:paraId="05AE3E7E" w14:textId="77777777" w:rsidR="00B3624F" w:rsidRPr="00D93697" w:rsidRDefault="00B3624F" w:rsidP="00E328F0">
            <w:pPr>
              <w:ind w:firstLine="567"/>
              <w:jc w:val="both"/>
              <w:rPr>
                <w:sz w:val="22"/>
              </w:rPr>
            </w:pPr>
            <w:r w:rsidRPr="00D93697">
              <w:rPr>
                <w:sz w:val="22"/>
              </w:rPr>
              <w:t>2) no 2025. gada 1. marta līdz 2026. gada 28. februārim (par 100 litriem):</w:t>
            </w:r>
          </w:p>
          <w:p w14:paraId="08A01F99" w14:textId="77777777" w:rsidR="00B3624F" w:rsidRPr="00D93697" w:rsidRDefault="00B3624F" w:rsidP="00E328F0">
            <w:pPr>
              <w:ind w:firstLine="567"/>
              <w:jc w:val="both"/>
              <w:rPr>
                <w:sz w:val="22"/>
              </w:rPr>
            </w:pPr>
            <w:r w:rsidRPr="00D93697">
              <w:rPr>
                <w:sz w:val="22"/>
              </w:rPr>
              <w:t>a) ar absolūtā spirta saturu līdz 6 tilpumprocentiem (ieskaitot) — 77 </w:t>
            </w:r>
            <w:proofErr w:type="spellStart"/>
            <w:r w:rsidRPr="00D93697">
              <w:rPr>
                <w:i/>
                <w:iCs/>
                <w:sz w:val="22"/>
              </w:rPr>
              <w:t>euro</w:t>
            </w:r>
            <w:proofErr w:type="spellEnd"/>
            <w:r w:rsidRPr="00D93697">
              <w:rPr>
                <w:sz w:val="22"/>
              </w:rPr>
              <w:t>,</w:t>
            </w:r>
          </w:p>
          <w:p w14:paraId="01E8F06D" w14:textId="77777777" w:rsidR="00B3624F" w:rsidRPr="00D93697" w:rsidRDefault="00B3624F" w:rsidP="00E328F0">
            <w:pPr>
              <w:ind w:firstLine="567"/>
              <w:jc w:val="both"/>
              <w:rPr>
                <w:sz w:val="22"/>
              </w:rPr>
            </w:pPr>
            <w:r w:rsidRPr="00D93697">
              <w:rPr>
                <w:sz w:val="22"/>
              </w:rPr>
              <w:t>b) ar absolūtā spirta saturu virs 6 tilpumprocentiem — 134 </w:t>
            </w:r>
            <w:proofErr w:type="spellStart"/>
            <w:r w:rsidRPr="00D93697">
              <w:rPr>
                <w:i/>
                <w:iCs/>
                <w:sz w:val="22"/>
              </w:rPr>
              <w:t>euro</w:t>
            </w:r>
            <w:proofErr w:type="spellEnd"/>
            <w:r w:rsidRPr="00D93697">
              <w:rPr>
                <w:sz w:val="22"/>
              </w:rPr>
              <w:t>;</w:t>
            </w:r>
          </w:p>
          <w:p w14:paraId="605C2FC8" w14:textId="77777777" w:rsidR="00B3624F" w:rsidRPr="00D93697" w:rsidRDefault="00B3624F" w:rsidP="00E328F0">
            <w:pPr>
              <w:ind w:firstLine="567"/>
              <w:jc w:val="both"/>
              <w:rPr>
                <w:sz w:val="22"/>
              </w:rPr>
            </w:pPr>
            <w:r w:rsidRPr="00D93697">
              <w:rPr>
                <w:sz w:val="22"/>
              </w:rPr>
              <w:t>3) no 2026. gada 1. marta līdz 2027. gada 28. februārim (par 100 litriem):</w:t>
            </w:r>
          </w:p>
          <w:p w14:paraId="4BA1EF9D" w14:textId="77777777" w:rsidR="00B3624F" w:rsidRPr="00D93697" w:rsidRDefault="00B3624F" w:rsidP="00E328F0">
            <w:pPr>
              <w:ind w:firstLine="567"/>
              <w:jc w:val="both"/>
              <w:rPr>
                <w:sz w:val="22"/>
              </w:rPr>
            </w:pPr>
            <w:r w:rsidRPr="00D93697">
              <w:rPr>
                <w:sz w:val="22"/>
              </w:rPr>
              <w:t>a) ar absolūtā spirta saturu līdz 6 tilpumprocentiem (ieskaitot) — 85 </w:t>
            </w:r>
            <w:proofErr w:type="spellStart"/>
            <w:r w:rsidRPr="00D93697">
              <w:rPr>
                <w:i/>
                <w:iCs/>
                <w:sz w:val="22"/>
              </w:rPr>
              <w:t>euro</w:t>
            </w:r>
            <w:proofErr w:type="spellEnd"/>
            <w:r w:rsidRPr="00D93697">
              <w:rPr>
                <w:sz w:val="22"/>
              </w:rPr>
              <w:t>,</w:t>
            </w:r>
          </w:p>
          <w:p w14:paraId="48BB44F7" w14:textId="21AB4D70" w:rsidR="00B3624F" w:rsidRPr="00D93697" w:rsidRDefault="00B3624F" w:rsidP="008959E0">
            <w:pPr>
              <w:ind w:firstLine="567"/>
              <w:jc w:val="both"/>
              <w:rPr>
                <w:sz w:val="22"/>
              </w:rPr>
            </w:pPr>
            <w:r w:rsidRPr="00D93697">
              <w:rPr>
                <w:sz w:val="22"/>
              </w:rPr>
              <w:t>b) ar absolūtā spirta saturu virs 6 tilpumprocentiem — 148 </w:t>
            </w:r>
            <w:proofErr w:type="spellStart"/>
            <w:r w:rsidRPr="00D93697">
              <w:rPr>
                <w:i/>
                <w:iCs/>
                <w:sz w:val="22"/>
              </w:rPr>
              <w:t>euro</w:t>
            </w:r>
            <w:proofErr w:type="spellEnd"/>
            <w:r w:rsidRPr="00D93697">
              <w:rPr>
                <w:sz w:val="22"/>
              </w:rPr>
              <w:t>.</w:t>
            </w:r>
          </w:p>
        </w:tc>
        <w:tc>
          <w:tcPr>
            <w:tcW w:w="3946" w:type="dxa"/>
          </w:tcPr>
          <w:p w14:paraId="3A252A0F" w14:textId="76015BAB" w:rsidR="00B3624F" w:rsidRPr="00D93697" w:rsidRDefault="00B3624F" w:rsidP="001D4EC1">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papildināt 151. punktu ar 4. apakšpunktu šādā redakcijā:</w:t>
            </w:r>
          </w:p>
          <w:p w14:paraId="3ECB616F" w14:textId="77777777" w:rsidR="00B3624F" w:rsidRPr="00D93697" w:rsidRDefault="00B3624F" w:rsidP="001D4EC1">
            <w:pPr>
              <w:ind w:firstLine="567"/>
              <w:jc w:val="both"/>
              <w:rPr>
                <w:rFonts w:eastAsia="Times New Roman"/>
                <w:iCs/>
                <w:color w:val="000000"/>
                <w:sz w:val="22"/>
                <w:lang w:eastAsia="lv-LV"/>
              </w:rPr>
            </w:pPr>
            <w:r w:rsidRPr="00D93697">
              <w:rPr>
                <w:rFonts w:eastAsia="Times New Roman"/>
                <w:iCs/>
                <w:color w:val="000000"/>
                <w:sz w:val="22"/>
                <w:lang w:eastAsia="lv-LV"/>
              </w:rPr>
              <w:t>"4) no 2027. gada 1. marta līdz 2028. gada 29. februārim (par 100 litriem):</w:t>
            </w:r>
          </w:p>
          <w:p w14:paraId="1B65ACF4" w14:textId="77777777" w:rsidR="00B3624F" w:rsidRPr="00D93697" w:rsidRDefault="00B3624F" w:rsidP="001D4EC1">
            <w:pPr>
              <w:ind w:firstLine="567"/>
              <w:jc w:val="both"/>
              <w:rPr>
                <w:rFonts w:eastAsia="Times New Roman"/>
                <w:iCs/>
                <w:color w:val="000000"/>
                <w:sz w:val="22"/>
                <w:lang w:eastAsia="lv-LV"/>
              </w:rPr>
            </w:pPr>
            <w:r w:rsidRPr="00D93697">
              <w:rPr>
                <w:rFonts w:eastAsia="Times New Roman"/>
                <w:iCs/>
                <w:color w:val="000000"/>
                <w:sz w:val="22"/>
                <w:lang w:eastAsia="lv-LV"/>
              </w:rPr>
              <w:t>a) ar absolūtā spirta saturu līdz 6 tilpumprocentiem (ieskaitot) – 89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w:t>
            </w:r>
          </w:p>
          <w:p w14:paraId="5351892D" w14:textId="26A8C703" w:rsidR="00B3624F" w:rsidRPr="00D93697" w:rsidRDefault="00B3624F" w:rsidP="001D4EC1">
            <w:pPr>
              <w:ind w:firstLine="567"/>
              <w:jc w:val="both"/>
              <w:rPr>
                <w:rFonts w:eastAsia="Times New Roman"/>
                <w:iCs/>
                <w:color w:val="000000"/>
                <w:sz w:val="22"/>
                <w:lang w:eastAsia="lv-LV"/>
              </w:rPr>
            </w:pPr>
            <w:r w:rsidRPr="00D93697">
              <w:rPr>
                <w:rFonts w:eastAsia="Times New Roman"/>
                <w:iCs/>
                <w:color w:val="000000"/>
                <w:sz w:val="22"/>
                <w:lang w:eastAsia="lv-LV"/>
              </w:rPr>
              <w:t>b) ar absolūtā spirta saturu virs 6 tilpumprocentiem – 155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w:t>
            </w:r>
          </w:p>
        </w:tc>
        <w:tc>
          <w:tcPr>
            <w:tcW w:w="595" w:type="dxa"/>
          </w:tcPr>
          <w:p w14:paraId="03B313A9" w14:textId="77777777" w:rsidR="00B3624F" w:rsidRPr="00D93697" w:rsidRDefault="00B3624F" w:rsidP="00B3624F">
            <w:pPr>
              <w:jc w:val="center"/>
              <w:rPr>
                <w:rFonts w:eastAsia="Times New Roman"/>
                <w:b/>
                <w:iCs/>
                <w:color w:val="000000"/>
                <w:sz w:val="22"/>
                <w:lang w:eastAsia="lv-LV"/>
              </w:rPr>
            </w:pPr>
          </w:p>
        </w:tc>
        <w:tc>
          <w:tcPr>
            <w:tcW w:w="3897" w:type="dxa"/>
          </w:tcPr>
          <w:p w14:paraId="75B4A947" w14:textId="77777777" w:rsidR="00B3624F" w:rsidRPr="00D93697" w:rsidRDefault="00B3624F" w:rsidP="001D4EC1">
            <w:pPr>
              <w:ind w:firstLine="567"/>
              <w:jc w:val="both"/>
              <w:rPr>
                <w:rFonts w:eastAsia="Times New Roman"/>
                <w:iCs/>
                <w:color w:val="000000"/>
                <w:sz w:val="22"/>
                <w:lang w:eastAsia="lv-LV"/>
              </w:rPr>
            </w:pPr>
          </w:p>
        </w:tc>
        <w:tc>
          <w:tcPr>
            <w:tcW w:w="1408" w:type="dxa"/>
          </w:tcPr>
          <w:p w14:paraId="0C3310FA"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16A2D9D9" w14:textId="77777777" w:rsidR="00B3624F" w:rsidRPr="00D93697" w:rsidRDefault="00B3624F" w:rsidP="001D4EC1">
            <w:pPr>
              <w:ind w:firstLine="567"/>
              <w:jc w:val="both"/>
              <w:rPr>
                <w:rFonts w:eastAsia="Times New Roman"/>
                <w:iCs/>
                <w:color w:val="000000"/>
                <w:sz w:val="22"/>
                <w:lang w:eastAsia="lv-LV"/>
              </w:rPr>
            </w:pPr>
          </w:p>
        </w:tc>
      </w:tr>
      <w:tr w:rsidR="00B3624F" w:rsidRPr="00D93697" w14:paraId="38231E68" w14:textId="008C1182" w:rsidTr="001F34E4">
        <w:tc>
          <w:tcPr>
            <w:tcW w:w="3906" w:type="dxa"/>
          </w:tcPr>
          <w:p w14:paraId="3C628B70" w14:textId="62ED2641" w:rsidR="00B3624F" w:rsidRPr="00D93697" w:rsidRDefault="00B3624F" w:rsidP="00B6215C">
            <w:pPr>
              <w:ind w:firstLine="567"/>
              <w:jc w:val="both"/>
              <w:rPr>
                <w:sz w:val="22"/>
              </w:rPr>
            </w:pPr>
            <w:r w:rsidRPr="00D93697">
              <w:rPr>
                <w:sz w:val="22"/>
              </w:rPr>
              <w:t>152. Šā likuma 12. panta pirmās daļas 4. punkta "a" un "b" apakšpunktā noteiktās nodokļa likmes starpproduktiem (ar absolūtā spirta saturu līdz 15 tilpumprocentiem (ieskaitot) — 202 </w:t>
            </w:r>
            <w:proofErr w:type="spellStart"/>
            <w:r w:rsidRPr="00D93697">
              <w:rPr>
                <w:i/>
                <w:iCs/>
                <w:sz w:val="22"/>
              </w:rPr>
              <w:t>euro</w:t>
            </w:r>
            <w:proofErr w:type="spellEnd"/>
            <w:r w:rsidRPr="00D93697">
              <w:rPr>
                <w:sz w:val="22"/>
              </w:rPr>
              <w:t xml:space="preserve"> par 100 litriem, ar absolūtā spirta saturu no 15 tilpumprocentiem (neieskaitot) līdz 22 tilpumprocentiem (ieskaitot) — 343 </w:t>
            </w:r>
            <w:proofErr w:type="spellStart"/>
            <w:r w:rsidRPr="00D93697">
              <w:rPr>
                <w:i/>
                <w:iCs/>
                <w:sz w:val="22"/>
              </w:rPr>
              <w:t>euro</w:t>
            </w:r>
            <w:proofErr w:type="spellEnd"/>
            <w:r w:rsidRPr="00D93697">
              <w:rPr>
                <w:sz w:val="22"/>
              </w:rPr>
              <w:t xml:space="preserve"> par 100 litriem) piemēro ar 2027. gada 1. martu.</w:t>
            </w:r>
          </w:p>
        </w:tc>
        <w:tc>
          <w:tcPr>
            <w:tcW w:w="3946" w:type="dxa"/>
          </w:tcPr>
          <w:p w14:paraId="379EFC82" w14:textId="46AEC885" w:rsidR="00B3624F" w:rsidRPr="00D93697" w:rsidRDefault="00B3624F" w:rsidP="0055080D">
            <w:pPr>
              <w:ind w:firstLine="567"/>
              <w:jc w:val="both"/>
              <w:rPr>
                <w:rFonts w:eastAsia="Times New Roman"/>
                <w:iCs/>
                <w:color w:val="000000"/>
                <w:sz w:val="22"/>
                <w:lang w:eastAsia="lv-LV"/>
              </w:rPr>
            </w:pPr>
            <w:r w:rsidRPr="00D93697">
              <w:rPr>
                <w:rFonts w:eastAsia="Times New Roman"/>
                <w:iCs/>
                <w:color w:val="000000"/>
                <w:sz w:val="22"/>
                <w:lang w:eastAsia="lv-LV"/>
              </w:rPr>
              <w:t>izteikt 152. punktu šādā redakcijā:</w:t>
            </w:r>
          </w:p>
          <w:p w14:paraId="2B8C158A" w14:textId="43C679BC" w:rsidR="00B3624F" w:rsidRPr="00D93697" w:rsidRDefault="00B3624F" w:rsidP="008959E0">
            <w:pPr>
              <w:ind w:firstLine="567"/>
              <w:jc w:val="both"/>
              <w:rPr>
                <w:rFonts w:eastAsia="Times New Roman"/>
                <w:iCs/>
                <w:color w:val="000000"/>
                <w:sz w:val="22"/>
                <w:lang w:eastAsia="lv-LV"/>
              </w:rPr>
            </w:pPr>
            <w:r w:rsidRPr="00D93697">
              <w:rPr>
                <w:rFonts w:eastAsia="Times New Roman"/>
                <w:iCs/>
                <w:color w:val="000000"/>
                <w:sz w:val="22"/>
                <w:lang w:eastAsia="lv-LV"/>
              </w:rPr>
              <w:t>"152. Šā likuma 12. panta pirmās daļas 4. punkta "a" un "b" apakšpunktā noteiktās nodokļa likmes starpproduktiem (ar absolūtā spirta saturu līdz 15 tilpumprocentiem (ieskaitot) – 226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ar absolūtā spirta saturu no 15 tilpumprocentiem (neieskaitot) līdz 22 tilpumprocentiem (ieskaitot) – 376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piemēro ar 2028. gada 1. martu.";</w:t>
            </w:r>
          </w:p>
        </w:tc>
        <w:tc>
          <w:tcPr>
            <w:tcW w:w="595" w:type="dxa"/>
          </w:tcPr>
          <w:p w14:paraId="689FBD5E" w14:textId="77777777" w:rsidR="00B3624F" w:rsidRPr="00D93697" w:rsidRDefault="00B3624F" w:rsidP="00B3624F">
            <w:pPr>
              <w:jc w:val="center"/>
              <w:rPr>
                <w:rFonts w:eastAsia="Times New Roman"/>
                <w:b/>
                <w:iCs/>
                <w:color w:val="000000"/>
                <w:sz w:val="22"/>
                <w:lang w:eastAsia="lv-LV"/>
              </w:rPr>
            </w:pPr>
          </w:p>
        </w:tc>
        <w:tc>
          <w:tcPr>
            <w:tcW w:w="3897" w:type="dxa"/>
          </w:tcPr>
          <w:p w14:paraId="5659DEAA" w14:textId="77777777" w:rsidR="00B3624F" w:rsidRPr="00D93697" w:rsidRDefault="00B3624F" w:rsidP="0055080D">
            <w:pPr>
              <w:ind w:firstLine="567"/>
              <w:jc w:val="both"/>
              <w:rPr>
                <w:rFonts w:eastAsia="Times New Roman"/>
                <w:iCs/>
                <w:color w:val="000000"/>
                <w:sz w:val="22"/>
                <w:lang w:eastAsia="lv-LV"/>
              </w:rPr>
            </w:pPr>
          </w:p>
        </w:tc>
        <w:tc>
          <w:tcPr>
            <w:tcW w:w="1408" w:type="dxa"/>
          </w:tcPr>
          <w:p w14:paraId="256987CD"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18885A22" w14:textId="77777777" w:rsidR="00B3624F" w:rsidRPr="00D93697" w:rsidRDefault="00B3624F" w:rsidP="0055080D">
            <w:pPr>
              <w:ind w:firstLine="567"/>
              <w:jc w:val="both"/>
              <w:rPr>
                <w:rFonts w:eastAsia="Times New Roman"/>
                <w:iCs/>
                <w:color w:val="000000"/>
                <w:sz w:val="22"/>
                <w:lang w:eastAsia="lv-LV"/>
              </w:rPr>
            </w:pPr>
          </w:p>
        </w:tc>
      </w:tr>
      <w:tr w:rsidR="00B3624F" w:rsidRPr="00D93697" w14:paraId="59EAE5B7" w14:textId="41F67CC8" w:rsidTr="001F34E4">
        <w:tc>
          <w:tcPr>
            <w:tcW w:w="3906" w:type="dxa"/>
          </w:tcPr>
          <w:p w14:paraId="4690087C" w14:textId="23620A42" w:rsidR="00B3624F" w:rsidRPr="00D93697" w:rsidRDefault="00B3624F" w:rsidP="00A21A50">
            <w:pPr>
              <w:ind w:firstLine="567"/>
              <w:jc w:val="both"/>
              <w:rPr>
                <w:sz w:val="22"/>
              </w:rPr>
            </w:pPr>
            <w:r w:rsidRPr="00D93697">
              <w:rPr>
                <w:sz w:val="22"/>
              </w:rPr>
              <w:t>153. Līdz dienai, kad atbilstoši šo pārejas noteikumu 152. punktam sāk piemērot šā likuma 12. panta pirmās daļas 4. punkta "a" un "b" apakšpunktā noteiktās nodokļa likmes starpproduktiem, starpproduktus apliek ar nodokli:</w:t>
            </w:r>
          </w:p>
          <w:p w14:paraId="1EA26559" w14:textId="77777777" w:rsidR="00B3624F" w:rsidRPr="00D93697" w:rsidRDefault="00B3624F" w:rsidP="00A21A50">
            <w:pPr>
              <w:ind w:firstLine="567"/>
              <w:jc w:val="both"/>
              <w:rPr>
                <w:sz w:val="22"/>
              </w:rPr>
            </w:pPr>
            <w:r w:rsidRPr="00D93697">
              <w:rPr>
                <w:sz w:val="22"/>
              </w:rPr>
              <w:t>1) no 2024. gada 1. marta līdz 2025. gada 28. februārim (par 100 litriem):</w:t>
            </w:r>
          </w:p>
          <w:p w14:paraId="5716DB2D" w14:textId="77777777" w:rsidR="00B3624F" w:rsidRPr="00D93697" w:rsidRDefault="00B3624F" w:rsidP="00A21A50">
            <w:pPr>
              <w:ind w:firstLine="567"/>
              <w:jc w:val="both"/>
              <w:rPr>
                <w:sz w:val="22"/>
              </w:rPr>
            </w:pPr>
            <w:r w:rsidRPr="00D93697">
              <w:rPr>
                <w:sz w:val="22"/>
              </w:rPr>
              <w:lastRenderedPageBreak/>
              <w:t>a) ar absolūtā spirta saturu līdz 15 tilpumprocentiem (ieskaitot) — 122 </w:t>
            </w:r>
            <w:proofErr w:type="spellStart"/>
            <w:r w:rsidRPr="00D93697">
              <w:rPr>
                <w:i/>
                <w:iCs/>
                <w:sz w:val="22"/>
              </w:rPr>
              <w:t>euro</w:t>
            </w:r>
            <w:proofErr w:type="spellEnd"/>
            <w:r w:rsidRPr="00D93697">
              <w:rPr>
                <w:sz w:val="22"/>
              </w:rPr>
              <w:t>,</w:t>
            </w:r>
          </w:p>
          <w:p w14:paraId="22E33101" w14:textId="77777777" w:rsidR="00B3624F" w:rsidRPr="00D93697" w:rsidRDefault="00B3624F" w:rsidP="00A21A50">
            <w:pPr>
              <w:ind w:firstLine="567"/>
              <w:jc w:val="both"/>
              <w:rPr>
                <w:sz w:val="22"/>
              </w:rPr>
            </w:pPr>
            <w:r w:rsidRPr="00D93697">
              <w:rPr>
                <w:sz w:val="22"/>
              </w:rPr>
              <w:t>b) ar absolūtā spirta saturu no 15 tilpumprocentiem (neieskaitot) līdz 22 tilpumprocentiem (ieskaitot) — 203 </w:t>
            </w:r>
            <w:proofErr w:type="spellStart"/>
            <w:r w:rsidRPr="00D93697">
              <w:rPr>
                <w:i/>
                <w:iCs/>
                <w:sz w:val="22"/>
              </w:rPr>
              <w:t>euro</w:t>
            </w:r>
            <w:proofErr w:type="spellEnd"/>
            <w:r w:rsidRPr="00D93697">
              <w:rPr>
                <w:sz w:val="22"/>
              </w:rPr>
              <w:t>;</w:t>
            </w:r>
          </w:p>
          <w:p w14:paraId="00DBBD2C" w14:textId="77777777" w:rsidR="00B3624F" w:rsidRPr="00D93697" w:rsidRDefault="00B3624F" w:rsidP="00A21A50">
            <w:pPr>
              <w:ind w:firstLine="567"/>
              <w:jc w:val="both"/>
              <w:rPr>
                <w:sz w:val="22"/>
              </w:rPr>
            </w:pPr>
            <w:r w:rsidRPr="00D93697">
              <w:rPr>
                <w:sz w:val="22"/>
              </w:rPr>
              <w:t>2) no 2025. gada 1. marta līdz 2026. gada 28. februārim (par 100 litriem):</w:t>
            </w:r>
          </w:p>
          <w:p w14:paraId="08F4F13E" w14:textId="77777777" w:rsidR="00B3624F" w:rsidRPr="00D93697" w:rsidRDefault="00B3624F" w:rsidP="00A21A50">
            <w:pPr>
              <w:ind w:firstLine="567"/>
              <w:jc w:val="both"/>
              <w:rPr>
                <w:sz w:val="22"/>
              </w:rPr>
            </w:pPr>
            <w:r w:rsidRPr="00D93697">
              <w:rPr>
                <w:sz w:val="22"/>
              </w:rPr>
              <w:t>a) ar absolūtā spirta saturu līdz 15 tilpumprocentiem (ieskaitot) — 159 </w:t>
            </w:r>
            <w:proofErr w:type="spellStart"/>
            <w:r w:rsidRPr="00D93697">
              <w:rPr>
                <w:i/>
                <w:iCs/>
                <w:sz w:val="22"/>
              </w:rPr>
              <w:t>euro</w:t>
            </w:r>
            <w:proofErr w:type="spellEnd"/>
            <w:r w:rsidRPr="00D93697">
              <w:rPr>
                <w:sz w:val="22"/>
              </w:rPr>
              <w:t>,</w:t>
            </w:r>
          </w:p>
          <w:p w14:paraId="37D78A1A" w14:textId="77777777" w:rsidR="00B3624F" w:rsidRPr="00D93697" w:rsidRDefault="00B3624F" w:rsidP="00A21A50">
            <w:pPr>
              <w:ind w:firstLine="567"/>
              <w:jc w:val="both"/>
              <w:rPr>
                <w:sz w:val="22"/>
              </w:rPr>
            </w:pPr>
            <w:r w:rsidRPr="00D93697">
              <w:rPr>
                <w:sz w:val="22"/>
              </w:rPr>
              <w:t>b) ar absolūtā spirta saturu no 15 tilpumprocentiem (neieskaitot) līdz 22 tilpumprocentiem (ieskaitot) — 264 </w:t>
            </w:r>
            <w:proofErr w:type="spellStart"/>
            <w:r w:rsidRPr="00D93697">
              <w:rPr>
                <w:i/>
                <w:iCs/>
                <w:sz w:val="22"/>
              </w:rPr>
              <w:t>euro</w:t>
            </w:r>
            <w:proofErr w:type="spellEnd"/>
            <w:r w:rsidRPr="00D93697">
              <w:rPr>
                <w:sz w:val="22"/>
              </w:rPr>
              <w:t>;</w:t>
            </w:r>
          </w:p>
          <w:p w14:paraId="62D9DDB9" w14:textId="77777777" w:rsidR="00B3624F" w:rsidRPr="00D93697" w:rsidRDefault="00B3624F" w:rsidP="00A21A50">
            <w:pPr>
              <w:ind w:firstLine="567"/>
              <w:jc w:val="both"/>
              <w:rPr>
                <w:sz w:val="22"/>
              </w:rPr>
            </w:pPr>
            <w:r w:rsidRPr="00D93697">
              <w:rPr>
                <w:sz w:val="22"/>
              </w:rPr>
              <w:t>3) no 2026. gada 1. marta līdz 2027. gada 28. februārim (par 100 litriem):</w:t>
            </w:r>
          </w:p>
          <w:p w14:paraId="5B1BF54C" w14:textId="77777777" w:rsidR="00B3624F" w:rsidRPr="00D93697" w:rsidRDefault="00B3624F" w:rsidP="00A21A50">
            <w:pPr>
              <w:ind w:firstLine="567"/>
              <w:jc w:val="both"/>
              <w:rPr>
                <w:sz w:val="22"/>
              </w:rPr>
            </w:pPr>
            <w:r w:rsidRPr="00D93697">
              <w:rPr>
                <w:sz w:val="22"/>
              </w:rPr>
              <w:t>a) ar absolūtā spirta saturu līdz 15 tilpumprocentiem (ieskaitot) — 192 </w:t>
            </w:r>
            <w:proofErr w:type="spellStart"/>
            <w:r w:rsidRPr="00D93697">
              <w:rPr>
                <w:i/>
                <w:iCs/>
                <w:sz w:val="22"/>
              </w:rPr>
              <w:t>euro</w:t>
            </w:r>
            <w:proofErr w:type="spellEnd"/>
            <w:r w:rsidRPr="00D93697">
              <w:rPr>
                <w:sz w:val="22"/>
              </w:rPr>
              <w:t>,</w:t>
            </w:r>
          </w:p>
          <w:p w14:paraId="071263E1" w14:textId="0466649C" w:rsidR="00B3624F" w:rsidRPr="00D93697" w:rsidRDefault="00B3624F" w:rsidP="00A21A50">
            <w:pPr>
              <w:ind w:firstLine="567"/>
              <w:jc w:val="both"/>
              <w:rPr>
                <w:sz w:val="22"/>
              </w:rPr>
            </w:pPr>
            <w:r w:rsidRPr="00D93697">
              <w:rPr>
                <w:sz w:val="22"/>
              </w:rPr>
              <w:t>b) ar absolūtā spirta saturu no 15 tilpumprocentiem (neieskaitot) līdz 22 tilpumprocentiem (ieskaitot) — 325 </w:t>
            </w:r>
            <w:proofErr w:type="spellStart"/>
            <w:r w:rsidRPr="00D93697">
              <w:rPr>
                <w:i/>
                <w:iCs/>
                <w:sz w:val="22"/>
              </w:rPr>
              <w:t>euro</w:t>
            </w:r>
            <w:proofErr w:type="spellEnd"/>
            <w:r w:rsidRPr="00D93697">
              <w:rPr>
                <w:sz w:val="22"/>
              </w:rPr>
              <w:t>.</w:t>
            </w:r>
          </w:p>
        </w:tc>
        <w:tc>
          <w:tcPr>
            <w:tcW w:w="3946" w:type="dxa"/>
          </w:tcPr>
          <w:p w14:paraId="213EDF19" w14:textId="078FC274" w:rsidR="00B3624F" w:rsidRPr="00D93697" w:rsidRDefault="00B3624F" w:rsidP="002C2A19">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papildināt 153. punktu ar 4. apakšpunktu šādā redakcijā:</w:t>
            </w:r>
          </w:p>
          <w:p w14:paraId="04018260" w14:textId="77777777" w:rsidR="00B3624F" w:rsidRPr="00D93697" w:rsidRDefault="00B3624F" w:rsidP="002C2A19">
            <w:pPr>
              <w:ind w:firstLine="567"/>
              <w:jc w:val="both"/>
              <w:rPr>
                <w:rFonts w:eastAsia="Times New Roman"/>
                <w:iCs/>
                <w:color w:val="000000"/>
                <w:sz w:val="22"/>
                <w:lang w:eastAsia="lv-LV"/>
              </w:rPr>
            </w:pPr>
            <w:r w:rsidRPr="00D93697">
              <w:rPr>
                <w:rFonts w:eastAsia="Times New Roman"/>
                <w:iCs/>
                <w:color w:val="000000"/>
                <w:sz w:val="22"/>
                <w:lang w:eastAsia="lv-LV"/>
              </w:rPr>
              <w:t>"4) no 2027. gada 1. marta līdz 2028. gada 29. februārim (par 100 litriem):</w:t>
            </w:r>
          </w:p>
          <w:p w14:paraId="48F34A82" w14:textId="77777777" w:rsidR="00B3624F" w:rsidRPr="00D93697" w:rsidRDefault="00B3624F" w:rsidP="002C2A19">
            <w:pPr>
              <w:ind w:firstLine="567"/>
              <w:jc w:val="both"/>
              <w:rPr>
                <w:rFonts w:eastAsia="Times New Roman"/>
                <w:iCs/>
                <w:color w:val="000000"/>
                <w:sz w:val="22"/>
                <w:lang w:eastAsia="lv-LV"/>
              </w:rPr>
            </w:pPr>
            <w:r w:rsidRPr="00D93697">
              <w:rPr>
                <w:rFonts w:eastAsia="Times New Roman"/>
                <w:iCs/>
                <w:color w:val="000000"/>
                <w:sz w:val="22"/>
                <w:lang w:eastAsia="lv-LV"/>
              </w:rPr>
              <w:t>a) ar absolūtā spirta saturu līdz 15 tilpumprocentiem (ieskaitot) – 202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w:t>
            </w:r>
          </w:p>
          <w:p w14:paraId="678E51F4" w14:textId="387E2875" w:rsidR="00B3624F" w:rsidRPr="00D93697" w:rsidRDefault="00B3624F" w:rsidP="002C2A19">
            <w:pPr>
              <w:ind w:firstLine="567"/>
              <w:jc w:val="both"/>
              <w:rPr>
                <w:rFonts w:eastAsia="Times New Roman"/>
                <w:iCs/>
                <w:color w:val="000000"/>
                <w:sz w:val="22"/>
                <w:lang w:eastAsia="lv-LV"/>
              </w:rPr>
            </w:pPr>
            <w:r w:rsidRPr="00D93697">
              <w:rPr>
                <w:rFonts w:eastAsia="Times New Roman"/>
                <w:iCs/>
                <w:color w:val="000000"/>
                <w:sz w:val="22"/>
                <w:lang w:eastAsia="lv-LV"/>
              </w:rPr>
              <w:t xml:space="preserve">b) ar absolūtā spirta saturu no 15 tilpumprocentiem (neieskaitot) līdz </w:t>
            </w:r>
            <w:r w:rsidRPr="00D93697">
              <w:rPr>
                <w:rFonts w:eastAsia="Times New Roman"/>
                <w:iCs/>
                <w:color w:val="000000"/>
                <w:sz w:val="22"/>
                <w:lang w:eastAsia="lv-LV"/>
              </w:rPr>
              <w:lastRenderedPageBreak/>
              <w:t>22 tilpumprocentiem (ieskaitot) – 343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w:t>
            </w:r>
          </w:p>
        </w:tc>
        <w:tc>
          <w:tcPr>
            <w:tcW w:w="595" w:type="dxa"/>
          </w:tcPr>
          <w:p w14:paraId="0EF8FF14" w14:textId="77777777" w:rsidR="00B3624F" w:rsidRPr="00D93697" w:rsidRDefault="00B3624F" w:rsidP="00B3624F">
            <w:pPr>
              <w:jc w:val="center"/>
              <w:rPr>
                <w:rFonts w:eastAsia="Times New Roman"/>
                <w:b/>
                <w:iCs/>
                <w:color w:val="000000"/>
                <w:sz w:val="22"/>
                <w:lang w:eastAsia="lv-LV"/>
              </w:rPr>
            </w:pPr>
          </w:p>
        </w:tc>
        <w:tc>
          <w:tcPr>
            <w:tcW w:w="3897" w:type="dxa"/>
          </w:tcPr>
          <w:p w14:paraId="6F55DA12" w14:textId="77777777" w:rsidR="00B3624F" w:rsidRPr="00D93697" w:rsidRDefault="00B3624F" w:rsidP="002C2A19">
            <w:pPr>
              <w:ind w:firstLine="567"/>
              <w:jc w:val="both"/>
              <w:rPr>
                <w:rFonts w:eastAsia="Times New Roman"/>
                <w:iCs/>
                <w:color w:val="000000"/>
                <w:sz w:val="22"/>
                <w:lang w:eastAsia="lv-LV"/>
              </w:rPr>
            </w:pPr>
          </w:p>
        </w:tc>
        <w:tc>
          <w:tcPr>
            <w:tcW w:w="1408" w:type="dxa"/>
          </w:tcPr>
          <w:p w14:paraId="6FC63E45"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281DCD00" w14:textId="77777777" w:rsidR="00B3624F" w:rsidRPr="00D93697" w:rsidRDefault="00B3624F" w:rsidP="002C2A19">
            <w:pPr>
              <w:ind w:firstLine="567"/>
              <w:jc w:val="both"/>
              <w:rPr>
                <w:rFonts w:eastAsia="Times New Roman"/>
                <w:iCs/>
                <w:color w:val="000000"/>
                <w:sz w:val="22"/>
                <w:lang w:eastAsia="lv-LV"/>
              </w:rPr>
            </w:pPr>
          </w:p>
        </w:tc>
      </w:tr>
      <w:tr w:rsidR="00B3624F" w:rsidRPr="00D93697" w14:paraId="7E836E19" w14:textId="1A4E4DF9" w:rsidTr="001F34E4">
        <w:tc>
          <w:tcPr>
            <w:tcW w:w="3906" w:type="dxa"/>
          </w:tcPr>
          <w:p w14:paraId="61200F87" w14:textId="71BD006C" w:rsidR="00B3624F" w:rsidRPr="00D93697" w:rsidRDefault="00B3624F" w:rsidP="00B6215C">
            <w:pPr>
              <w:ind w:firstLine="567"/>
              <w:jc w:val="both"/>
              <w:rPr>
                <w:sz w:val="22"/>
              </w:rPr>
            </w:pPr>
            <w:r w:rsidRPr="00D93697">
              <w:rPr>
                <w:sz w:val="22"/>
              </w:rPr>
              <w:t>154. Šā likuma 12. panta pirmās daļas 5. punktā noteikto nodokļa likmi pārējiem alkoholiskajiem dzērieniem (2115 </w:t>
            </w:r>
            <w:proofErr w:type="spellStart"/>
            <w:r w:rsidRPr="00D93697">
              <w:rPr>
                <w:i/>
                <w:iCs/>
                <w:sz w:val="22"/>
              </w:rPr>
              <w:t>euro</w:t>
            </w:r>
            <w:proofErr w:type="spellEnd"/>
            <w:r w:rsidRPr="00D93697">
              <w:rPr>
                <w:sz w:val="22"/>
              </w:rPr>
              <w:t xml:space="preserve"> par 100 litriem absolūtā spirta) piemēro ar 2027. gada 1. martu.</w:t>
            </w:r>
          </w:p>
        </w:tc>
        <w:tc>
          <w:tcPr>
            <w:tcW w:w="3946" w:type="dxa"/>
          </w:tcPr>
          <w:p w14:paraId="5E460200" w14:textId="3EB8495F" w:rsidR="00B3624F" w:rsidRPr="00D93697" w:rsidRDefault="00B3624F" w:rsidP="000308BA">
            <w:pPr>
              <w:ind w:firstLine="567"/>
              <w:jc w:val="both"/>
              <w:rPr>
                <w:rFonts w:eastAsia="Times New Roman"/>
                <w:iCs/>
                <w:color w:val="000000"/>
                <w:sz w:val="22"/>
                <w:lang w:eastAsia="lv-LV"/>
              </w:rPr>
            </w:pPr>
            <w:r w:rsidRPr="00D93697">
              <w:rPr>
                <w:rFonts w:eastAsia="Times New Roman"/>
                <w:iCs/>
                <w:color w:val="000000"/>
                <w:sz w:val="22"/>
                <w:lang w:eastAsia="lv-LV"/>
              </w:rPr>
              <w:t>izteikt 154. punktu šādā redakcijā:</w:t>
            </w:r>
          </w:p>
          <w:p w14:paraId="26008F3A" w14:textId="3EC79BA2" w:rsidR="00B3624F" w:rsidRPr="00D93697" w:rsidRDefault="00B3624F" w:rsidP="000308BA">
            <w:pPr>
              <w:ind w:firstLine="567"/>
              <w:jc w:val="both"/>
              <w:rPr>
                <w:rFonts w:eastAsia="Times New Roman"/>
                <w:iCs/>
                <w:color w:val="000000"/>
                <w:sz w:val="22"/>
                <w:lang w:eastAsia="lv-LV"/>
              </w:rPr>
            </w:pPr>
            <w:r w:rsidRPr="00D93697">
              <w:rPr>
                <w:rFonts w:eastAsia="Times New Roman"/>
                <w:iCs/>
                <w:color w:val="000000"/>
                <w:sz w:val="22"/>
                <w:lang w:eastAsia="lv-LV"/>
              </w:rPr>
              <w:t>"154. Šā likuma 12. panta pirmās daļas 5. punktā noteikto nodokļa likmi pārējiem alkoholiskajiem dzērieniem (2327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absolūtā spirta) piemēro ar 2028. gada 1. martu.";</w:t>
            </w:r>
          </w:p>
        </w:tc>
        <w:tc>
          <w:tcPr>
            <w:tcW w:w="595" w:type="dxa"/>
          </w:tcPr>
          <w:p w14:paraId="11076339" w14:textId="77777777" w:rsidR="00B3624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17</w:t>
            </w:r>
          </w:p>
          <w:p w14:paraId="4A758BA4" w14:textId="77777777" w:rsidR="00900CD4" w:rsidRPr="00D93697" w:rsidRDefault="00900CD4" w:rsidP="00B3624F">
            <w:pPr>
              <w:jc w:val="center"/>
              <w:rPr>
                <w:rFonts w:eastAsia="Times New Roman"/>
                <w:b/>
                <w:iCs/>
                <w:color w:val="000000"/>
                <w:sz w:val="22"/>
                <w:lang w:eastAsia="lv-LV"/>
              </w:rPr>
            </w:pPr>
          </w:p>
          <w:p w14:paraId="7881D9E7" w14:textId="77777777" w:rsidR="00900CD4" w:rsidRPr="00D93697" w:rsidRDefault="00900CD4" w:rsidP="00B3624F">
            <w:pPr>
              <w:jc w:val="center"/>
              <w:rPr>
                <w:rFonts w:eastAsia="Times New Roman"/>
                <w:b/>
                <w:iCs/>
                <w:color w:val="000000"/>
                <w:sz w:val="22"/>
                <w:lang w:eastAsia="lv-LV"/>
              </w:rPr>
            </w:pPr>
          </w:p>
          <w:p w14:paraId="6DB84C7E" w14:textId="77777777" w:rsidR="00900CD4" w:rsidRPr="00D93697" w:rsidRDefault="00900CD4" w:rsidP="00B3624F">
            <w:pPr>
              <w:jc w:val="center"/>
              <w:rPr>
                <w:rFonts w:eastAsia="Times New Roman"/>
                <w:b/>
                <w:iCs/>
                <w:color w:val="000000"/>
                <w:sz w:val="22"/>
                <w:lang w:eastAsia="lv-LV"/>
              </w:rPr>
            </w:pPr>
          </w:p>
          <w:p w14:paraId="1665068A" w14:textId="77777777" w:rsidR="00900CD4" w:rsidRPr="00D93697" w:rsidRDefault="00900CD4" w:rsidP="00B3624F">
            <w:pPr>
              <w:jc w:val="center"/>
              <w:rPr>
                <w:rFonts w:eastAsia="Times New Roman"/>
                <w:b/>
                <w:iCs/>
                <w:color w:val="000000"/>
                <w:sz w:val="22"/>
                <w:lang w:eastAsia="lv-LV"/>
              </w:rPr>
            </w:pPr>
          </w:p>
          <w:p w14:paraId="1110B256" w14:textId="77777777" w:rsidR="00900CD4" w:rsidRPr="00D93697" w:rsidRDefault="00900CD4" w:rsidP="00B3624F">
            <w:pPr>
              <w:jc w:val="center"/>
              <w:rPr>
                <w:rFonts w:eastAsia="Times New Roman"/>
                <w:b/>
                <w:iCs/>
                <w:color w:val="000000"/>
                <w:sz w:val="22"/>
                <w:lang w:eastAsia="lv-LV"/>
              </w:rPr>
            </w:pPr>
          </w:p>
          <w:p w14:paraId="485FF774" w14:textId="77777777" w:rsidR="00900CD4" w:rsidRPr="00D93697" w:rsidRDefault="00900CD4" w:rsidP="00B3624F">
            <w:pPr>
              <w:jc w:val="center"/>
              <w:rPr>
                <w:rFonts w:eastAsia="Times New Roman"/>
                <w:b/>
                <w:iCs/>
                <w:color w:val="000000"/>
                <w:sz w:val="22"/>
                <w:lang w:eastAsia="lv-LV"/>
              </w:rPr>
            </w:pPr>
          </w:p>
          <w:p w14:paraId="686FE3AC" w14:textId="77777777" w:rsidR="00900CD4" w:rsidRPr="00D93697" w:rsidRDefault="00900CD4" w:rsidP="00B3624F">
            <w:pPr>
              <w:jc w:val="center"/>
              <w:rPr>
                <w:rFonts w:eastAsia="Times New Roman"/>
                <w:b/>
                <w:iCs/>
                <w:color w:val="000000"/>
                <w:sz w:val="22"/>
                <w:lang w:eastAsia="lv-LV"/>
              </w:rPr>
            </w:pPr>
          </w:p>
          <w:p w14:paraId="2D6564E6" w14:textId="77777777" w:rsidR="00900CD4" w:rsidRPr="00D93697" w:rsidRDefault="00900CD4" w:rsidP="00B3624F">
            <w:pPr>
              <w:jc w:val="center"/>
              <w:rPr>
                <w:rFonts w:eastAsia="Times New Roman"/>
                <w:b/>
                <w:iCs/>
                <w:color w:val="000000"/>
                <w:sz w:val="22"/>
                <w:lang w:eastAsia="lv-LV"/>
              </w:rPr>
            </w:pPr>
          </w:p>
          <w:p w14:paraId="1D3412DE" w14:textId="1D6B7DBC" w:rsidR="00900CD4"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18</w:t>
            </w:r>
          </w:p>
        </w:tc>
        <w:tc>
          <w:tcPr>
            <w:tcW w:w="3897" w:type="dxa"/>
          </w:tcPr>
          <w:p w14:paraId="5AFB3D48" w14:textId="77777777" w:rsidR="006143B1" w:rsidRPr="00D93697" w:rsidRDefault="006143B1" w:rsidP="006143B1">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57D20012" w14:textId="77777777" w:rsidR="006143B1" w:rsidRPr="00D93697" w:rsidRDefault="006143B1" w:rsidP="006143B1">
            <w:pPr>
              <w:ind w:firstLine="567"/>
              <w:jc w:val="both"/>
              <w:rPr>
                <w:rFonts w:eastAsia="Times New Roman"/>
                <w:bCs/>
                <w:iCs/>
                <w:color w:val="000000"/>
                <w:sz w:val="22"/>
                <w:lang w:eastAsia="lv-LV"/>
              </w:rPr>
            </w:pPr>
            <w:r w:rsidRPr="00D93697">
              <w:rPr>
                <w:rFonts w:eastAsia="Times New Roman"/>
                <w:bCs/>
                <w:iCs/>
                <w:color w:val="000000"/>
                <w:sz w:val="22"/>
                <w:lang w:eastAsia="lv-LV"/>
              </w:rPr>
              <w:t>izteikt pārejas noteikumu 154. punktu šādā redakcijā:</w:t>
            </w:r>
          </w:p>
          <w:p w14:paraId="5485BFF7" w14:textId="2E59954C" w:rsidR="006143B1" w:rsidRPr="00D93697" w:rsidRDefault="006143B1" w:rsidP="006143B1">
            <w:pPr>
              <w:ind w:firstLine="567"/>
              <w:jc w:val="both"/>
              <w:rPr>
                <w:rFonts w:eastAsia="Times New Roman"/>
                <w:iCs/>
                <w:color w:val="000000"/>
                <w:sz w:val="22"/>
                <w:lang w:eastAsia="lv-LV"/>
              </w:rPr>
            </w:pPr>
            <w:r w:rsidRPr="00D93697">
              <w:rPr>
                <w:rFonts w:eastAsia="Times New Roman"/>
                <w:iCs/>
                <w:color w:val="000000"/>
                <w:sz w:val="22"/>
                <w:lang w:eastAsia="lv-LV"/>
              </w:rPr>
              <w:t>"154. Šā likuma 12. panta pirmās daļas 5. punktā noteikto nodokļa likmi pārējiem alkoholiskajiem dzērieniem (2 479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absolūtā spirta) piemēro ar 2028. gada 1. martu."</w:t>
            </w:r>
          </w:p>
          <w:p w14:paraId="7E27E14D" w14:textId="77777777" w:rsidR="006143B1" w:rsidRPr="00D93697" w:rsidRDefault="006143B1" w:rsidP="002A7162">
            <w:pPr>
              <w:ind w:firstLine="567"/>
              <w:jc w:val="both"/>
              <w:rPr>
                <w:rFonts w:eastAsia="Times New Roman"/>
                <w:b/>
                <w:bCs/>
                <w:iCs/>
                <w:color w:val="000000"/>
                <w:sz w:val="22"/>
                <w:u w:val="single"/>
                <w:lang w:eastAsia="lv-LV"/>
              </w:rPr>
            </w:pPr>
          </w:p>
          <w:p w14:paraId="1EA9DB84" w14:textId="2A223A6B" w:rsidR="002A7162" w:rsidRPr="00D93697" w:rsidRDefault="002A7162" w:rsidP="002A7162">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Deputāts </w:t>
            </w:r>
            <w:proofErr w:type="spellStart"/>
            <w:r w:rsidRPr="00D93697">
              <w:rPr>
                <w:rFonts w:eastAsia="Times New Roman"/>
                <w:b/>
                <w:bCs/>
                <w:iCs/>
                <w:color w:val="000000"/>
                <w:sz w:val="22"/>
                <w:u w:val="single"/>
                <w:lang w:eastAsia="lv-LV"/>
              </w:rPr>
              <w:t>G.Liepiņš</w:t>
            </w:r>
            <w:proofErr w:type="spellEnd"/>
          </w:p>
          <w:p w14:paraId="705DE7D5" w14:textId="25F97F82" w:rsidR="002A7162" w:rsidRPr="00D93697" w:rsidRDefault="002A7162" w:rsidP="002A7162">
            <w:pPr>
              <w:ind w:firstLine="567"/>
              <w:jc w:val="both"/>
              <w:rPr>
                <w:rFonts w:eastAsia="Times New Roman"/>
                <w:iCs/>
                <w:color w:val="000000"/>
                <w:sz w:val="22"/>
                <w:lang w:eastAsia="lv-LV"/>
              </w:rPr>
            </w:pPr>
            <w:r w:rsidRPr="00D93697">
              <w:rPr>
                <w:rFonts w:eastAsia="Times New Roman"/>
                <w:iCs/>
                <w:color w:val="000000"/>
                <w:sz w:val="22"/>
                <w:lang w:eastAsia="lv-LV"/>
              </w:rPr>
              <w:t>Izteikt likuma Pārejas noteikumu 154. punktu šādā redakcijā:</w:t>
            </w:r>
          </w:p>
          <w:p w14:paraId="359D8A77" w14:textId="3FC361B9" w:rsidR="00FB4DDC" w:rsidRPr="00D93697" w:rsidRDefault="002A7162" w:rsidP="00900CD4">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"154. Šā likuma 12. panta pirmās daļas 5. punktā noteikto nodokļa likmi pārējiem alkoholiskajiem dzērieniem (2395 </w:t>
            </w:r>
            <w:proofErr w:type="spellStart"/>
            <w:r w:rsidRPr="00D93697">
              <w:rPr>
                <w:rFonts w:eastAsia="Times New Roman"/>
                <w:iCs/>
                <w:color w:val="000000"/>
                <w:sz w:val="22"/>
                <w:lang w:eastAsia="lv-LV"/>
              </w:rPr>
              <w:t>euro</w:t>
            </w:r>
            <w:proofErr w:type="spellEnd"/>
            <w:r w:rsidRPr="00D93697">
              <w:rPr>
                <w:rFonts w:eastAsia="Times New Roman"/>
                <w:iCs/>
                <w:color w:val="000000"/>
                <w:sz w:val="22"/>
                <w:lang w:eastAsia="lv-LV"/>
              </w:rPr>
              <w:t> par 100 litriem absolūtā spirta) piemēro ar 2028. gada 1. martu."</w:t>
            </w:r>
          </w:p>
        </w:tc>
        <w:tc>
          <w:tcPr>
            <w:tcW w:w="1408" w:type="dxa"/>
          </w:tcPr>
          <w:p w14:paraId="4A00CBC7" w14:textId="4CE3F893" w:rsidR="0070285D" w:rsidRPr="00D93697" w:rsidRDefault="00882196"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lastRenderedPageBreak/>
              <w:t>Neatbalsta</w:t>
            </w:r>
          </w:p>
          <w:p w14:paraId="7384D570" w14:textId="77777777" w:rsidR="0070285D" w:rsidRPr="00D93697" w:rsidRDefault="0070285D" w:rsidP="0070285D">
            <w:pPr>
              <w:ind w:firstLine="19"/>
              <w:jc w:val="center"/>
              <w:rPr>
                <w:rFonts w:eastAsia="Times New Roman"/>
                <w:b/>
                <w:bCs/>
                <w:iCs/>
                <w:color w:val="000000"/>
                <w:sz w:val="22"/>
                <w:lang w:eastAsia="lv-LV"/>
              </w:rPr>
            </w:pPr>
          </w:p>
          <w:p w14:paraId="0C37CFE1" w14:textId="77777777" w:rsidR="0070285D" w:rsidRPr="00D93697" w:rsidRDefault="0070285D" w:rsidP="0070285D">
            <w:pPr>
              <w:ind w:firstLine="19"/>
              <w:jc w:val="center"/>
              <w:rPr>
                <w:rFonts w:eastAsia="Times New Roman"/>
                <w:b/>
                <w:bCs/>
                <w:iCs/>
                <w:color w:val="000000"/>
                <w:sz w:val="22"/>
                <w:lang w:eastAsia="lv-LV"/>
              </w:rPr>
            </w:pPr>
          </w:p>
          <w:p w14:paraId="19536E5B" w14:textId="77777777" w:rsidR="0070285D" w:rsidRPr="00D93697" w:rsidRDefault="0070285D" w:rsidP="0070285D">
            <w:pPr>
              <w:ind w:firstLine="19"/>
              <w:jc w:val="center"/>
              <w:rPr>
                <w:rFonts w:eastAsia="Times New Roman"/>
                <w:b/>
                <w:bCs/>
                <w:iCs/>
                <w:color w:val="000000"/>
                <w:sz w:val="22"/>
                <w:lang w:eastAsia="lv-LV"/>
              </w:rPr>
            </w:pPr>
          </w:p>
          <w:p w14:paraId="6C1673F2" w14:textId="77777777" w:rsidR="0070285D" w:rsidRPr="00D93697" w:rsidRDefault="0070285D" w:rsidP="0070285D">
            <w:pPr>
              <w:ind w:firstLine="19"/>
              <w:jc w:val="center"/>
              <w:rPr>
                <w:rFonts w:eastAsia="Times New Roman"/>
                <w:b/>
                <w:bCs/>
                <w:iCs/>
                <w:color w:val="000000"/>
                <w:sz w:val="22"/>
                <w:lang w:eastAsia="lv-LV"/>
              </w:rPr>
            </w:pPr>
          </w:p>
          <w:p w14:paraId="04CAE6CC" w14:textId="77777777" w:rsidR="0070285D" w:rsidRPr="00D93697" w:rsidRDefault="0070285D" w:rsidP="0070285D">
            <w:pPr>
              <w:ind w:firstLine="19"/>
              <w:jc w:val="center"/>
              <w:rPr>
                <w:rFonts w:eastAsia="Times New Roman"/>
                <w:b/>
                <w:bCs/>
                <w:iCs/>
                <w:color w:val="000000"/>
                <w:sz w:val="22"/>
                <w:lang w:eastAsia="lv-LV"/>
              </w:rPr>
            </w:pPr>
          </w:p>
          <w:p w14:paraId="0E641C9C" w14:textId="77777777" w:rsidR="0070285D" w:rsidRPr="00D93697" w:rsidRDefault="0070285D" w:rsidP="0070285D">
            <w:pPr>
              <w:ind w:firstLine="19"/>
              <w:jc w:val="center"/>
              <w:rPr>
                <w:rFonts w:eastAsia="Times New Roman"/>
                <w:b/>
                <w:bCs/>
                <w:iCs/>
                <w:color w:val="000000"/>
                <w:sz w:val="22"/>
                <w:lang w:eastAsia="lv-LV"/>
              </w:rPr>
            </w:pPr>
          </w:p>
          <w:p w14:paraId="6A748E99" w14:textId="77777777" w:rsidR="0070285D" w:rsidRPr="00D93697" w:rsidRDefault="0070285D" w:rsidP="0070285D">
            <w:pPr>
              <w:ind w:firstLine="19"/>
              <w:jc w:val="center"/>
              <w:rPr>
                <w:rFonts w:eastAsia="Times New Roman"/>
                <w:b/>
                <w:bCs/>
                <w:iCs/>
                <w:color w:val="000000"/>
                <w:sz w:val="22"/>
                <w:lang w:eastAsia="lv-LV"/>
              </w:rPr>
            </w:pPr>
          </w:p>
          <w:p w14:paraId="2D68D90D" w14:textId="77777777" w:rsidR="00882196" w:rsidRPr="00D93697" w:rsidRDefault="00882196" w:rsidP="0070285D">
            <w:pPr>
              <w:ind w:firstLine="19"/>
              <w:jc w:val="center"/>
              <w:rPr>
                <w:rFonts w:eastAsia="Times New Roman"/>
                <w:b/>
                <w:bCs/>
                <w:iCs/>
                <w:color w:val="000000"/>
                <w:sz w:val="22"/>
                <w:lang w:eastAsia="lv-LV"/>
              </w:rPr>
            </w:pPr>
          </w:p>
          <w:p w14:paraId="49E871D0" w14:textId="0A4C5516" w:rsidR="0070285D"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 xml:space="preserve">Neatbalsta </w:t>
            </w:r>
          </w:p>
        </w:tc>
        <w:tc>
          <w:tcPr>
            <w:tcW w:w="1411" w:type="dxa"/>
          </w:tcPr>
          <w:p w14:paraId="4911FC2F" w14:textId="77777777" w:rsidR="00B3624F" w:rsidRPr="00D93697" w:rsidRDefault="00B3624F" w:rsidP="000308BA">
            <w:pPr>
              <w:ind w:firstLine="567"/>
              <w:jc w:val="both"/>
              <w:rPr>
                <w:rFonts w:eastAsia="Times New Roman"/>
                <w:iCs/>
                <w:color w:val="000000"/>
                <w:sz w:val="22"/>
                <w:lang w:eastAsia="lv-LV"/>
              </w:rPr>
            </w:pPr>
          </w:p>
        </w:tc>
      </w:tr>
      <w:tr w:rsidR="003E073B" w:rsidRPr="00D93697" w14:paraId="40E62EB3" w14:textId="77777777" w:rsidTr="001F34E4">
        <w:tc>
          <w:tcPr>
            <w:tcW w:w="3906" w:type="dxa"/>
          </w:tcPr>
          <w:p w14:paraId="52D631C8" w14:textId="77777777" w:rsidR="003E073B" w:rsidRPr="00D93697" w:rsidRDefault="003E073B" w:rsidP="000A01B9">
            <w:pPr>
              <w:ind w:firstLine="567"/>
              <w:jc w:val="both"/>
              <w:rPr>
                <w:sz w:val="22"/>
              </w:rPr>
            </w:pPr>
          </w:p>
        </w:tc>
        <w:tc>
          <w:tcPr>
            <w:tcW w:w="3946" w:type="dxa"/>
          </w:tcPr>
          <w:p w14:paraId="7E40A45D" w14:textId="77777777" w:rsidR="003E073B" w:rsidRPr="00D93697" w:rsidRDefault="003E073B" w:rsidP="00B97B1D">
            <w:pPr>
              <w:ind w:firstLine="567"/>
              <w:jc w:val="both"/>
              <w:rPr>
                <w:rFonts w:eastAsia="Times New Roman"/>
                <w:iCs/>
                <w:color w:val="000000"/>
                <w:sz w:val="22"/>
                <w:lang w:eastAsia="lv-LV"/>
              </w:rPr>
            </w:pPr>
          </w:p>
        </w:tc>
        <w:tc>
          <w:tcPr>
            <w:tcW w:w="595" w:type="dxa"/>
          </w:tcPr>
          <w:p w14:paraId="10EE7468" w14:textId="5A14544F" w:rsidR="003E073B" w:rsidRPr="00D93697" w:rsidRDefault="003E073B" w:rsidP="00B3624F">
            <w:pPr>
              <w:jc w:val="center"/>
              <w:rPr>
                <w:rFonts w:eastAsia="Times New Roman"/>
                <w:b/>
                <w:iCs/>
                <w:color w:val="000000"/>
                <w:sz w:val="22"/>
                <w:lang w:eastAsia="lv-LV"/>
              </w:rPr>
            </w:pPr>
            <w:r w:rsidRPr="00D93697">
              <w:rPr>
                <w:rFonts w:eastAsia="Times New Roman"/>
                <w:b/>
                <w:iCs/>
                <w:color w:val="000000"/>
                <w:sz w:val="22"/>
                <w:lang w:eastAsia="lv-LV"/>
              </w:rPr>
              <w:t>18A</w:t>
            </w:r>
          </w:p>
        </w:tc>
        <w:tc>
          <w:tcPr>
            <w:tcW w:w="3897" w:type="dxa"/>
          </w:tcPr>
          <w:p w14:paraId="049724EF" w14:textId="084F471D" w:rsidR="003E073B" w:rsidRPr="00D93697" w:rsidRDefault="003E073B" w:rsidP="00B97B1D">
            <w:pPr>
              <w:ind w:firstLine="567"/>
              <w:jc w:val="both"/>
              <w:rPr>
                <w:rFonts w:eastAsia="Times New Roman"/>
                <w:iCs/>
                <w:color w:val="000000"/>
                <w:sz w:val="22"/>
                <w:lang w:eastAsia="lv-LV"/>
              </w:rPr>
            </w:pPr>
            <w:r w:rsidRPr="00D93697">
              <w:rPr>
                <w:rFonts w:eastAsia="Times New Roman"/>
                <w:b/>
                <w:bCs/>
                <w:iCs/>
                <w:color w:val="000000"/>
                <w:sz w:val="22"/>
                <w:u w:val="single"/>
                <w:lang w:eastAsia="lv-LV"/>
              </w:rPr>
              <w:t>Ministru kabinet</w:t>
            </w:r>
            <w:bookmarkStart w:id="1" w:name="_Hlk214012563"/>
            <w:r w:rsidR="00943BBE">
              <w:rPr>
                <w:rFonts w:eastAsia="Times New Roman"/>
                <w:b/>
                <w:bCs/>
                <w:iCs/>
                <w:color w:val="000000"/>
                <w:sz w:val="22"/>
                <w:u w:val="single"/>
                <w:lang w:eastAsia="lv-LV"/>
              </w:rPr>
              <w:t>s</w:t>
            </w:r>
          </w:p>
          <w:p w14:paraId="7714C468" w14:textId="4D316E7F" w:rsidR="003E073B" w:rsidRPr="00D93697" w:rsidRDefault="003E073B" w:rsidP="003E073B">
            <w:pPr>
              <w:ind w:firstLine="567"/>
              <w:jc w:val="both"/>
              <w:rPr>
                <w:rFonts w:eastAsia="Times New Roman"/>
                <w:iCs/>
                <w:color w:val="000000"/>
                <w:sz w:val="22"/>
                <w:lang w:eastAsia="lv-LV"/>
              </w:rPr>
            </w:pPr>
            <w:r w:rsidRPr="00D93697">
              <w:rPr>
                <w:rFonts w:eastAsia="Times New Roman"/>
                <w:iCs/>
                <w:color w:val="000000"/>
                <w:sz w:val="22"/>
                <w:lang w:eastAsia="lv-LV"/>
              </w:rPr>
              <w:t>“izteikt 154. punktu šādā redakcijā:</w:t>
            </w:r>
          </w:p>
          <w:p w14:paraId="3E16568C" w14:textId="56A4A9F6" w:rsidR="003E073B" w:rsidRPr="00D93697" w:rsidRDefault="003E073B" w:rsidP="003E073B">
            <w:pPr>
              <w:ind w:firstLine="567"/>
              <w:jc w:val="both"/>
              <w:rPr>
                <w:rFonts w:eastAsia="Times New Roman"/>
                <w:iCs/>
                <w:color w:val="000000"/>
                <w:sz w:val="22"/>
                <w:lang w:eastAsia="lv-LV"/>
              </w:rPr>
            </w:pPr>
            <w:r w:rsidRPr="00D93697">
              <w:rPr>
                <w:rFonts w:eastAsia="Times New Roman"/>
                <w:iCs/>
                <w:color w:val="000000"/>
                <w:sz w:val="22"/>
                <w:lang w:eastAsia="lv-LV"/>
              </w:rPr>
              <w:t>"154. Šā likuma 12. panta pirmās daļas 5. punktā noteikto nodokļa likmi pārējiem alkoholiskajiem dzērieniem (2276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absolūtā spirta) piemēro ar 2028. gada 1. martu.";</w:t>
            </w:r>
          </w:p>
          <w:bookmarkEnd w:id="1"/>
          <w:p w14:paraId="61E5DABA" w14:textId="77777777" w:rsidR="003E073B" w:rsidRPr="00D93697" w:rsidRDefault="003E073B" w:rsidP="00B97B1D">
            <w:pPr>
              <w:ind w:firstLine="567"/>
              <w:jc w:val="both"/>
              <w:rPr>
                <w:rFonts w:eastAsia="Times New Roman"/>
                <w:iCs/>
                <w:color w:val="000000"/>
                <w:sz w:val="22"/>
                <w:lang w:eastAsia="lv-LV"/>
              </w:rPr>
            </w:pPr>
          </w:p>
          <w:p w14:paraId="26F46D8F" w14:textId="77777777" w:rsidR="003E073B" w:rsidRPr="00D93697" w:rsidRDefault="003E073B" w:rsidP="00B97B1D">
            <w:pPr>
              <w:ind w:firstLine="567"/>
              <w:jc w:val="both"/>
              <w:rPr>
                <w:rFonts w:eastAsia="Times New Roman"/>
                <w:iCs/>
                <w:color w:val="000000"/>
                <w:sz w:val="22"/>
                <w:lang w:eastAsia="lv-LV"/>
              </w:rPr>
            </w:pPr>
          </w:p>
        </w:tc>
        <w:tc>
          <w:tcPr>
            <w:tcW w:w="1408" w:type="dxa"/>
          </w:tcPr>
          <w:p w14:paraId="0A1BCE22" w14:textId="47CDF241" w:rsidR="003E073B" w:rsidRPr="00D93697" w:rsidRDefault="003E073B"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Atbalsta</w:t>
            </w:r>
          </w:p>
        </w:tc>
        <w:tc>
          <w:tcPr>
            <w:tcW w:w="1411" w:type="dxa"/>
          </w:tcPr>
          <w:p w14:paraId="67BFB741" w14:textId="77777777" w:rsidR="003E073B" w:rsidRPr="00D93697" w:rsidRDefault="003E073B" w:rsidP="00B97B1D">
            <w:pPr>
              <w:ind w:firstLine="567"/>
              <w:jc w:val="both"/>
              <w:rPr>
                <w:rFonts w:eastAsia="Times New Roman"/>
                <w:iCs/>
                <w:color w:val="000000"/>
                <w:sz w:val="22"/>
                <w:lang w:eastAsia="lv-LV"/>
              </w:rPr>
            </w:pPr>
          </w:p>
        </w:tc>
      </w:tr>
      <w:tr w:rsidR="00B3624F" w:rsidRPr="00D93697" w14:paraId="21EFCCA8" w14:textId="52046FCA" w:rsidTr="001F34E4">
        <w:tc>
          <w:tcPr>
            <w:tcW w:w="3906" w:type="dxa"/>
          </w:tcPr>
          <w:p w14:paraId="1F64688D" w14:textId="7AEE1045" w:rsidR="00B3624F" w:rsidRPr="00D93697" w:rsidRDefault="00B3624F" w:rsidP="000A01B9">
            <w:pPr>
              <w:ind w:firstLine="567"/>
              <w:jc w:val="both"/>
              <w:rPr>
                <w:sz w:val="22"/>
              </w:rPr>
            </w:pPr>
            <w:r w:rsidRPr="00D93697">
              <w:rPr>
                <w:sz w:val="22"/>
              </w:rPr>
              <w:t>155. Līdz dienai, kad atbilstoši šo pārejas noteikumu 154. punktam sāk piemērot šā likuma 12. panta pirmās daļas 5. punktā noteikto nodokļa likmi pārējiem alkoholiskajiem dzērieniem, pārējos alkoholiskos dzērienus apliek ar nodokli:</w:t>
            </w:r>
          </w:p>
          <w:p w14:paraId="6A0BBB58" w14:textId="77777777" w:rsidR="00B3624F" w:rsidRPr="00D93697" w:rsidRDefault="00B3624F" w:rsidP="000A01B9">
            <w:pPr>
              <w:ind w:firstLine="567"/>
              <w:jc w:val="both"/>
              <w:rPr>
                <w:sz w:val="22"/>
              </w:rPr>
            </w:pPr>
            <w:r w:rsidRPr="00D93697">
              <w:rPr>
                <w:sz w:val="22"/>
              </w:rPr>
              <w:t>1) no 2024. gada 1. marta līdz 2025. gada 28. februārim — 1862 </w:t>
            </w:r>
            <w:proofErr w:type="spellStart"/>
            <w:r w:rsidRPr="00D93697">
              <w:rPr>
                <w:i/>
                <w:iCs/>
                <w:sz w:val="22"/>
              </w:rPr>
              <w:t>euro</w:t>
            </w:r>
            <w:proofErr w:type="spellEnd"/>
            <w:r w:rsidRPr="00D93697">
              <w:rPr>
                <w:sz w:val="22"/>
              </w:rPr>
              <w:t xml:space="preserve"> par 100 litriem absolūtā spirta;</w:t>
            </w:r>
          </w:p>
          <w:p w14:paraId="04447E3E" w14:textId="4588DA89" w:rsidR="00FB4DDC" w:rsidRPr="00D93697" w:rsidRDefault="00B3624F" w:rsidP="00900CD4">
            <w:pPr>
              <w:ind w:firstLine="567"/>
              <w:jc w:val="both"/>
              <w:rPr>
                <w:sz w:val="22"/>
              </w:rPr>
            </w:pPr>
            <w:r w:rsidRPr="00D93697">
              <w:rPr>
                <w:sz w:val="22"/>
              </w:rPr>
              <w:t>2) no 2025. gada 1. marta līdz 2026. gada 28. februārim — 1955 </w:t>
            </w:r>
            <w:proofErr w:type="spellStart"/>
            <w:r w:rsidRPr="00D93697">
              <w:rPr>
                <w:i/>
                <w:iCs/>
                <w:sz w:val="22"/>
              </w:rPr>
              <w:t>euro</w:t>
            </w:r>
            <w:proofErr w:type="spellEnd"/>
            <w:r w:rsidRPr="00D93697">
              <w:rPr>
                <w:sz w:val="22"/>
              </w:rPr>
              <w:t xml:space="preserve"> par 100 litriem absolūtā spirta;</w:t>
            </w:r>
          </w:p>
        </w:tc>
        <w:tc>
          <w:tcPr>
            <w:tcW w:w="3946" w:type="dxa"/>
          </w:tcPr>
          <w:p w14:paraId="52ABBFF4" w14:textId="0D112D80" w:rsidR="00B3624F" w:rsidRPr="00D93697" w:rsidRDefault="00B3624F" w:rsidP="00B97B1D">
            <w:pPr>
              <w:ind w:firstLine="567"/>
              <w:jc w:val="both"/>
              <w:rPr>
                <w:rFonts w:eastAsia="Times New Roman"/>
                <w:iCs/>
                <w:color w:val="000000"/>
                <w:sz w:val="22"/>
                <w:lang w:eastAsia="lv-LV"/>
              </w:rPr>
            </w:pPr>
          </w:p>
        </w:tc>
        <w:tc>
          <w:tcPr>
            <w:tcW w:w="595" w:type="dxa"/>
          </w:tcPr>
          <w:p w14:paraId="1CD78ABF" w14:textId="77777777" w:rsidR="00B3624F" w:rsidRPr="00D93697" w:rsidRDefault="00B3624F" w:rsidP="00B3624F">
            <w:pPr>
              <w:jc w:val="center"/>
              <w:rPr>
                <w:rFonts w:eastAsia="Times New Roman"/>
                <w:b/>
                <w:iCs/>
                <w:color w:val="000000"/>
                <w:sz w:val="22"/>
                <w:lang w:eastAsia="lv-LV"/>
              </w:rPr>
            </w:pPr>
          </w:p>
        </w:tc>
        <w:tc>
          <w:tcPr>
            <w:tcW w:w="3897" w:type="dxa"/>
          </w:tcPr>
          <w:p w14:paraId="5F66A0DC" w14:textId="77777777" w:rsidR="00B3624F" w:rsidRPr="00D93697" w:rsidRDefault="00B3624F" w:rsidP="00B97B1D">
            <w:pPr>
              <w:ind w:firstLine="567"/>
              <w:jc w:val="both"/>
              <w:rPr>
                <w:rFonts w:eastAsia="Times New Roman"/>
                <w:iCs/>
                <w:color w:val="000000"/>
                <w:sz w:val="22"/>
                <w:lang w:eastAsia="lv-LV"/>
              </w:rPr>
            </w:pPr>
          </w:p>
        </w:tc>
        <w:tc>
          <w:tcPr>
            <w:tcW w:w="1408" w:type="dxa"/>
          </w:tcPr>
          <w:p w14:paraId="75BFDFD6"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0F41749F" w14:textId="77777777" w:rsidR="00B3624F" w:rsidRPr="00D93697" w:rsidRDefault="00B3624F" w:rsidP="00B97B1D">
            <w:pPr>
              <w:ind w:firstLine="567"/>
              <w:jc w:val="both"/>
              <w:rPr>
                <w:rFonts w:eastAsia="Times New Roman"/>
                <w:iCs/>
                <w:color w:val="000000"/>
                <w:sz w:val="22"/>
                <w:lang w:eastAsia="lv-LV"/>
              </w:rPr>
            </w:pPr>
          </w:p>
        </w:tc>
      </w:tr>
      <w:tr w:rsidR="002A7162" w:rsidRPr="00D93697" w14:paraId="5F95FA92" w14:textId="77777777" w:rsidTr="001F34E4">
        <w:tc>
          <w:tcPr>
            <w:tcW w:w="3906" w:type="dxa"/>
          </w:tcPr>
          <w:p w14:paraId="3ABDEDC4" w14:textId="1FBA01C9" w:rsidR="002A7162" w:rsidRPr="00D93697" w:rsidRDefault="002A7162" w:rsidP="000A01B9">
            <w:pPr>
              <w:ind w:firstLine="567"/>
              <w:jc w:val="both"/>
              <w:rPr>
                <w:sz w:val="22"/>
              </w:rPr>
            </w:pPr>
            <w:r w:rsidRPr="00D93697">
              <w:rPr>
                <w:sz w:val="22"/>
              </w:rPr>
              <w:t xml:space="preserve">3) no 2026. gada 1. marta līdz 2027. gada 28. februārim — </w:t>
            </w:r>
            <w:r w:rsidRPr="00D93697">
              <w:rPr>
                <w:sz w:val="22"/>
                <w:u w:val="single"/>
              </w:rPr>
              <w:t>2053</w:t>
            </w:r>
            <w:r w:rsidRPr="00D93697">
              <w:rPr>
                <w:sz w:val="22"/>
              </w:rPr>
              <w:t> </w:t>
            </w:r>
            <w:proofErr w:type="spellStart"/>
            <w:r w:rsidRPr="00D93697">
              <w:rPr>
                <w:i/>
                <w:iCs/>
                <w:sz w:val="22"/>
              </w:rPr>
              <w:t>euro</w:t>
            </w:r>
            <w:proofErr w:type="spellEnd"/>
            <w:r w:rsidRPr="00D93697">
              <w:rPr>
                <w:sz w:val="22"/>
              </w:rPr>
              <w:t xml:space="preserve"> par 100 litriem absolūtā spirta.</w:t>
            </w:r>
          </w:p>
        </w:tc>
        <w:tc>
          <w:tcPr>
            <w:tcW w:w="3946" w:type="dxa"/>
          </w:tcPr>
          <w:p w14:paraId="235749BA" w14:textId="076371CB" w:rsidR="002A7162" w:rsidRPr="00D93697" w:rsidRDefault="008959E0" w:rsidP="00B97B1D">
            <w:pPr>
              <w:ind w:firstLine="567"/>
              <w:jc w:val="both"/>
              <w:rPr>
                <w:rFonts w:eastAsia="Times New Roman"/>
                <w:iCs/>
                <w:color w:val="000000"/>
                <w:sz w:val="22"/>
                <w:lang w:eastAsia="lv-LV"/>
              </w:rPr>
            </w:pPr>
            <w:r w:rsidRPr="00D93697">
              <w:rPr>
                <w:rFonts w:eastAsia="Times New Roman"/>
                <w:iCs/>
                <w:color w:val="000000"/>
                <w:sz w:val="22"/>
                <w:lang w:eastAsia="lv-LV"/>
              </w:rPr>
              <w:t>aizstāt 155. punkta 3. apakšpunktā skaitli "2053" ar skaitli "2068";</w:t>
            </w:r>
          </w:p>
        </w:tc>
        <w:tc>
          <w:tcPr>
            <w:tcW w:w="595" w:type="dxa"/>
          </w:tcPr>
          <w:p w14:paraId="3830C428" w14:textId="77777777" w:rsidR="002A7162"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19</w:t>
            </w:r>
          </w:p>
          <w:p w14:paraId="14D10EEA" w14:textId="77777777" w:rsidR="00900CD4" w:rsidRPr="00D93697" w:rsidRDefault="00900CD4" w:rsidP="00B3624F">
            <w:pPr>
              <w:jc w:val="center"/>
              <w:rPr>
                <w:rFonts w:eastAsia="Times New Roman"/>
                <w:b/>
                <w:iCs/>
                <w:color w:val="000000"/>
                <w:sz w:val="22"/>
                <w:lang w:eastAsia="lv-LV"/>
              </w:rPr>
            </w:pPr>
          </w:p>
          <w:p w14:paraId="36E5B7DF" w14:textId="77777777" w:rsidR="00900CD4" w:rsidRPr="00D93697" w:rsidRDefault="00900CD4" w:rsidP="00B3624F">
            <w:pPr>
              <w:jc w:val="center"/>
              <w:rPr>
                <w:rFonts w:eastAsia="Times New Roman"/>
                <w:b/>
                <w:iCs/>
                <w:color w:val="000000"/>
                <w:sz w:val="22"/>
                <w:lang w:eastAsia="lv-LV"/>
              </w:rPr>
            </w:pPr>
          </w:p>
          <w:p w14:paraId="12D6F387" w14:textId="77777777" w:rsidR="00900CD4" w:rsidRPr="00D93697" w:rsidRDefault="00900CD4" w:rsidP="00B3624F">
            <w:pPr>
              <w:jc w:val="center"/>
              <w:rPr>
                <w:rFonts w:eastAsia="Times New Roman"/>
                <w:b/>
                <w:iCs/>
                <w:color w:val="000000"/>
                <w:sz w:val="22"/>
                <w:lang w:eastAsia="lv-LV"/>
              </w:rPr>
            </w:pPr>
          </w:p>
          <w:p w14:paraId="2468AC0A" w14:textId="77777777" w:rsidR="00900CD4" w:rsidRPr="00D93697" w:rsidRDefault="00900CD4" w:rsidP="00B3624F">
            <w:pPr>
              <w:jc w:val="center"/>
              <w:rPr>
                <w:rFonts w:eastAsia="Times New Roman"/>
                <w:b/>
                <w:iCs/>
                <w:color w:val="000000"/>
                <w:sz w:val="22"/>
                <w:lang w:eastAsia="lv-LV"/>
              </w:rPr>
            </w:pPr>
          </w:p>
          <w:p w14:paraId="66B43005" w14:textId="3F54F00C" w:rsidR="00900CD4"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20</w:t>
            </w:r>
          </w:p>
        </w:tc>
        <w:tc>
          <w:tcPr>
            <w:tcW w:w="3897" w:type="dxa"/>
          </w:tcPr>
          <w:p w14:paraId="122EC7EF" w14:textId="77777777" w:rsidR="00FB4DDC" w:rsidRPr="00D93697" w:rsidRDefault="00FB4DDC" w:rsidP="00FB4DDC">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Deputāts </w:t>
            </w:r>
            <w:proofErr w:type="spellStart"/>
            <w:r w:rsidRPr="00D93697">
              <w:rPr>
                <w:rFonts w:eastAsia="Times New Roman"/>
                <w:b/>
                <w:bCs/>
                <w:iCs/>
                <w:color w:val="000000"/>
                <w:sz w:val="22"/>
                <w:u w:val="single"/>
                <w:lang w:eastAsia="lv-LV"/>
              </w:rPr>
              <w:t>G.Liepiņš</w:t>
            </w:r>
            <w:proofErr w:type="spellEnd"/>
          </w:p>
          <w:p w14:paraId="24723C5F" w14:textId="27B8C509" w:rsidR="00FB4DDC" w:rsidRPr="00D93697" w:rsidRDefault="00FB4DDC" w:rsidP="00FB4DDC">
            <w:pPr>
              <w:ind w:firstLine="567"/>
              <w:jc w:val="both"/>
              <w:rPr>
                <w:rFonts w:eastAsia="Times New Roman"/>
                <w:b/>
                <w:bCs/>
                <w:iCs/>
                <w:color w:val="000000"/>
                <w:sz w:val="22"/>
                <w:u w:val="single"/>
                <w:lang w:eastAsia="lv-LV"/>
              </w:rPr>
            </w:pPr>
            <w:r w:rsidRPr="00D93697">
              <w:rPr>
                <w:rFonts w:eastAsia="Times New Roman"/>
                <w:iCs/>
                <w:color w:val="000000"/>
                <w:sz w:val="22"/>
                <w:lang w:eastAsia="lv-LV"/>
              </w:rPr>
              <w:t>Aizstāt likuma Pārejas noteikumu 155. punkta 3. apakšpunktā skaitli "2053" ar skaitli "2161".</w:t>
            </w:r>
          </w:p>
          <w:p w14:paraId="2CA35CE0" w14:textId="77777777" w:rsidR="00FB4DDC" w:rsidRPr="00D93697" w:rsidRDefault="00FB4DDC" w:rsidP="008959E0">
            <w:pPr>
              <w:ind w:firstLine="567"/>
              <w:jc w:val="both"/>
              <w:rPr>
                <w:rFonts w:eastAsia="Times New Roman"/>
                <w:b/>
                <w:bCs/>
                <w:iCs/>
                <w:color w:val="000000"/>
                <w:sz w:val="22"/>
                <w:u w:val="single"/>
                <w:lang w:eastAsia="lv-LV"/>
              </w:rPr>
            </w:pPr>
          </w:p>
          <w:p w14:paraId="7288E0C6" w14:textId="4D82C3EE" w:rsidR="008959E0" w:rsidRPr="00D93697" w:rsidRDefault="008959E0" w:rsidP="008959E0">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6DA75E4E" w14:textId="77777777" w:rsidR="008959E0" w:rsidRPr="00D93697" w:rsidRDefault="008959E0" w:rsidP="008959E0">
            <w:pPr>
              <w:ind w:firstLine="567"/>
              <w:jc w:val="both"/>
              <w:rPr>
                <w:rFonts w:eastAsia="Times New Roman"/>
                <w:bCs/>
                <w:iCs/>
                <w:color w:val="000000"/>
                <w:sz w:val="22"/>
                <w:lang w:eastAsia="lv-LV"/>
              </w:rPr>
            </w:pPr>
            <w:r w:rsidRPr="00D93697">
              <w:rPr>
                <w:rFonts w:eastAsia="Times New Roman"/>
                <w:bCs/>
                <w:iCs/>
                <w:color w:val="000000"/>
                <w:sz w:val="22"/>
                <w:lang w:eastAsia="lv-LV"/>
              </w:rPr>
              <w:t>izteikt 10.daļu šādā redakcijā:</w:t>
            </w:r>
          </w:p>
          <w:p w14:paraId="29A32CA6" w14:textId="440AA2D3" w:rsidR="00FB4DDC" w:rsidRPr="00D93697" w:rsidRDefault="008959E0" w:rsidP="00900CD4">
            <w:pPr>
              <w:ind w:firstLine="567"/>
              <w:jc w:val="both"/>
              <w:rPr>
                <w:rFonts w:eastAsia="Times New Roman"/>
                <w:iCs/>
                <w:color w:val="000000"/>
                <w:sz w:val="22"/>
                <w:lang w:eastAsia="lv-LV"/>
              </w:rPr>
            </w:pPr>
            <w:r w:rsidRPr="00D93697">
              <w:rPr>
                <w:rFonts w:eastAsia="Times New Roman"/>
                <w:bCs/>
                <w:iCs/>
                <w:color w:val="000000"/>
                <w:sz w:val="22"/>
                <w:lang w:eastAsia="lv-LV"/>
              </w:rPr>
              <w:t xml:space="preserve">“aizstāt 155. punkta 3. apakšpunktā skaitli "2053" </w:t>
            </w:r>
            <w:r w:rsidRPr="00D93697">
              <w:rPr>
                <w:rFonts w:eastAsia="Times New Roman"/>
                <w:iCs/>
                <w:color w:val="000000"/>
                <w:sz w:val="22"/>
                <w:lang w:eastAsia="lv-LV"/>
              </w:rPr>
              <w:t>ar skaitli “2154”</w:t>
            </w:r>
          </w:p>
        </w:tc>
        <w:tc>
          <w:tcPr>
            <w:tcW w:w="1408" w:type="dxa"/>
          </w:tcPr>
          <w:p w14:paraId="55B4E675" w14:textId="2A5B9A12" w:rsidR="0070285D" w:rsidRPr="00D93697" w:rsidRDefault="00882196"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Neatbalsta</w:t>
            </w:r>
          </w:p>
          <w:p w14:paraId="6B8EA5BE" w14:textId="77777777" w:rsidR="0070285D" w:rsidRPr="00D93697" w:rsidRDefault="0070285D" w:rsidP="0070285D">
            <w:pPr>
              <w:ind w:firstLine="19"/>
              <w:jc w:val="center"/>
              <w:rPr>
                <w:rFonts w:eastAsia="Times New Roman"/>
                <w:b/>
                <w:bCs/>
                <w:iCs/>
                <w:color w:val="000000"/>
                <w:sz w:val="22"/>
                <w:lang w:eastAsia="lv-LV"/>
              </w:rPr>
            </w:pPr>
          </w:p>
          <w:p w14:paraId="79C8800C" w14:textId="77777777" w:rsidR="0070285D" w:rsidRPr="00D93697" w:rsidRDefault="0070285D" w:rsidP="0070285D">
            <w:pPr>
              <w:ind w:firstLine="19"/>
              <w:jc w:val="center"/>
              <w:rPr>
                <w:rFonts w:eastAsia="Times New Roman"/>
                <w:b/>
                <w:bCs/>
                <w:iCs/>
                <w:color w:val="000000"/>
                <w:sz w:val="22"/>
                <w:lang w:eastAsia="lv-LV"/>
              </w:rPr>
            </w:pPr>
          </w:p>
          <w:p w14:paraId="203611BA" w14:textId="77777777" w:rsidR="00882196" w:rsidRPr="00D93697" w:rsidRDefault="00882196" w:rsidP="0070285D">
            <w:pPr>
              <w:ind w:firstLine="19"/>
              <w:jc w:val="center"/>
              <w:rPr>
                <w:rFonts w:eastAsia="Times New Roman"/>
                <w:b/>
                <w:bCs/>
                <w:iCs/>
                <w:color w:val="000000"/>
                <w:sz w:val="22"/>
                <w:lang w:eastAsia="lv-LV"/>
              </w:rPr>
            </w:pPr>
          </w:p>
          <w:p w14:paraId="64FCE2BE" w14:textId="77777777" w:rsidR="00882196" w:rsidRPr="00D93697" w:rsidRDefault="00882196" w:rsidP="0070285D">
            <w:pPr>
              <w:ind w:firstLine="19"/>
              <w:jc w:val="center"/>
              <w:rPr>
                <w:rFonts w:eastAsia="Times New Roman"/>
                <w:b/>
                <w:bCs/>
                <w:iCs/>
                <w:color w:val="000000"/>
                <w:sz w:val="22"/>
                <w:lang w:eastAsia="lv-LV"/>
              </w:rPr>
            </w:pPr>
          </w:p>
          <w:p w14:paraId="73F4A74E" w14:textId="5552CFDB" w:rsidR="0070285D"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 xml:space="preserve">Neatbalsta </w:t>
            </w:r>
          </w:p>
        </w:tc>
        <w:tc>
          <w:tcPr>
            <w:tcW w:w="1411" w:type="dxa"/>
          </w:tcPr>
          <w:p w14:paraId="0BC354B9" w14:textId="77777777" w:rsidR="002A7162" w:rsidRPr="00D93697" w:rsidRDefault="002A7162" w:rsidP="00B97B1D">
            <w:pPr>
              <w:ind w:firstLine="567"/>
              <w:jc w:val="both"/>
              <w:rPr>
                <w:rFonts w:eastAsia="Times New Roman"/>
                <w:iCs/>
                <w:color w:val="000000"/>
                <w:sz w:val="22"/>
                <w:lang w:eastAsia="lv-LV"/>
              </w:rPr>
            </w:pPr>
          </w:p>
        </w:tc>
      </w:tr>
      <w:tr w:rsidR="00B969CC" w:rsidRPr="00D93697" w14:paraId="161C4063" w14:textId="77777777" w:rsidTr="001F34E4">
        <w:tc>
          <w:tcPr>
            <w:tcW w:w="3906" w:type="dxa"/>
          </w:tcPr>
          <w:p w14:paraId="6350AEDC" w14:textId="77777777" w:rsidR="00B969CC" w:rsidRPr="00D93697" w:rsidRDefault="00B969CC" w:rsidP="00B6215C">
            <w:pPr>
              <w:ind w:firstLine="567"/>
              <w:jc w:val="both"/>
              <w:rPr>
                <w:sz w:val="22"/>
              </w:rPr>
            </w:pPr>
          </w:p>
        </w:tc>
        <w:tc>
          <w:tcPr>
            <w:tcW w:w="3946" w:type="dxa"/>
          </w:tcPr>
          <w:p w14:paraId="2951194C" w14:textId="77777777" w:rsidR="00B969CC" w:rsidRPr="00D93697" w:rsidRDefault="00B969CC" w:rsidP="007E46F1">
            <w:pPr>
              <w:ind w:firstLine="567"/>
              <w:jc w:val="both"/>
              <w:rPr>
                <w:rFonts w:eastAsia="Times New Roman"/>
                <w:iCs/>
                <w:color w:val="000000"/>
                <w:sz w:val="22"/>
                <w:lang w:eastAsia="lv-LV"/>
              </w:rPr>
            </w:pPr>
          </w:p>
        </w:tc>
        <w:tc>
          <w:tcPr>
            <w:tcW w:w="595" w:type="dxa"/>
          </w:tcPr>
          <w:p w14:paraId="27443740" w14:textId="1F535480" w:rsidR="00B969CC" w:rsidRPr="00D93697" w:rsidRDefault="00B969CC" w:rsidP="00B3624F">
            <w:pPr>
              <w:jc w:val="center"/>
              <w:rPr>
                <w:rFonts w:eastAsia="Times New Roman"/>
                <w:b/>
                <w:iCs/>
                <w:color w:val="000000"/>
                <w:sz w:val="22"/>
                <w:lang w:eastAsia="lv-LV"/>
              </w:rPr>
            </w:pPr>
            <w:r w:rsidRPr="00D93697">
              <w:rPr>
                <w:rFonts w:eastAsia="Times New Roman"/>
                <w:b/>
                <w:iCs/>
                <w:color w:val="000000"/>
                <w:sz w:val="22"/>
                <w:lang w:eastAsia="lv-LV"/>
              </w:rPr>
              <w:t>20A</w:t>
            </w:r>
          </w:p>
        </w:tc>
        <w:tc>
          <w:tcPr>
            <w:tcW w:w="3897" w:type="dxa"/>
          </w:tcPr>
          <w:p w14:paraId="2C303D61" w14:textId="481B2274" w:rsidR="003E073B" w:rsidRPr="00D93697" w:rsidRDefault="003E073B" w:rsidP="003E073B">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Ministru kabinet</w:t>
            </w:r>
            <w:r w:rsidR="00943BBE">
              <w:rPr>
                <w:rFonts w:eastAsia="Times New Roman"/>
                <w:b/>
                <w:bCs/>
                <w:iCs/>
                <w:color w:val="000000"/>
                <w:sz w:val="22"/>
                <w:u w:val="single"/>
                <w:lang w:eastAsia="lv-LV"/>
              </w:rPr>
              <w:t>s</w:t>
            </w:r>
          </w:p>
          <w:p w14:paraId="109EE036" w14:textId="77777777" w:rsidR="00B969CC" w:rsidRPr="00D93697" w:rsidRDefault="00B969CC" w:rsidP="002A7162">
            <w:pPr>
              <w:ind w:firstLine="567"/>
              <w:jc w:val="both"/>
              <w:rPr>
                <w:rFonts w:eastAsia="Times New Roman"/>
                <w:b/>
                <w:bCs/>
                <w:iCs/>
                <w:color w:val="000000"/>
                <w:sz w:val="22"/>
                <w:u w:val="single"/>
                <w:lang w:eastAsia="lv-LV"/>
              </w:rPr>
            </w:pPr>
          </w:p>
          <w:p w14:paraId="3B425216" w14:textId="18A300F6" w:rsidR="00B969CC" w:rsidRPr="00D93697" w:rsidRDefault="00B969CC" w:rsidP="002A7162">
            <w:pPr>
              <w:ind w:firstLine="567"/>
              <w:jc w:val="both"/>
              <w:rPr>
                <w:rFonts w:eastAsia="Times New Roman"/>
                <w:iCs/>
                <w:color w:val="000000"/>
                <w:sz w:val="22"/>
                <w:lang w:eastAsia="lv-LV"/>
              </w:rPr>
            </w:pPr>
            <w:bookmarkStart w:id="2" w:name="_Hlk214012649"/>
            <w:r w:rsidRPr="00D93697">
              <w:rPr>
                <w:rFonts w:eastAsia="Times New Roman"/>
                <w:iCs/>
                <w:color w:val="000000"/>
                <w:sz w:val="22"/>
                <w:lang w:eastAsia="lv-LV"/>
              </w:rPr>
              <w:lastRenderedPageBreak/>
              <w:t>aizstāt 155. punkta 3. apakšpunktā skaitli "2053" ar skaitli "2084";</w:t>
            </w:r>
          </w:p>
          <w:bookmarkEnd w:id="2"/>
          <w:p w14:paraId="122BE327" w14:textId="77777777" w:rsidR="00B969CC" w:rsidRPr="00D93697" w:rsidRDefault="00B969CC" w:rsidP="002A7162">
            <w:pPr>
              <w:ind w:firstLine="567"/>
              <w:jc w:val="both"/>
              <w:rPr>
                <w:rFonts w:eastAsia="Times New Roman"/>
                <w:b/>
                <w:bCs/>
                <w:iCs/>
                <w:color w:val="000000"/>
                <w:sz w:val="22"/>
                <w:u w:val="single"/>
                <w:lang w:eastAsia="lv-LV"/>
              </w:rPr>
            </w:pPr>
          </w:p>
          <w:p w14:paraId="7FAD2B96" w14:textId="77777777" w:rsidR="00B969CC" w:rsidRPr="00D93697" w:rsidRDefault="00B969CC" w:rsidP="002A7162">
            <w:pPr>
              <w:ind w:firstLine="567"/>
              <w:jc w:val="both"/>
              <w:rPr>
                <w:rFonts w:eastAsia="Times New Roman"/>
                <w:b/>
                <w:bCs/>
                <w:iCs/>
                <w:color w:val="000000"/>
                <w:sz w:val="22"/>
                <w:u w:val="single"/>
                <w:lang w:eastAsia="lv-LV"/>
              </w:rPr>
            </w:pPr>
          </w:p>
          <w:p w14:paraId="7F086664" w14:textId="77777777" w:rsidR="00B969CC" w:rsidRPr="00D93697" w:rsidRDefault="00B969CC" w:rsidP="002A7162">
            <w:pPr>
              <w:ind w:firstLine="567"/>
              <w:jc w:val="both"/>
              <w:rPr>
                <w:rFonts w:eastAsia="Times New Roman"/>
                <w:b/>
                <w:bCs/>
                <w:iCs/>
                <w:color w:val="000000"/>
                <w:sz w:val="22"/>
                <w:u w:val="single"/>
                <w:lang w:eastAsia="lv-LV"/>
              </w:rPr>
            </w:pPr>
          </w:p>
        </w:tc>
        <w:tc>
          <w:tcPr>
            <w:tcW w:w="1408" w:type="dxa"/>
          </w:tcPr>
          <w:p w14:paraId="004D09DC" w14:textId="36191E39" w:rsidR="00B969CC" w:rsidRPr="00D93697" w:rsidRDefault="00CD30C0"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lastRenderedPageBreak/>
              <w:t>Atbalst</w:t>
            </w:r>
            <w:r w:rsidR="003E073B" w:rsidRPr="00D93697">
              <w:rPr>
                <w:rFonts w:eastAsia="Times New Roman"/>
                <w:b/>
                <w:bCs/>
                <w:iCs/>
                <w:color w:val="000000"/>
                <w:sz w:val="22"/>
                <w:lang w:eastAsia="lv-LV"/>
              </w:rPr>
              <w:t>a</w:t>
            </w:r>
          </w:p>
        </w:tc>
        <w:tc>
          <w:tcPr>
            <w:tcW w:w="1411" w:type="dxa"/>
          </w:tcPr>
          <w:p w14:paraId="267FF665" w14:textId="77777777" w:rsidR="00B969CC" w:rsidRPr="00D93697" w:rsidRDefault="00B969CC" w:rsidP="007E46F1">
            <w:pPr>
              <w:ind w:firstLine="567"/>
              <w:jc w:val="both"/>
              <w:rPr>
                <w:rFonts w:eastAsia="Times New Roman"/>
                <w:iCs/>
                <w:color w:val="000000"/>
                <w:sz w:val="22"/>
                <w:lang w:eastAsia="lv-LV"/>
              </w:rPr>
            </w:pPr>
          </w:p>
        </w:tc>
      </w:tr>
      <w:tr w:rsidR="00B3624F" w:rsidRPr="00D93697" w14:paraId="2B7B83C7" w14:textId="5D23C23D" w:rsidTr="001F34E4">
        <w:tc>
          <w:tcPr>
            <w:tcW w:w="3906" w:type="dxa"/>
          </w:tcPr>
          <w:p w14:paraId="547DE4C5" w14:textId="77777777" w:rsidR="00B3624F" w:rsidRPr="00D93697" w:rsidRDefault="00B3624F" w:rsidP="00B6215C">
            <w:pPr>
              <w:ind w:firstLine="567"/>
              <w:jc w:val="both"/>
              <w:rPr>
                <w:sz w:val="22"/>
              </w:rPr>
            </w:pPr>
          </w:p>
        </w:tc>
        <w:tc>
          <w:tcPr>
            <w:tcW w:w="3946" w:type="dxa"/>
          </w:tcPr>
          <w:p w14:paraId="73375FBE" w14:textId="7F65E429" w:rsidR="00B3624F" w:rsidRPr="00D93697" w:rsidRDefault="00B3624F" w:rsidP="007E46F1">
            <w:pPr>
              <w:ind w:firstLine="567"/>
              <w:jc w:val="both"/>
              <w:rPr>
                <w:rFonts w:eastAsia="Times New Roman"/>
                <w:iCs/>
                <w:color w:val="000000"/>
                <w:sz w:val="22"/>
                <w:lang w:eastAsia="lv-LV"/>
              </w:rPr>
            </w:pPr>
            <w:r w:rsidRPr="00D93697">
              <w:rPr>
                <w:rFonts w:eastAsia="Times New Roman"/>
                <w:iCs/>
                <w:color w:val="000000"/>
                <w:sz w:val="22"/>
                <w:lang w:eastAsia="lv-LV"/>
              </w:rPr>
              <w:t>papildināt 155. punktu ar 4. apakšpunktu šādā redakcijā:</w:t>
            </w:r>
          </w:p>
          <w:p w14:paraId="7CBE4C21" w14:textId="2E60F9E8" w:rsidR="00B3624F" w:rsidRPr="00D93697" w:rsidRDefault="00B3624F" w:rsidP="007E46F1">
            <w:pPr>
              <w:ind w:firstLine="567"/>
              <w:jc w:val="both"/>
              <w:rPr>
                <w:rFonts w:eastAsia="Times New Roman"/>
                <w:iCs/>
                <w:color w:val="000000"/>
                <w:sz w:val="22"/>
                <w:lang w:eastAsia="lv-LV"/>
              </w:rPr>
            </w:pPr>
            <w:r w:rsidRPr="00D93697">
              <w:rPr>
                <w:rFonts w:eastAsia="Times New Roman"/>
                <w:iCs/>
                <w:color w:val="000000"/>
                <w:sz w:val="22"/>
                <w:lang w:eastAsia="lv-LV"/>
              </w:rPr>
              <w:t xml:space="preserve">"4) no 2027. gada 1. marta līdz 2028. gada 29. februārim – </w:t>
            </w:r>
            <w:r w:rsidRPr="00D93697">
              <w:rPr>
                <w:rFonts w:eastAsia="Times New Roman"/>
                <w:iCs/>
                <w:color w:val="000000"/>
                <w:sz w:val="22"/>
                <w:u w:val="single"/>
                <w:lang w:eastAsia="lv-LV"/>
              </w:rPr>
              <w:t>2115</w:t>
            </w:r>
            <w:r w:rsidRPr="00D93697">
              <w:rPr>
                <w:rFonts w:eastAsia="Times New Roman"/>
                <w:iCs/>
                <w:color w:val="000000"/>
                <w:sz w:val="22"/>
                <w:lang w:eastAsia="lv-LV"/>
              </w:rPr>
              <w:t>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absolūtā spirta.";</w:t>
            </w:r>
          </w:p>
        </w:tc>
        <w:tc>
          <w:tcPr>
            <w:tcW w:w="595" w:type="dxa"/>
          </w:tcPr>
          <w:p w14:paraId="7DE109DB" w14:textId="77777777" w:rsidR="00B3624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21</w:t>
            </w:r>
          </w:p>
          <w:p w14:paraId="7732D3B5" w14:textId="77777777" w:rsidR="00900CD4" w:rsidRPr="00D93697" w:rsidRDefault="00900CD4" w:rsidP="00B3624F">
            <w:pPr>
              <w:jc w:val="center"/>
              <w:rPr>
                <w:rFonts w:eastAsia="Times New Roman"/>
                <w:b/>
                <w:iCs/>
                <w:color w:val="000000"/>
                <w:sz w:val="22"/>
                <w:lang w:eastAsia="lv-LV"/>
              </w:rPr>
            </w:pPr>
          </w:p>
          <w:p w14:paraId="73A67DDC" w14:textId="77777777" w:rsidR="00900CD4" w:rsidRPr="00D93697" w:rsidRDefault="00900CD4" w:rsidP="00B3624F">
            <w:pPr>
              <w:jc w:val="center"/>
              <w:rPr>
                <w:rFonts w:eastAsia="Times New Roman"/>
                <w:b/>
                <w:iCs/>
                <w:color w:val="000000"/>
                <w:sz w:val="22"/>
                <w:lang w:eastAsia="lv-LV"/>
              </w:rPr>
            </w:pPr>
          </w:p>
          <w:p w14:paraId="45EF78E5" w14:textId="77777777" w:rsidR="00900CD4" w:rsidRPr="00D93697" w:rsidRDefault="00900CD4" w:rsidP="00B3624F">
            <w:pPr>
              <w:jc w:val="center"/>
              <w:rPr>
                <w:rFonts w:eastAsia="Times New Roman"/>
                <w:b/>
                <w:iCs/>
                <w:color w:val="000000"/>
                <w:sz w:val="22"/>
                <w:lang w:eastAsia="lv-LV"/>
              </w:rPr>
            </w:pPr>
          </w:p>
          <w:p w14:paraId="356F9B44" w14:textId="77777777" w:rsidR="00900CD4" w:rsidRPr="00D93697" w:rsidRDefault="00900CD4" w:rsidP="00B3624F">
            <w:pPr>
              <w:jc w:val="center"/>
              <w:rPr>
                <w:rFonts w:eastAsia="Times New Roman"/>
                <w:b/>
                <w:iCs/>
                <w:color w:val="000000"/>
                <w:sz w:val="22"/>
                <w:lang w:eastAsia="lv-LV"/>
              </w:rPr>
            </w:pPr>
          </w:p>
          <w:p w14:paraId="59B8FA17" w14:textId="590F8914" w:rsidR="00900CD4"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22</w:t>
            </w:r>
          </w:p>
        </w:tc>
        <w:tc>
          <w:tcPr>
            <w:tcW w:w="3897" w:type="dxa"/>
          </w:tcPr>
          <w:p w14:paraId="305730E1" w14:textId="7159C604" w:rsidR="002A7162" w:rsidRPr="00D93697" w:rsidRDefault="002A7162" w:rsidP="002A7162">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Deputāts </w:t>
            </w:r>
            <w:proofErr w:type="spellStart"/>
            <w:r w:rsidRPr="00D93697">
              <w:rPr>
                <w:rFonts w:eastAsia="Times New Roman"/>
                <w:b/>
                <w:bCs/>
                <w:iCs/>
                <w:color w:val="000000"/>
                <w:sz w:val="22"/>
                <w:u w:val="single"/>
                <w:lang w:eastAsia="lv-LV"/>
              </w:rPr>
              <w:t>G.Liepiņš</w:t>
            </w:r>
            <w:proofErr w:type="spellEnd"/>
          </w:p>
          <w:p w14:paraId="742E6741" w14:textId="77777777" w:rsidR="00B3624F" w:rsidRPr="00D93697" w:rsidRDefault="002A7162" w:rsidP="007E46F1">
            <w:pPr>
              <w:ind w:firstLine="567"/>
              <w:jc w:val="both"/>
              <w:rPr>
                <w:rFonts w:eastAsia="Times New Roman"/>
                <w:iCs/>
                <w:color w:val="000000"/>
                <w:sz w:val="22"/>
                <w:lang w:eastAsia="lv-LV"/>
              </w:rPr>
            </w:pPr>
            <w:r w:rsidRPr="00D93697">
              <w:rPr>
                <w:rFonts w:eastAsia="Times New Roman"/>
                <w:iCs/>
                <w:color w:val="000000"/>
                <w:sz w:val="22"/>
                <w:lang w:eastAsia="lv-LV"/>
              </w:rPr>
              <w:t>Aizstāt likuma Pārejas noteikumu 155. punkta 4. apakšpunktā skaitli “2115” ar skaitli “2275”.</w:t>
            </w:r>
          </w:p>
          <w:p w14:paraId="24DFD84B" w14:textId="77777777" w:rsidR="00FB4DDC" w:rsidRPr="00D93697" w:rsidRDefault="00FB4DDC" w:rsidP="007E46F1">
            <w:pPr>
              <w:ind w:firstLine="567"/>
              <w:jc w:val="both"/>
              <w:rPr>
                <w:rFonts w:eastAsia="Times New Roman"/>
                <w:iCs/>
                <w:color w:val="000000"/>
                <w:sz w:val="22"/>
                <w:lang w:eastAsia="lv-LV"/>
              </w:rPr>
            </w:pPr>
          </w:p>
          <w:p w14:paraId="3A798652" w14:textId="77777777" w:rsidR="00FB4DDC" w:rsidRPr="00D93697" w:rsidRDefault="00FB4DDC" w:rsidP="00FB4DDC">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53775849" w14:textId="0B694AEB" w:rsidR="00FB4DDC" w:rsidRPr="00D93697" w:rsidRDefault="00FB4DDC" w:rsidP="00FB4DDC">
            <w:pPr>
              <w:ind w:firstLine="567"/>
              <w:jc w:val="both"/>
              <w:rPr>
                <w:rFonts w:eastAsia="Times New Roman"/>
                <w:iCs/>
                <w:color w:val="000000"/>
                <w:sz w:val="22"/>
                <w:lang w:eastAsia="lv-LV"/>
              </w:rPr>
            </w:pPr>
            <w:r w:rsidRPr="00D93697">
              <w:rPr>
                <w:rFonts w:eastAsia="Times New Roman"/>
                <w:iCs/>
                <w:color w:val="000000"/>
                <w:sz w:val="22"/>
                <w:lang w:eastAsia="lv-LV"/>
              </w:rPr>
              <w:t>"4) no 2027. gada 1. marta līdz 2028. gada 29. februārim – 2 254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absolūtā spirta.";</w:t>
            </w:r>
          </w:p>
        </w:tc>
        <w:tc>
          <w:tcPr>
            <w:tcW w:w="1408" w:type="dxa"/>
          </w:tcPr>
          <w:p w14:paraId="2B628AF7" w14:textId="14525DB8" w:rsidR="0070285D" w:rsidRPr="00D93697" w:rsidRDefault="00882196"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Neatbalsta</w:t>
            </w:r>
          </w:p>
          <w:p w14:paraId="26DE91C7" w14:textId="77777777" w:rsidR="0070285D" w:rsidRPr="00D93697" w:rsidRDefault="0070285D" w:rsidP="0070285D">
            <w:pPr>
              <w:ind w:firstLine="19"/>
              <w:jc w:val="center"/>
              <w:rPr>
                <w:rFonts w:eastAsia="Times New Roman"/>
                <w:b/>
                <w:bCs/>
                <w:iCs/>
                <w:color w:val="000000"/>
                <w:sz w:val="22"/>
                <w:lang w:eastAsia="lv-LV"/>
              </w:rPr>
            </w:pPr>
          </w:p>
          <w:p w14:paraId="4FE22D52" w14:textId="77777777" w:rsidR="0070285D" w:rsidRPr="00D93697" w:rsidRDefault="0070285D" w:rsidP="0070285D">
            <w:pPr>
              <w:ind w:firstLine="19"/>
              <w:jc w:val="center"/>
              <w:rPr>
                <w:rFonts w:eastAsia="Times New Roman"/>
                <w:b/>
                <w:bCs/>
                <w:iCs/>
                <w:color w:val="000000"/>
                <w:sz w:val="22"/>
                <w:lang w:eastAsia="lv-LV"/>
              </w:rPr>
            </w:pPr>
          </w:p>
          <w:p w14:paraId="77D660AC" w14:textId="77777777" w:rsidR="0070285D" w:rsidRPr="00D93697" w:rsidRDefault="0070285D" w:rsidP="0070285D">
            <w:pPr>
              <w:ind w:firstLine="19"/>
              <w:jc w:val="center"/>
              <w:rPr>
                <w:rFonts w:eastAsia="Times New Roman"/>
                <w:b/>
                <w:bCs/>
                <w:iCs/>
                <w:color w:val="000000"/>
                <w:sz w:val="22"/>
                <w:lang w:eastAsia="lv-LV"/>
              </w:rPr>
            </w:pPr>
          </w:p>
          <w:p w14:paraId="6DBC93CA" w14:textId="77777777" w:rsidR="00882196" w:rsidRPr="00D93697" w:rsidRDefault="00882196" w:rsidP="0070285D">
            <w:pPr>
              <w:ind w:firstLine="19"/>
              <w:jc w:val="center"/>
              <w:rPr>
                <w:rFonts w:eastAsia="Times New Roman"/>
                <w:b/>
                <w:bCs/>
                <w:iCs/>
                <w:color w:val="000000"/>
                <w:sz w:val="22"/>
                <w:lang w:eastAsia="lv-LV"/>
              </w:rPr>
            </w:pPr>
          </w:p>
          <w:p w14:paraId="25543133" w14:textId="494B6DB5" w:rsidR="0070285D"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3FDF8D21" w14:textId="77777777" w:rsidR="00B3624F" w:rsidRPr="00D93697" w:rsidRDefault="00B3624F" w:rsidP="007E46F1">
            <w:pPr>
              <w:ind w:firstLine="567"/>
              <w:jc w:val="both"/>
              <w:rPr>
                <w:rFonts w:eastAsia="Times New Roman"/>
                <w:iCs/>
                <w:color w:val="000000"/>
                <w:sz w:val="22"/>
                <w:lang w:eastAsia="lv-LV"/>
              </w:rPr>
            </w:pPr>
          </w:p>
        </w:tc>
      </w:tr>
      <w:tr w:rsidR="00073A3C" w:rsidRPr="00D93697" w14:paraId="6200A8E5" w14:textId="77777777" w:rsidTr="001F34E4">
        <w:tc>
          <w:tcPr>
            <w:tcW w:w="3906" w:type="dxa"/>
          </w:tcPr>
          <w:p w14:paraId="21F37035" w14:textId="77777777" w:rsidR="00073A3C" w:rsidRPr="00D93697" w:rsidRDefault="00073A3C" w:rsidP="00B6215C">
            <w:pPr>
              <w:ind w:firstLine="567"/>
              <w:jc w:val="both"/>
              <w:rPr>
                <w:sz w:val="22"/>
              </w:rPr>
            </w:pPr>
          </w:p>
        </w:tc>
        <w:tc>
          <w:tcPr>
            <w:tcW w:w="3946" w:type="dxa"/>
          </w:tcPr>
          <w:p w14:paraId="13246F42" w14:textId="77777777" w:rsidR="00073A3C" w:rsidRPr="00D93697" w:rsidRDefault="00073A3C" w:rsidP="00A72392">
            <w:pPr>
              <w:ind w:firstLine="567"/>
              <w:jc w:val="both"/>
              <w:rPr>
                <w:rFonts w:eastAsia="Times New Roman"/>
                <w:iCs/>
                <w:color w:val="000000"/>
                <w:sz w:val="22"/>
                <w:lang w:eastAsia="lv-LV"/>
              </w:rPr>
            </w:pPr>
          </w:p>
        </w:tc>
        <w:tc>
          <w:tcPr>
            <w:tcW w:w="595" w:type="dxa"/>
          </w:tcPr>
          <w:p w14:paraId="77CCEDD2" w14:textId="3240DD5E" w:rsidR="00073A3C" w:rsidRPr="00D93697" w:rsidRDefault="00073A3C" w:rsidP="00B3624F">
            <w:pPr>
              <w:jc w:val="center"/>
              <w:rPr>
                <w:rFonts w:eastAsia="Times New Roman"/>
                <w:b/>
                <w:iCs/>
                <w:color w:val="000000"/>
                <w:sz w:val="22"/>
                <w:lang w:eastAsia="lv-LV"/>
              </w:rPr>
            </w:pPr>
            <w:r w:rsidRPr="00D93697">
              <w:rPr>
                <w:rFonts w:eastAsia="Times New Roman"/>
                <w:b/>
                <w:iCs/>
                <w:color w:val="000000"/>
                <w:sz w:val="22"/>
                <w:lang w:eastAsia="lv-LV"/>
              </w:rPr>
              <w:t>22A</w:t>
            </w:r>
          </w:p>
        </w:tc>
        <w:tc>
          <w:tcPr>
            <w:tcW w:w="3897" w:type="dxa"/>
          </w:tcPr>
          <w:p w14:paraId="4022B00F" w14:textId="2811A489" w:rsidR="00073A3C" w:rsidRPr="00D93697" w:rsidRDefault="00073A3C" w:rsidP="00073A3C">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Ministru kabinet</w:t>
            </w:r>
            <w:r w:rsidR="00943BBE">
              <w:rPr>
                <w:rFonts w:eastAsia="Times New Roman"/>
                <w:b/>
                <w:bCs/>
                <w:iCs/>
                <w:color w:val="000000"/>
                <w:sz w:val="22"/>
                <w:u w:val="single"/>
                <w:lang w:eastAsia="lv-LV"/>
              </w:rPr>
              <w:t>s</w:t>
            </w:r>
          </w:p>
          <w:p w14:paraId="20E5CFE4" w14:textId="77777777" w:rsidR="00073A3C" w:rsidRPr="00D93697" w:rsidRDefault="00073A3C" w:rsidP="00073A3C">
            <w:pPr>
              <w:ind w:firstLine="567"/>
              <w:jc w:val="both"/>
              <w:rPr>
                <w:rFonts w:eastAsia="Times New Roman"/>
                <w:iCs/>
                <w:color w:val="000000"/>
                <w:sz w:val="22"/>
                <w:lang w:eastAsia="lv-LV"/>
              </w:rPr>
            </w:pPr>
            <w:bookmarkStart w:id="3" w:name="_Hlk214012799"/>
            <w:r w:rsidRPr="00D93697">
              <w:rPr>
                <w:rFonts w:eastAsia="Times New Roman"/>
                <w:iCs/>
                <w:color w:val="000000"/>
                <w:sz w:val="22"/>
                <w:lang w:eastAsia="lv-LV"/>
              </w:rPr>
              <w:t>papildināt 155. punktu ar 4. apakšpunktu šādā redakcijā:</w:t>
            </w:r>
          </w:p>
          <w:p w14:paraId="6A4E69DE" w14:textId="7E72CF1D" w:rsidR="00073A3C" w:rsidRPr="00D93697" w:rsidRDefault="00073A3C" w:rsidP="00073A3C">
            <w:pPr>
              <w:ind w:firstLine="567"/>
              <w:jc w:val="both"/>
              <w:rPr>
                <w:rFonts w:eastAsia="Times New Roman"/>
                <w:iCs/>
                <w:color w:val="000000"/>
                <w:sz w:val="22"/>
                <w:lang w:eastAsia="lv-LV"/>
              </w:rPr>
            </w:pPr>
            <w:r w:rsidRPr="00D93697">
              <w:rPr>
                <w:rFonts w:eastAsia="Times New Roman"/>
                <w:iCs/>
                <w:color w:val="000000"/>
                <w:sz w:val="22"/>
                <w:lang w:eastAsia="lv-LV"/>
              </w:rPr>
              <w:t>"4) no 2027. gada 1. marta līdz 2028. gada 29. februārim – 2178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 litriem absolūtā spirta.";</w:t>
            </w:r>
          </w:p>
          <w:bookmarkEnd w:id="3"/>
          <w:p w14:paraId="07C588ED" w14:textId="77777777" w:rsidR="00073A3C" w:rsidRPr="00D93697" w:rsidRDefault="00073A3C" w:rsidP="00A72392">
            <w:pPr>
              <w:ind w:firstLine="567"/>
              <w:jc w:val="both"/>
              <w:rPr>
                <w:rFonts w:eastAsia="Times New Roman"/>
                <w:iCs/>
                <w:color w:val="000000"/>
                <w:sz w:val="22"/>
                <w:lang w:eastAsia="lv-LV"/>
              </w:rPr>
            </w:pPr>
          </w:p>
          <w:p w14:paraId="0BCC8FFF" w14:textId="77777777" w:rsidR="00073A3C" w:rsidRPr="00D93697" w:rsidRDefault="00073A3C" w:rsidP="00A72392">
            <w:pPr>
              <w:ind w:firstLine="567"/>
              <w:jc w:val="both"/>
              <w:rPr>
                <w:rFonts w:eastAsia="Times New Roman"/>
                <w:iCs/>
                <w:color w:val="000000"/>
                <w:sz w:val="22"/>
                <w:lang w:eastAsia="lv-LV"/>
              </w:rPr>
            </w:pPr>
          </w:p>
        </w:tc>
        <w:tc>
          <w:tcPr>
            <w:tcW w:w="1408" w:type="dxa"/>
          </w:tcPr>
          <w:p w14:paraId="41BCE31B" w14:textId="730A2E48" w:rsidR="00073A3C" w:rsidRPr="00D93697" w:rsidRDefault="00CD30C0"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Atbalst</w:t>
            </w:r>
            <w:r w:rsidR="00943BBE">
              <w:rPr>
                <w:rFonts w:eastAsia="Times New Roman"/>
                <w:b/>
                <w:bCs/>
                <w:iCs/>
                <w:color w:val="000000"/>
                <w:sz w:val="22"/>
                <w:lang w:eastAsia="lv-LV"/>
              </w:rPr>
              <w:t>a</w:t>
            </w:r>
          </w:p>
        </w:tc>
        <w:tc>
          <w:tcPr>
            <w:tcW w:w="1411" w:type="dxa"/>
          </w:tcPr>
          <w:p w14:paraId="066168DD" w14:textId="77777777" w:rsidR="00073A3C" w:rsidRPr="00D93697" w:rsidRDefault="00073A3C" w:rsidP="00A72392">
            <w:pPr>
              <w:ind w:firstLine="567"/>
              <w:jc w:val="both"/>
              <w:rPr>
                <w:rFonts w:eastAsia="Times New Roman"/>
                <w:iCs/>
                <w:color w:val="000000"/>
                <w:sz w:val="22"/>
                <w:lang w:eastAsia="lv-LV"/>
              </w:rPr>
            </w:pPr>
          </w:p>
        </w:tc>
      </w:tr>
      <w:tr w:rsidR="00B3624F" w:rsidRPr="00D93697" w14:paraId="21F24060" w14:textId="7E360533" w:rsidTr="001F34E4">
        <w:tc>
          <w:tcPr>
            <w:tcW w:w="3906" w:type="dxa"/>
          </w:tcPr>
          <w:p w14:paraId="6AA0BE5F" w14:textId="46C13BEF" w:rsidR="00B3624F" w:rsidRPr="00D93697" w:rsidRDefault="00B3624F" w:rsidP="00B6215C">
            <w:pPr>
              <w:ind w:firstLine="567"/>
              <w:jc w:val="both"/>
              <w:rPr>
                <w:sz w:val="22"/>
              </w:rPr>
            </w:pPr>
            <w:r w:rsidRPr="00D93697">
              <w:rPr>
                <w:sz w:val="22"/>
              </w:rPr>
              <w:t xml:space="preserve">156. Šā likuma 13. panta pirmās daļas 1. punktā noteikto nodokļa likmi cigāriem un </w:t>
            </w:r>
            <w:proofErr w:type="spellStart"/>
            <w:r w:rsidRPr="00D93697">
              <w:rPr>
                <w:sz w:val="22"/>
              </w:rPr>
              <w:t>cigarillām</w:t>
            </w:r>
            <w:proofErr w:type="spellEnd"/>
            <w:r w:rsidRPr="00D93697">
              <w:rPr>
                <w:sz w:val="22"/>
              </w:rPr>
              <w:t xml:space="preserve"> (264 </w:t>
            </w:r>
            <w:proofErr w:type="spellStart"/>
            <w:r w:rsidRPr="00D93697">
              <w:rPr>
                <w:i/>
                <w:iCs/>
                <w:sz w:val="22"/>
              </w:rPr>
              <w:t>euro</w:t>
            </w:r>
            <w:proofErr w:type="spellEnd"/>
            <w:r w:rsidRPr="00D93697">
              <w:rPr>
                <w:sz w:val="22"/>
              </w:rPr>
              <w:t xml:space="preserve"> par 1000 cigāriem vai </w:t>
            </w:r>
            <w:proofErr w:type="spellStart"/>
            <w:r w:rsidRPr="00D93697">
              <w:rPr>
                <w:sz w:val="22"/>
              </w:rPr>
              <w:t>cigarillām</w:t>
            </w:r>
            <w:proofErr w:type="spellEnd"/>
            <w:r w:rsidRPr="00D93697">
              <w:rPr>
                <w:sz w:val="22"/>
              </w:rPr>
              <w:t>) piemēro ar 2027. gada 1. janvāri.</w:t>
            </w:r>
          </w:p>
        </w:tc>
        <w:tc>
          <w:tcPr>
            <w:tcW w:w="3946" w:type="dxa"/>
          </w:tcPr>
          <w:p w14:paraId="73BE2775" w14:textId="34D86114" w:rsidR="00B3624F" w:rsidRPr="00D93697" w:rsidRDefault="00B3624F" w:rsidP="00A72392">
            <w:pPr>
              <w:ind w:firstLine="567"/>
              <w:jc w:val="both"/>
              <w:rPr>
                <w:rFonts w:eastAsia="Times New Roman"/>
                <w:iCs/>
                <w:color w:val="000000"/>
                <w:sz w:val="22"/>
                <w:lang w:eastAsia="lv-LV"/>
              </w:rPr>
            </w:pPr>
            <w:r w:rsidRPr="00D93697">
              <w:rPr>
                <w:rFonts w:eastAsia="Times New Roman"/>
                <w:iCs/>
                <w:color w:val="000000"/>
                <w:sz w:val="22"/>
                <w:lang w:eastAsia="lv-LV"/>
              </w:rPr>
              <w:t>izteikt 156. punktu šādā redakcijā:</w:t>
            </w:r>
          </w:p>
          <w:p w14:paraId="33B42B6A" w14:textId="67155B55" w:rsidR="00B3624F" w:rsidRPr="00D93697" w:rsidRDefault="00B3624F" w:rsidP="00900CD4">
            <w:pPr>
              <w:ind w:firstLine="567"/>
              <w:jc w:val="both"/>
              <w:rPr>
                <w:rFonts w:eastAsia="Times New Roman"/>
                <w:iCs/>
                <w:color w:val="000000"/>
                <w:sz w:val="22"/>
                <w:lang w:eastAsia="lv-LV"/>
              </w:rPr>
            </w:pPr>
            <w:r w:rsidRPr="00D93697">
              <w:rPr>
                <w:rFonts w:eastAsia="Times New Roman"/>
                <w:iCs/>
                <w:color w:val="000000"/>
                <w:sz w:val="22"/>
                <w:lang w:eastAsia="lv-LV"/>
              </w:rPr>
              <w:t xml:space="preserve">"156. Šā likuma 13. panta pirmās daļas 1. punktā noteikto nodokļa likmi cigāriem un </w:t>
            </w:r>
            <w:proofErr w:type="spellStart"/>
            <w:r w:rsidRPr="00D93697">
              <w:rPr>
                <w:rFonts w:eastAsia="Times New Roman"/>
                <w:iCs/>
                <w:color w:val="000000"/>
                <w:sz w:val="22"/>
                <w:lang w:eastAsia="lv-LV"/>
              </w:rPr>
              <w:t>cigarillām</w:t>
            </w:r>
            <w:proofErr w:type="spellEnd"/>
            <w:r w:rsidRPr="00D93697">
              <w:rPr>
                <w:rFonts w:eastAsia="Times New Roman"/>
                <w:iCs/>
                <w:color w:val="000000"/>
                <w:sz w:val="22"/>
                <w:lang w:eastAsia="lv-LV"/>
              </w:rPr>
              <w:t xml:space="preserve"> (317 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xml:space="preserve"> par 1000 cigāriem vai </w:t>
            </w:r>
            <w:proofErr w:type="spellStart"/>
            <w:r w:rsidRPr="00D93697">
              <w:rPr>
                <w:rFonts w:eastAsia="Times New Roman"/>
                <w:iCs/>
                <w:color w:val="000000"/>
                <w:sz w:val="22"/>
                <w:lang w:eastAsia="lv-LV"/>
              </w:rPr>
              <w:t>cigarillām</w:t>
            </w:r>
            <w:proofErr w:type="spellEnd"/>
            <w:r w:rsidRPr="00D93697">
              <w:rPr>
                <w:rFonts w:eastAsia="Times New Roman"/>
                <w:iCs/>
                <w:color w:val="000000"/>
                <w:sz w:val="22"/>
                <w:lang w:eastAsia="lv-LV"/>
              </w:rPr>
              <w:t>) piemēro ar 2028. gada 1. janvāri.";</w:t>
            </w:r>
          </w:p>
        </w:tc>
        <w:tc>
          <w:tcPr>
            <w:tcW w:w="595" w:type="dxa"/>
          </w:tcPr>
          <w:p w14:paraId="66FBD478" w14:textId="77777777" w:rsidR="00B3624F" w:rsidRPr="00D93697" w:rsidRDefault="00B3624F" w:rsidP="00B3624F">
            <w:pPr>
              <w:jc w:val="center"/>
              <w:rPr>
                <w:rFonts w:eastAsia="Times New Roman"/>
                <w:b/>
                <w:iCs/>
                <w:color w:val="000000"/>
                <w:sz w:val="22"/>
                <w:lang w:eastAsia="lv-LV"/>
              </w:rPr>
            </w:pPr>
          </w:p>
        </w:tc>
        <w:tc>
          <w:tcPr>
            <w:tcW w:w="3897" w:type="dxa"/>
          </w:tcPr>
          <w:p w14:paraId="4B0A6B31" w14:textId="77777777" w:rsidR="00B3624F" w:rsidRPr="00D93697" w:rsidRDefault="00B3624F" w:rsidP="00A72392">
            <w:pPr>
              <w:ind w:firstLine="567"/>
              <w:jc w:val="both"/>
              <w:rPr>
                <w:rFonts w:eastAsia="Times New Roman"/>
                <w:iCs/>
                <w:color w:val="000000"/>
                <w:sz w:val="22"/>
                <w:lang w:eastAsia="lv-LV"/>
              </w:rPr>
            </w:pPr>
          </w:p>
        </w:tc>
        <w:tc>
          <w:tcPr>
            <w:tcW w:w="1408" w:type="dxa"/>
          </w:tcPr>
          <w:p w14:paraId="00ED1951"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79726A0A" w14:textId="77777777" w:rsidR="00B3624F" w:rsidRPr="00D93697" w:rsidRDefault="00B3624F" w:rsidP="00A72392">
            <w:pPr>
              <w:ind w:firstLine="567"/>
              <w:jc w:val="both"/>
              <w:rPr>
                <w:rFonts w:eastAsia="Times New Roman"/>
                <w:iCs/>
                <w:color w:val="000000"/>
                <w:sz w:val="22"/>
                <w:lang w:eastAsia="lv-LV"/>
              </w:rPr>
            </w:pPr>
          </w:p>
        </w:tc>
      </w:tr>
      <w:tr w:rsidR="00B3624F" w:rsidRPr="00D93697" w14:paraId="257FCC15" w14:textId="355AECDB" w:rsidTr="001F34E4">
        <w:tc>
          <w:tcPr>
            <w:tcW w:w="3906" w:type="dxa"/>
          </w:tcPr>
          <w:p w14:paraId="770F3577" w14:textId="26FB5D18" w:rsidR="00B3624F" w:rsidRPr="00D93697" w:rsidRDefault="00B3624F" w:rsidP="0095252F">
            <w:pPr>
              <w:ind w:firstLine="567"/>
              <w:jc w:val="both"/>
              <w:rPr>
                <w:sz w:val="22"/>
              </w:rPr>
            </w:pPr>
            <w:r w:rsidRPr="00D93697">
              <w:rPr>
                <w:sz w:val="22"/>
              </w:rPr>
              <w:t xml:space="preserve">157. Līdz dienai, kad atbilstoši šo pārejas noteikumu 156. punktam sāk piemērot šā likuma 13. panta pirmās daļas 1. punktā noteikto nodokļa likmi cigāriem un </w:t>
            </w:r>
            <w:proofErr w:type="spellStart"/>
            <w:r w:rsidRPr="00D93697">
              <w:rPr>
                <w:sz w:val="22"/>
              </w:rPr>
              <w:t>cigarillām</w:t>
            </w:r>
            <w:proofErr w:type="spellEnd"/>
            <w:r w:rsidRPr="00D93697">
              <w:rPr>
                <w:sz w:val="22"/>
              </w:rPr>
              <w:t xml:space="preserve">, cigārus un </w:t>
            </w:r>
            <w:proofErr w:type="spellStart"/>
            <w:r w:rsidRPr="00D93697">
              <w:rPr>
                <w:sz w:val="22"/>
              </w:rPr>
              <w:t>cigarillas</w:t>
            </w:r>
            <w:proofErr w:type="spellEnd"/>
            <w:r w:rsidRPr="00D93697">
              <w:rPr>
                <w:sz w:val="22"/>
              </w:rPr>
              <w:t xml:space="preserve"> apliek ar nodokli:</w:t>
            </w:r>
          </w:p>
          <w:p w14:paraId="1D831DDA" w14:textId="77777777" w:rsidR="00B3624F" w:rsidRPr="00D93697" w:rsidRDefault="00B3624F" w:rsidP="0095252F">
            <w:pPr>
              <w:ind w:firstLine="567"/>
              <w:jc w:val="both"/>
              <w:rPr>
                <w:sz w:val="22"/>
              </w:rPr>
            </w:pPr>
            <w:r w:rsidRPr="00D93697">
              <w:rPr>
                <w:sz w:val="22"/>
              </w:rPr>
              <w:t>1) no 2024. gada 1. marta līdz 2024. gada 31. decembrim — 164,7 </w:t>
            </w:r>
            <w:proofErr w:type="spellStart"/>
            <w:r w:rsidRPr="00D93697">
              <w:rPr>
                <w:i/>
                <w:iCs/>
                <w:sz w:val="22"/>
              </w:rPr>
              <w:t>euro</w:t>
            </w:r>
            <w:proofErr w:type="spellEnd"/>
            <w:r w:rsidRPr="00D93697">
              <w:rPr>
                <w:sz w:val="22"/>
              </w:rPr>
              <w:t xml:space="preserve"> par 1000 cigāriem vai </w:t>
            </w:r>
            <w:proofErr w:type="spellStart"/>
            <w:r w:rsidRPr="00D93697">
              <w:rPr>
                <w:sz w:val="22"/>
              </w:rPr>
              <w:t>cigarillām</w:t>
            </w:r>
            <w:proofErr w:type="spellEnd"/>
            <w:r w:rsidRPr="00D93697">
              <w:rPr>
                <w:sz w:val="22"/>
              </w:rPr>
              <w:t>;</w:t>
            </w:r>
          </w:p>
          <w:p w14:paraId="4A1D0558" w14:textId="77777777" w:rsidR="00B3624F" w:rsidRPr="00D93697" w:rsidRDefault="00B3624F" w:rsidP="0095252F">
            <w:pPr>
              <w:ind w:firstLine="567"/>
              <w:jc w:val="both"/>
              <w:rPr>
                <w:sz w:val="22"/>
              </w:rPr>
            </w:pPr>
            <w:r w:rsidRPr="00D93697">
              <w:rPr>
                <w:sz w:val="22"/>
              </w:rPr>
              <w:lastRenderedPageBreak/>
              <w:t>2) no 2025. gada 1. janvāra līdz 2025. gada 31. decembrim — 202,7 </w:t>
            </w:r>
            <w:proofErr w:type="spellStart"/>
            <w:r w:rsidRPr="00D93697">
              <w:rPr>
                <w:i/>
                <w:iCs/>
                <w:sz w:val="22"/>
              </w:rPr>
              <w:t>euro</w:t>
            </w:r>
            <w:proofErr w:type="spellEnd"/>
            <w:r w:rsidRPr="00D93697">
              <w:rPr>
                <w:sz w:val="22"/>
              </w:rPr>
              <w:t xml:space="preserve"> par 1000 cigāriem vai </w:t>
            </w:r>
            <w:proofErr w:type="spellStart"/>
            <w:r w:rsidRPr="00D93697">
              <w:rPr>
                <w:sz w:val="22"/>
              </w:rPr>
              <w:t>cigarillām</w:t>
            </w:r>
            <w:proofErr w:type="spellEnd"/>
            <w:r w:rsidRPr="00D93697">
              <w:rPr>
                <w:sz w:val="22"/>
              </w:rPr>
              <w:t>;</w:t>
            </w:r>
          </w:p>
          <w:p w14:paraId="2E11A29A" w14:textId="77777777" w:rsidR="00B3624F" w:rsidRPr="00D93697" w:rsidRDefault="00B3624F" w:rsidP="0095252F">
            <w:pPr>
              <w:ind w:firstLine="567"/>
              <w:jc w:val="both"/>
              <w:rPr>
                <w:sz w:val="22"/>
              </w:rPr>
            </w:pPr>
            <w:r w:rsidRPr="00D93697">
              <w:rPr>
                <w:sz w:val="22"/>
              </w:rPr>
              <w:t>3) no 2026. gada 1. janvāra līdz 2026. gada 31. decembrim — 240 </w:t>
            </w:r>
            <w:proofErr w:type="spellStart"/>
            <w:r w:rsidRPr="00D93697">
              <w:rPr>
                <w:i/>
                <w:iCs/>
                <w:sz w:val="22"/>
              </w:rPr>
              <w:t>euro</w:t>
            </w:r>
            <w:proofErr w:type="spellEnd"/>
            <w:r w:rsidRPr="00D93697">
              <w:rPr>
                <w:sz w:val="22"/>
              </w:rPr>
              <w:t xml:space="preserve"> par 1000 cigāriem vai </w:t>
            </w:r>
            <w:proofErr w:type="spellStart"/>
            <w:r w:rsidRPr="00D93697">
              <w:rPr>
                <w:sz w:val="22"/>
              </w:rPr>
              <w:t>cigarillām</w:t>
            </w:r>
            <w:proofErr w:type="spellEnd"/>
            <w:r w:rsidRPr="00D93697">
              <w:rPr>
                <w:sz w:val="22"/>
              </w:rPr>
              <w:t>.</w:t>
            </w:r>
          </w:p>
          <w:p w14:paraId="2A50C358" w14:textId="193C017C" w:rsidR="00B3624F" w:rsidRPr="00D93697" w:rsidRDefault="00B3624F" w:rsidP="0095252F">
            <w:pPr>
              <w:ind w:firstLine="567"/>
              <w:jc w:val="both"/>
              <w:rPr>
                <w:sz w:val="22"/>
              </w:rPr>
            </w:pPr>
          </w:p>
        </w:tc>
        <w:tc>
          <w:tcPr>
            <w:tcW w:w="3946" w:type="dxa"/>
          </w:tcPr>
          <w:p w14:paraId="7AC5489C" w14:textId="45FF1B01" w:rsidR="00B3624F" w:rsidRPr="00D93697" w:rsidRDefault="00B3624F" w:rsidP="00BC6959">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papildināt 157. punktu ar 4. apakšpunktu šādā redakcijā:</w:t>
            </w:r>
          </w:p>
          <w:p w14:paraId="7762D484" w14:textId="7D7F880C" w:rsidR="00B3624F" w:rsidRPr="00D93697" w:rsidRDefault="00B3624F" w:rsidP="00BC6959">
            <w:pPr>
              <w:ind w:firstLine="567"/>
              <w:jc w:val="both"/>
              <w:rPr>
                <w:rFonts w:eastAsia="Times New Roman"/>
                <w:iCs/>
                <w:color w:val="000000"/>
                <w:sz w:val="22"/>
                <w:lang w:eastAsia="lv-LV"/>
              </w:rPr>
            </w:pPr>
            <w:r w:rsidRPr="00D93697">
              <w:rPr>
                <w:rFonts w:eastAsia="Times New Roman"/>
                <w:iCs/>
                <w:color w:val="000000"/>
                <w:sz w:val="22"/>
                <w:lang w:eastAsia="lv-LV"/>
              </w:rPr>
              <w:t>"4) no 2027. gada 1. janvāra līdz 2027. gada 31. decembrim – 276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xml:space="preserve"> par 1000 cigāriem vai </w:t>
            </w:r>
            <w:proofErr w:type="spellStart"/>
            <w:r w:rsidRPr="00D93697">
              <w:rPr>
                <w:rFonts w:eastAsia="Times New Roman"/>
                <w:iCs/>
                <w:color w:val="000000"/>
                <w:sz w:val="22"/>
                <w:lang w:eastAsia="lv-LV"/>
              </w:rPr>
              <w:t>cigarillām</w:t>
            </w:r>
            <w:proofErr w:type="spellEnd"/>
            <w:r w:rsidRPr="00D93697">
              <w:rPr>
                <w:rFonts w:eastAsia="Times New Roman"/>
                <w:iCs/>
                <w:color w:val="000000"/>
                <w:sz w:val="22"/>
                <w:lang w:eastAsia="lv-LV"/>
              </w:rPr>
              <w:t>.";</w:t>
            </w:r>
          </w:p>
        </w:tc>
        <w:tc>
          <w:tcPr>
            <w:tcW w:w="595" w:type="dxa"/>
          </w:tcPr>
          <w:p w14:paraId="7DBEB6E3" w14:textId="77777777" w:rsidR="00B3624F" w:rsidRPr="00D93697" w:rsidRDefault="00B3624F" w:rsidP="00B3624F">
            <w:pPr>
              <w:jc w:val="center"/>
              <w:rPr>
                <w:rFonts w:eastAsia="Times New Roman"/>
                <w:b/>
                <w:iCs/>
                <w:color w:val="000000"/>
                <w:sz w:val="22"/>
                <w:lang w:eastAsia="lv-LV"/>
              </w:rPr>
            </w:pPr>
          </w:p>
        </w:tc>
        <w:tc>
          <w:tcPr>
            <w:tcW w:w="3897" w:type="dxa"/>
          </w:tcPr>
          <w:p w14:paraId="62FC6917" w14:textId="77777777" w:rsidR="00B3624F" w:rsidRPr="00D93697" w:rsidRDefault="00B3624F" w:rsidP="00BC6959">
            <w:pPr>
              <w:ind w:firstLine="567"/>
              <w:jc w:val="both"/>
              <w:rPr>
                <w:rFonts w:eastAsia="Times New Roman"/>
                <w:iCs/>
                <w:color w:val="000000"/>
                <w:sz w:val="22"/>
                <w:lang w:eastAsia="lv-LV"/>
              </w:rPr>
            </w:pPr>
          </w:p>
        </w:tc>
        <w:tc>
          <w:tcPr>
            <w:tcW w:w="1408" w:type="dxa"/>
          </w:tcPr>
          <w:p w14:paraId="11995772"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7C3D64B2" w14:textId="77777777" w:rsidR="00B3624F" w:rsidRPr="00D93697" w:rsidRDefault="00B3624F" w:rsidP="00BC6959">
            <w:pPr>
              <w:ind w:firstLine="567"/>
              <w:jc w:val="both"/>
              <w:rPr>
                <w:rFonts w:eastAsia="Times New Roman"/>
                <w:iCs/>
                <w:color w:val="000000"/>
                <w:sz w:val="22"/>
                <w:lang w:eastAsia="lv-LV"/>
              </w:rPr>
            </w:pPr>
          </w:p>
        </w:tc>
      </w:tr>
      <w:tr w:rsidR="00B3624F" w:rsidRPr="00D93697" w14:paraId="1EA4C1DF" w14:textId="5A4D0A62" w:rsidTr="001F34E4">
        <w:tc>
          <w:tcPr>
            <w:tcW w:w="3906" w:type="dxa"/>
          </w:tcPr>
          <w:p w14:paraId="6763FBF5" w14:textId="579A4B72" w:rsidR="00B3624F" w:rsidRPr="00D93697" w:rsidRDefault="00B3624F" w:rsidP="00B6215C">
            <w:pPr>
              <w:ind w:firstLine="567"/>
              <w:jc w:val="both"/>
              <w:rPr>
                <w:sz w:val="22"/>
              </w:rPr>
            </w:pPr>
            <w:r w:rsidRPr="00D93697">
              <w:rPr>
                <w:sz w:val="22"/>
              </w:rPr>
              <w:t>158. Šā likuma 13. panta pirmās daļas 2. punkta "a" un "b" apakšpunktā noteikto nodokļa likmi cigaretēm (159,3 </w:t>
            </w:r>
            <w:proofErr w:type="spellStart"/>
            <w:r w:rsidRPr="00D93697">
              <w:rPr>
                <w:i/>
                <w:iCs/>
                <w:sz w:val="22"/>
              </w:rPr>
              <w:t>euro</w:t>
            </w:r>
            <w:proofErr w:type="spellEnd"/>
            <w:r w:rsidRPr="00D93697">
              <w:rPr>
                <w:sz w:val="22"/>
              </w:rPr>
              <w:t xml:space="preserve"> par 1000 cigaretēm un 15 procentu apmērā no maksimālās mazumtirdzniecības cenas), kā arī šā likuma 13. panta 1.</w:t>
            </w:r>
            <w:r w:rsidRPr="00D93697">
              <w:rPr>
                <w:sz w:val="22"/>
                <w:vertAlign w:val="superscript"/>
              </w:rPr>
              <w:t>1</w:t>
            </w:r>
            <w:r w:rsidRPr="00D93697">
              <w:rPr>
                <w:sz w:val="22"/>
              </w:rPr>
              <w:t> daļā noteikto nodokļa minimālo līmeni cigaretēm (208 </w:t>
            </w:r>
            <w:proofErr w:type="spellStart"/>
            <w:r w:rsidRPr="00D93697">
              <w:rPr>
                <w:i/>
                <w:iCs/>
                <w:sz w:val="22"/>
              </w:rPr>
              <w:t>euro</w:t>
            </w:r>
            <w:proofErr w:type="spellEnd"/>
            <w:r w:rsidRPr="00D93697">
              <w:rPr>
                <w:sz w:val="22"/>
              </w:rPr>
              <w:t xml:space="preserve"> par 1000 cigaretēm) piemēro ar 2027. gada 1. janvāri.</w:t>
            </w:r>
          </w:p>
        </w:tc>
        <w:tc>
          <w:tcPr>
            <w:tcW w:w="3946" w:type="dxa"/>
          </w:tcPr>
          <w:p w14:paraId="5C2647BF" w14:textId="0E2BF24C" w:rsidR="00B3624F" w:rsidRPr="00D93697" w:rsidRDefault="00B3624F" w:rsidP="00AC4C3E">
            <w:pPr>
              <w:ind w:firstLine="567"/>
              <w:jc w:val="both"/>
              <w:rPr>
                <w:rFonts w:eastAsia="Times New Roman"/>
                <w:iCs/>
                <w:color w:val="000000"/>
                <w:sz w:val="22"/>
                <w:lang w:eastAsia="lv-LV"/>
              </w:rPr>
            </w:pPr>
            <w:r w:rsidRPr="00D93697">
              <w:rPr>
                <w:rFonts w:eastAsia="Times New Roman"/>
                <w:iCs/>
                <w:color w:val="000000"/>
                <w:sz w:val="22"/>
                <w:lang w:eastAsia="lv-LV"/>
              </w:rPr>
              <w:t>izteikt 158. punktu šādā redakcijā:</w:t>
            </w:r>
          </w:p>
          <w:p w14:paraId="01C5DC65" w14:textId="439B44C0" w:rsidR="00B3624F" w:rsidRPr="00D93697" w:rsidRDefault="00B3624F" w:rsidP="00AC4C3E">
            <w:pPr>
              <w:ind w:firstLine="567"/>
              <w:jc w:val="both"/>
              <w:rPr>
                <w:rFonts w:eastAsia="Times New Roman"/>
                <w:iCs/>
                <w:color w:val="000000"/>
                <w:sz w:val="22"/>
                <w:lang w:eastAsia="lv-LV"/>
              </w:rPr>
            </w:pPr>
            <w:r w:rsidRPr="00D93697">
              <w:rPr>
                <w:rFonts w:eastAsia="Times New Roman"/>
                <w:iCs/>
                <w:color w:val="000000"/>
                <w:sz w:val="22"/>
                <w:lang w:eastAsia="lv-LV"/>
              </w:rPr>
              <w:t>"158. Šā likuma 13. panta pirmās daļas 2. punkta "a" un "b" apakšpunktā noteikto nodokļa likmi cigaretēm (200,1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cigaretēm un 15 procentu apmērā no maksimālās mazumtirdzniecības cenas), kā arī šā likuma 13. panta 1.</w:t>
            </w:r>
            <w:r w:rsidRPr="00D93697">
              <w:rPr>
                <w:rFonts w:eastAsia="Times New Roman"/>
                <w:iCs/>
                <w:color w:val="000000"/>
                <w:sz w:val="22"/>
                <w:vertAlign w:val="superscript"/>
                <w:lang w:eastAsia="lv-LV"/>
              </w:rPr>
              <w:t>1</w:t>
            </w:r>
            <w:r w:rsidRPr="00D93697">
              <w:rPr>
                <w:rFonts w:eastAsia="Times New Roman"/>
                <w:iCs/>
                <w:color w:val="000000"/>
                <w:sz w:val="22"/>
                <w:lang w:eastAsia="lv-LV"/>
              </w:rPr>
              <w:t> daļā noteikto nodokļa minimālo līmeni cigaretēm (261,5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cigaretēm) piemēro ar 2028. gada 1. janvāri.";</w:t>
            </w:r>
          </w:p>
        </w:tc>
        <w:tc>
          <w:tcPr>
            <w:tcW w:w="595" w:type="dxa"/>
          </w:tcPr>
          <w:p w14:paraId="46A30F3B" w14:textId="77777777" w:rsidR="00B3624F" w:rsidRPr="00D93697" w:rsidRDefault="00B3624F" w:rsidP="00B3624F">
            <w:pPr>
              <w:jc w:val="center"/>
              <w:rPr>
                <w:rFonts w:eastAsia="Times New Roman"/>
                <w:b/>
                <w:iCs/>
                <w:color w:val="000000"/>
                <w:sz w:val="22"/>
                <w:lang w:eastAsia="lv-LV"/>
              </w:rPr>
            </w:pPr>
          </w:p>
        </w:tc>
        <w:tc>
          <w:tcPr>
            <w:tcW w:w="3897" w:type="dxa"/>
          </w:tcPr>
          <w:p w14:paraId="491A21DD" w14:textId="77777777" w:rsidR="00B3624F" w:rsidRPr="00D93697" w:rsidRDefault="00B3624F" w:rsidP="00AC4C3E">
            <w:pPr>
              <w:ind w:firstLine="567"/>
              <w:jc w:val="both"/>
              <w:rPr>
                <w:rFonts w:eastAsia="Times New Roman"/>
                <w:iCs/>
                <w:color w:val="000000"/>
                <w:sz w:val="22"/>
                <w:lang w:eastAsia="lv-LV"/>
              </w:rPr>
            </w:pPr>
          </w:p>
        </w:tc>
        <w:tc>
          <w:tcPr>
            <w:tcW w:w="1408" w:type="dxa"/>
          </w:tcPr>
          <w:p w14:paraId="50A89F8E"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5894260B" w14:textId="77777777" w:rsidR="00B3624F" w:rsidRPr="00D93697" w:rsidRDefault="00B3624F" w:rsidP="00AC4C3E">
            <w:pPr>
              <w:ind w:firstLine="567"/>
              <w:jc w:val="both"/>
              <w:rPr>
                <w:rFonts w:eastAsia="Times New Roman"/>
                <w:iCs/>
                <w:color w:val="000000"/>
                <w:sz w:val="22"/>
                <w:lang w:eastAsia="lv-LV"/>
              </w:rPr>
            </w:pPr>
          </w:p>
        </w:tc>
      </w:tr>
      <w:tr w:rsidR="00B3624F" w:rsidRPr="00D93697" w14:paraId="71A06D6F" w14:textId="46846909" w:rsidTr="001F34E4">
        <w:tc>
          <w:tcPr>
            <w:tcW w:w="3906" w:type="dxa"/>
          </w:tcPr>
          <w:p w14:paraId="0FD79F4E" w14:textId="4BAFD195" w:rsidR="00B3624F" w:rsidRPr="00D93697" w:rsidRDefault="00B3624F" w:rsidP="00546B07">
            <w:pPr>
              <w:ind w:firstLine="567"/>
              <w:jc w:val="both"/>
              <w:rPr>
                <w:sz w:val="22"/>
              </w:rPr>
            </w:pPr>
            <w:r w:rsidRPr="00D93697">
              <w:rPr>
                <w:sz w:val="22"/>
              </w:rPr>
              <w:t>159. Līdz dienai, kad atbilstoši šo pārejas noteikumu 158. punktam sāk piemērot šā likuma 13. panta pirmās daļas 2. punktā noteikto nodokļa likmi cigaretēm un šā likuma 13. panta 1.</w:t>
            </w:r>
            <w:r w:rsidRPr="00D93697">
              <w:rPr>
                <w:sz w:val="22"/>
                <w:vertAlign w:val="superscript"/>
              </w:rPr>
              <w:t>1</w:t>
            </w:r>
            <w:r w:rsidRPr="00D93697">
              <w:rPr>
                <w:sz w:val="22"/>
              </w:rPr>
              <w:t> daļā noteikto nodokļa minimālo līmeni cigaretēm, cigaretes apliek ar nodokli:</w:t>
            </w:r>
          </w:p>
          <w:p w14:paraId="5E072829" w14:textId="77777777" w:rsidR="00B3624F" w:rsidRPr="00D93697" w:rsidRDefault="00B3624F" w:rsidP="00546B07">
            <w:pPr>
              <w:ind w:firstLine="567"/>
              <w:jc w:val="both"/>
              <w:rPr>
                <w:sz w:val="22"/>
              </w:rPr>
            </w:pPr>
            <w:r w:rsidRPr="00D93697">
              <w:rPr>
                <w:sz w:val="22"/>
              </w:rPr>
              <w:t>1) no 2024. gada 1. marta līdz 2024. gada 31. decembrim — summējot lielumus, kas iegūti, piemērojot šā punkta "a" un "b" apakšpunktā minētās nodokļa likmes, bet aprēķinātais nodoklis nedrīkst būt mazāks kā 156,3 </w:t>
            </w:r>
            <w:proofErr w:type="spellStart"/>
            <w:r w:rsidRPr="00D93697">
              <w:rPr>
                <w:i/>
                <w:iCs/>
                <w:sz w:val="22"/>
              </w:rPr>
              <w:t>euro</w:t>
            </w:r>
            <w:proofErr w:type="spellEnd"/>
            <w:r w:rsidRPr="00D93697">
              <w:rPr>
                <w:sz w:val="22"/>
              </w:rPr>
              <w:t xml:space="preserve"> par 1000 cigaretēm:</w:t>
            </w:r>
          </w:p>
          <w:p w14:paraId="539C88E8" w14:textId="77777777" w:rsidR="00B3624F" w:rsidRPr="00D93697" w:rsidRDefault="00B3624F" w:rsidP="00546B07">
            <w:pPr>
              <w:ind w:firstLine="567"/>
              <w:jc w:val="both"/>
              <w:rPr>
                <w:sz w:val="22"/>
              </w:rPr>
            </w:pPr>
            <w:r w:rsidRPr="00D93697">
              <w:rPr>
                <w:sz w:val="22"/>
              </w:rPr>
              <w:t>a) 119,6 </w:t>
            </w:r>
            <w:proofErr w:type="spellStart"/>
            <w:r w:rsidRPr="00D93697">
              <w:rPr>
                <w:i/>
                <w:iCs/>
                <w:sz w:val="22"/>
              </w:rPr>
              <w:t>euro</w:t>
            </w:r>
            <w:proofErr w:type="spellEnd"/>
            <w:r w:rsidRPr="00D93697">
              <w:rPr>
                <w:sz w:val="22"/>
              </w:rPr>
              <w:t xml:space="preserve"> par 1000 cigaretēm,</w:t>
            </w:r>
          </w:p>
          <w:p w14:paraId="373D0838" w14:textId="77777777" w:rsidR="00B3624F" w:rsidRPr="00D93697" w:rsidRDefault="00B3624F" w:rsidP="00546B07">
            <w:pPr>
              <w:ind w:firstLine="567"/>
              <w:jc w:val="both"/>
              <w:rPr>
                <w:sz w:val="22"/>
              </w:rPr>
            </w:pPr>
            <w:r w:rsidRPr="00D93697">
              <w:rPr>
                <w:sz w:val="22"/>
              </w:rPr>
              <w:t>b) 15 procenti no maksimālās mazumtirdzniecības cenas;</w:t>
            </w:r>
          </w:p>
          <w:p w14:paraId="3B712150" w14:textId="77777777" w:rsidR="00B3624F" w:rsidRPr="00D93697" w:rsidRDefault="00B3624F" w:rsidP="00546B07">
            <w:pPr>
              <w:ind w:firstLine="567"/>
              <w:jc w:val="both"/>
              <w:rPr>
                <w:sz w:val="22"/>
              </w:rPr>
            </w:pPr>
            <w:r w:rsidRPr="00D93697">
              <w:rPr>
                <w:sz w:val="22"/>
              </w:rPr>
              <w:t xml:space="preserve">2) no 2025. gada 1. janvāra līdz 2025. gada 31. decembrim — summējot lielumus, kas iegūti, piemērojot šā punkta </w:t>
            </w:r>
            <w:r w:rsidRPr="00D93697">
              <w:rPr>
                <w:sz w:val="22"/>
              </w:rPr>
              <w:lastRenderedPageBreak/>
              <w:t>"a" un "b" apakšpunktā minētās nodokļa likmes, bet aprēķinātais nodoklis nedrīkst būt mazāks kā 171,9 </w:t>
            </w:r>
            <w:proofErr w:type="spellStart"/>
            <w:r w:rsidRPr="00D93697">
              <w:rPr>
                <w:i/>
                <w:iCs/>
                <w:sz w:val="22"/>
              </w:rPr>
              <w:t>euro</w:t>
            </w:r>
            <w:proofErr w:type="spellEnd"/>
            <w:r w:rsidRPr="00D93697">
              <w:rPr>
                <w:sz w:val="22"/>
              </w:rPr>
              <w:t xml:space="preserve"> par 1000 cigaretēm:</w:t>
            </w:r>
          </w:p>
          <w:p w14:paraId="7E17D326" w14:textId="77777777" w:rsidR="00B3624F" w:rsidRPr="00D93697" w:rsidRDefault="00B3624F" w:rsidP="00546B07">
            <w:pPr>
              <w:ind w:firstLine="567"/>
              <w:jc w:val="both"/>
              <w:rPr>
                <w:sz w:val="22"/>
              </w:rPr>
            </w:pPr>
            <w:r w:rsidRPr="00D93697">
              <w:rPr>
                <w:sz w:val="22"/>
              </w:rPr>
              <w:t>a) 131,6 </w:t>
            </w:r>
            <w:proofErr w:type="spellStart"/>
            <w:r w:rsidRPr="00D93697">
              <w:rPr>
                <w:i/>
                <w:iCs/>
                <w:sz w:val="22"/>
              </w:rPr>
              <w:t>euro</w:t>
            </w:r>
            <w:proofErr w:type="spellEnd"/>
            <w:r w:rsidRPr="00D93697">
              <w:rPr>
                <w:sz w:val="22"/>
              </w:rPr>
              <w:t xml:space="preserve"> par 1000 cigaretēm,</w:t>
            </w:r>
          </w:p>
          <w:p w14:paraId="730C57E1" w14:textId="77777777" w:rsidR="00B3624F" w:rsidRPr="00D93697" w:rsidRDefault="00B3624F" w:rsidP="00546B07">
            <w:pPr>
              <w:ind w:firstLine="567"/>
              <w:jc w:val="both"/>
              <w:rPr>
                <w:sz w:val="22"/>
              </w:rPr>
            </w:pPr>
            <w:r w:rsidRPr="00D93697">
              <w:rPr>
                <w:sz w:val="22"/>
              </w:rPr>
              <w:t>b) 15 procenti no maksimālās mazumtirdzniecības cenas;</w:t>
            </w:r>
          </w:p>
          <w:p w14:paraId="5A7ADCB1" w14:textId="77777777" w:rsidR="00B3624F" w:rsidRPr="00D93697" w:rsidRDefault="00B3624F" w:rsidP="00546B07">
            <w:pPr>
              <w:ind w:firstLine="567"/>
              <w:jc w:val="both"/>
              <w:rPr>
                <w:sz w:val="22"/>
              </w:rPr>
            </w:pPr>
            <w:r w:rsidRPr="00D93697">
              <w:rPr>
                <w:sz w:val="22"/>
              </w:rPr>
              <w:t>3) no 2026. gada 1. janvāra līdz 2026. gada 31. decembrim — summējot lielumus, kas iegūti, piemērojot šā punkta "a" un "b" apakšpunktā minētās nodokļa likmes, bet aprēķinātais nodoklis nedrīkst būt mazāks kā 189,1 </w:t>
            </w:r>
            <w:proofErr w:type="spellStart"/>
            <w:r w:rsidRPr="00D93697">
              <w:rPr>
                <w:i/>
                <w:iCs/>
                <w:sz w:val="22"/>
              </w:rPr>
              <w:t>euro</w:t>
            </w:r>
            <w:proofErr w:type="spellEnd"/>
            <w:r w:rsidRPr="00D93697">
              <w:rPr>
                <w:sz w:val="22"/>
              </w:rPr>
              <w:t xml:space="preserve"> par 1000 cigaretēm:</w:t>
            </w:r>
          </w:p>
          <w:p w14:paraId="119EB4CE" w14:textId="77777777" w:rsidR="00B3624F" w:rsidRPr="00D93697" w:rsidRDefault="00B3624F" w:rsidP="00546B07">
            <w:pPr>
              <w:ind w:firstLine="567"/>
              <w:jc w:val="both"/>
              <w:rPr>
                <w:sz w:val="22"/>
              </w:rPr>
            </w:pPr>
            <w:r w:rsidRPr="00D93697">
              <w:rPr>
                <w:sz w:val="22"/>
              </w:rPr>
              <w:t>a) 144,8 </w:t>
            </w:r>
            <w:proofErr w:type="spellStart"/>
            <w:r w:rsidRPr="00D93697">
              <w:rPr>
                <w:i/>
                <w:iCs/>
                <w:sz w:val="22"/>
              </w:rPr>
              <w:t>euro</w:t>
            </w:r>
            <w:proofErr w:type="spellEnd"/>
            <w:r w:rsidRPr="00D93697">
              <w:rPr>
                <w:sz w:val="22"/>
              </w:rPr>
              <w:t xml:space="preserve"> par 1000 cigaretēm,</w:t>
            </w:r>
          </w:p>
          <w:p w14:paraId="2AC8D5ED" w14:textId="5A57A244" w:rsidR="00B3624F" w:rsidRPr="00D93697" w:rsidRDefault="00B3624F" w:rsidP="00546B07">
            <w:pPr>
              <w:ind w:firstLine="567"/>
              <w:jc w:val="both"/>
              <w:rPr>
                <w:sz w:val="22"/>
              </w:rPr>
            </w:pPr>
            <w:r w:rsidRPr="00D93697">
              <w:rPr>
                <w:sz w:val="22"/>
              </w:rPr>
              <w:t>b) 15 procenti no maksimālās mazumtirdzniecības cenas.</w:t>
            </w:r>
          </w:p>
        </w:tc>
        <w:tc>
          <w:tcPr>
            <w:tcW w:w="3946" w:type="dxa"/>
          </w:tcPr>
          <w:p w14:paraId="53B75C11" w14:textId="26A0564B" w:rsidR="00B3624F" w:rsidRPr="00D93697" w:rsidRDefault="00B3624F" w:rsidP="001816DB">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izteikt 159. punkta 3. apakšpunktu šādā redakcijā:</w:t>
            </w:r>
          </w:p>
          <w:p w14:paraId="3C53C98C" w14:textId="77777777" w:rsidR="00B3624F" w:rsidRPr="00D93697" w:rsidRDefault="00B3624F" w:rsidP="001816DB">
            <w:pPr>
              <w:ind w:firstLine="567"/>
              <w:jc w:val="both"/>
              <w:rPr>
                <w:rFonts w:eastAsia="Times New Roman"/>
                <w:iCs/>
                <w:color w:val="000000"/>
                <w:sz w:val="22"/>
                <w:lang w:eastAsia="lv-LV"/>
              </w:rPr>
            </w:pPr>
            <w:r w:rsidRPr="00D93697">
              <w:rPr>
                <w:rFonts w:eastAsia="Times New Roman"/>
                <w:iCs/>
                <w:color w:val="000000"/>
                <w:sz w:val="22"/>
                <w:lang w:eastAsia="lv-LV"/>
              </w:rPr>
              <w:t>"3) no 2026. gada 1. janvāra līdz 2026. gada 31. decembrim – summējot lielumus, kas iegūti, piemērojot šā punkta "a" un "b" apakšpunktā minētās nodokļa likmes, bet aprēķinātais nodoklis nedrīkst būt mazāks kā 197,7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cigaretēm:</w:t>
            </w:r>
          </w:p>
          <w:p w14:paraId="7567E3BC" w14:textId="77777777" w:rsidR="00B3624F" w:rsidRPr="00D93697" w:rsidRDefault="00B3624F" w:rsidP="001816DB">
            <w:pPr>
              <w:ind w:firstLine="567"/>
              <w:jc w:val="both"/>
              <w:rPr>
                <w:rFonts w:eastAsia="Times New Roman"/>
                <w:iCs/>
                <w:color w:val="000000"/>
                <w:sz w:val="22"/>
                <w:lang w:eastAsia="lv-LV"/>
              </w:rPr>
            </w:pPr>
            <w:r w:rsidRPr="00D93697">
              <w:rPr>
                <w:rFonts w:eastAsia="Times New Roman"/>
                <w:iCs/>
                <w:color w:val="000000"/>
                <w:sz w:val="22"/>
                <w:lang w:eastAsia="lv-LV"/>
              </w:rPr>
              <w:t>a) 151,3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cigaretēm,</w:t>
            </w:r>
          </w:p>
          <w:p w14:paraId="75C3BFC2" w14:textId="2D98A85F" w:rsidR="00B3624F" w:rsidRPr="00D93697" w:rsidRDefault="00B3624F" w:rsidP="001816DB">
            <w:pPr>
              <w:ind w:firstLine="567"/>
              <w:jc w:val="both"/>
              <w:rPr>
                <w:rFonts w:eastAsia="Times New Roman"/>
                <w:iCs/>
                <w:color w:val="000000"/>
                <w:sz w:val="22"/>
                <w:lang w:eastAsia="lv-LV"/>
              </w:rPr>
            </w:pPr>
            <w:r w:rsidRPr="00D93697">
              <w:rPr>
                <w:rFonts w:eastAsia="Times New Roman"/>
                <w:iCs/>
                <w:color w:val="000000"/>
                <w:sz w:val="22"/>
                <w:lang w:eastAsia="lv-LV"/>
              </w:rPr>
              <w:t>b) 15 procenti no maksimālās mazumtirdzniecības cenas;";</w:t>
            </w:r>
          </w:p>
        </w:tc>
        <w:tc>
          <w:tcPr>
            <w:tcW w:w="595" w:type="dxa"/>
          </w:tcPr>
          <w:p w14:paraId="3321C58F" w14:textId="77777777" w:rsidR="00B3624F" w:rsidRPr="00D93697" w:rsidRDefault="00B3624F" w:rsidP="00B3624F">
            <w:pPr>
              <w:jc w:val="center"/>
              <w:rPr>
                <w:rFonts w:eastAsia="Times New Roman"/>
                <w:b/>
                <w:iCs/>
                <w:color w:val="000000"/>
                <w:sz w:val="22"/>
                <w:lang w:eastAsia="lv-LV"/>
              </w:rPr>
            </w:pPr>
          </w:p>
        </w:tc>
        <w:tc>
          <w:tcPr>
            <w:tcW w:w="3897" w:type="dxa"/>
          </w:tcPr>
          <w:p w14:paraId="1C7B5E0A" w14:textId="77777777" w:rsidR="00B3624F" w:rsidRPr="00D93697" w:rsidRDefault="00B3624F" w:rsidP="001816DB">
            <w:pPr>
              <w:ind w:firstLine="567"/>
              <w:jc w:val="both"/>
              <w:rPr>
                <w:rFonts w:eastAsia="Times New Roman"/>
                <w:iCs/>
                <w:color w:val="000000"/>
                <w:sz w:val="22"/>
                <w:lang w:eastAsia="lv-LV"/>
              </w:rPr>
            </w:pPr>
          </w:p>
        </w:tc>
        <w:tc>
          <w:tcPr>
            <w:tcW w:w="1408" w:type="dxa"/>
          </w:tcPr>
          <w:p w14:paraId="7B6A4D2B"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60BE4D78" w14:textId="77777777" w:rsidR="00B3624F" w:rsidRPr="00D93697" w:rsidRDefault="00B3624F" w:rsidP="001816DB">
            <w:pPr>
              <w:ind w:firstLine="567"/>
              <w:jc w:val="both"/>
              <w:rPr>
                <w:rFonts w:eastAsia="Times New Roman"/>
                <w:iCs/>
                <w:color w:val="000000"/>
                <w:sz w:val="22"/>
                <w:lang w:eastAsia="lv-LV"/>
              </w:rPr>
            </w:pPr>
          </w:p>
        </w:tc>
      </w:tr>
      <w:tr w:rsidR="00B3624F" w:rsidRPr="00D93697" w14:paraId="7D9516F3" w14:textId="7FAECE34" w:rsidTr="001F34E4">
        <w:tc>
          <w:tcPr>
            <w:tcW w:w="3906" w:type="dxa"/>
          </w:tcPr>
          <w:p w14:paraId="14284B75" w14:textId="77777777" w:rsidR="00B3624F" w:rsidRPr="00D93697" w:rsidRDefault="00B3624F" w:rsidP="00B6215C">
            <w:pPr>
              <w:ind w:firstLine="567"/>
              <w:jc w:val="both"/>
              <w:rPr>
                <w:sz w:val="22"/>
              </w:rPr>
            </w:pPr>
          </w:p>
        </w:tc>
        <w:tc>
          <w:tcPr>
            <w:tcW w:w="3946" w:type="dxa"/>
          </w:tcPr>
          <w:p w14:paraId="3E16FF19" w14:textId="418F105E" w:rsidR="00B3624F" w:rsidRPr="00D93697" w:rsidRDefault="00B3624F" w:rsidP="004F567C">
            <w:pPr>
              <w:ind w:firstLine="567"/>
              <w:jc w:val="both"/>
              <w:rPr>
                <w:rFonts w:eastAsia="Times New Roman"/>
                <w:iCs/>
                <w:color w:val="000000"/>
                <w:sz w:val="22"/>
                <w:lang w:eastAsia="lv-LV"/>
              </w:rPr>
            </w:pPr>
            <w:r w:rsidRPr="00D93697">
              <w:rPr>
                <w:rFonts w:eastAsia="Times New Roman"/>
                <w:iCs/>
                <w:color w:val="000000"/>
                <w:sz w:val="22"/>
                <w:lang w:eastAsia="lv-LV"/>
              </w:rPr>
              <w:t>papildināt 159. punktu ar 4. apakšpunktu šādā redakcijā:</w:t>
            </w:r>
          </w:p>
          <w:p w14:paraId="1345278B" w14:textId="77777777" w:rsidR="00B3624F" w:rsidRPr="00D93697" w:rsidRDefault="00B3624F" w:rsidP="004F567C">
            <w:pPr>
              <w:ind w:firstLine="567"/>
              <w:jc w:val="both"/>
              <w:rPr>
                <w:rFonts w:eastAsia="Times New Roman"/>
                <w:iCs/>
                <w:color w:val="000000"/>
                <w:sz w:val="22"/>
                <w:lang w:eastAsia="lv-LV"/>
              </w:rPr>
            </w:pPr>
            <w:r w:rsidRPr="00D93697">
              <w:rPr>
                <w:rFonts w:eastAsia="Times New Roman"/>
                <w:iCs/>
                <w:color w:val="000000"/>
                <w:sz w:val="22"/>
                <w:lang w:eastAsia="lv-LV"/>
              </w:rPr>
              <w:t>"4) no 2027. gada 1. janvāra līdz 2027. gada 31. decembrim – summējot lielumus, kas iegūti, piemērojot šā punkta "a" un "b" apakšpunktā minētās nodokļa likmes, bet aprēķinātais nodoklis nedrīkst būt mazāks kā 227,4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cigaretēm:</w:t>
            </w:r>
          </w:p>
          <w:p w14:paraId="5F0AC195" w14:textId="77777777" w:rsidR="00B3624F" w:rsidRPr="00D93697" w:rsidRDefault="00B3624F" w:rsidP="004F567C">
            <w:pPr>
              <w:ind w:firstLine="567"/>
              <w:jc w:val="both"/>
              <w:rPr>
                <w:rFonts w:eastAsia="Times New Roman"/>
                <w:iCs/>
                <w:color w:val="000000"/>
                <w:sz w:val="22"/>
                <w:lang w:eastAsia="lv-LV"/>
              </w:rPr>
            </w:pPr>
            <w:r w:rsidRPr="00D93697">
              <w:rPr>
                <w:rFonts w:eastAsia="Times New Roman"/>
                <w:iCs/>
                <w:color w:val="000000"/>
                <w:sz w:val="22"/>
                <w:lang w:eastAsia="lv-LV"/>
              </w:rPr>
              <w:t>a) 174 </w:t>
            </w:r>
            <w:proofErr w:type="spellStart"/>
            <w:r w:rsidRPr="00D93697">
              <w:rPr>
                <w:rFonts w:eastAsia="Times New Roman"/>
                <w:i/>
                <w:iCs/>
                <w:color w:val="000000"/>
                <w:sz w:val="22"/>
                <w:lang w:eastAsia="lv-LV"/>
              </w:rPr>
              <w:t>euro</w:t>
            </w:r>
            <w:proofErr w:type="spellEnd"/>
            <w:r w:rsidRPr="00D93697">
              <w:rPr>
                <w:rFonts w:eastAsia="Times New Roman"/>
                <w:i/>
                <w:iCs/>
                <w:color w:val="000000"/>
                <w:sz w:val="22"/>
                <w:lang w:eastAsia="lv-LV"/>
              </w:rPr>
              <w:t> </w:t>
            </w:r>
            <w:r w:rsidRPr="00D93697">
              <w:rPr>
                <w:rFonts w:eastAsia="Times New Roman"/>
                <w:iCs/>
                <w:color w:val="000000"/>
                <w:sz w:val="22"/>
                <w:lang w:eastAsia="lv-LV"/>
              </w:rPr>
              <w:t>par 1000 cigaretēm,</w:t>
            </w:r>
          </w:p>
          <w:p w14:paraId="68E39341" w14:textId="3AB152E9" w:rsidR="00B3624F" w:rsidRPr="00D93697" w:rsidRDefault="00B3624F" w:rsidP="004F567C">
            <w:pPr>
              <w:ind w:firstLine="567"/>
              <w:jc w:val="both"/>
              <w:rPr>
                <w:rFonts w:eastAsia="Times New Roman"/>
                <w:iCs/>
                <w:color w:val="000000"/>
                <w:sz w:val="22"/>
                <w:lang w:eastAsia="lv-LV"/>
              </w:rPr>
            </w:pPr>
            <w:r w:rsidRPr="00D93697">
              <w:rPr>
                <w:rFonts w:eastAsia="Times New Roman"/>
                <w:iCs/>
                <w:color w:val="000000"/>
                <w:sz w:val="22"/>
                <w:lang w:eastAsia="lv-LV"/>
              </w:rPr>
              <w:t>b) 15 procenti no maksimālās mazumtirdzniecības cenas.";</w:t>
            </w:r>
          </w:p>
        </w:tc>
        <w:tc>
          <w:tcPr>
            <w:tcW w:w="595" w:type="dxa"/>
          </w:tcPr>
          <w:p w14:paraId="1C4B8CFD" w14:textId="77777777" w:rsidR="00B3624F" w:rsidRPr="00D93697" w:rsidRDefault="00B3624F" w:rsidP="00B3624F">
            <w:pPr>
              <w:jc w:val="center"/>
              <w:rPr>
                <w:rFonts w:eastAsia="Times New Roman"/>
                <w:b/>
                <w:iCs/>
                <w:color w:val="000000"/>
                <w:sz w:val="22"/>
                <w:lang w:eastAsia="lv-LV"/>
              </w:rPr>
            </w:pPr>
          </w:p>
        </w:tc>
        <w:tc>
          <w:tcPr>
            <w:tcW w:w="3897" w:type="dxa"/>
          </w:tcPr>
          <w:p w14:paraId="2280A5A2" w14:textId="77777777" w:rsidR="00B3624F" w:rsidRPr="00D93697" w:rsidRDefault="00B3624F" w:rsidP="004F567C">
            <w:pPr>
              <w:ind w:firstLine="567"/>
              <w:jc w:val="both"/>
              <w:rPr>
                <w:rFonts w:eastAsia="Times New Roman"/>
                <w:iCs/>
                <w:color w:val="000000"/>
                <w:sz w:val="22"/>
                <w:lang w:eastAsia="lv-LV"/>
              </w:rPr>
            </w:pPr>
          </w:p>
        </w:tc>
        <w:tc>
          <w:tcPr>
            <w:tcW w:w="1408" w:type="dxa"/>
          </w:tcPr>
          <w:p w14:paraId="29EFDFC7"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7029AA62" w14:textId="77777777" w:rsidR="00B3624F" w:rsidRPr="00D93697" w:rsidRDefault="00B3624F" w:rsidP="004F567C">
            <w:pPr>
              <w:ind w:firstLine="567"/>
              <w:jc w:val="both"/>
              <w:rPr>
                <w:rFonts w:eastAsia="Times New Roman"/>
                <w:iCs/>
                <w:color w:val="000000"/>
                <w:sz w:val="22"/>
                <w:lang w:eastAsia="lv-LV"/>
              </w:rPr>
            </w:pPr>
          </w:p>
        </w:tc>
      </w:tr>
      <w:tr w:rsidR="00B3624F" w:rsidRPr="00D93697" w14:paraId="6FEC7D00" w14:textId="097A576F" w:rsidTr="001F34E4">
        <w:tc>
          <w:tcPr>
            <w:tcW w:w="3906" w:type="dxa"/>
          </w:tcPr>
          <w:p w14:paraId="10FA260B" w14:textId="175F7CC9" w:rsidR="00B3624F" w:rsidRPr="00D93697" w:rsidRDefault="00B3624F" w:rsidP="00B6215C">
            <w:pPr>
              <w:ind w:firstLine="567"/>
              <w:jc w:val="both"/>
              <w:rPr>
                <w:sz w:val="22"/>
              </w:rPr>
            </w:pPr>
            <w:r w:rsidRPr="00D93697">
              <w:rPr>
                <w:sz w:val="22"/>
              </w:rPr>
              <w:t>160. Šā likuma 13. panta pirmās daļas 3. punkta "a" apakšpunktā noteikto nodokļa likmi smalki sagrieztai tabakai cigarešu uztīšanai (140,7 </w:t>
            </w:r>
            <w:proofErr w:type="spellStart"/>
            <w:r w:rsidRPr="00D93697">
              <w:rPr>
                <w:i/>
                <w:iCs/>
                <w:sz w:val="22"/>
              </w:rPr>
              <w:t>euro</w:t>
            </w:r>
            <w:proofErr w:type="spellEnd"/>
            <w:r w:rsidRPr="00D93697">
              <w:rPr>
                <w:sz w:val="22"/>
              </w:rPr>
              <w:t xml:space="preserve"> par 1000 gramiem tabakas), "b" apakšpunktā noteikto nodokļa likmi citai smēķējamai tabakai (140,7 </w:t>
            </w:r>
            <w:proofErr w:type="spellStart"/>
            <w:r w:rsidRPr="00D93697">
              <w:rPr>
                <w:i/>
                <w:iCs/>
                <w:sz w:val="22"/>
              </w:rPr>
              <w:t>euro</w:t>
            </w:r>
            <w:proofErr w:type="spellEnd"/>
            <w:r w:rsidRPr="00D93697">
              <w:rPr>
                <w:sz w:val="22"/>
              </w:rPr>
              <w:t xml:space="preserve"> par 1000 gramiem tabakas) un 4. punktā noteikto nodokļa likmi tabakas lapām (140,7 </w:t>
            </w:r>
            <w:proofErr w:type="spellStart"/>
            <w:r w:rsidRPr="00D93697">
              <w:rPr>
                <w:i/>
                <w:iCs/>
                <w:sz w:val="22"/>
              </w:rPr>
              <w:t>euro</w:t>
            </w:r>
            <w:proofErr w:type="spellEnd"/>
            <w:r w:rsidRPr="00D93697">
              <w:rPr>
                <w:sz w:val="22"/>
              </w:rPr>
              <w:t xml:space="preserve"> par </w:t>
            </w:r>
            <w:r w:rsidRPr="00D93697">
              <w:rPr>
                <w:sz w:val="22"/>
              </w:rPr>
              <w:lastRenderedPageBreak/>
              <w:t>1000 gramiem tabakas lapu) piemēro ar 2027. gada 1. janvāri.</w:t>
            </w:r>
          </w:p>
        </w:tc>
        <w:tc>
          <w:tcPr>
            <w:tcW w:w="3946" w:type="dxa"/>
          </w:tcPr>
          <w:p w14:paraId="0FEBCDC0" w14:textId="77777777" w:rsidR="00B3624F" w:rsidRPr="00D93697" w:rsidRDefault="00B3624F" w:rsidP="00B360D4">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izteikt 160. punktu šādā redakcijā:</w:t>
            </w:r>
          </w:p>
          <w:p w14:paraId="67923AF3" w14:textId="28ED2003" w:rsidR="00B3624F" w:rsidRPr="00D93697" w:rsidRDefault="00B3624F" w:rsidP="00B360D4">
            <w:pPr>
              <w:ind w:firstLine="567"/>
              <w:jc w:val="both"/>
              <w:rPr>
                <w:rFonts w:eastAsia="Times New Roman"/>
                <w:iCs/>
                <w:color w:val="000000"/>
                <w:sz w:val="22"/>
                <w:lang w:eastAsia="lv-LV"/>
              </w:rPr>
            </w:pPr>
            <w:r w:rsidRPr="00D93697">
              <w:rPr>
                <w:rFonts w:eastAsia="Times New Roman"/>
                <w:iCs/>
                <w:color w:val="000000"/>
                <w:sz w:val="22"/>
                <w:lang w:eastAsia="lv-LV"/>
              </w:rPr>
              <w:t>"160. Šā likuma 13. panta pirmās daļas 3. punkta "a" apakšpunktā noteikto nodokļa likmi smalki sagrieztai tabakai cigarešu uztīšanai (177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gramiem tabakas), "b" apakšpunktā noteikto nodokļa likmi citai smēķējamai tabakai (177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xml:space="preserve"> par 1000 gramiem tabakas) un 4. punktā noteikto nodokļa </w:t>
            </w:r>
            <w:r w:rsidRPr="00D93697">
              <w:rPr>
                <w:rFonts w:eastAsia="Times New Roman"/>
                <w:iCs/>
                <w:color w:val="000000"/>
                <w:sz w:val="22"/>
                <w:lang w:eastAsia="lv-LV"/>
              </w:rPr>
              <w:lastRenderedPageBreak/>
              <w:t>likmi tabakas lapām (177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gramiem tabakas lapu) piemēro ar 2028. gada 1. janvāri.";</w:t>
            </w:r>
          </w:p>
        </w:tc>
        <w:tc>
          <w:tcPr>
            <w:tcW w:w="595" w:type="dxa"/>
          </w:tcPr>
          <w:p w14:paraId="73064AC9" w14:textId="77777777" w:rsidR="00B3624F" w:rsidRPr="00D93697" w:rsidRDefault="00B3624F" w:rsidP="00B3624F">
            <w:pPr>
              <w:jc w:val="center"/>
              <w:rPr>
                <w:rFonts w:eastAsia="Times New Roman"/>
                <w:b/>
                <w:iCs/>
                <w:color w:val="000000"/>
                <w:sz w:val="22"/>
                <w:lang w:eastAsia="lv-LV"/>
              </w:rPr>
            </w:pPr>
          </w:p>
        </w:tc>
        <w:tc>
          <w:tcPr>
            <w:tcW w:w="3897" w:type="dxa"/>
          </w:tcPr>
          <w:p w14:paraId="230BE972" w14:textId="77777777" w:rsidR="00B3624F" w:rsidRPr="00D93697" w:rsidRDefault="00B3624F" w:rsidP="00B360D4">
            <w:pPr>
              <w:ind w:firstLine="567"/>
              <w:jc w:val="both"/>
              <w:rPr>
                <w:rFonts w:eastAsia="Times New Roman"/>
                <w:iCs/>
                <w:color w:val="000000"/>
                <w:sz w:val="22"/>
                <w:lang w:eastAsia="lv-LV"/>
              </w:rPr>
            </w:pPr>
          </w:p>
        </w:tc>
        <w:tc>
          <w:tcPr>
            <w:tcW w:w="1408" w:type="dxa"/>
          </w:tcPr>
          <w:p w14:paraId="335BB0D0"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3578EB1B" w14:textId="77777777" w:rsidR="00B3624F" w:rsidRPr="00D93697" w:rsidRDefault="00B3624F" w:rsidP="00B360D4">
            <w:pPr>
              <w:ind w:firstLine="567"/>
              <w:jc w:val="both"/>
              <w:rPr>
                <w:rFonts w:eastAsia="Times New Roman"/>
                <w:iCs/>
                <w:color w:val="000000"/>
                <w:sz w:val="22"/>
                <w:lang w:eastAsia="lv-LV"/>
              </w:rPr>
            </w:pPr>
          </w:p>
        </w:tc>
      </w:tr>
      <w:tr w:rsidR="00B3624F" w:rsidRPr="00D93697" w14:paraId="7A9EE045" w14:textId="7AE043F8" w:rsidTr="001F34E4">
        <w:tc>
          <w:tcPr>
            <w:tcW w:w="3906" w:type="dxa"/>
          </w:tcPr>
          <w:p w14:paraId="7A90B774" w14:textId="38D41211" w:rsidR="00B3624F" w:rsidRPr="00D93697" w:rsidRDefault="00B3624F" w:rsidP="00ED3A5A">
            <w:pPr>
              <w:ind w:firstLine="567"/>
              <w:jc w:val="both"/>
              <w:rPr>
                <w:sz w:val="22"/>
              </w:rPr>
            </w:pPr>
            <w:r w:rsidRPr="00D93697">
              <w:rPr>
                <w:sz w:val="22"/>
              </w:rPr>
              <w:t>161. Līdz dienai, kad atbilstoši šo pārejas noteikumu 160. punktam sāk piemērot šā likuma 13. panta pirmās daļas 3. punkta "a" apakšpunktā noteikto nodokļa likmi smalki sagrieztai tabakai cigarešu uztīšanai, "b" apakšpunktā noteikto nodokļa likmi citai smēķējamai tabakai un 4. punktā noteikto nodokļa likmi tabakas lapām, smalki sagrieztu tabaku cigarešu uztīšanai, citu smēķējamo tabaku un tabakas lapas apliek ar nodokli:</w:t>
            </w:r>
          </w:p>
          <w:p w14:paraId="1CDACD89" w14:textId="77777777" w:rsidR="00B3624F" w:rsidRPr="00D93697" w:rsidRDefault="00B3624F" w:rsidP="00ED3A5A">
            <w:pPr>
              <w:ind w:firstLine="567"/>
              <w:jc w:val="both"/>
              <w:rPr>
                <w:sz w:val="22"/>
              </w:rPr>
            </w:pPr>
            <w:r w:rsidRPr="00D93697">
              <w:rPr>
                <w:sz w:val="22"/>
              </w:rPr>
              <w:t>1) no 2024. gada 1. marta līdz 2024. gada 31. decembrim — 105,7 </w:t>
            </w:r>
            <w:proofErr w:type="spellStart"/>
            <w:r w:rsidRPr="00D93697">
              <w:rPr>
                <w:i/>
                <w:iCs/>
                <w:sz w:val="22"/>
              </w:rPr>
              <w:t>euro</w:t>
            </w:r>
            <w:proofErr w:type="spellEnd"/>
            <w:r w:rsidRPr="00D93697">
              <w:rPr>
                <w:sz w:val="22"/>
              </w:rPr>
              <w:t xml:space="preserve"> par 1000 gramiem tabakas;</w:t>
            </w:r>
          </w:p>
          <w:p w14:paraId="110BC5EE" w14:textId="77777777" w:rsidR="00B3624F" w:rsidRPr="00D93697" w:rsidRDefault="00B3624F" w:rsidP="00ED3A5A">
            <w:pPr>
              <w:ind w:firstLine="567"/>
              <w:jc w:val="both"/>
              <w:rPr>
                <w:sz w:val="22"/>
              </w:rPr>
            </w:pPr>
            <w:r w:rsidRPr="00D93697">
              <w:rPr>
                <w:sz w:val="22"/>
              </w:rPr>
              <w:t>2) no 2025. gada 1. janvāra līdz 2025. gada 31. decembrim — 116,3 </w:t>
            </w:r>
            <w:proofErr w:type="spellStart"/>
            <w:r w:rsidRPr="00D93697">
              <w:rPr>
                <w:i/>
                <w:iCs/>
                <w:sz w:val="22"/>
              </w:rPr>
              <w:t>euro</w:t>
            </w:r>
            <w:proofErr w:type="spellEnd"/>
            <w:r w:rsidRPr="00D93697">
              <w:rPr>
                <w:sz w:val="22"/>
              </w:rPr>
              <w:t xml:space="preserve"> par 1000 gramiem tabakas;</w:t>
            </w:r>
          </w:p>
          <w:p w14:paraId="6842D79C" w14:textId="2396D3FD" w:rsidR="00B3624F" w:rsidRPr="00D93697" w:rsidRDefault="00B3624F" w:rsidP="00ED3A5A">
            <w:pPr>
              <w:ind w:firstLine="567"/>
              <w:jc w:val="both"/>
              <w:rPr>
                <w:sz w:val="22"/>
              </w:rPr>
            </w:pPr>
            <w:r w:rsidRPr="00D93697">
              <w:rPr>
                <w:sz w:val="22"/>
              </w:rPr>
              <w:t>3) no 2026. gada 1. janvāra līdz 2026. gada 31. decembrim — 127,9 </w:t>
            </w:r>
            <w:proofErr w:type="spellStart"/>
            <w:r w:rsidRPr="00D93697">
              <w:rPr>
                <w:i/>
                <w:iCs/>
                <w:sz w:val="22"/>
              </w:rPr>
              <w:t>euro</w:t>
            </w:r>
            <w:proofErr w:type="spellEnd"/>
            <w:r w:rsidRPr="00D93697">
              <w:rPr>
                <w:sz w:val="22"/>
              </w:rPr>
              <w:t xml:space="preserve"> par 1000 gramiem tabakas.</w:t>
            </w:r>
          </w:p>
        </w:tc>
        <w:tc>
          <w:tcPr>
            <w:tcW w:w="3946" w:type="dxa"/>
          </w:tcPr>
          <w:p w14:paraId="675673A1" w14:textId="63479C1D" w:rsidR="00B3624F" w:rsidRPr="00D93697" w:rsidRDefault="00B3624F" w:rsidP="0034087B">
            <w:pPr>
              <w:ind w:firstLine="567"/>
              <w:jc w:val="both"/>
              <w:rPr>
                <w:rFonts w:eastAsia="Times New Roman"/>
                <w:iCs/>
                <w:color w:val="000000"/>
                <w:sz w:val="22"/>
                <w:lang w:eastAsia="lv-LV"/>
              </w:rPr>
            </w:pPr>
            <w:r w:rsidRPr="00D93697">
              <w:rPr>
                <w:rFonts w:eastAsia="Times New Roman"/>
                <w:iCs/>
                <w:color w:val="000000"/>
                <w:sz w:val="22"/>
                <w:lang w:eastAsia="lv-LV"/>
              </w:rPr>
              <w:t>aizstāt 161. punkta 3. apakšpunktā skaitli "127,9" ar skaitli "134";</w:t>
            </w:r>
          </w:p>
        </w:tc>
        <w:tc>
          <w:tcPr>
            <w:tcW w:w="595" w:type="dxa"/>
          </w:tcPr>
          <w:p w14:paraId="0BDD2E98" w14:textId="77777777" w:rsidR="00B3624F" w:rsidRPr="00D93697" w:rsidRDefault="00B3624F" w:rsidP="00B3624F">
            <w:pPr>
              <w:jc w:val="center"/>
              <w:rPr>
                <w:rFonts w:eastAsia="Times New Roman"/>
                <w:b/>
                <w:iCs/>
                <w:color w:val="000000"/>
                <w:sz w:val="22"/>
                <w:lang w:eastAsia="lv-LV"/>
              </w:rPr>
            </w:pPr>
          </w:p>
        </w:tc>
        <w:tc>
          <w:tcPr>
            <w:tcW w:w="3897" w:type="dxa"/>
          </w:tcPr>
          <w:p w14:paraId="08AD82E1" w14:textId="77777777" w:rsidR="00B3624F" w:rsidRPr="00D93697" w:rsidRDefault="00B3624F" w:rsidP="0034087B">
            <w:pPr>
              <w:ind w:firstLine="567"/>
              <w:jc w:val="both"/>
              <w:rPr>
                <w:rFonts w:eastAsia="Times New Roman"/>
                <w:iCs/>
                <w:color w:val="000000"/>
                <w:sz w:val="22"/>
                <w:lang w:eastAsia="lv-LV"/>
              </w:rPr>
            </w:pPr>
          </w:p>
        </w:tc>
        <w:tc>
          <w:tcPr>
            <w:tcW w:w="1408" w:type="dxa"/>
          </w:tcPr>
          <w:p w14:paraId="5378281C"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089C8725" w14:textId="77777777" w:rsidR="00B3624F" w:rsidRPr="00D93697" w:rsidRDefault="00B3624F" w:rsidP="0034087B">
            <w:pPr>
              <w:ind w:firstLine="567"/>
              <w:jc w:val="both"/>
              <w:rPr>
                <w:rFonts w:eastAsia="Times New Roman"/>
                <w:iCs/>
                <w:color w:val="000000"/>
                <w:sz w:val="22"/>
                <w:lang w:eastAsia="lv-LV"/>
              </w:rPr>
            </w:pPr>
          </w:p>
        </w:tc>
      </w:tr>
      <w:tr w:rsidR="00B3624F" w:rsidRPr="00D93697" w14:paraId="6751F270" w14:textId="77F94844" w:rsidTr="001F34E4">
        <w:tc>
          <w:tcPr>
            <w:tcW w:w="3906" w:type="dxa"/>
          </w:tcPr>
          <w:p w14:paraId="7976AEE9" w14:textId="77777777" w:rsidR="00B3624F" w:rsidRPr="00D93697" w:rsidRDefault="00B3624F" w:rsidP="00392ABC">
            <w:pPr>
              <w:ind w:firstLine="567"/>
              <w:jc w:val="both"/>
              <w:rPr>
                <w:sz w:val="22"/>
              </w:rPr>
            </w:pPr>
          </w:p>
        </w:tc>
        <w:tc>
          <w:tcPr>
            <w:tcW w:w="3946" w:type="dxa"/>
          </w:tcPr>
          <w:p w14:paraId="2C72286E" w14:textId="0BA9A079" w:rsidR="00B3624F" w:rsidRPr="00D93697" w:rsidRDefault="00B3624F" w:rsidP="00546FBE">
            <w:pPr>
              <w:ind w:firstLine="567"/>
              <w:jc w:val="both"/>
              <w:rPr>
                <w:rFonts w:eastAsia="Times New Roman"/>
                <w:iCs/>
                <w:color w:val="000000"/>
                <w:sz w:val="22"/>
                <w:lang w:eastAsia="lv-LV"/>
              </w:rPr>
            </w:pPr>
            <w:r w:rsidRPr="00D93697">
              <w:rPr>
                <w:rFonts w:eastAsia="Times New Roman"/>
                <w:iCs/>
                <w:color w:val="000000"/>
                <w:sz w:val="22"/>
                <w:lang w:eastAsia="lv-LV"/>
              </w:rPr>
              <w:t>papildināt 161. punktu ar 4. apakšpunktu šādā redakcijā:</w:t>
            </w:r>
          </w:p>
          <w:p w14:paraId="5921233E" w14:textId="3285D928" w:rsidR="00B3624F" w:rsidRPr="00D93697" w:rsidRDefault="00B3624F" w:rsidP="00546FBE">
            <w:pPr>
              <w:ind w:firstLine="567"/>
              <w:jc w:val="both"/>
              <w:rPr>
                <w:rFonts w:eastAsia="Times New Roman"/>
                <w:iCs/>
                <w:color w:val="000000"/>
                <w:sz w:val="22"/>
                <w:lang w:eastAsia="lv-LV"/>
              </w:rPr>
            </w:pPr>
            <w:r w:rsidRPr="00D93697">
              <w:rPr>
                <w:rFonts w:eastAsia="Times New Roman"/>
                <w:iCs/>
                <w:color w:val="000000"/>
                <w:sz w:val="22"/>
                <w:lang w:eastAsia="lv-LV"/>
              </w:rPr>
              <w:t>"4) no 2027. gada 1. janvāra līdz 2027. gada 31. decembrim – 154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gramiem tabakas.";</w:t>
            </w:r>
          </w:p>
        </w:tc>
        <w:tc>
          <w:tcPr>
            <w:tcW w:w="595" w:type="dxa"/>
          </w:tcPr>
          <w:p w14:paraId="299D84A3" w14:textId="77777777" w:rsidR="00B3624F" w:rsidRPr="00D93697" w:rsidRDefault="00B3624F" w:rsidP="00B3624F">
            <w:pPr>
              <w:jc w:val="center"/>
              <w:rPr>
                <w:rFonts w:eastAsia="Times New Roman"/>
                <w:b/>
                <w:iCs/>
                <w:color w:val="000000"/>
                <w:sz w:val="22"/>
                <w:lang w:eastAsia="lv-LV"/>
              </w:rPr>
            </w:pPr>
          </w:p>
        </w:tc>
        <w:tc>
          <w:tcPr>
            <w:tcW w:w="3897" w:type="dxa"/>
          </w:tcPr>
          <w:p w14:paraId="49059E40" w14:textId="77777777" w:rsidR="00B3624F" w:rsidRPr="00D93697" w:rsidRDefault="00B3624F" w:rsidP="00546FBE">
            <w:pPr>
              <w:ind w:firstLine="567"/>
              <w:jc w:val="both"/>
              <w:rPr>
                <w:rFonts w:eastAsia="Times New Roman"/>
                <w:iCs/>
                <w:color w:val="000000"/>
                <w:sz w:val="22"/>
                <w:lang w:eastAsia="lv-LV"/>
              </w:rPr>
            </w:pPr>
          </w:p>
        </w:tc>
        <w:tc>
          <w:tcPr>
            <w:tcW w:w="1408" w:type="dxa"/>
          </w:tcPr>
          <w:p w14:paraId="122D6300"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315650E4" w14:textId="77777777" w:rsidR="00B3624F" w:rsidRPr="00D93697" w:rsidRDefault="00B3624F" w:rsidP="00546FBE">
            <w:pPr>
              <w:ind w:firstLine="567"/>
              <w:jc w:val="both"/>
              <w:rPr>
                <w:rFonts w:eastAsia="Times New Roman"/>
                <w:iCs/>
                <w:color w:val="000000"/>
                <w:sz w:val="22"/>
                <w:lang w:eastAsia="lv-LV"/>
              </w:rPr>
            </w:pPr>
          </w:p>
        </w:tc>
      </w:tr>
      <w:tr w:rsidR="00B3624F" w:rsidRPr="00D93697" w14:paraId="727AD55C" w14:textId="5769FBCA" w:rsidTr="001F34E4">
        <w:tc>
          <w:tcPr>
            <w:tcW w:w="3906" w:type="dxa"/>
          </w:tcPr>
          <w:p w14:paraId="6F9EAADE" w14:textId="18C9F8A0" w:rsidR="00B3624F" w:rsidRPr="00D93697" w:rsidRDefault="00B3624F" w:rsidP="00392ABC">
            <w:pPr>
              <w:ind w:firstLine="567"/>
              <w:jc w:val="both"/>
              <w:rPr>
                <w:sz w:val="22"/>
              </w:rPr>
            </w:pPr>
            <w:r w:rsidRPr="00D93697">
              <w:rPr>
                <w:sz w:val="22"/>
              </w:rPr>
              <w:t>162. Šā likuma 13. panta pirmās daļas 5. punktā noteikto nodokļa likmi karsējamai tabakai (334,4 </w:t>
            </w:r>
            <w:proofErr w:type="spellStart"/>
            <w:r w:rsidRPr="00D93697">
              <w:rPr>
                <w:i/>
                <w:iCs/>
                <w:sz w:val="22"/>
              </w:rPr>
              <w:t>euro</w:t>
            </w:r>
            <w:proofErr w:type="spellEnd"/>
            <w:r w:rsidRPr="00D93697">
              <w:rPr>
                <w:sz w:val="22"/>
              </w:rPr>
              <w:t xml:space="preserve"> par 1000 gramiem karsējamās tabakas) piemēro ar 2027. gada 1. janvāri.</w:t>
            </w:r>
          </w:p>
        </w:tc>
        <w:tc>
          <w:tcPr>
            <w:tcW w:w="3946" w:type="dxa"/>
          </w:tcPr>
          <w:p w14:paraId="5CCC3F2E" w14:textId="5678ECCF" w:rsidR="00B3624F" w:rsidRPr="00D93697" w:rsidRDefault="00B3624F" w:rsidP="004138A1">
            <w:pPr>
              <w:ind w:firstLine="567"/>
              <w:jc w:val="both"/>
              <w:rPr>
                <w:rFonts w:eastAsia="Times New Roman"/>
                <w:iCs/>
                <w:color w:val="000000"/>
                <w:sz w:val="22"/>
                <w:lang w:eastAsia="lv-LV"/>
              </w:rPr>
            </w:pPr>
            <w:r w:rsidRPr="00D93697">
              <w:rPr>
                <w:rFonts w:eastAsia="Times New Roman"/>
                <w:iCs/>
                <w:color w:val="000000"/>
                <w:sz w:val="22"/>
                <w:lang w:eastAsia="lv-LV"/>
              </w:rPr>
              <w:t>izteikt 162. punktu šādā redakcijā:</w:t>
            </w:r>
          </w:p>
          <w:p w14:paraId="350DEE46" w14:textId="22A0A599" w:rsidR="00B3624F" w:rsidRPr="00D93697" w:rsidRDefault="00B3624F" w:rsidP="004138A1">
            <w:pPr>
              <w:ind w:firstLine="567"/>
              <w:jc w:val="both"/>
              <w:rPr>
                <w:rFonts w:eastAsia="Times New Roman"/>
                <w:iCs/>
                <w:color w:val="000000"/>
                <w:sz w:val="22"/>
                <w:lang w:eastAsia="lv-LV"/>
              </w:rPr>
            </w:pPr>
            <w:r w:rsidRPr="00D93697">
              <w:rPr>
                <w:rFonts w:eastAsia="Times New Roman"/>
                <w:iCs/>
                <w:color w:val="000000"/>
                <w:sz w:val="22"/>
                <w:lang w:eastAsia="lv-LV"/>
              </w:rPr>
              <w:t>"162. Šā likuma 13. panta pirmās daļas 5. punktā noteikto nodokļa likmi karsējamai tabakai (420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gramiem karsējamās tabakas) piemēro ar 2028. gada 1. janvāri.";</w:t>
            </w:r>
          </w:p>
        </w:tc>
        <w:tc>
          <w:tcPr>
            <w:tcW w:w="595" w:type="dxa"/>
          </w:tcPr>
          <w:p w14:paraId="72DFBE48" w14:textId="77777777" w:rsidR="00B3624F" w:rsidRPr="00D93697" w:rsidRDefault="00B3624F" w:rsidP="00B3624F">
            <w:pPr>
              <w:jc w:val="center"/>
              <w:rPr>
                <w:rFonts w:eastAsia="Times New Roman"/>
                <w:b/>
                <w:iCs/>
                <w:color w:val="000000"/>
                <w:sz w:val="22"/>
                <w:lang w:eastAsia="lv-LV"/>
              </w:rPr>
            </w:pPr>
          </w:p>
        </w:tc>
        <w:tc>
          <w:tcPr>
            <w:tcW w:w="3897" w:type="dxa"/>
          </w:tcPr>
          <w:p w14:paraId="266DC39D" w14:textId="77777777" w:rsidR="00B3624F" w:rsidRPr="00D93697" w:rsidRDefault="00B3624F" w:rsidP="004138A1">
            <w:pPr>
              <w:ind w:firstLine="567"/>
              <w:jc w:val="both"/>
              <w:rPr>
                <w:rFonts w:eastAsia="Times New Roman"/>
                <w:iCs/>
                <w:color w:val="000000"/>
                <w:sz w:val="22"/>
                <w:lang w:eastAsia="lv-LV"/>
              </w:rPr>
            </w:pPr>
          </w:p>
        </w:tc>
        <w:tc>
          <w:tcPr>
            <w:tcW w:w="1408" w:type="dxa"/>
          </w:tcPr>
          <w:p w14:paraId="7999F2DD"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17ED60BB" w14:textId="77777777" w:rsidR="00B3624F" w:rsidRPr="00D93697" w:rsidRDefault="00B3624F" w:rsidP="004138A1">
            <w:pPr>
              <w:ind w:firstLine="567"/>
              <w:jc w:val="both"/>
              <w:rPr>
                <w:rFonts w:eastAsia="Times New Roman"/>
                <w:iCs/>
                <w:color w:val="000000"/>
                <w:sz w:val="22"/>
                <w:lang w:eastAsia="lv-LV"/>
              </w:rPr>
            </w:pPr>
          </w:p>
        </w:tc>
      </w:tr>
      <w:tr w:rsidR="00B3624F" w:rsidRPr="00D93697" w14:paraId="11B3EE14" w14:textId="08A4B270" w:rsidTr="001F34E4">
        <w:tc>
          <w:tcPr>
            <w:tcW w:w="3906" w:type="dxa"/>
          </w:tcPr>
          <w:p w14:paraId="72875190" w14:textId="57EA9410" w:rsidR="00B3624F" w:rsidRPr="00D93697" w:rsidRDefault="00B3624F" w:rsidP="00343766">
            <w:pPr>
              <w:ind w:firstLine="567"/>
              <w:jc w:val="both"/>
              <w:rPr>
                <w:sz w:val="22"/>
              </w:rPr>
            </w:pPr>
            <w:r w:rsidRPr="00D93697">
              <w:rPr>
                <w:sz w:val="22"/>
              </w:rPr>
              <w:t xml:space="preserve">163. Līdz dienai, kad atbilstoši šo pārejas noteikumu 162. punktam sāk piemērot šā likuma 13. panta pirmās daļas 5. punktā noteikto nodokļa likmi </w:t>
            </w:r>
            <w:r w:rsidRPr="00D93697">
              <w:rPr>
                <w:sz w:val="22"/>
              </w:rPr>
              <w:lastRenderedPageBreak/>
              <w:t>karsējamai tabakai, karsējamo tabaku apliek ar nodokli:</w:t>
            </w:r>
          </w:p>
          <w:p w14:paraId="4C50FF7E" w14:textId="77777777" w:rsidR="00B3624F" w:rsidRPr="00D93697" w:rsidRDefault="00B3624F" w:rsidP="00343766">
            <w:pPr>
              <w:ind w:firstLine="567"/>
              <w:jc w:val="both"/>
              <w:rPr>
                <w:sz w:val="22"/>
              </w:rPr>
            </w:pPr>
            <w:r w:rsidRPr="00D93697">
              <w:rPr>
                <w:sz w:val="22"/>
              </w:rPr>
              <w:t>1) no 2024. gada 1. marta līdz 2024. gada 31. decembrim — 251 </w:t>
            </w:r>
            <w:proofErr w:type="spellStart"/>
            <w:r w:rsidRPr="00D93697">
              <w:rPr>
                <w:i/>
                <w:iCs/>
                <w:sz w:val="22"/>
              </w:rPr>
              <w:t>euro</w:t>
            </w:r>
            <w:proofErr w:type="spellEnd"/>
            <w:r w:rsidRPr="00D93697">
              <w:rPr>
                <w:sz w:val="22"/>
              </w:rPr>
              <w:t xml:space="preserve"> par 1000 gramiem tabakas;</w:t>
            </w:r>
          </w:p>
          <w:p w14:paraId="5A665A1E" w14:textId="77777777" w:rsidR="00B3624F" w:rsidRPr="00D93697" w:rsidRDefault="00B3624F" w:rsidP="00343766">
            <w:pPr>
              <w:ind w:firstLine="567"/>
              <w:jc w:val="both"/>
              <w:rPr>
                <w:sz w:val="22"/>
              </w:rPr>
            </w:pPr>
            <w:r w:rsidRPr="00D93697">
              <w:rPr>
                <w:sz w:val="22"/>
              </w:rPr>
              <w:t>2) no 2025. gada 1. janvāra līdz 2025. gada 31. decembrim — 276</w:t>
            </w:r>
            <w:r w:rsidRPr="00D93697">
              <w:rPr>
                <w:i/>
                <w:iCs/>
                <w:sz w:val="22"/>
              </w:rPr>
              <w:t> </w:t>
            </w:r>
            <w:proofErr w:type="spellStart"/>
            <w:r w:rsidRPr="00D93697">
              <w:rPr>
                <w:i/>
                <w:iCs/>
                <w:sz w:val="22"/>
              </w:rPr>
              <w:t>euro</w:t>
            </w:r>
            <w:proofErr w:type="spellEnd"/>
            <w:r w:rsidRPr="00D93697">
              <w:rPr>
                <w:sz w:val="22"/>
              </w:rPr>
              <w:t xml:space="preserve"> par 1000 gramiem tabakas;</w:t>
            </w:r>
          </w:p>
          <w:p w14:paraId="5307BBA9" w14:textId="5A12C12A" w:rsidR="00B3624F" w:rsidRPr="00D93697" w:rsidRDefault="00B3624F" w:rsidP="00343766">
            <w:pPr>
              <w:ind w:firstLine="567"/>
              <w:jc w:val="both"/>
              <w:rPr>
                <w:sz w:val="22"/>
              </w:rPr>
            </w:pPr>
            <w:r w:rsidRPr="00D93697">
              <w:rPr>
                <w:sz w:val="22"/>
              </w:rPr>
              <w:t>3) no 2026. gada 1. janvāra līdz 2026. gada 31. decembrim — 304 </w:t>
            </w:r>
            <w:proofErr w:type="spellStart"/>
            <w:r w:rsidRPr="00D93697">
              <w:rPr>
                <w:i/>
                <w:iCs/>
                <w:sz w:val="22"/>
              </w:rPr>
              <w:t>euro</w:t>
            </w:r>
            <w:proofErr w:type="spellEnd"/>
            <w:r w:rsidRPr="00D93697">
              <w:rPr>
                <w:sz w:val="22"/>
              </w:rPr>
              <w:t xml:space="preserve"> par 1000 gramiem tabakas.</w:t>
            </w:r>
          </w:p>
        </w:tc>
        <w:tc>
          <w:tcPr>
            <w:tcW w:w="3946" w:type="dxa"/>
          </w:tcPr>
          <w:p w14:paraId="6AB73688" w14:textId="5B8721BF" w:rsidR="00B3624F" w:rsidRPr="00D93697" w:rsidRDefault="00B3624F" w:rsidP="0034087B">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aizstāt 163. punkta 3. apakšpunktā skaitli "304" ar skaitli "317";</w:t>
            </w:r>
          </w:p>
        </w:tc>
        <w:tc>
          <w:tcPr>
            <w:tcW w:w="595" w:type="dxa"/>
          </w:tcPr>
          <w:p w14:paraId="1C3A5BEE" w14:textId="77777777" w:rsidR="00B3624F" w:rsidRPr="00D93697" w:rsidRDefault="00B3624F" w:rsidP="00B3624F">
            <w:pPr>
              <w:jc w:val="center"/>
              <w:rPr>
                <w:rFonts w:eastAsia="Times New Roman"/>
                <w:b/>
                <w:iCs/>
                <w:color w:val="000000"/>
                <w:sz w:val="22"/>
                <w:lang w:eastAsia="lv-LV"/>
              </w:rPr>
            </w:pPr>
          </w:p>
        </w:tc>
        <w:tc>
          <w:tcPr>
            <w:tcW w:w="3897" w:type="dxa"/>
          </w:tcPr>
          <w:p w14:paraId="0B4C91C8" w14:textId="77777777" w:rsidR="00B3624F" w:rsidRPr="00D93697" w:rsidRDefault="00B3624F" w:rsidP="0034087B">
            <w:pPr>
              <w:ind w:firstLine="567"/>
              <w:jc w:val="both"/>
              <w:rPr>
                <w:rFonts w:eastAsia="Times New Roman"/>
                <w:iCs/>
                <w:color w:val="000000"/>
                <w:sz w:val="22"/>
                <w:lang w:eastAsia="lv-LV"/>
              </w:rPr>
            </w:pPr>
          </w:p>
        </w:tc>
        <w:tc>
          <w:tcPr>
            <w:tcW w:w="1408" w:type="dxa"/>
          </w:tcPr>
          <w:p w14:paraId="01E0808B"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315E379F" w14:textId="77777777" w:rsidR="00B3624F" w:rsidRPr="00D93697" w:rsidRDefault="00B3624F" w:rsidP="0034087B">
            <w:pPr>
              <w:ind w:firstLine="567"/>
              <w:jc w:val="both"/>
              <w:rPr>
                <w:rFonts w:eastAsia="Times New Roman"/>
                <w:iCs/>
                <w:color w:val="000000"/>
                <w:sz w:val="22"/>
                <w:lang w:eastAsia="lv-LV"/>
              </w:rPr>
            </w:pPr>
          </w:p>
        </w:tc>
      </w:tr>
      <w:tr w:rsidR="00B3624F" w:rsidRPr="00D93697" w14:paraId="1B450052" w14:textId="0688ACCD" w:rsidTr="001F34E4">
        <w:tc>
          <w:tcPr>
            <w:tcW w:w="3906" w:type="dxa"/>
          </w:tcPr>
          <w:p w14:paraId="4835CA33" w14:textId="77777777" w:rsidR="00B3624F" w:rsidRPr="00D93697" w:rsidRDefault="00B3624F" w:rsidP="00392ABC">
            <w:pPr>
              <w:ind w:firstLine="567"/>
              <w:jc w:val="both"/>
              <w:rPr>
                <w:sz w:val="22"/>
              </w:rPr>
            </w:pPr>
          </w:p>
        </w:tc>
        <w:tc>
          <w:tcPr>
            <w:tcW w:w="3946" w:type="dxa"/>
          </w:tcPr>
          <w:p w14:paraId="2505D000" w14:textId="77777777" w:rsidR="00B3624F" w:rsidRPr="00D93697" w:rsidRDefault="00B3624F" w:rsidP="00180840">
            <w:pPr>
              <w:ind w:firstLine="567"/>
              <w:jc w:val="both"/>
              <w:rPr>
                <w:rFonts w:eastAsia="Times New Roman"/>
                <w:iCs/>
                <w:color w:val="000000"/>
                <w:sz w:val="22"/>
                <w:lang w:eastAsia="lv-LV"/>
              </w:rPr>
            </w:pPr>
            <w:r w:rsidRPr="00D93697">
              <w:rPr>
                <w:rFonts w:eastAsia="Times New Roman"/>
                <w:iCs/>
                <w:color w:val="000000"/>
                <w:sz w:val="22"/>
                <w:lang w:eastAsia="lv-LV"/>
              </w:rPr>
              <w:t>papildināt 163. punktu ar 4. apakšpunktu šādā redakcijā:</w:t>
            </w:r>
          </w:p>
          <w:p w14:paraId="529AE4B6" w14:textId="4AE85F5A" w:rsidR="00B3624F" w:rsidRPr="00D93697" w:rsidRDefault="00B3624F" w:rsidP="00157DB4">
            <w:pPr>
              <w:ind w:firstLine="567"/>
              <w:jc w:val="both"/>
              <w:rPr>
                <w:rFonts w:eastAsia="Times New Roman"/>
                <w:iCs/>
                <w:color w:val="000000"/>
                <w:sz w:val="22"/>
                <w:lang w:eastAsia="lv-LV"/>
              </w:rPr>
            </w:pPr>
            <w:r w:rsidRPr="00D93697">
              <w:rPr>
                <w:rFonts w:eastAsia="Times New Roman"/>
                <w:iCs/>
                <w:color w:val="000000"/>
                <w:sz w:val="22"/>
                <w:lang w:eastAsia="lv-LV"/>
              </w:rPr>
              <w:t>"4) no 2027. gada 1. janvāra līdz 2027. gada 31. decembrim – 365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gramiem tabakas.";</w:t>
            </w:r>
          </w:p>
        </w:tc>
        <w:tc>
          <w:tcPr>
            <w:tcW w:w="595" w:type="dxa"/>
          </w:tcPr>
          <w:p w14:paraId="4EC49705" w14:textId="77777777" w:rsidR="00B3624F" w:rsidRPr="00D93697" w:rsidRDefault="00B3624F" w:rsidP="00B3624F">
            <w:pPr>
              <w:jc w:val="center"/>
              <w:rPr>
                <w:rFonts w:eastAsia="Times New Roman"/>
                <w:b/>
                <w:iCs/>
                <w:color w:val="000000"/>
                <w:sz w:val="22"/>
                <w:lang w:eastAsia="lv-LV"/>
              </w:rPr>
            </w:pPr>
          </w:p>
        </w:tc>
        <w:tc>
          <w:tcPr>
            <w:tcW w:w="3897" w:type="dxa"/>
          </w:tcPr>
          <w:p w14:paraId="640601DE" w14:textId="77777777" w:rsidR="00B3624F" w:rsidRPr="00D93697" w:rsidRDefault="00B3624F" w:rsidP="00180840">
            <w:pPr>
              <w:ind w:firstLine="567"/>
              <w:jc w:val="both"/>
              <w:rPr>
                <w:rFonts w:eastAsia="Times New Roman"/>
                <w:iCs/>
                <w:color w:val="000000"/>
                <w:sz w:val="22"/>
                <w:lang w:eastAsia="lv-LV"/>
              </w:rPr>
            </w:pPr>
          </w:p>
        </w:tc>
        <w:tc>
          <w:tcPr>
            <w:tcW w:w="1408" w:type="dxa"/>
          </w:tcPr>
          <w:p w14:paraId="2603E618"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4459E660" w14:textId="77777777" w:rsidR="00B3624F" w:rsidRPr="00D93697" w:rsidRDefault="00B3624F" w:rsidP="00180840">
            <w:pPr>
              <w:ind w:firstLine="567"/>
              <w:jc w:val="both"/>
              <w:rPr>
                <w:rFonts w:eastAsia="Times New Roman"/>
                <w:iCs/>
                <w:color w:val="000000"/>
                <w:sz w:val="22"/>
                <w:lang w:eastAsia="lv-LV"/>
              </w:rPr>
            </w:pPr>
          </w:p>
        </w:tc>
      </w:tr>
      <w:tr w:rsidR="00B3624F" w:rsidRPr="00D93697" w14:paraId="6EC8DA62" w14:textId="47E7C9AA" w:rsidTr="001F34E4">
        <w:tc>
          <w:tcPr>
            <w:tcW w:w="3906" w:type="dxa"/>
          </w:tcPr>
          <w:p w14:paraId="6C3C18D7" w14:textId="3F4BCE16" w:rsidR="00B3624F" w:rsidRPr="00D93697" w:rsidRDefault="00B3624F" w:rsidP="00392ABC">
            <w:pPr>
              <w:ind w:firstLine="567"/>
              <w:jc w:val="both"/>
              <w:rPr>
                <w:sz w:val="22"/>
              </w:rPr>
            </w:pPr>
            <w:r w:rsidRPr="00D93697">
              <w:rPr>
                <w:sz w:val="22"/>
              </w:rPr>
              <w:t>164. Šā likuma 13.</w:t>
            </w:r>
            <w:r w:rsidRPr="00D93697">
              <w:rPr>
                <w:sz w:val="22"/>
                <w:vertAlign w:val="superscript"/>
              </w:rPr>
              <w:t>1</w:t>
            </w:r>
            <w:r w:rsidRPr="00D93697">
              <w:rPr>
                <w:sz w:val="22"/>
              </w:rPr>
              <w:t> pantā noteikto nodokļa likmi elektroniskajās smēķēšanas ierīcēs izmantojamam šķidrumam un elektroniskajās smēķēšanas ierīcēs izmantojamā šķidruma sagatavošanas sastāvdaļām (0,39 </w:t>
            </w:r>
            <w:proofErr w:type="spellStart"/>
            <w:r w:rsidRPr="00D93697">
              <w:rPr>
                <w:i/>
                <w:iCs/>
                <w:sz w:val="22"/>
              </w:rPr>
              <w:t>euro</w:t>
            </w:r>
            <w:proofErr w:type="spellEnd"/>
            <w:r w:rsidRPr="00D93697">
              <w:rPr>
                <w:sz w:val="22"/>
              </w:rPr>
              <w:t xml:space="preserve"> par 1 mililitru šķidruma) piemēro ar 2027. gada 1. janvāri.</w:t>
            </w:r>
          </w:p>
        </w:tc>
        <w:tc>
          <w:tcPr>
            <w:tcW w:w="3946" w:type="dxa"/>
          </w:tcPr>
          <w:p w14:paraId="1C7EA8AF" w14:textId="5EAC4F84" w:rsidR="00B3624F" w:rsidRPr="00D93697" w:rsidRDefault="00B3624F" w:rsidP="00941083">
            <w:pPr>
              <w:ind w:firstLine="567"/>
              <w:jc w:val="both"/>
              <w:rPr>
                <w:rFonts w:eastAsia="Times New Roman"/>
                <w:iCs/>
                <w:color w:val="000000"/>
                <w:sz w:val="22"/>
                <w:lang w:eastAsia="lv-LV"/>
              </w:rPr>
            </w:pPr>
            <w:r w:rsidRPr="00D93697">
              <w:rPr>
                <w:rFonts w:eastAsia="Times New Roman"/>
                <w:iCs/>
                <w:color w:val="000000"/>
                <w:sz w:val="22"/>
                <w:lang w:eastAsia="lv-LV"/>
              </w:rPr>
              <w:t>izteikt 164. punktu šādā redakcijā:</w:t>
            </w:r>
          </w:p>
          <w:p w14:paraId="5891DC9A" w14:textId="421A04A3" w:rsidR="00B3624F" w:rsidRPr="00D93697" w:rsidRDefault="00B3624F" w:rsidP="00941083">
            <w:pPr>
              <w:ind w:firstLine="567"/>
              <w:jc w:val="both"/>
              <w:rPr>
                <w:rFonts w:eastAsia="Times New Roman"/>
                <w:iCs/>
                <w:color w:val="000000"/>
                <w:sz w:val="22"/>
                <w:lang w:eastAsia="lv-LV"/>
              </w:rPr>
            </w:pPr>
            <w:r w:rsidRPr="00D93697">
              <w:rPr>
                <w:rFonts w:eastAsia="Times New Roman"/>
                <w:iCs/>
                <w:color w:val="000000"/>
                <w:sz w:val="22"/>
                <w:lang w:eastAsia="lv-LV"/>
              </w:rPr>
              <w:t>"164. Šā likuma 13.</w:t>
            </w:r>
            <w:r w:rsidRPr="00D93697">
              <w:rPr>
                <w:rFonts w:eastAsia="Times New Roman"/>
                <w:iCs/>
                <w:color w:val="000000"/>
                <w:sz w:val="22"/>
                <w:vertAlign w:val="superscript"/>
                <w:lang w:eastAsia="lv-LV"/>
              </w:rPr>
              <w:t>1</w:t>
            </w:r>
            <w:r w:rsidRPr="00D93697">
              <w:rPr>
                <w:rFonts w:eastAsia="Times New Roman"/>
                <w:iCs/>
                <w:color w:val="000000"/>
                <w:sz w:val="22"/>
                <w:lang w:eastAsia="lv-LV"/>
              </w:rPr>
              <w:t> pantā noteikto nodokļa likmi elektroniskajās smēķēšanas ierīcēs izmantojamam šķidrumam un elektroniskajās smēķēšanas ierīcēs izmantojamā šķidruma sagatavošanas sastāvdaļām (0,46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 mililitru šķidruma) piemēro ar 2028. gada 1. janvāri.";</w:t>
            </w:r>
          </w:p>
        </w:tc>
        <w:tc>
          <w:tcPr>
            <w:tcW w:w="595" w:type="dxa"/>
          </w:tcPr>
          <w:p w14:paraId="1B7961FC" w14:textId="77777777" w:rsidR="00B3624F" w:rsidRPr="00D93697" w:rsidRDefault="00B3624F" w:rsidP="00B3624F">
            <w:pPr>
              <w:jc w:val="center"/>
              <w:rPr>
                <w:rFonts w:eastAsia="Times New Roman"/>
                <w:b/>
                <w:iCs/>
                <w:color w:val="000000"/>
                <w:sz w:val="22"/>
                <w:lang w:eastAsia="lv-LV"/>
              </w:rPr>
            </w:pPr>
          </w:p>
        </w:tc>
        <w:tc>
          <w:tcPr>
            <w:tcW w:w="3897" w:type="dxa"/>
          </w:tcPr>
          <w:p w14:paraId="0BCDA4CF" w14:textId="77777777" w:rsidR="00B3624F" w:rsidRPr="00D93697" w:rsidRDefault="00B3624F" w:rsidP="00941083">
            <w:pPr>
              <w:ind w:firstLine="567"/>
              <w:jc w:val="both"/>
              <w:rPr>
                <w:rFonts w:eastAsia="Times New Roman"/>
                <w:iCs/>
                <w:color w:val="000000"/>
                <w:sz w:val="22"/>
                <w:lang w:eastAsia="lv-LV"/>
              </w:rPr>
            </w:pPr>
          </w:p>
        </w:tc>
        <w:tc>
          <w:tcPr>
            <w:tcW w:w="1408" w:type="dxa"/>
          </w:tcPr>
          <w:p w14:paraId="30FCECA1"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223061F7" w14:textId="77777777" w:rsidR="00B3624F" w:rsidRPr="00D93697" w:rsidRDefault="00B3624F" w:rsidP="00941083">
            <w:pPr>
              <w:ind w:firstLine="567"/>
              <w:jc w:val="both"/>
              <w:rPr>
                <w:rFonts w:eastAsia="Times New Roman"/>
                <w:iCs/>
                <w:color w:val="000000"/>
                <w:sz w:val="22"/>
                <w:lang w:eastAsia="lv-LV"/>
              </w:rPr>
            </w:pPr>
          </w:p>
        </w:tc>
      </w:tr>
      <w:tr w:rsidR="00B3624F" w:rsidRPr="00D93697" w14:paraId="46ABA78F" w14:textId="352B0717" w:rsidTr="001F34E4">
        <w:tc>
          <w:tcPr>
            <w:tcW w:w="3906" w:type="dxa"/>
          </w:tcPr>
          <w:p w14:paraId="16DE8C9D" w14:textId="363822E3" w:rsidR="00B3624F" w:rsidRPr="00D93697" w:rsidRDefault="00B3624F" w:rsidP="00157DB4">
            <w:pPr>
              <w:ind w:firstLine="567"/>
              <w:jc w:val="both"/>
              <w:rPr>
                <w:sz w:val="22"/>
              </w:rPr>
            </w:pPr>
            <w:r w:rsidRPr="00D93697">
              <w:rPr>
                <w:sz w:val="22"/>
              </w:rPr>
              <w:t>165. Līdz dienai, kad atbilstoši šo pārejas noteikumu 164. punktam sāk piemērot šā likuma 13.</w:t>
            </w:r>
            <w:r w:rsidRPr="00D93697">
              <w:rPr>
                <w:sz w:val="22"/>
                <w:vertAlign w:val="superscript"/>
              </w:rPr>
              <w:t>1</w:t>
            </w:r>
            <w:r w:rsidRPr="00D93697">
              <w:rPr>
                <w:sz w:val="22"/>
              </w:rPr>
              <w:t> pantā noteikto nodokļa likmi elektroniskajās smēķēšanas ierīcēs izmantojamam šķidrumam un elektroniskajās smēķēšanas ierīcēs izmantojamā šķidruma sagatavošanas sastāvdaļām, elektroniskajās smēķēšanas ierīcēs izmantojamo šķidrumu un elektroniskajās smēķēšanas ierīcēs izmantojamā šķidruma sagatavošanas sastāvdaļas apliek ar nodokli:</w:t>
            </w:r>
          </w:p>
          <w:p w14:paraId="72C52E09" w14:textId="77777777" w:rsidR="00B3624F" w:rsidRPr="00D93697" w:rsidRDefault="00B3624F" w:rsidP="00157DB4">
            <w:pPr>
              <w:ind w:firstLine="567"/>
              <w:jc w:val="both"/>
              <w:rPr>
                <w:sz w:val="22"/>
              </w:rPr>
            </w:pPr>
            <w:r w:rsidRPr="00D93697">
              <w:rPr>
                <w:sz w:val="22"/>
              </w:rPr>
              <w:lastRenderedPageBreak/>
              <w:t>1) no 2024. gada 1. marta līdz 2024. gada 31. decembrim — 0,24</w:t>
            </w:r>
            <w:r w:rsidRPr="00D93697">
              <w:rPr>
                <w:i/>
                <w:iCs/>
                <w:sz w:val="22"/>
              </w:rPr>
              <w:t> </w:t>
            </w:r>
            <w:proofErr w:type="spellStart"/>
            <w:r w:rsidRPr="00D93697">
              <w:rPr>
                <w:i/>
                <w:iCs/>
                <w:sz w:val="22"/>
              </w:rPr>
              <w:t>euro</w:t>
            </w:r>
            <w:proofErr w:type="spellEnd"/>
            <w:r w:rsidRPr="00D93697">
              <w:rPr>
                <w:sz w:val="22"/>
              </w:rPr>
              <w:t xml:space="preserve"> par 1 mililitru šķidruma;</w:t>
            </w:r>
          </w:p>
          <w:p w14:paraId="118408A8" w14:textId="77777777" w:rsidR="00B3624F" w:rsidRPr="00D93697" w:rsidRDefault="00B3624F" w:rsidP="00157DB4">
            <w:pPr>
              <w:ind w:firstLine="567"/>
              <w:jc w:val="both"/>
              <w:rPr>
                <w:sz w:val="22"/>
              </w:rPr>
            </w:pPr>
            <w:r w:rsidRPr="00D93697">
              <w:rPr>
                <w:sz w:val="22"/>
              </w:rPr>
              <w:t>2) no 2025. gada 1. janvāra līdz 2025. gada 31. decembrim — 0,29 </w:t>
            </w:r>
            <w:proofErr w:type="spellStart"/>
            <w:r w:rsidRPr="00D93697">
              <w:rPr>
                <w:i/>
                <w:iCs/>
                <w:sz w:val="22"/>
              </w:rPr>
              <w:t>euro</w:t>
            </w:r>
            <w:proofErr w:type="spellEnd"/>
            <w:r w:rsidRPr="00D93697">
              <w:rPr>
                <w:sz w:val="22"/>
              </w:rPr>
              <w:t xml:space="preserve"> par 1 mililitru šķidruma;</w:t>
            </w:r>
          </w:p>
          <w:p w14:paraId="7151C5E3" w14:textId="3E31E7EC" w:rsidR="00B3624F" w:rsidRPr="00D93697" w:rsidRDefault="00B3624F" w:rsidP="00157DB4">
            <w:pPr>
              <w:ind w:firstLine="567"/>
              <w:jc w:val="both"/>
              <w:rPr>
                <w:sz w:val="22"/>
              </w:rPr>
            </w:pPr>
            <w:r w:rsidRPr="00D93697">
              <w:rPr>
                <w:sz w:val="22"/>
              </w:rPr>
              <w:t>3) no 2026. gada 1. janvāra līdz 2026. gada 31. decembrim — 0,35 </w:t>
            </w:r>
            <w:proofErr w:type="spellStart"/>
            <w:r w:rsidRPr="00D93697">
              <w:rPr>
                <w:i/>
                <w:iCs/>
                <w:sz w:val="22"/>
              </w:rPr>
              <w:t>euro</w:t>
            </w:r>
            <w:proofErr w:type="spellEnd"/>
            <w:r w:rsidRPr="00D93697">
              <w:rPr>
                <w:sz w:val="22"/>
              </w:rPr>
              <w:t xml:space="preserve"> par 1 mililitru šķidruma.</w:t>
            </w:r>
          </w:p>
        </w:tc>
        <w:tc>
          <w:tcPr>
            <w:tcW w:w="3946" w:type="dxa"/>
          </w:tcPr>
          <w:p w14:paraId="49B04C96" w14:textId="67C2EBE2" w:rsidR="00B3624F" w:rsidRPr="00D93697" w:rsidRDefault="00B3624F" w:rsidP="009433A7">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papildināt 165. punktu ar 4. apakšpunktu šādā redakcijā:</w:t>
            </w:r>
          </w:p>
          <w:p w14:paraId="692189AD" w14:textId="0B76F07C" w:rsidR="00B3624F" w:rsidRPr="00D93697" w:rsidRDefault="00B3624F" w:rsidP="009433A7">
            <w:pPr>
              <w:ind w:firstLine="567"/>
              <w:jc w:val="both"/>
              <w:rPr>
                <w:rFonts w:eastAsia="Times New Roman"/>
                <w:iCs/>
                <w:color w:val="000000"/>
                <w:sz w:val="22"/>
                <w:lang w:eastAsia="lv-LV"/>
              </w:rPr>
            </w:pPr>
            <w:r w:rsidRPr="00D93697">
              <w:rPr>
                <w:rFonts w:eastAsia="Times New Roman"/>
                <w:iCs/>
                <w:color w:val="000000"/>
                <w:sz w:val="22"/>
                <w:lang w:eastAsia="lv-LV"/>
              </w:rPr>
              <w:t>"4) no 2027. gada 1. janvāra līdz 2027. gada 31. decembrim – 0,40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 mililitru šķidruma.";</w:t>
            </w:r>
          </w:p>
        </w:tc>
        <w:tc>
          <w:tcPr>
            <w:tcW w:w="595" w:type="dxa"/>
          </w:tcPr>
          <w:p w14:paraId="0CA0062F" w14:textId="77777777" w:rsidR="00B3624F" w:rsidRPr="00D93697" w:rsidRDefault="00B3624F" w:rsidP="00B3624F">
            <w:pPr>
              <w:jc w:val="center"/>
              <w:rPr>
                <w:rFonts w:eastAsia="Times New Roman"/>
                <w:b/>
                <w:iCs/>
                <w:color w:val="000000"/>
                <w:sz w:val="22"/>
                <w:lang w:eastAsia="lv-LV"/>
              </w:rPr>
            </w:pPr>
          </w:p>
        </w:tc>
        <w:tc>
          <w:tcPr>
            <w:tcW w:w="3897" w:type="dxa"/>
          </w:tcPr>
          <w:p w14:paraId="67E2B18A" w14:textId="77777777" w:rsidR="00B3624F" w:rsidRPr="00D93697" w:rsidRDefault="00B3624F" w:rsidP="009433A7">
            <w:pPr>
              <w:ind w:firstLine="567"/>
              <w:jc w:val="both"/>
              <w:rPr>
                <w:rFonts w:eastAsia="Times New Roman"/>
                <w:iCs/>
                <w:color w:val="000000"/>
                <w:sz w:val="22"/>
                <w:lang w:eastAsia="lv-LV"/>
              </w:rPr>
            </w:pPr>
          </w:p>
        </w:tc>
        <w:tc>
          <w:tcPr>
            <w:tcW w:w="1408" w:type="dxa"/>
          </w:tcPr>
          <w:p w14:paraId="35DDAF93"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4EBBC656" w14:textId="77777777" w:rsidR="00B3624F" w:rsidRPr="00D93697" w:rsidRDefault="00B3624F" w:rsidP="009433A7">
            <w:pPr>
              <w:ind w:firstLine="567"/>
              <w:jc w:val="both"/>
              <w:rPr>
                <w:rFonts w:eastAsia="Times New Roman"/>
                <w:iCs/>
                <w:color w:val="000000"/>
                <w:sz w:val="22"/>
                <w:lang w:eastAsia="lv-LV"/>
              </w:rPr>
            </w:pPr>
          </w:p>
        </w:tc>
      </w:tr>
      <w:tr w:rsidR="00B3624F" w:rsidRPr="00D93697" w14:paraId="1AFAC024" w14:textId="14B4A7F0" w:rsidTr="001F34E4">
        <w:tc>
          <w:tcPr>
            <w:tcW w:w="3906" w:type="dxa"/>
          </w:tcPr>
          <w:p w14:paraId="699D0177" w14:textId="6A86F16D" w:rsidR="00B3624F" w:rsidRPr="00D93697" w:rsidRDefault="00B3624F" w:rsidP="00392ABC">
            <w:pPr>
              <w:ind w:firstLine="567"/>
              <w:jc w:val="both"/>
              <w:rPr>
                <w:sz w:val="22"/>
              </w:rPr>
            </w:pPr>
            <w:r w:rsidRPr="00D93697">
              <w:rPr>
                <w:sz w:val="22"/>
              </w:rPr>
              <w:t>166. Šā likuma 13.</w:t>
            </w:r>
            <w:r w:rsidRPr="00D93697">
              <w:rPr>
                <w:sz w:val="22"/>
                <w:vertAlign w:val="superscript"/>
              </w:rPr>
              <w:t>2</w:t>
            </w:r>
            <w:r w:rsidRPr="00D93697">
              <w:rPr>
                <w:sz w:val="22"/>
              </w:rPr>
              <w:t> pantā noteikto nodokļa likmi tabakas aizstājējproduktiem (183,7 </w:t>
            </w:r>
            <w:proofErr w:type="spellStart"/>
            <w:r w:rsidRPr="00D93697">
              <w:rPr>
                <w:i/>
                <w:iCs/>
                <w:sz w:val="22"/>
              </w:rPr>
              <w:t>euro</w:t>
            </w:r>
            <w:proofErr w:type="spellEnd"/>
            <w:r w:rsidRPr="00D93697">
              <w:rPr>
                <w:sz w:val="22"/>
              </w:rPr>
              <w:t xml:space="preserve"> par 1000 gramiem produkta) piemēro ar 2027. gada 1. janvāri.</w:t>
            </w:r>
          </w:p>
        </w:tc>
        <w:tc>
          <w:tcPr>
            <w:tcW w:w="3946" w:type="dxa"/>
          </w:tcPr>
          <w:p w14:paraId="41A79583" w14:textId="6A6F5B6A" w:rsidR="00B3624F" w:rsidRPr="00D93697" w:rsidRDefault="00B3624F" w:rsidP="00E66072">
            <w:pPr>
              <w:ind w:firstLine="567"/>
              <w:jc w:val="both"/>
              <w:rPr>
                <w:rFonts w:eastAsia="Times New Roman"/>
                <w:iCs/>
                <w:color w:val="000000"/>
                <w:sz w:val="22"/>
                <w:lang w:eastAsia="lv-LV"/>
              </w:rPr>
            </w:pPr>
            <w:r w:rsidRPr="00D93697">
              <w:rPr>
                <w:rFonts w:eastAsia="Times New Roman"/>
                <w:iCs/>
                <w:color w:val="000000"/>
                <w:sz w:val="22"/>
                <w:lang w:eastAsia="lv-LV"/>
              </w:rPr>
              <w:t>izteikt 166. punktu šādā redakcijā:</w:t>
            </w:r>
          </w:p>
          <w:p w14:paraId="474E1EA7" w14:textId="551F9981" w:rsidR="00B3624F" w:rsidRPr="00D93697" w:rsidRDefault="00B3624F" w:rsidP="00E66072">
            <w:pPr>
              <w:ind w:firstLine="567"/>
              <w:jc w:val="both"/>
              <w:rPr>
                <w:rFonts w:eastAsia="Times New Roman"/>
                <w:iCs/>
                <w:color w:val="000000"/>
                <w:sz w:val="22"/>
                <w:lang w:eastAsia="lv-LV"/>
              </w:rPr>
            </w:pPr>
            <w:r w:rsidRPr="00D93697">
              <w:rPr>
                <w:rFonts w:eastAsia="Times New Roman"/>
                <w:iCs/>
                <w:color w:val="000000"/>
                <w:sz w:val="22"/>
                <w:lang w:eastAsia="lv-LV"/>
              </w:rPr>
              <w:t>"166. Šā likuma 13.</w:t>
            </w:r>
            <w:r w:rsidRPr="00D93697">
              <w:rPr>
                <w:rFonts w:eastAsia="Times New Roman"/>
                <w:iCs/>
                <w:color w:val="000000"/>
                <w:sz w:val="22"/>
                <w:vertAlign w:val="superscript"/>
                <w:lang w:eastAsia="lv-LV"/>
              </w:rPr>
              <w:t>2</w:t>
            </w:r>
            <w:r w:rsidRPr="00D93697">
              <w:rPr>
                <w:rFonts w:eastAsia="Times New Roman"/>
                <w:iCs/>
                <w:color w:val="000000"/>
                <w:sz w:val="22"/>
                <w:lang w:eastAsia="lv-LV"/>
              </w:rPr>
              <w:t> pantā noteikto nodokļa likmi tabakas aizstājējproduktiem (231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gramiem produkta) piemēro ar 2028. gada 1. janvāri.";</w:t>
            </w:r>
          </w:p>
        </w:tc>
        <w:tc>
          <w:tcPr>
            <w:tcW w:w="595" w:type="dxa"/>
          </w:tcPr>
          <w:p w14:paraId="69ED73DD" w14:textId="77777777" w:rsidR="00B3624F" w:rsidRPr="00D93697" w:rsidRDefault="00B3624F" w:rsidP="00B3624F">
            <w:pPr>
              <w:jc w:val="center"/>
              <w:rPr>
                <w:rFonts w:eastAsia="Times New Roman"/>
                <w:b/>
                <w:iCs/>
                <w:color w:val="000000"/>
                <w:sz w:val="22"/>
                <w:lang w:eastAsia="lv-LV"/>
              </w:rPr>
            </w:pPr>
          </w:p>
        </w:tc>
        <w:tc>
          <w:tcPr>
            <w:tcW w:w="3897" w:type="dxa"/>
          </w:tcPr>
          <w:p w14:paraId="6DB51EE2" w14:textId="77777777" w:rsidR="00B3624F" w:rsidRPr="00D93697" w:rsidRDefault="00B3624F" w:rsidP="00E66072">
            <w:pPr>
              <w:ind w:firstLine="567"/>
              <w:jc w:val="both"/>
              <w:rPr>
                <w:rFonts w:eastAsia="Times New Roman"/>
                <w:iCs/>
                <w:color w:val="000000"/>
                <w:sz w:val="22"/>
                <w:lang w:eastAsia="lv-LV"/>
              </w:rPr>
            </w:pPr>
          </w:p>
        </w:tc>
        <w:tc>
          <w:tcPr>
            <w:tcW w:w="1408" w:type="dxa"/>
          </w:tcPr>
          <w:p w14:paraId="26C5EA19"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719B5BBB" w14:textId="77777777" w:rsidR="00B3624F" w:rsidRPr="00D93697" w:rsidRDefault="00B3624F" w:rsidP="00E66072">
            <w:pPr>
              <w:ind w:firstLine="567"/>
              <w:jc w:val="both"/>
              <w:rPr>
                <w:rFonts w:eastAsia="Times New Roman"/>
                <w:iCs/>
                <w:color w:val="000000"/>
                <w:sz w:val="22"/>
                <w:lang w:eastAsia="lv-LV"/>
              </w:rPr>
            </w:pPr>
          </w:p>
        </w:tc>
      </w:tr>
      <w:tr w:rsidR="00B3624F" w:rsidRPr="00D93697" w14:paraId="65B4FC4F" w14:textId="701B01F4" w:rsidTr="001F34E4">
        <w:tc>
          <w:tcPr>
            <w:tcW w:w="3906" w:type="dxa"/>
          </w:tcPr>
          <w:p w14:paraId="69593E66" w14:textId="4A2092BC" w:rsidR="00B3624F" w:rsidRPr="00D93697" w:rsidRDefault="00B3624F" w:rsidP="00664F67">
            <w:pPr>
              <w:ind w:firstLine="567"/>
              <w:jc w:val="both"/>
              <w:rPr>
                <w:sz w:val="22"/>
              </w:rPr>
            </w:pPr>
            <w:r w:rsidRPr="00D93697">
              <w:rPr>
                <w:sz w:val="22"/>
              </w:rPr>
              <w:t>167. Līdz dienai, kad atbilstoši šo pārejas noteikumu 166. punktam sāk piemērot šā likuma 13.</w:t>
            </w:r>
            <w:r w:rsidRPr="00D93697">
              <w:rPr>
                <w:sz w:val="22"/>
                <w:vertAlign w:val="superscript"/>
              </w:rPr>
              <w:t>2</w:t>
            </w:r>
            <w:r w:rsidRPr="00D93697">
              <w:rPr>
                <w:sz w:val="22"/>
              </w:rPr>
              <w:t> pantā noteikto nodokļa likmi tabakas aizstājējproduktiem, tabakas aizstājējproduktus apliek ar nodokli:</w:t>
            </w:r>
          </w:p>
          <w:p w14:paraId="1FBBC42B" w14:textId="77777777" w:rsidR="00B3624F" w:rsidRPr="00D93697" w:rsidRDefault="00B3624F" w:rsidP="00664F67">
            <w:pPr>
              <w:ind w:firstLine="567"/>
              <w:jc w:val="both"/>
              <w:rPr>
                <w:sz w:val="22"/>
              </w:rPr>
            </w:pPr>
            <w:r w:rsidRPr="00D93697">
              <w:rPr>
                <w:sz w:val="22"/>
              </w:rPr>
              <w:t>1) no 2024. gada 1. marta līdz 2024. gada 31. decembrim — 138 </w:t>
            </w:r>
            <w:proofErr w:type="spellStart"/>
            <w:r w:rsidRPr="00D93697">
              <w:rPr>
                <w:i/>
                <w:iCs/>
                <w:sz w:val="22"/>
              </w:rPr>
              <w:t>euro</w:t>
            </w:r>
            <w:proofErr w:type="spellEnd"/>
            <w:r w:rsidRPr="00D93697">
              <w:rPr>
                <w:sz w:val="22"/>
              </w:rPr>
              <w:t xml:space="preserve"> par 1000 gramiem produkta;</w:t>
            </w:r>
          </w:p>
          <w:p w14:paraId="01617BCB" w14:textId="77777777" w:rsidR="00B3624F" w:rsidRPr="00D93697" w:rsidRDefault="00B3624F" w:rsidP="00664F67">
            <w:pPr>
              <w:ind w:firstLine="567"/>
              <w:jc w:val="both"/>
              <w:rPr>
                <w:sz w:val="22"/>
              </w:rPr>
            </w:pPr>
            <w:r w:rsidRPr="00D93697">
              <w:rPr>
                <w:sz w:val="22"/>
              </w:rPr>
              <w:t>2) no 2025. gada 1. janvāra līdz 2025. gada 31. decembrim — 151,8 </w:t>
            </w:r>
            <w:proofErr w:type="spellStart"/>
            <w:r w:rsidRPr="00D93697">
              <w:rPr>
                <w:i/>
                <w:iCs/>
                <w:sz w:val="22"/>
              </w:rPr>
              <w:t>euro</w:t>
            </w:r>
            <w:proofErr w:type="spellEnd"/>
            <w:r w:rsidRPr="00D93697">
              <w:rPr>
                <w:sz w:val="22"/>
              </w:rPr>
              <w:t xml:space="preserve"> par 1000 gramiem produkta;</w:t>
            </w:r>
          </w:p>
          <w:p w14:paraId="64F80AE7" w14:textId="196331D3" w:rsidR="00B3624F" w:rsidRPr="00D93697" w:rsidRDefault="00B3624F" w:rsidP="00664F67">
            <w:pPr>
              <w:ind w:firstLine="567"/>
              <w:jc w:val="both"/>
              <w:rPr>
                <w:sz w:val="22"/>
              </w:rPr>
            </w:pPr>
            <w:r w:rsidRPr="00D93697">
              <w:rPr>
                <w:sz w:val="22"/>
              </w:rPr>
              <w:t>3) no 2026. gada 1. janvāra līdz 2026. gada 31. decembrim — 167</w:t>
            </w:r>
            <w:r w:rsidRPr="00D93697">
              <w:rPr>
                <w:i/>
                <w:iCs/>
                <w:sz w:val="22"/>
              </w:rPr>
              <w:t> </w:t>
            </w:r>
            <w:proofErr w:type="spellStart"/>
            <w:r w:rsidRPr="00D93697">
              <w:rPr>
                <w:i/>
                <w:iCs/>
                <w:sz w:val="22"/>
              </w:rPr>
              <w:t>euro</w:t>
            </w:r>
            <w:proofErr w:type="spellEnd"/>
            <w:r w:rsidRPr="00D93697">
              <w:rPr>
                <w:sz w:val="22"/>
              </w:rPr>
              <w:t xml:space="preserve"> par 1000 gramiem produkta.</w:t>
            </w:r>
          </w:p>
        </w:tc>
        <w:tc>
          <w:tcPr>
            <w:tcW w:w="3946" w:type="dxa"/>
          </w:tcPr>
          <w:p w14:paraId="1AC72A78" w14:textId="63CA9856" w:rsidR="00B3624F" w:rsidRPr="00D93697" w:rsidRDefault="00B3624F" w:rsidP="0034087B">
            <w:pPr>
              <w:ind w:firstLine="567"/>
              <w:jc w:val="both"/>
              <w:rPr>
                <w:rFonts w:eastAsia="Times New Roman"/>
                <w:iCs/>
                <w:color w:val="000000"/>
                <w:sz w:val="22"/>
                <w:lang w:eastAsia="lv-LV"/>
              </w:rPr>
            </w:pPr>
            <w:r w:rsidRPr="00D93697">
              <w:rPr>
                <w:rFonts w:eastAsia="Times New Roman"/>
                <w:iCs/>
                <w:color w:val="000000"/>
                <w:sz w:val="22"/>
                <w:lang w:eastAsia="lv-LV"/>
              </w:rPr>
              <w:t>aizstāt 167. punkta 3. apakšpunktā skaitli "167" ar skaitli "175";</w:t>
            </w:r>
          </w:p>
        </w:tc>
        <w:tc>
          <w:tcPr>
            <w:tcW w:w="595" w:type="dxa"/>
          </w:tcPr>
          <w:p w14:paraId="17045C9B" w14:textId="77777777" w:rsidR="00B3624F" w:rsidRPr="00D93697" w:rsidRDefault="00B3624F" w:rsidP="00B3624F">
            <w:pPr>
              <w:jc w:val="center"/>
              <w:rPr>
                <w:rFonts w:eastAsia="Times New Roman"/>
                <w:b/>
                <w:iCs/>
                <w:color w:val="000000"/>
                <w:sz w:val="22"/>
                <w:lang w:eastAsia="lv-LV"/>
              </w:rPr>
            </w:pPr>
          </w:p>
        </w:tc>
        <w:tc>
          <w:tcPr>
            <w:tcW w:w="3897" w:type="dxa"/>
          </w:tcPr>
          <w:p w14:paraId="2C4B37A3" w14:textId="77777777" w:rsidR="00B3624F" w:rsidRPr="00D93697" w:rsidRDefault="00B3624F" w:rsidP="0034087B">
            <w:pPr>
              <w:ind w:firstLine="567"/>
              <w:jc w:val="both"/>
              <w:rPr>
                <w:rFonts w:eastAsia="Times New Roman"/>
                <w:iCs/>
                <w:color w:val="000000"/>
                <w:sz w:val="22"/>
                <w:lang w:eastAsia="lv-LV"/>
              </w:rPr>
            </w:pPr>
          </w:p>
        </w:tc>
        <w:tc>
          <w:tcPr>
            <w:tcW w:w="1408" w:type="dxa"/>
          </w:tcPr>
          <w:p w14:paraId="0ABD6F1E"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5726D291" w14:textId="77777777" w:rsidR="00B3624F" w:rsidRPr="00D93697" w:rsidRDefault="00B3624F" w:rsidP="0034087B">
            <w:pPr>
              <w:ind w:firstLine="567"/>
              <w:jc w:val="both"/>
              <w:rPr>
                <w:rFonts w:eastAsia="Times New Roman"/>
                <w:iCs/>
                <w:color w:val="000000"/>
                <w:sz w:val="22"/>
                <w:lang w:eastAsia="lv-LV"/>
              </w:rPr>
            </w:pPr>
          </w:p>
        </w:tc>
      </w:tr>
      <w:tr w:rsidR="00B3624F" w:rsidRPr="00D93697" w14:paraId="2D55F887" w14:textId="0768F84B" w:rsidTr="001F34E4">
        <w:tc>
          <w:tcPr>
            <w:tcW w:w="3906" w:type="dxa"/>
          </w:tcPr>
          <w:p w14:paraId="2798FF72" w14:textId="77777777" w:rsidR="00B3624F" w:rsidRPr="00D93697" w:rsidRDefault="00B3624F" w:rsidP="00392ABC">
            <w:pPr>
              <w:ind w:firstLine="567"/>
              <w:jc w:val="both"/>
              <w:rPr>
                <w:sz w:val="22"/>
              </w:rPr>
            </w:pPr>
          </w:p>
        </w:tc>
        <w:tc>
          <w:tcPr>
            <w:tcW w:w="3946" w:type="dxa"/>
          </w:tcPr>
          <w:p w14:paraId="257090B9" w14:textId="2DB7ED06" w:rsidR="00B3624F" w:rsidRPr="00D93697" w:rsidRDefault="00B3624F" w:rsidP="00156351">
            <w:pPr>
              <w:ind w:firstLine="567"/>
              <w:jc w:val="both"/>
              <w:rPr>
                <w:rFonts w:eastAsia="Times New Roman"/>
                <w:iCs/>
                <w:color w:val="000000"/>
                <w:sz w:val="22"/>
                <w:lang w:eastAsia="lv-LV"/>
              </w:rPr>
            </w:pPr>
            <w:r w:rsidRPr="00D93697">
              <w:rPr>
                <w:rFonts w:eastAsia="Times New Roman"/>
                <w:iCs/>
                <w:color w:val="000000"/>
                <w:sz w:val="22"/>
                <w:lang w:eastAsia="lv-LV"/>
              </w:rPr>
              <w:t>papildināt 167. punktu ar 4. apakšpunktu šādā redakcijā:</w:t>
            </w:r>
          </w:p>
          <w:p w14:paraId="338C6D9D" w14:textId="6A6CCC7E" w:rsidR="00B3624F" w:rsidRPr="00D93697" w:rsidRDefault="00B3624F" w:rsidP="00156351">
            <w:pPr>
              <w:ind w:firstLine="567"/>
              <w:jc w:val="both"/>
              <w:rPr>
                <w:rFonts w:eastAsia="Times New Roman"/>
                <w:iCs/>
                <w:color w:val="000000"/>
                <w:sz w:val="22"/>
                <w:lang w:eastAsia="lv-LV"/>
              </w:rPr>
            </w:pPr>
            <w:r w:rsidRPr="00D93697">
              <w:rPr>
                <w:rFonts w:eastAsia="Times New Roman"/>
                <w:iCs/>
                <w:color w:val="000000"/>
                <w:sz w:val="22"/>
                <w:lang w:eastAsia="lv-LV"/>
              </w:rPr>
              <w:t>"4) no 2027. gada 1. janvāra līdz 2027. gada 31. decembrim – 201 </w:t>
            </w:r>
            <w:proofErr w:type="spellStart"/>
            <w:r w:rsidRPr="00D93697">
              <w:rPr>
                <w:rFonts w:eastAsia="Times New Roman"/>
                <w:i/>
                <w:iCs/>
                <w:color w:val="000000"/>
                <w:sz w:val="22"/>
                <w:lang w:eastAsia="lv-LV"/>
              </w:rPr>
              <w:t>euro</w:t>
            </w:r>
            <w:proofErr w:type="spellEnd"/>
            <w:r w:rsidRPr="00D93697">
              <w:rPr>
                <w:rFonts w:eastAsia="Times New Roman"/>
                <w:iCs/>
                <w:color w:val="000000"/>
                <w:sz w:val="22"/>
                <w:lang w:eastAsia="lv-LV"/>
              </w:rPr>
              <w:t> par 1000 gramiem produkta.";</w:t>
            </w:r>
          </w:p>
        </w:tc>
        <w:tc>
          <w:tcPr>
            <w:tcW w:w="595" w:type="dxa"/>
          </w:tcPr>
          <w:p w14:paraId="3CB26F30" w14:textId="77777777" w:rsidR="00B3624F" w:rsidRPr="00D93697" w:rsidRDefault="00B3624F" w:rsidP="00B3624F">
            <w:pPr>
              <w:jc w:val="center"/>
              <w:rPr>
                <w:rFonts w:eastAsia="Times New Roman"/>
                <w:b/>
                <w:iCs/>
                <w:color w:val="000000"/>
                <w:sz w:val="22"/>
                <w:lang w:eastAsia="lv-LV"/>
              </w:rPr>
            </w:pPr>
          </w:p>
        </w:tc>
        <w:tc>
          <w:tcPr>
            <w:tcW w:w="3897" w:type="dxa"/>
          </w:tcPr>
          <w:p w14:paraId="54B0A895" w14:textId="77777777" w:rsidR="00B3624F" w:rsidRPr="00D93697" w:rsidRDefault="00B3624F" w:rsidP="00156351">
            <w:pPr>
              <w:ind w:firstLine="567"/>
              <w:jc w:val="both"/>
              <w:rPr>
                <w:rFonts w:eastAsia="Times New Roman"/>
                <w:iCs/>
                <w:color w:val="000000"/>
                <w:sz w:val="22"/>
                <w:lang w:eastAsia="lv-LV"/>
              </w:rPr>
            </w:pPr>
          </w:p>
        </w:tc>
        <w:tc>
          <w:tcPr>
            <w:tcW w:w="1408" w:type="dxa"/>
          </w:tcPr>
          <w:p w14:paraId="1A9D6CB8"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610A1323" w14:textId="77777777" w:rsidR="00B3624F" w:rsidRPr="00D93697" w:rsidRDefault="00B3624F" w:rsidP="00156351">
            <w:pPr>
              <w:ind w:firstLine="567"/>
              <w:jc w:val="both"/>
              <w:rPr>
                <w:rFonts w:eastAsia="Times New Roman"/>
                <w:iCs/>
                <w:color w:val="000000"/>
                <w:sz w:val="22"/>
                <w:lang w:eastAsia="lv-LV"/>
              </w:rPr>
            </w:pPr>
          </w:p>
        </w:tc>
      </w:tr>
      <w:tr w:rsidR="00B3624F" w:rsidRPr="00D93697" w14:paraId="03ACE056" w14:textId="5A8D00E7" w:rsidTr="001F34E4">
        <w:tc>
          <w:tcPr>
            <w:tcW w:w="3906" w:type="dxa"/>
          </w:tcPr>
          <w:p w14:paraId="5CACE5DA" w14:textId="32829C20" w:rsidR="00B3624F" w:rsidRPr="00D93697" w:rsidRDefault="00B3624F" w:rsidP="00222595">
            <w:pPr>
              <w:ind w:firstLine="567"/>
              <w:jc w:val="both"/>
              <w:rPr>
                <w:sz w:val="22"/>
              </w:rPr>
            </w:pPr>
          </w:p>
        </w:tc>
        <w:tc>
          <w:tcPr>
            <w:tcW w:w="3946" w:type="dxa"/>
          </w:tcPr>
          <w:p w14:paraId="1C541042" w14:textId="77777777" w:rsidR="00B3624F" w:rsidRPr="00D93697" w:rsidRDefault="00B3624F" w:rsidP="00156351">
            <w:pPr>
              <w:ind w:firstLine="567"/>
              <w:jc w:val="both"/>
              <w:rPr>
                <w:rFonts w:eastAsia="Times New Roman"/>
                <w:iCs/>
                <w:color w:val="000000"/>
                <w:sz w:val="22"/>
                <w:lang w:eastAsia="lv-LV"/>
              </w:rPr>
            </w:pPr>
            <w:r w:rsidRPr="00D93697">
              <w:rPr>
                <w:rFonts w:eastAsia="Times New Roman"/>
                <w:iCs/>
                <w:color w:val="000000"/>
                <w:sz w:val="22"/>
                <w:lang w:eastAsia="lv-LV"/>
              </w:rPr>
              <w:t>papildināt pārejas noteikumus ar 201., 202. un 203. punktu šādā redakcijā:</w:t>
            </w:r>
          </w:p>
          <w:p w14:paraId="60008220" w14:textId="77777777" w:rsidR="00B3624F" w:rsidRPr="00D93697" w:rsidRDefault="00B3624F" w:rsidP="00156351">
            <w:pPr>
              <w:ind w:firstLine="567"/>
              <w:jc w:val="both"/>
              <w:rPr>
                <w:rFonts w:eastAsia="Times New Roman"/>
                <w:iCs/>
                <w:color w:val="000000"/>
                <w:sz w:val="22"/>
                <w:lang w:eastAsia="lv-LV"/>
              </w:rPr>
            </w:pPr>
            <w:r w:rsidRPr="00D93697">
              <w:rPr>
                <w:rFonts w:eastAsia="Times New Roman"/>
                <w:iCs/>
                <w:color w:val="000000"/>
                <w:sz w:val="22"/>
                <w:lang w:eastAsia="lv-LV"/>
              </w:rPr>
              <w:lastRenderedPageBreak/>
              <w:t>"201. Grozījums šā likuma 14. pantā par 2.</w:t>
            </w:r>
            <w:r w:rsidRPr="00D93697">
              <w:rPr>
                <w:rFonts w:eastAsia="Times New Roman"/>
                <w:iCs/>
                <w:color w:val="000000"/>
                <w:sz w:val="22"/>
                <w:vertAlign w:val="superscript"/>
                <w:lang w:eastAsia="lv-LV"/>
              </w:rPr>
              <w:t>3</w:t>
            </w:r>
            <w:r w:rsidRPr="00D93697">
              <w:rPr>
                <w:rFonts w:eastAsia="Times New Roman"/>
                <w:iCs/>
                <w:color w:val="000000"/>
                <w:sz w:val="22"/>
                <w:lang w:eastAsia="lv-LV"/>
              </w:rPr>
              <w:t xml:space="preserve"> daļas izslēgšanu stājas spēkā 2028. gada 1. janvārī.</w:t>
            </w:r>
          </w:p>
          <w:p w14:paraId="0E8CF0C7" w14:textId="77777777" w:rsidR="00B3624F" w:rsidRPr="00D93697" w:rsidRDefault="00B3624F" w:rsidP="00156351">
            <w:pPr>
              <w:ind w:firstLine="567"/>
              <w:jc w:val="both"/>
              <w:rPr>
                <w:rFonts w:eastAsia="Times New Roman"/>
                <w:iCs/>
                <w:color w:val="000000"/>
                <w:sz w:val="22"/>
                <w:lang w:eastAsia="lv-LV"/>
              </w:rPr>
            </w:pPr>
            <w:r w:rsidRPr="00D93697">
              <w:rPr>
                <w:rFonts w:eastAsia="Times New Roman"/>
                <w:iCs/>
                <w:color w:val="000000"/>
                <w:sz w:val="22"/>
                <w:lang w:eastAsia="lv-LV"/>
              </w:rPr>
              <w:t>202. Grozījumi šā likuma 15. panta pirmajā daļā par nodokļa likmes aprēķinu bezalkoholiskajiem dzērieniem ar cukura saturu līdz 8 gramiem (neieskaitot) uz 100 mililitriem, bezalkoholiskajiem dzērieniem ar cukura saturu no 8 gramiem (ieskaitot) uz 100 mililitriem un enerģijas dzērieniem stājas spēkā 2028. gada 1. janvārī.</w:t>
            </w:r>
          </w:p>
          <w:p w14:paraId="6FFACD8F" w14:textId="4FFDAC07" w:rsidR="00B3624F" w:rsidRPr="00D93697" w:rsidRDefault="00B3624F" w:rsidP="00156351">
            <w:pPr>
              <w:ind w:firstLine="567"/>
              <w:jc w:val="both"/>
              <w:rPr>
                <w:rFonts w:eastAsia="Times New Roman"/>
                <w:iCs/>
                <w:color w:val="000000"/>
                <w:sz w:val="22"/>
                <w:lang w:eastAsia="lv-LV"/>
              </w:rPr>
            </w:pPr>
            <w:r w:rsidRPr="00D93697">
              <w:rPr>
                <w:rFonts w:eastAsia="Times New Roman"/>
                <w:iCs/>
                <w:color w:val="000000"/>
                <w:sz w:val="22"/>
                <w:lang w:eastAsia="lv-LV"/>
              </w:rPr>
              <w:t>203. Šā likuma 8. panta 4.</w:t>
            </w:r>
            <w:r w:rsidRPr="00D93697">
              <w:rPr>
                <w:rFonts w:eastAsia="Times New Roman"/>
                <w:iCs/>
                <w:color w:val="000000"/>
                <w:sz w:val="22"/>
                <w:vertAlign w:val="superscript"/>
                <w:lang w:eastAsia="lv-LV"/>
              </w:rPr>
              <w:t>1</w:t>
            </w:r>
            <w:r w:rsidRPr="00D93697">
              <w:rPr>
                <w:rFonts w:eastAsia="Times New Roman"/>
                <w:iCs/>
                <w:color w:val="000000"/>
                <w:sz w:val="22"/>
                <w:lang w:eastAsia="lv-LV"/>
              </w:rPr>
              <w:t xml:space="preserve"> daļa, grozījums 19. panta otrajā daļā par 3. punkta izteikšanu jaunā redakcijā, 23. panta 1.</w:t>
            </w:r>
            <w:r w:rsidRPr="00D93697">
              <w:rPr>
                <w:rFonts w:eastAsia="Times New Roman"/>
                <w:iCs/>
                <w:color w:val="000000"/>
                <w:sz w:val="22"/>
                <w:vertAlign w:val="superscript"/>
                <w:lang w:eastAsia="lv-LV"/>
              </w:rPr>
              <w:t xml:space="preserve">1 </w:t>
            </w:r>
            <w:r w:rsidRPr="00D93697">
              <w:rPr>
                <w:rFonts w:eastAsia="Times New Roman"/>
                <w:iCs/>
                <w:color w:val="000000"/>
                <w:sz w:val="22"/>
                <w:lang w:eastAsia="lv-LV"/>
              </w:rPr>
              <w:t>un 12.</w:t>
            </w:r>
            <w:r w:rsidRPr="00D93697">
              <w:rPr>
                <w:rFonts w:eastAsia="Times New Roman"/>
                <w:iCs/>
                <w:color w:val="000000"/>
                <w:sz w:val="22"/>
                <w:vertAlign w:val="superscript"/>
                <w:lang w:eastAsia="lv-LV"/>
              </w:rPr>
              <w:t>1</w:t>
            </w:r>
            <w:r w:rsidRPr="00D93697">
              <w:rPr>
                <w:rFonts w:eastAsia="Times New Roman"/>
                <w:iCs/>
                <w:color w:val="000000"/>
                <w:sz w:val="22"/>
                <w:lang w:eastAsia="lv-LV"/>
              </w:rPr>
              <w:t xml:space="preserve"> daļa un 24. panta 1.</w:t>
            </w:r>
            <w:r w:rsidRPr="00D93697">
              <w:rPr>
                <w:rFonts w:eastAsia="Times New Roman"/>
                <w:iCs/>
                <w:color w:val="000000"/>
                <w:sz w:val="22"/>
                <w:vertAlign w:val="superscript"/>
                <w:lang w:eastAsia="lv-LV"/>
              </w:rPr>
              <w:t>2</w:t>
            </w:r>
            <w:r w:rsidRPr="00D93697">
              <w:rPr>
                <w:rFonts w:eastAsia="Times New Roman"/>
                <w:iCs/>
                <w:color w:val="000000"/>
                <w:sz w:val="22"/>
                <w:lang w:eastAsia="lv-LV"/>
              </w:rPr>
              <w:t xml:space="preserve"> daļa attiecībā uz bezalkoholiskajiem dzērieniem, kas ir nefasēti un izgatavoti sabiedriskās ēdināšanas uzņēmumā vai tirdzniecības vietā, stājas spēkā 2028. gada 1. janvārī."</w:t>
            </w:r>
          </w:p>
        </w:tc>
        <w:tc>
          <w:tcPr>
            <w:tcW w:w="595" w:type="dxa"/>
          </w:tcPr>
          <w:p w14:paraId="21C287CF" w14:textId="77777777" w:rsidR="00B3624F" w:rsidRPr="00D93697" w:rsidRDefault="00B3624F" w:rsidP="00B3624F">
            <w:pPr>
              <w:jc w:val="center"/>
              <w:rPr>
                <w:rFonts w:eastAsia="Times New Roman"/>
                <w:b/>
                <w:iCs/>
                <w:color w:val="000000"/>
                <w:sz w:val="22"/>
                <w:lang w:eastAsia="lv-LV"/>
              </w:rPr>
            </w:pPr>
          </w:p>
        </w:tc>
        <w:tc>
          <w:tcPr>
            <w:tcW w:w="3897" w:type="dxa"/>
          </w:tcPr>
          <w:p w14:paraId="70EAADB4" w14:textId="77777777" w:rsidR="00B3624F" w:rsidRPr="00D93697" w:rsidRDefault="00B3624F" w:rsidP="00156351">
            <w:pPr>
              <w:ind w:firstLine="567"/>
              <w:jc w:val="both"/>
              <w:rPr>
                <w:rFonts w:eastAsia="Times New Roman"/>
                <w:iCs/>
                <w:color w:val="000000"/>
                <w:sz w:val="22"/>
                <w:lang w:eastAsia="lv-LV"/>
              </w:rPr>
            </w:pPr>
          </w:p>
        </w:tc>
        <w:tc>
          <w:tcPr>
            <w:tcW w:w="1408" w:type="dxa"/>
          </w:tcPr>
          <w:p w14:paraId="278AFD68"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6E6879ED" w14:textId="77777777" w:rsidR="00B3624F" w:rsidRPr="00D93697" w:rsidRDefault="00B3624F" w:rsidP="00156351">
            <w:pPr>
              <w:ind w:firstLine="567"/>
              <w:jc w:val="both"/>
              <w:rPr>
                <w:rFonts w:eastAsia="Times New Roman"/>
                <w:iCs/>
                <w:color w:val="000000"/>
                <w:sz w:val="22"/>
                <w:lang w:eastAsia="lv-LV"/>
              </w:rPr>
            </w:pPr>
          </w:p>
        </w:tc>
      </w:tr>
      <w:tr w:rsidR="00B3624F" w:rsidRPr="00D93697" w14:paraId="7DDE5C22" w14:textId="77777777" w:rsidTr="001F34E4">
        <w:tc>
          <w:tcPr>
            <w:tcW w:w="3906" w:type="dxa"/>
          </w:tcPr>
          <w:p w14:paraId="6B78012D" w14:textId="77777777" w:rsidR="00B3624F" w:rsidRPr="00D93697" w:rsidRDefault="00B3624F" w:rsidP="00222595">
            <w:pPr>
              <w:ind w:firstLine="567"/>
              <w:jc w:val="both"/>
              <w:rPr>
                <w:sz w:val="22"/>
              </w:rPr>
            </w:pPr>
          </w:p>
        </w:tc>
        <w:tc>
          <w:tcPr>
            <w:tcW w:w="3946" w:type="dxa"/>
          </w:tcPr>
          <w:p w14:paraId="75D206CB" w14:textId="77777777" w:rsidR="00B3624F" w:rsidRPr="00D93697" w:rsidRDefault="00B3624F" w:rsidP="00156351">
            <w:pPr>
              <w:ind w:firstLine="567"/>
              <w:jc w:val="both"/>
              <w:rPr>
                <w:rFonts w:eastAsia="Times New Roman"/>
                <w:iCs/>
                <w:color w:val="000000"/>
                <w:sz w:val="22"/>
                <w:lang w:eastAsia="lv-LV"/>
              </w:rPr>
            </w:pPr>
          </w:p>
        </w:tc>
        <w:tc>
          <w:tcPr>
            <w:tcW w:w="595" w:type="dxa"/>
          </w:tcPr>
          <w:p w14:paraId="155B85DF" w14:textId="59F026E7" w:rsidR="00B3624F"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23</w:t>
            </w:r>
          </w:p>
        </w:tc>
        <w:tc>
          <w:tcPr>
            <w:tcW w:w="3897" w:type="dxa"/>
          </w:tcPr>
          <w:p w14:paraId="180C7F30" w14:textId="77777777" w:rsidR="00B3624F" w:rsidRPr="00D93697" w:rsidRDefault="00B3624F" w:rsidP="00156351">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Finanšu ministrs </w:t>
            </w:r>
            <w:proofErr w:type="spellStart"/>
            <w:r w:rsidRPr="00D93697">
              <w:rPr>
                <w:rFonts w:eastAsia="Times New Roman"/>
                <w:b/>
                <w:bCs/>
                <w:iCs/>
                <w:color w:val="000000"/>
                <w:sz w:val="22"/>
                <w:u w:val="single"/>
                <w:lang w:eastAsia="lv-LV"/>
              </w:rPr>
              <w:t>A.Ašeradens</w:t>
            </w:r>
            <w:proofErr w:type="spellEnd"/>
          </w:p>
          <w:p w14:paraId="299DAB74" w14:textId="29E2A8CA" w:rsidR="00B3624F" w:rsidRPr="00D93697" w:rsidRDefault="00B3624F" w:rsidP="00B3624F">
            <w:pPr>
              <w:ind w:firstLine="567"/>
              <w:jc w:val="both"/>
              <w:rPr>
                <w:rFonts w:eastAsia="Times New Roman"/>
                <w:iCs/>
                <w:color w:val="000000"/>
                <w:sz w:val="22"/>
                <w:lang w:eastAsia="lv-LV"/>
              </w:rPr>
            </w:pPr>
            <w:r w:rsidRPr="00D93697">
              <w:rPr>
                <w:rFonts w:eastAsia="Times New Roman"/>
                <w:iCs/>
                <w:color w:val="000000"/>
                <w:sz w:val="22"/>
                <w:lang w:eastAsia="lv-LV"/>
              </w:rPr>
              <w:t>Papildināt likumprojektu ar pārejas noteikumu 204.punktu šādā redakcijā:</w:t>
            </w:r>
          </w:p>
          <w:p w14:paraId="732B73AE" w14:textId="7772208D" w:rsidR="00B3624F" w:rsidRPr="00D93697" w:rsidRDefault="00B3624F" w:rsidP="00B3624F">
            <w:pPr>
              <w:ind w:firstLine="567"/>
              <w:jc w:val="both"/>
              <w:rPr>
                <w:rFonts w:eastAsia="Times New Roman"/>
                <w:iCs/>
                <w:color w:val="000000"/>
                <w:sz w:val="22"/>
                <w:lang w:eastAsia="lv-LV"/>
              </w:rPr>
            </w:pPr>
            <w:r w:rsidRPr="00D93697">
              <w:rPr>
                <w:rFonts w:eastAsia="Times New Roman"/>
                <w:iCs/>
                <w:color w:val="000000"/>
                <w:sz w:val="22"/>
                <w:lang w:eastAsia="lv-LV"/>
              </w:rPr>
              <w:t>“204. Palielinoties akcīzes nodokļa likmēm tabakas izstrādājumiem 2026. gada 1. janvārī, persona, kas saņēmusi speciālo atļauju (licenci) tabakas izstrādājumu mazumtirdzniecībai, 2026.gada 15.februārī inventarizē uzskaitē esošos tabakas izstrādājumu krājumus. Persona līdz  2026.gada 1.martam iesniedz Valsts ieņēmumu dienestam nodokļa aprēķinu ar aprēķināto budžetā maksājamo nodokļa starpības summu. Valsts budžetā maksājamo nodokļa starpības summu samaksā līdz 2026.gada 31.martam.”</w:t>
            </w:r>
          </w:p>
        </w:tc>
        <w:tc>
          <w:tcPr>
            <w:tcW w:w="1408" w:type="dxa"/>
          </w:tcPr>
          <w:p w14:paraId="6501D8D6" w14:textId="75759BA0" w:rsidR="00B3624F" w:rsidRPr="00D93697" w:rsidRDefault="0070285D" w:rsidP="0070285D">
            <w:pPr>
              <w:ind w:firstLine="19"/>
              <w:jc w:val="center"/>
              <w:rPr>
                <w:rFonts w:eastAsia="Times New Roman"/>
                <w:b/>
                <w:bCs/>
                <w:iCs/>
                <w:color w:val="000000"/>
                <w:sz w:val="22"/>
                <w:lang w:eastAsia="lv-LV"/>
              </w:rPr>
            </w:pPr>
            <w:r w:rsidRPr="00D93697">
              <w:rPr>
                <w:rFonts w:eastAsia="Times New Roman"/>
                <w:b/>
                <w:bCs/>
                <w:iCs/>
                <w:color w:val="000000"/>
                <w:sz w:val="22"/>
                <w:lang w:eastAsia="lv-LV"/>
              </w:rPr>
              <w:t>Atbalst</w:t>
            </w:r>
            <w:r w:rsidR="00882196" w:rsidRPr="00D93697">
              <w:rPr>
                <w:rFonts w:eastAsia="Times New Roman"/>
                <w:b/>
                <w:bCs/>
                <w:iCs/>
                <w:color w:val="000000"/>
                <w:sz w:val="22"/>
                <w:lang w:eastAsia="lv-LV"/>
              </w:rPr>
              <w:t>a</w:t>
            </w:r>
          </w:p>
        </w:tc>
        <w:tc>
          <w:tcPr>
            <w:tcW w:w="1411" w:type="dxa"/>
          </w:tcPr>
          <w:p w14:paraId="12E8890C" w14:textId="77777777" w:rsidR="00B3624F" w:rsidRPr="00D93697" w:rsidRDefault="00B3624F" w:rsidP="00156351">
            <w:pPr>
              <w:ind w:firstLine="567"/>
              <w:jc w:val="both"/>
              <w:rPr>
                <w:rFonts w:eastAsia="Times New Roman"/>
                <w:iCs/>
                <w:color w:val="000000"/>
                <w:sz w:val="22"/>
                <w:lang w:eastAsia="lv-LV"/>
              </w:rPr>
            </w:pPr>
          </w:p>
        </w:tc>
      </w:tr>
      <w:tr w:rsidR="004F5484" w:rsidRPr="00D93697" w14:paraId="364B42BD" w14:textId="77777777" w:rsidTr="001F34E4">
        <w:tc>
          <w:tcPr>
            <w:tcW w:w="3906" w:type="dxa"/>
          </w:tcPr>
          <w:p w14:paraId="7CF0C464" w14:textId="77777777" w:rsidR="004F5484" w:rsidRPr="00D93697" w:rsidRDefault="004F5484" w:rsidP="00222595">
            <w:pPr>
              <w:ind w:firstLine="567"/>
              <w:jc w:val="both"/>
              <w:rPr>
                <w:sz w:val="22"/>
              </w:rPr>
            </w:pPr>
          </w:p>
        </w:tc>
        <w:tc>
          <w:tcPr>
            <w:tcW w:w="3946" w:type="dxa"/>
          </w:tcPr>
          <w:p w14:paraId="3BAB382C" w14:textId="77777777" w:rsidR="004F5484" w:rsidRPr="00D93697" w:rsidRDefault="004F5484" w:rsidP="00156351">
            <w:pPr>
              <w:ind w:firstLine="567"/>
              <w:jc w:val="both"/>
              <w:rPr>
                <w:rFonts w:eastAsia="Times New Roman"/>
                <w:iCs/>
                <w:color w:val="000000"/>
                <w:sz w:val="22"/>
                <w:lang w:eastAsia="lv-LV"/>
              </w:rPr>
            </w:pPr>
          </w:p>
        </w:tc>
        <w:tc>
          <w:tcPr>
            <w:tcW w:w="595" w:type="dxa"/>
          </w:tcPr>
          <w:p w14:paraId="3296D5F7" w14:textId="49D09F1B" w:rsidR="004F5484" w:rsidRPr="00D93697" w:rsidRDefault="00900CD4" w:rsidP="00B3624F">
            <w:pPr>
              <w:jc w:val="center"/>
              <w:rPr>
                <w:rFonts w:eastAsia="Times New Roman"/>
                <w:b/>
                <w:iCs/>
                <w:color w:val="000000"/>
                <w:sz w:val="22"/>
                <w:lang w:eastAsia="lv-LV"/>
              </w:rPr>
            </w:pPr>
            <w:r w:rsidRPr="00D93697">
              <w:rPr>
                <w:rFonts w:eastAsia="Times New Roman"/>
                <w:b/>
                <w:iCs/>
                <w:color w:val="000000"/>
                <w:sz w:val="22"/>
                <w:lang w:eastAsia="lv-LV"/>
              </w:rPr>
              <w:t>24</w:t>
            </w:r>
          </w:p>
        </w:tc>
        <w:tc>
          <w:tcPr>
            <w:tcW w:w="3897" w:type="dxa"/>
          </w:tcPr>
          <w:p w14:paraId="004C1844" w14:textId="77777777" w:rsidR="004F5484" w:rsidRPr="00D93697" w:rsidRDefault="004F5484" w:rsidP="004F5484">
            <w:pPr>
              <w:ind w:firstLine="567"/>
              <w:jc w:val="both"/>
              <w:rPr>
                <w:rFonts w:eastAsia="Times New Roman"/>
                <w:b/>
                <w:bCs/>
                <w:iCs/>
                <w:color w:val="000000"/>
                <w:sz w:val="22"/>
                <w:u w:val="single"/>
                <w:lang w:eastAsia="lv-LV"/>
              </w:rPr>
            </w:pPr>
            <w:r w:rsidRPr="00D93697">
              <w:rPr>
                <w:rFonts w:eastAsia="Times New Roman"/>
                <w:b/>
                <w:bCs/>
                <w:iCs/>
                <w:color w:val="000000"/>
                <w:sz w:val="22"/>
                <w:u w:val="single"/>
                <w:lang w:eastAsia="lv-LV"/>
              </w:rPr>
              <w:t xml:space="preserve">Zemkopības ministrs </w:t>
            </w:r>
            <w:proofErr w:type="spellStart"/>
            <w:r w:rsidRPr="00D93697">
              <w:rPr>
                <w:rFonts w:eastAsia="Times New Roman"/>
                <w:b/>
                <w:bCs/>
                <w:iCs/>
                <w:color w:val="000000"/>
                <w:sz w:val="22"/>
                <w:u w:val="single"/>
                <w:lang w:eastAsia="lv-LV"/>
              </w:rPr>
              <w:t>A.Krauze</w:t>
            </w:r>
            <w:proofErr w:type="spellEnd"/>
          </w:p>
          <w:p w14:paraId="5E214637" w14:textId="77777777" w:rsidR="004F5484" w:rsidRPr="00D93697" w:rsidRDefault="004F5484" w:rsidP="004F5484">
            <w:pPr>
              <w:ind w:firstLine="567"/>
              <w:jc w:val="both"/>
              <w:rPr>
                <w:rFonts w:eastAsia="Times New Roman"/>
                <w:iCs/>
                <w:color w:val="000000"/>
                <w:sz w:val="22"/>
                <w:lang w:eastAsia="lv-LV"/>
              </w:rPr>
            </w:pPr>
            <w:r w:rsidRPr="00D93697">
              <w:rPr>
                <w:rFonts w:eastAsia="Times New Roman"/>
                <w:iCs/>
                <w:color w:val="000000"/>
                <w:sz w:val="22"/>
                <w:lang w:eastAsia="lv-LV"/>
              </w:rPr>
              <w:t>papildināt pārejas noteikumus ar 204. punktu šādā redakcijā:</w:t>
            </w:r>
          </w:p>
          <w:p w14:paraId="5F9B205F" w14:textId="3D8FA7A6" w:rsidR="004F5484" w:rsidRPr="00D93697" w:rsidRDefault="004F5484" w:rsidP="004F5484">
            <w:pPr>
              <w:ind w:firstLine="567"/>
              <w:jc w:val="both"/>
              <w:rPr>
                <w:rFonts w:eastAsia="Times New Roman"/>
                <w:iCs/>
                <w:color w:val="000000"/>
                <w:sz w:val="22"/>
                <w:lang w:eastAsia="lv-LV"/>
              </w:rPr>
            </w:pPr>
            <w:r w:rsidRPr="00D93697">
              <w:rPr>
                <w:rFonts w:eastAsia="Times New Roman"/>
                <w:iCs/>
                <w:color w:val="000000"/>
                <w:sz w:val="22"/>
                <w:lang w:eastAsia="lv-LV"/>
              </w:rPr>
              <w:t xml:space="preserve">“204. Šā likuma 12. panta pirmās daļas </w:t>
            </w:r>
            <w:r w:rsidRPr="00D93697">
              <w:rPr>
                <w:rFonts w:eastAsia="Times New Roman"/>
                <w:bCs/>
                <w:iCs/>
                <w:color w:val="000000"/>
                <w:sz w:val="22"/>
                <w:lang w:eastAsia="lv-LV"/>
              </w:rPr>
              <w:t>1.</w:t>
            </w:r>
            <w:r w:rsidRPr="00D93697">
              <w:rPr>
                <w:rFonts w:eastAsia="Times New Roman"/>
                <w:bCs/>
                <w:iCs/>
                <w:color w:val="000000"/>
                <w:sz w:val="22"/>
                <w:vertAlign w:val="superscript"/>
                <w:lang w:eastAsia="lv-LV"/>
              </w:rPr>
              <w:t>1</w:t>
            </w:r>
            <w:r w:rsidRPr="00D93697">
              <w:rPr>
                <w:rFonts w:eastAsia="Times New Roman"/>
                <w:bCs/>
                <w:iCs/>
                <w:color w:val="000000"/>
                <w:sz w:val="22"/>
                <w:lang w:eastAsia="lv-LV"/>
              </w:rPr>
              <w:t xml:space="preserve"> punkts </w:t>
            </w:r>
            <w:r w:rsidRPr="00D93697">
              <w:rPr>
                <w:rFonts w:eastAsia="Times New Roman"/>
                <w:iCs/>
                <w:color w:val="000000"/>
                <w:sz w:val="22"/>
                <w:lang w:eastAsia="lv-LV"/>
              </w:rPr>
              <w:t>stājas spēkā 2026. gada 1. martā.”</w:t>
            </w:r>
          </w:p>
        </w:tc>
        <w:tc>
          <w:tcPr>
            <w:tcW w:w="1408" w:type="dxa"/>
          </w:tcPr>
          <w:p w14:paraId="5D35CCD4" w14:textId="272D6478" w:rsidR="004F5484" w:rsidRPr="00D93697" w:rsidRDefault="00882196" w:rsidP="0070285D">
            <w:pPr>
              <w:ind w:firstLine="19"/>
              <w:jc w:val="center"/>
              <w:rPr>
                <w:rFonts w:eastAsia="Times New Roman"/>
                <w:iCs/>
                <w:color w:val="000000"/>
                <w:sz w:val="22"/>
                <w:lang w:eastAsia="lv-LV"/>
              </w:rPr>
            </w:pPr>
            <w:r w:rsidRPr="00D93697">
              <w:rPr>
                <w:rFonts w:eastAsia="Times New Roman"/>
                <w:b/>
                <w:bCs/>
                <w:iCs/>
                <w:color w:val="000000"/>
                <w:sz w:val="22"/>
                <w:lang w:eastAsia="lv-LV"/>
              </w:rPr>
              <w:t>Neatbalsta</w:t>
            </w:r>
          </w:p>
        </w:tc>
        <w:tc>
          <w:tcPr>
            <w:tcW w:w="1411" w:type="dxa"/>
          </w:tcPr>
          <w:p w14:paraId="73FFC591" w14:textId="77777777" w:rsidR="004F5484" w:rsidRPr="00D93697" w:rsidRDefault="004F5484" w:rsidP="00156351">
            <w:pPr>
              <w:ind w:firstLine="567"/>
              <w:jc w:val="both"/>
              <w:rPr>
                <w:rFonts w:eastAsia="Times New Roman"/>
                <w:iCs/>
                <w:color w:val="000000"/>
                <w:sz w:val="22"/>
                <w:lang w:eastAsia="lv-LV"/>
              </w:rPr>
            </w:pPr>
          </w:p>
        </w:tc>
      </w:tr>
      <w:tr w:rsidR="00B3624F" w:rsidRPr="00D93697" w14:paraId="76B127F5" w14:textId="391A7B66" w:rsidTr="001F34E4">
        <w:tc>
          <w:tcPr>
            <w:tcW w:w="3906" w:type="dxa"/>
          </w:tcPr>
          <w:p w14:paraId="654F3171" w14:textId="57AC4FAA" w:rsidR="00B3624F" w:rsidRPr="00D93697" w:rsidRDefault="00B3624F" w:rsidP="001C5C4D">
            <w:pPr>
              <w:ind w:firstLine="567"/>
              <w:jc w:val="both"/>
              <w:rPr>
                <w:sz w:val="22"/>
              </w:rPr>
            </w:pPr>
          </w:p>
        </w:tc>
        <w:tc>
          <w:tcPr>
            <w:tcW w:w="3946" w:type="dxa"/>
          </w:tcPr>
          <w:p w14:paraId="2A28B4E9" w14:textId="636B4E0E" w:rsidR="00B3624F" w:rsidRPr="00D93697" w:rsidRDefault="00B3624F" w:rsidP="0034087B">
            <w:pPr>
              <w:ind w:firstLine="567"/>
              <w:jc w:val="both"/>
              <w:rPr>
                <w:rFonts w:eastAsia="Times New Roman"/>
                <w:iCs/>
                <w:color w:val="000000"/>
                <w:sz w:val="22"/>
                <w:lang w:eastAsia="lv-LV"/>
              </w:rPr>
            </w:pPr>
            <w:r w:rsidRPr="00D93697">
              <w:rPr>
                <w:rFonts w:eastAsia="Times New Roman"/>
                <w:iCs/>
                <w:color w:val="000000"/>
                <w:sz w:val="22"/>
                <w:lang w:eastAsia="lv-LV"/>
              </w:rPr>
              <w:t>Likums stājas spēkā 2026. gada 1. janvārī.</w:t>
            </w:r>
          </w:p>
        </w:tc>
        <w:tc>
          <w:tcPr>
            <w:tcW w:w="595" w:type="dxa"/>
          </w:tcPr>
          <w:p w14:paraId="538B29CE" w14:textId="77777777" w:rsidR="00B3624F" w:rsidRPr="00D93697" w:rsidRDefault="00B3624F" w:rsidP="00B3624F">
            <w:pPr>
              <w:jc w:val="center"/>
              <w:rPr>
                <w:rFonts w:eastAsia="Times New Roman"/>
                <w:b/>
                <w:iCs/>
                <w:color w:val="000000"/>
                <w:sz w:val="22"/>
                <w:lang w:eastAsia="lv-LV"/>
              </w:rPr>
            </w:pPr>
          </w:p>
        </w:tc>
        <w:tc>
          <w:tcPr>
            <w:tcW w:w="3897" w:type="dxa"/>
          </w:tcPr>
          <w:p w14:paraId="64F2FF08" w14:textId="77777777" w:rsidR="00B3624F" w:rsidRPr="00D93697" w:rsidRDefault="00B3624F" w:rsidP="0034087B">
            <w:pPr>
              <w:ind w:firstLine="567"/>
              <w:jc w:val="both"/>
              <w:rPr>
                <w:rFonts w:eastAsia="Times New Roman"/>
                <w:iCs/>
                <w:color w:val="000000"/>
                <w:sz w:val="22"/>
                <w:lang w:eastAsia="lv-LV"/>
              </w:rPr>
            </w:pPr>
          </w:p>
        </w:tc>
        <w:tc>
          <w:tcPr>
            <w:tcW w:w="1408" w:type="dxa"/>
          </w:tcPr>
          <w:p w14:paraId="18E81CEB" w14:textId="77777777" w:rsidR="00B3624F" w:rsidRPr="00D93697" w:rsidRDefault="00B3624F" w:rsidP="0070285D">
            <w:pPr>
              <w:ind w:firstLine="19"/>
              <w:jc w:val="center"/>
              <w:rPr>
                <w:rFonts w:eastAsia="Times New Roman"/>
                <w:iCs/>
                <w:color w:val="000000"/>
                <w:sz w:val="22"/>
                <w:lang w:eastAsia="lv-LV"/>
              </w:rPr>
            </w:pPr>
          </w:p>
        </w:tc>
        <w:tc>
          <w:tcPr>
            <w:tcW w:w="1411" w:type="dxa"/>
          </w:tcPr>
          <w:p w14:paraId="47FCCD19" w14:textId="77777777" w:rsidR="00B3624F" w:rsidRPr="00D93697" w:rsidRDefault="00B3624F" w:rsidP="0034087B">
            <w:pPr>
              <w:ind w:firstLine="567"/>
              <w:jc w:val="both"/>
              <w:rPr>
                <w:rFonts w:eastAsia="Times New Roman"/>
                <w:iCs/>
                <w:color w:val="000000"/>
                <w:sz w:val="22"/>
                <w:lang w:eastAsia="lv-LV"/>
              </w:rPr>
            </w:pPr>
          </w:p>
        </w:tc>
      </w:tr>
    </w:tbl>
    <w:p w14:paraId="24082A9D" w14:textId="77777777" w:rsidR="005D4890" w:rsidRPr="00D93697" w:rsidRDefault="005D4890">
      <w:pPr>
        <w:rPr>
          <w:i/>
          <w:sz w:val="20"/>
          <w:szCs w:val="20"/>
        </w:rPr>
      </w:pPr>
    </w:p>
    <w:p w14:paraId="59328C57" w14:textId="7E5BD505" w:rsidR="00F70DB6" w:rsidRPr="00EB4800" w:rsidRDefault="00F70DB6">
      <w:pPr>
        <w:rPr>
          <w:i/>
          <w:sz w:val="20"/>
          <w:szCs w:val="20"/>
        </w:rPr>
      </w:pPr>
      <w:r w:rsidRPr="00D93697">
        <w:rPr>
          <w:i/>
          <w:sz w:val="20"/>
          <w:szCs w:val="20"/>
        </w:rPr>
        <w:t xml:space="preserve">BFNK konsultants </w:t>
      </w:r>
      <w:proofErr w:type="spellStart"/>
      <w:r w:rsidRPr="00D93697">
        <w:rPr>
          <w:i/>
          <w:sz w:val="20"/>
          <w:szCs w:val="20"/>
        </w:rPr>
        <w:t>A.Krustiņš</w:t>
      </w:r>
      <w:proofErr w:type="spellEnd"/>
      <w:r w:rsidRPr="00D93697">
        <w:rPr>
          <w:i/>
          <w:sz w:val="20"/>
          <w:szCs w:val="20"/>
        </w:rPr>
        <w:t xml:space="preserve"> (tel. 7005)</w:t>
      </w:r>
    </w:p>
    <w:sectPr w:rsidR="00F70DB6" w:rsidRPr="00EB4800" w:rsidSect="00146001">
      <w:footerReference w:type="even" r:id="rId7"/>
      <w:footerReference w:type="default" r:id="rId8"/>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CED58" w14:textId="77777777" w:rsidR="004E5EBF" w:rsidRDefault="004E5EBF">
      <w:r>
        <w:separator/>
      </w:r>
    </w:p>
  </w:endnote>
  <w:endnote w:type="continuationSeparator" w:id="0">
    <w:p w14:paraId="2608EB63" w14:textId="77777777" w:rsidR="004E5EBF" w:rsidRDefault="004E5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C9B0" w14:textId="77777777" w:rsidR="0070285D"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822F45" w14:textId="77777777" w:rsidR="0070285D" w:rsidRDefault="0070285D"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2C1" w14:textId="77777777" w:rsidR="0070285D"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6A3F">
      <w:rPr>
        <w:rStyle w:val="PageNumber"/>
        <w:noProof/>
      </w:rPr>
      <w:t>2</w:t>
    </w:r>
    <w:r>
      <w:rPr>
        <w:rStyle w:val="PageNumber"/>
      </w:rPr>
      <w:fldChar w:fldCharType="end"/>
    </w:r>
  </w:p>
  <w:p w14:paraId="5B141383" w14:textId="77777777" w:rsidR="0070285D" w:rsidRDefault="0070285D"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DE5C0" w14:textId="77777777" w:rsidR="004E5EBF" w:rsidRDefault="004E5EBF">
      <w:r>
        <w:separator/>
      </w:r>
    </w:p>
  </w:footnote>
  <w:footnote w:type="continuationSeparator" w:id="0">
    <w:p w14:paraId="499297A0" w14:textId="77777777" w:rsidR="004E5EBF" w:rsidRDefault="004E5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3640E"/>
    <w:multiLevelType w:val="hybridMultilevel"/>
    <w:tmpl w:val="6E7C101A"/>
    <w:lvl w:ilvl="0" w:tplc="3336287E">
      <w:start w:val="1"/>
      <w:numFmt w:val="bullet"/>
      <w:lvlRestart w:val="0"/>
      <w:lvlText w:val=""/>
      <w:lvlJc w:val="left"/>
      <w:pPr>
        <w:ind w:left="0" w:firstLine="705"/>
      </w:pPr>
      <w:rPr>
        <w:u w:val="none"/>
      </w:rPr>
    </w:lvl>
    <w:lvl w:ilvl="1" w:tplc="DD1C088A">
      <w:numFmt w:val="decimal"/>
      <w:lvlText w:val=""/>
      <w:lvlJc w:val="left"/>
    </w:lvl>
    <w:lvl w:ilvl="2" w:tplc="FFE47D66">
      <w:numFmt w:val="decimal"/>
      <w:lvlText w:val=""/>
      <w:lvlJc w:val="left"/>
    </w:lvl>
    <w:lvl w:ilvl="3" w:tplc="16226D5C">
      <w:numFmt w:val="decimal"/>
      <w:lvlText w:val=""/>
      <w:lvlJc w:val="left"/>
    </w:lvl>
    <w:lvl w:ilvl="4" w:tplc="DCCE6566">
      <w:numFmt w:val="decimal"/>
      <w:lvlText w:val=""/>
      <w:lvlJc w:val="left"/>
    </w:lvl>
    <w:lvl w:ilvl="5" w:tplc="4F225ED4">
      <w:numFmt w:val="decimal"/>
      <w:lvlText w:val=""/>
      <w:lvlJc w:val="left"/>
    </w:lvl>
    <w:lvl w:ilvl="6" w:tplc="694CE674">
      <w:numFmt w:val="decimal"/>
      <w:lvlText w:val=""/>
      <w:lvlJc w:val="left"/>
    </w:lvl>
    <w:lvl w:ilvl="7" w:tplc="72CED56A">
      <w:numFmt w:val="decimal"/>
      <w:lvlText w:val=""/>
      <w:lvlJc w:val="left"/>
    </w:lvl>
    <w:lvl w:ilvl="8" w:tplc="E60E33F6">
      <w:numFmt w:val="decimal"/>
      <w:lvlText w:val=""/>
      <w:lvlJc w:val="left"/>
    </w:lvl>
  </w:abstractNum>
  <w:abstractNum w:abstractNumId="1" w15:restartNumberingAfterBreak="0">
    <w:nsid w:val="102E6DA0"/>
    <w:multiLevelType w:val="hybridMultilevel"/>
    <w:tmpl w:val="AA3AE2D6"/>
    <w:lvl w:ilvl="0" w:tplc="EF58B472">
      <w:start w:val="1"/>
      <w:numFmt w:val="bullet"/>
      <w:lvlRestart w:val="0"/>
      <w:lvlText w:val=""/>
      <w:lvlJc w:val="left"/>
      <w:pPr>
        <w:ind w:left="0" w:firstLine="705"/>
      </w:pPr>
      <w:rPr>
        <w:u w:val="none"/>
      </w:rPr>
    </w:lvl>
    <w:lvl w:ilvl="1" w:tplc="FB187080">
      <w:numFmt w:val="decimal"/>
      <w:lvlText w:val=""/>
      <w:lvlJc w:val="left"/>
    </w:lvl>
    <w:lvl w:ilvl="2" w:tplc="4E78D85A">
      <w:numFmt w:val="decimal"/>
      <w:lvlText w:val=""/>
      <w:lvlJc w:val="left"/>
    </w:lvl>
    <w:lvl w:ilvl="3" w:tplc="6C1611FA">
      <w:numFmt w:val="decimal"/>
      <w:lvlText w:val=""/>
      <w:lvlJc w:val="left"/>
    </w:lvl>
    <w:lvl w:ilvl="4" w:tplc="19D8EF9E">
      <w:numFmt w:val="decimal"/>
      <w:lvlText w:val=""/>
      <w:lvlJc w:val="left"/>
    </w:lvl>
    <w:lvl w:ilvl="5" w:tplc="1BA4C3EA">
      <w:numFmt w:val="decimal"/>
      <w:lvlText w:val=""/>
      <w:lvlJc w:val="left"/>
    </w:lvl>
    <w:lvl w:ilvl="6" w:tplc="6D2827E4">
      <w:numFmt w:val="decimal"/>
      <w:lvlText w:val=""/>
      <w:lvlJc w:val="left"/>
    </w:lvl>
    <w:lvl w:ilvl="7" w:tplc="B8F29912">
      <w:numFmt w:val="decimal"/>
      <w:lvlText w:val=""/>
      <w:lvlJc w:val="left"/>
    </w:lvl>
    <w:lvl w:ilvl="8" w:tplc="DA08EFEE">
      <w:numFmt w:val="decimal"/>
      <w:lvlText w:val=""/>
      <w:lvlJc w:val="left"/>
    </w:lvl>
  </w:abstractNum>
  <w:abstractNum w:abstractNumId="2" w15:restartNumberingAfterBreak="0">
    <w:nsid w:val="1C397494"/>
    <w:multiLevelType w:val="multilevel"/>
    <w:tmpl w:val="8FA076A0"/>
    <w:lvl w:ilvl="0">
      <w:start w:val="1"/>
      <w:numFmt w:val="decimal"/>
      <w:lvlText w:val="%1."/>
      <w:lvlJc w:val="left"/>
      <w:pPr>
        <w:ind w:left="107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38" w:hanging="720"/>
      </w:pPr>
      <w:rPr>
        <w:rFonts w:hint="default"/>
      </w:rPr>
    </w:lvl>
    <w:lvl w:ilvl="3">
      <w:start w:val="1"/>
      <w:numFmt w:val="decimal"/>
      <w:isLgl/>
      <w:lvlText w:val="%1.%2.%3.%4."/>
      <w:lvlJc w:val="left"/>
      <w:pPr>
        <w:ind w:left="1442" w:hanging="720"/>
      </w:pPr>
      <w:rPr>
        <w:rFonts w:hint="default"/>
      </w:rPr>
    </w:lvl>
    <w:lvl w:ilvl="4">
      <w:start w:val="1"/>
      <w:numFmt w:val="decimal"/>
      <w:isLgl/>
      <w:lvlText w:val="%1.%2.%3.%4.%5."/>
      <w:lvlJc w:val="left"/>
      <w:pPr>
        <w:ind w:left="1806" w:hanging="1080"/>
      </w:pPr>
      <w:rPr>
        <w:rFonts w:hint="default"/>
      </w:rPr>
    </w:lvl>
    <w:lvl w:ilvl="5">
      <w:start w:val="1"/>
      <w:numFmt w:val="decimal"/>
      <w:isLgl/>
      <w:lvlText w:val="%1.%2.%3.%4.%5.%6."/>
      <w:lvlJc w:val="left"/>
      <w:pPr>
        <w:ind w:left="1810" w:hanging="1080"/>
      </w:pPr>
      <w:rPr>
        <w:rFonts w:hint="default"/>
      </w:rPr>
    </w:lvl>
    <w:lvl w:ilvl="6">
      <w:start w:val="1"/>
      <w:numFmt w:val="decimal"/>
      <w:isLgl/>
      <w:lvlText w:val="%1.%2.%3.%4.%5.%6.%7."/>
      <w:lvlJc w:val="left"/>
      <w:pPr>
        <w:ind w:left="2174" w:hanging="1440"/>
      </w:pPr>
      <w:rPr>
        <w:rFonts w:hint="default"/>
      </w:rPr>
    </w:lvl>
    <w:lvl w:ilvl="7">
      <w:start w:val="1"/>
      <w:numFmt w:val="decimal"/>
      <w:isLgl/>
      <w:lvlText w:val="%1.%2.%3.%4.%5.%6.%7.%8."/>
      <w:lvlJc w:val="left"/>
      <w:pPr>
        <w:ind w:left="2178" w:hanging="1440"/>
      </w:pPr>
      <w:rPr>
        <w:rFonts w:hint="default"/>
      </w:rPr>
    </w:lvl>
    <w:lvl w:ilvl="8">
      <w:start w:val="1"/>
      <w:numFmt w:val="decimal"/>
      <w:isLgl/>
      <w:lvlText w:val="%1.%2.%3.%4.%5.%6.%7.%8.%9."/>
      <w:lvlJc w:val="left"/>
      <w:pPr>
        <w:ind w:left="2542" w:hanging="1800"/>
      </w:pPr>
      <w:rPr>
        <w:rFonts w:hint="default"/>
      </w:rPr>
    </w:lvl>
  </w:abstractNum>
  <w:abstractNum w:abstractNumId="3" w15:restartNumberingAfterBreak="0">
    <w:nsid w:val="207556DF"/>
    <w:multiLevelType w:val="hybridMultilevel"/>
    <w:tmpl w:val="C5A0125A"/>
    <w:lvl w:ilvl="0" w:tplc="768A1E90">
      <w:start w:val="1"/>
      <w:numFmt w:val="bullet"/>
      <w:lvlRestart w:val="0"/>
      <w:lvlText w:val=""/>
      <w:lvlJc w:val="left"/>
      <w:pPr>
        <w:ind w:left="0" w:firstLine="705"/>
      </w:pPr>
      <w:rPr>
        <w:u w:val="none"/>
      </w:rPr>
    </w:lvl>
    <w:lvl w:ilvl="1" w:tplc="D346C53C">
      <w:numFmt w:val="decimal"/>
      <w:lvlText w:val=""/>
      <w:lvlJc w:val="left"/>
    </w:lvl>
    <w:lvl w:ilvl="2" w:tplc="2A44E734">
      <w:numFmt w:val="decimal"/>
      <w:lvlText w:val=""/>
      <w:lvlJc w:val="left"/>
    </w:lvl>
    <w:lvl w:ilvl="3" w:tplc="6C185DCA">
      <w:numFmt w:val="decimal"/>
      <w:lvlText w:val=""/>
      <w:lvlJc w:val="left"/>
    </w:lvl>
    <w:lvl w:ilvl="4" w:tplc="72A0E74A">
      <w:numFmt w:val="decimal"/>
      <w:lvlText w:val=""/>
      <w:lvlJc w:val="left"/>
    </w:lvl>
    <w:lvl w:ilvl="5" w:tplc="99DC31BE">
      <w:numFmt w:val="decimal"/>
      <w:lvlText w:val=""/>
      <w:lvlJc w:val="left"/>
    </w:lvl>
    <w:lvl w:ilvl="6" w:tplc="B3F444C0">
      <w:numFmt w:val="decimal"/>
      <w:lvlText w:val=""/>
      <w:lvlJc w:val="left"/>
    </w:lvl>
    <w:lvl w:ilvl="7" w:tplc="DDBC0AD6">
      <w:numFmt w:val="decimal"/>
      <w:lvlText w:val=""/>
      <w:lvlJc w:val="left"/>
    </w:lvl>
    <w:lvl w:ilvl="8" w:tplc="EF3EB234">
      <w:numFmt w:val="decimal"/>
      <w:lvlText w:val=""/>
      <w:lvlJc w:val="left"/>
    </w:lvl>
  </w:abstractNum>
  <w:abstractNum w:abstractNumId="4" w15:restartNumberingAfterBreak="0">
    <w:nsid w:val="27395F3B"/>
    <w:multiLevelType w:val="hybridMultilevel"/>
    <w:tmpl w:val="3782C584"/>
    <w:lvl w:ilvl="0" w:tplc="F63C1300">
      <w:start w:val="1"/>
      <w:numFmt w:val="bullet"/>
      <w:lvlRestart w:val="0"/>
      <w:lvlText w:val=""/>
      <w:lvlJc w:val="left"/>
      <w:pPr>
        <w:ind w:left="0" w:firstLine="705"/>
      </w:pPr>
      <w:rPr>
        <w:u w:val="none"/>
      </w:rPr>
    </w:lvl>
    <w:lvl w:ilvl="1" w:tplc="25CED9EA">
      <w:numFmt w:val="decimal"/>
      <w:lvlText w:val=""/>
      <w:lvlJc w:val="left"/>
    </w:lvl>
    <w:lvl w:ilvl="2" w:tplc="79505B5E">
      <w:numFmt w:val="decimal"/>
      <w:lvlText w:val=""/>
      <w:lvlJc w:val="left"/>
    </w:lvl>
    <w:lvl w:ilvl="3" w:tplc="C1D2489A">
      <w:numFmt w:val="decimal"/>
      <w:lvlText w:val=""/>
      <w:lvlJc w:val="left"/>
    </w:lvl>
    <w:lvl w:ilvl="4" w:tplc="8B42D40C">
      <w:numFmt w:val="decimal"/>
      <w:lvlText w:val=""/>
      <w:lvlJc w:val="left"/>
    </w:lvl>
    <w:lvl w:ilvl="5" w:tplc="6FE42184">
      <w:numFmt w:val="decimal"/>
      <w:lvlText w:val=""/>
      <w:lvlJc w:val="left"/>
    </w:lvl>
    <w:lvl w:ilvl="6" w:tplc="1ECAAFEE">
      <w:numFmt w:val="decimal"/>
      <w:lvlText w:val=""/>
      <w:lvlJc w:val="left"/>
    </w:lvl>
    <w:lvl w:ilvl="7" w:tplc="E834D0C4">
      <w:numFmt w:val="decimal"/>
      <w:lvlText w:val=""/>
      <w:lvlJc w:val="left"/>
    </w:lvl>
    <w:lvl w:ilvl="8" w:tplc="9E023B50">
      <w:numFmt w:val="decimal"/>
      <w:lvlText w:val=""/>
      <w:lvlJc w:val="left"/>
    </w:lvl>
  </w:abstractNum>
  <w:abstractNum w:abstractNumId="5" w15:restartNumberingAfterBreak="0">
    <w:nsid w:val="53565A83"/>
    <w:multiLevelType w:val="hybridMultilevel"/>
    <w:tmpl w:val="55306E5C"/>
    <w:lvl w:ilvl="0" w:tplc="52202B38">
      <w:start w:val="1"/>
      <w:numFmt w:val="decimal"/>
      <w:lvlText w:val="%1."/>
      <w:lvlJc w:val="left"/>
      <w:pPr>
        <w:ind w:left="2487" w:hanging="360"/>
      </w:pPr>
      <w:rPr>
        <w:rFonts w:hint="default"/>
      </w:rPr>
    </w:lvl>
    <w:lvl w:ilvl="1" w:tplc="5EFA23B0" w:tentative="1">
      <w:start w:val="1"/>
      <w:numFmt w:val="lowerLetter"/>
      <w:lvlText w:val="%2."/>
      <w:lvlJc w:val="left"/>
      <w:pPr>
        <w:ind w:left="3207" w:hanging="360"/>
      </w:pPr>
    </w:lvl>
    <w:lvl w:ilvl="2" w:tplc="690082EE" w:tentative="1">
      <w:start w:val="1"/>
      <w:numFmt w:val="lowerRoman"/>
      <w:lvlText w:val="%3."/>
      <w:lvlJc w:val="right"/>
      <w:pPr>
        <w:ind w:left="3927" w:hanging="180"/>
      </w:pPr>
    </w:lvl>
    <w:lvl w:ilvl="3" w:tplc="8466AB60" w:tentative="1">
      <w:start w:val="1"/>
      <w:numFmt w:val="decimal"/>
      <w:lvlText w:val="%4."/>
      <w:lvlJc w:val="left"/>
      <w:pPr>
        <w:ind w:left="4647" w:hanging="360"/>
      </w:pPr>
    </w:lvl>
    <w:lvl w:ilvl="4" w:tplc="07BAE820" w:tentative="1">
      <w:start w:val="1"/>
      <w:numFmt w:val="lowerLetter"/>
      <w:lvlText w:val="%5."/>
      <w:lvlJc w:val="left"/>
      <w:pPr>
        <w:ind w:left="5367" w:hanging="360"/>
      </w:pPr>
    </w:lvl>
    <w:lvl w:ilvl="5" w:tplc="C0447C92" w:tentative="1">
      <w:start w:val="1"/>
      <w:numFmt w:val="lowerRoman"/>
      <w:lvlText w:val="%6."/>
      <w:lvlJc w:val="right"/>
      <w:pPr>
        <w:ind w:left="6087" w:hanging="180"/>
      </w:pPr>
    </w:lvl>
    <w:lvl w:ilvl="6" w:tplc="8F10D870" w:tentative="1">
      <w:start w:val="1"/>
      <w:numFmt w:val="decimal"/>
      <w:lvlText w:val="%7."/>
      <w:lvlJc w:val="left"/>
      <w:pPr>
        <w:ind w:left="6807" w:hanging="360"/>
      </w:pPr>
    </w:lvl>
    <w:lvl w:ilvl="7" w:tplc="E4D67F36" w:tentative="1">
      <w:start w:val="1"/>
      <w:numFmt w:val="lowerLetter"/>
      <w:lvlText w:val="%8."/>
      <w:lvlJc w:val="left"/>
      <w:pPr>
        <w:ind w:left="7527" w:hanging="360"/>
      </w:pPr>
    </w:lvl>
    <w:lvl w:ilvl="8" w:tplc="C7A24C2C" w:tentative="1">
      <w:start w:val="1"/>
      <w:numFmt w:val="lowerRoman"/>
      <w:lvlText w:val="%9."/>
      <w:lvlJc w:val="right"/>
      <w:pPr>
        <w:ind w:left="8247" w:hanging="180"/>
      </w:pPr>
    </w:lvl>
  </w:abstractNum>
  <w:abstractNum w:abstractNumId="6" w15:restartNumberingAfterBreak="0">
    <w:nsid w:val="5D0C5D4B"/>
    <w:multiLevelType w:val="hybridMultilevel"/>
    <w:tmpl w:val="88885426"/>
    <w:lvl w:ilvl="0" w:tplc="B69AB4B4">
      <w:start w:val="1"/>
      <w:numFmt w:val="bullet"/>
      <w:lvlRestart w:val="0"/>
      <w:lvlText w:val=""/>
      <w:lvlJc w:val="left"/>
      <w:pPr>
        <w:ind w:left="0" w:firstLine="705"/>
      </w:pPr>
      <w:rPr>
        <w:u w:val="none"/>
      </w:rPr>
    </w:lvl>
    <w:lvl w:ilvl="1" w:tplc="CEBA3D50">
      <w:numFmt w:val="decimal"/>
      <w:lvlText w:val=""/>
      <w:lvlJc w:val="left"/>
    </w:lvl>
    <w:lvl w:ilvl="2" w:tplc="B4C0AA2E">
      <w:numFmt w:val="decimal"/>
      <w:lvlText w:val=""/>
      <w:lvlJc w:val="left"/>
    </w:lvl>
    <w:lvl w:ilvl="3" w:tplc="50425BAA">
      <w:numFmt w:val="decimal"/>
      <w:lvlText w:val=""/>
      <w:lvlJc w:val="left"/>
    </w:lvl>
    <w:lvl w:ilvl="4" w:tplc="FF424502">
      <w:numFmt w:val="decimal"/>
      <w:lvlText w:val=""/>
      <w:lvlJc w:val="left"/>
    </w:lvl>
    <w:lvl w:ilvl="5" w:tplc="AAE45C9A">
      <w:numFmt w:val="decimal"/>
      <w:lvlText w:val=""/>
      <w:lvlJc w:val="left"/>
    </w:lvl>
    <w:lvl w:ilvl="6" w:tplc="FD2E5772">
      <w:numFmt w:val="decimal"/>
      <w:lvlText w:val=""/>
      <w:lvlJc w:val="left"/>
    </w:lvl>
    <w:lvl w:ilvl="7" w:tplc="369C8D84">
      <w:numFmt w:val="decimal"/>
      <w:lvlText w:val=""/>
      <w:lvlJc w:val="left"/>
    </w:lvl>
    <w:lvl w:ilvl="8" w:tplc="6DB682BA">
      <w:numFmt w:val="decimal"/>
      <w:lvlText w:val=""/>
      <w:lvlJc w:val="left"/>
    </w:lvl>
  </w:abstractNum>
  <w:abstractNum w:abstractNumId="7" w15:restartNumberingAfterBreak="0">
    <w:nsid w:val="612173E6"/>
    <w:multiLevelType w:val="hybridMultilevel"/>
    <w:tmpl w:val="1B643B3A"/>
    <w:lvl w:ilvl="0" w:tplc="A5F649DC">
      <w:start w:val="1"/>
      <w:numFmt w:val="bullet"/>
      <w:lvlRestart w:val="0"/>
      <w:lvlText w:val=""/>
      <w:lvlJc w:val="left"/>
      <w:pPr>
        <w:ind w:left="0" w:firstLine="705"/>
      </w:pPr>
      <w:rPr>
        <w:u w:val="none"/>
      </w:rPr>
    </w:lvl>
    <w:lvl w:ilvl="1" w:tplc="06646F8C">
      <w:numFmt w:val="decimal"/>
      <w:lvlText w:val=""/>
      <w:lvlJc w:val="left"/>
    </w:lvl>
    <w:lvl w:ilvl="2" w:tplc="AE489E94">
      <w:numFmt w:val="decimal"/>
      <w:lvlText w:val=""/>
      <w:lvlJc w:val="left"/>
    </w:lvl>
    <w:lvl w:ilvl="3" w:tplc="048021BE">
      <w:numFmt w:val="decimal"/>
      <w:lvlText w:val=""/>
      <w:lvlJc w:val="left"/>
    </w:lvl>
    <w:lvl w:ilvl="4" w:tplc="C8B663A2">
      <w:numFmt w:val="decimal"/>
      <w:lvlText w:val=""/>
      <w:lvlJc w:val="left"/>
    </w:lvl>
    <w:lvl w:ilvl="5" w:tplc="A2B2EF30">
      <w:numFmt w:val="decimal"/>
      <w:lvlText w:val=""/>
      <w:lvlJc w:val="left"/>
    </w:lvl>
    <w:lvl w:ilvl="6" w:tplc="AB94E276">
      <w:numFmt w:val="decimal"/>
      <w:lvlText w:val=""/>
      <w:lvlJc w:val="left"/>
    </w:lvl>
    <w:lvl w:ilvl="7" w:tplc="6B38E4C4">
      <w:numFmt w:val="decimal"/>
      <w:lvlText w:val=""/>
      <w:lvlJc w:val="left"/>
    </w:lvl>
    <w:lvl w:ilvl="8" w:tplc="B0E2514C">
      <w:numFmt w:val="decimal"/>
      <w:lvlText w:val=""/>
      <w:lvlJc w:val="left"/>
    </w:lvl>
  </w:abstractNum>
  <w:abstractNum w:abstractNumId="8" w15:restartNumberingAfterBreak="0">
    <w:nsid w:val="69CD300F"/>
    <w:multiLevelType w:val="hybridMultilevel"/>
    <w:tmpl w:val="EE06DFBE"/>
    <w:lvl w:ilvl="0" w:tplc="0AA01F40">
      <w:start w:val="1"/>
      <w:numFmt w:val="bullet"/>
      <w:lvlRestart w:val="0"/>
      <w:lvlText w:val=""/>
      <w:lvlJc w:val="left"/>
      <w:pPr>
        <w:ind w:left="0" w:firstLine="705"/>
      </w:pPr>
      <w:rPr>
        <w:u w:val="none"/>
      </w:rPr>
    </w:lvl>
    <w:lvl w:ilvl="1" w:tplc="27CACCAA">
      <w:numFmt w:val="decimal"/>
      <w:lvlText w:val=""/>
      <w:lvlJc w:val="left"/>
    </w:lvl>
    <w:lvl w:ilvl="2" w:tplc="36B8B52E">
      <w:numFmt w:val="decimal"/>
      <w:lvlText w:val=""/>
      <w:lvlJc w:val="left"/>
    </w:lvl>
    <w:lvl w:ilvl="3" w:tplc="2D6E6406">
      <w:numFmt w:val="decimal"/>
      <w:lvlText w:val=""/>
      <w:lvlJc w:val="left"/>
    </w:lvl>
    <w:lvl w:ilvl="4" w:tplc="D1347612">
      <w:numFmt w:val="decimal"/>
      <w:lvlText w:val=""/>
      <w:lvlJc w:val="left"/>
    </w:lvl>
    <w:lvl w:ilvl="5" w:tplc="FE8AC146">
      <w:numFmt w:val="decimal"/>
      <w:lvlText w:val=""/>
      <w:lvlJc w:val="left"/>
    </w:lvl>
    <w:lvl w:ilvl="6" w:tplc="379CAEAE">
      <w:numFmt w:val="decimal"/>
      <w:lvlText w:val=""/>
      <w:lvlJc w:val="left"/>
    </w:lvl>
    <w:lvl w:ilvl="7" w:tplc="ED080EEE">
      <w:numFmt w:val="decimal"/>
      <w:lvlText w:val=""/>
      <w:lvlJc w:val="left"/>
    </w:lvl>
    <w:lvl w:ilvl="8" w:tplc="21DEB21A">
      <w:numFmt w:val="decimal"/>
      <w:lvlText w:val=""/>
      <w:lvlJc w:val="left"/>
    </w:lvl>
  </w:abstractNum>
  <w:abstractNum w:abstractNumId="9" w15:restartNumberingAfterBreak="0">
    <w:nsid w:val="73183A2F"/>
    <w:multiLevelType w:val="hybridMultilevel"/>
    <w:tmpl w:val="948087B4"/>
    <w:lvl w:ilvl="0" w:tplc="68EA7AB4">
      <w:start w:val="1"/>
      <w:numFmt w:val="bullet"/>
      <w:lvlRestart w:val="0"/>
      <w:lvlText w:val=""/>
      <w:lvlJc w:val="left"/>
      <w:pPr>
        <w:ind w:left="0" w:firstLine="705"/>
      </w:pPr>
      <w:rPr>
        <w:u w:val="none"/>
      </w:rPr>
    </w:lvl>
    <w:lvl w:ilvl="1" w:tplc="C108CB1E">
      <w:numFmt w:val="decimal"/>
      <w:lvlText w:val=""/>
      <w:lvlJc w:val="left"/>
    </w:lvl>
    <w:lvl w:ilvl="2" w:tplc="FD2E6380">
      <w:numFmt w:val="decimal"/>
      <w:lvlText w:val=""/>
      <w:lvlJc w:val="left"/>
    </w:lvl>
    <w:lvl w:ilvl="3" w:tplc="91F4C260">
      <w:numFmt w:val="decimal"/>
      <w:lvlText w:val=""/>
      <w:lvlJc w:val="left"/>
    </w:lvl>
    <w:lvl w:ilvl="4" w:tplc="8D4C1368">
      <w:numFmt w:val="decimal"/>
      <w:lvlText w:val=""/>
      <w:lvlJc w:val="left"/>
    </w:lvl>
    <w:lvl w:ilvl="5" w:tplc="D924EF84">
      <w:numFmt w:val="decimal"/>
      <w:lvlText w:val=""/>
      <w:lvlJc w:val="left"/>
    </w:lvl>
    <w:lvl w:ilvl="6" w:tplc="47E8F0E2">
      <w:numFmt w:val="decimal"/>
      <w:lvlText w:val=""/>
      <w:lvlJc w:val="left"/>
    </w:lvl>
    <w:lvl w:ilvl="7" w:tplc="BC78F5C8">
      <w:numFmt w:val="decimal"/>
      <w:lvlText w:val=""/>
      <w:lvlJc w:val="left"/>
    </w:lvl>
    <w:lvl w:ilvl="8" w:tplc="A7D2B0AE">
      <w:numFmt w:val="decimal"/>
      <w:lvlText w:val=""/>
      <w:lvlJc w:val="left"/>
    </w:lvl>
  </w:abstractNum>
  <w:abstractNum w:abstractNumId="10" w15:restartNumberingAfterBreak="0">
    <w:nsid w:val="74D84382"/>
    <w:multiLevelType w:val="hybridMultilevel"/>
    <w:tmpl w:val="363AAB42"/>
    <w:lvl w:ilvl="0" w:tplc="6D0495FE">
      <w:start w:val="1"/>
      <w:numFmt w:val="bullet"/>
      <w:lvlRestart w:val="0"/>
      <w:lvlText w:val=""/>
      <w:lvlJc w:val="left"/>
      <w:pPr>
        <w:ind w:left="0" w:firstLine="705"/>
      </w:pPr>
      <w:rPr>
        <w:u w:val="none"/>
      </w:rPr>
    </w:lvl>
    <w:lvl w:ilvl="1" w:tplc="9B1045EC">
      <w:numFmt w:val="decimal"/>
      <w:lvlText w:val=""/>
      <w:lvlJc w:val="left"/>
    </w:lvl>
    <w:lvl w:ilvl="2" w:tplc="D534C434">
      <w:numFmt w:val="decimal"/>
      <w:lvlText w:val=""/>
      <w:lvlJc w:val="left"/>
    </w:lvl>
    <w:lvl w:ilvl="3" w:tplc="BC803332">
      <w:numFmt w:val="decimal"/>
      <w:lvlText w:val=""/>
      <w:lvlJc w:val="left"/>
    </w:lvl>
    <w:lvl w:ilvl="4" w:tplc="8AC2DAB8">
      <w:numFmt w:val="decimal"/>
      <w:lvlText w:val=""/>
      <w:lvlJc w:val="left"/>
    </w:lvl>
    <w:lvl w:ilvl="5" w:tplc="74C0713E">
      <w:numFmt w:val="decimal"/>
      <w:lvlText w:val=""/>
      <w:lvlJc w:val="left"/>
    </w:lvl>
    <w:lvl w:ilvl="6" w:tplc="DD580750">
      <w:numFmt w:val="decimal"/>
      <w:lvlText w:val=""/>
      <w:lvlJc w:val="left"/>
    </w:lvl>
    <w:lvl w:ilvl="7" w:tplc="06C87890">
      <w:numFmt w:val="decimal"/>
      <w:lvlText w:val=""/>
      <w:lvlJc w:val="left"/>
    </w:lvl>
    <w:lvl w:ilvl="8" w:tplc="A47473F6">
      <w:numFmt w:val="decimal"/>
      <w:lvlText w:val=""/>
      <w:lvlJc w:val="left"/>
    </w:lvl>
  </w:abstractNum>
  <w:abstractNum w:abstractNumId="11" w15:restartNumberingAfterBreak="0">
    <w:nsid w:val="750B6553"/>
    <w:multiLevelType w:val="hybridMultilevel"/>
    <w:tmpl w:val="E2D6F21A"/>
    <w:lvl w:ilvl="0" w:tplc="5C800C5A">
      <w:start w:val="1"/>
      <w:numFmt w:val="bullet"/>
      <w:lvlRestart w:val="0"/>
      <w:lvlText w:val=""/>
      <w:lvlJc w:val="left"/>
      <w:pPr>
        <w:ind w:left="0" w:firstLine="705"/>
      </w:pPr>
      <w:rPr>
        <w:u w:val="none"/>
      </w:rPr>
    </w:lvl>
    <w:lvl w:ilvl="1" w:tplc="30A45B62">
      <w:numFmt w:val="decimal"/>
      <w:lvlText w:val=""/>
      <w:lvlJc w:val="left"/>
    </w:lvl>
    <w:lvl w:ilvl="2" w:tplc="189A30F4">
      <w:numFmt w:val="decimal"/>
      <w:lvlText w:val=""/>
      <w:lvlJc w:val="left"/>
    </w:lvl>
    <w:lvl w:ilvl="3" w:tplc="823EE3EE">
      <w:numFmt w:val="decimal"/>
      <w:lvlText w:val=""/>
      <w:lvlJc w:val="left"/>
    </w:lvl>
    <w:lvl w:ilvl="4" w:tplc="E0DE48FA">
      <w:numFmt w:val="decimal"/>
      <w:lvlText w:val=""/>
      <w:lvlJc w:val="left"/>
    </w:lvl>
    <w:lvl w:ilvl="5" w:tplc="0610EBA4">
      <w:numFmt w:val="decimal"/>
      <w:lvlText w:val=""/>
      <w:lvlJc w:val="left"/>
    </w:lvl>
    <w:lvl w:ilvl="6" w:tplc="B61AA79A">
      <w:numFmt w:val="decimal"/>
      <w:lvlText w:val=""/>
      <w:lvlJc w:val="left"/>
    </w:lvl>
    <w:lvl w:ilvl="7" w:tplc="68DE624E">
      <w:numFmt w:val="decimal"/>
      <w:lvlText w:val=""/>
      <w:lvlJc w:val="left"/>
    </w:lvl>
    <w:lvl w:ilvl="8" w:tplc="D8748A0C">
      <w:numFmt w:val="decimal"/>
      <w:lvlText w:val=""/>
      <w:lvlJc w:val="left"/>
    </w:lvl>
  </w:abstractNum>
  <w:abstractNum w:abstractNumId="12" w15:restartNumberingAfterBreak="0">
    <w:nsid w:val="7C2E41D5"/>
    <w:multiLevelType w:val="hybridMultilevel"/>
    <w:tmpl w:val="2CECE3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00876570">
    <w:abstractNumId w:val="9"/>
  </w:num>
  <w:num w:numId="2" w16cid:durableId="315573528">
    <w:abstractNumId w:val="6"/>
  </w:num>
  <w:num w:numId="3" w16cid:durableId="423503617">
    <w:abstractNumId w:val="10"/>
  </w:num>
  <w:num w:numId="4" w16cid:durableId="238832311">
    <w:abstractNumId w:val="1"/>
  </w:num>
  <w:num w:numId="5" w16cid:durableId="1941906482">
    <w:abstractNumId w:val="0"/>
  </w:num>
  <w:num w:numId="6" w16cid:durableId="550725125">
    <w:abstractNumId w:val="8"/>
  </w:num>
  <w:num w:numId="7" w16cid:durableId="884946926">
    <w:abstractNumId w:val="3"/>
  </w:num>
  <w:num w:numId="8" w16cid:durableId="778112352">
    <w:abstractNumId w:val="11"/>
  </w:num>
  <w:num w:numId="9" w16cid:durableId="1168866222">
    <w:abstractNumId w:val="7"/>
  </w:num>
  <w:num w:numId="10" w16cid:durableId="148181647">
    <w:abstractNumId w:val="4"/>
  </w:num>
  <w:num w:numId="11" w16cid:durableId="379675487">
    <w:abstractNumId w:val="5"/>
  </w:num>
  <w:num w:numId="12" w16cid:durableId="1755935925">
    <w:abstractNumId w:val="12"/>
  </w:num>
  <w:num w:numId="13" w16cid:durableId="2085645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16"/>
    <w:rsid w:val="00000209"/>
    <w:rsid w:val="00003DBD"/>
    <w:rsid w:val="00011E6B"/>
    <w:rsid w:val="00015ADF"/>
    <w:rsid w:val="00020F85"/>
    <w:rsid w:val="000308BA"/>
    <w:rsid w:val="000426CA"/>
    <w:rsid w:val="00046CB8"/>
    <w:rsid w:val="00050A92"/>
    <w:rsid w:val="00050DF2"/>
    <w:rsid w:val="00051C31"/>
    <w:rsid w:val="00052EAB"/>
    <w:rsid w:val="0005338C"/>
    <w:rsid w:val="00055329"/>
    <w:rsid w:val="000616F3"/>
    <w:rsid w:val="00062368"/>
    <w:rsid w:val="00063256"/>
    <w:rsid w:val="00064EEB"/>
    <w:rsid w:val="000717D3"/>
    <w:rsid w:val="00073A3C"/>
    <w:rsid w:val="00074B12"/>
    <w:rsid w:val="00081431"/>
    <w:rsid w:val="000816DA"/>
    <w:rsid w:val="00082297"/>
    <w:rsid w:val="00095548"/>
    <w:rsid w:val="000A01B9"/>
    <w:rsid w:val="000A061B"/>
    <w:rsid w:val="000A3BEA"/>
    <w:rsid w:val="000A56CA"/>
    <w:rsid w:val="000A6A95"/>
    <w:rsid w:val="000C517C"/>
    <w:rsid w:val="000D2F59"/>
    <w:rsid w:val="000D33FE"/>
    <w:rsid w:val="000E00C4"/>
    <w:rsid w:val="000E159B"/>
    <w:rsid w:val="000E2107"/>
    <w:rsid w:val="000E4D0C"/>
    <w:rsid w:val="000E5DDE"/>
    <w:rsid w:val="00102F49"/>
    <w:rsid w:val="00111E48"/>
    <w:rsid w:val="001219BF"/>
    <w:rsid w:val="001238FC"/>
    <w:rsid w:val="0012493D"/>
    <w:rsid w:val="00132BC5"/>
    <w:rsid w:val="0014273B"/>
    <w:rsid w:val="00142B7E"/>
    <w:rsid w:val="00146001"/>
    <w:rsid w:val="0015396B"/>
    <w:rsid w:val="00156351"/>
    <w:rsid w:val="00157DB4"/>
    <w:rsid w:val="0016168C"/>
    <w:rsid w:val="001666D9"/>
    <w:rsid w:val="00177CDB"/>
    <w:rsid w:val="00180840"/>
    <w:rsid w:val="001816DB"/>
    <w:rsid w:val="00181713"/>
    <w:rsid w:val="00182E9A"/>
    <w:rsid w:val="00183079"/>
    <w:rsid w:val="00184BB7"/>
    <w:rsid w:val="00186AF7"/>
    <w:rsid w:val="00187FEC"/>
    <w:rsid w:val="0019735C"/>
    <w:rsid w:val="001A044F"/>
    <w:rsid w:val="001A3E79"/>
    <w:rsid w:val="001A7561"/>
    <w:rsid w:val="001B4987"/>
    <w:rsid w:val="001B4F22"/>
    <w:rsid w:val="001C5C4D"/>
    <w:rsid w:val="001D0030"/>
    <w:rsid w:val="001D3096"/>
    <w:rsid w:val="001D3BCB"/>
    <w:rsid w:val="001D4EC1"/>
    <w:rsid w:val="001D6545"/>
    <w:rsid w:val="001E1C46"/>
    <w:rsid w:val="001E2041"/>
    <w:rsid w:val="001E4DD6"/>
    <w:rsid w:val="001E76A5"/>
    <w:rsid w:val="001E7B89"/>
    <w:rsid w:val="001F1459"/>
    <w:rsid w:val="001F34E4"/>
    <w:rsid w:val="001F548E"/>
    <w:rsid w:val="001F5D02"/>
    <w:rsid w:val="0021151F"/>
    <w:rsid w:val="00222595"/>
    <w:rsid w:val="0022488C"/>
    <w:rsid w:val="00233759"/>
    <w:rsid w:val="0024239A"/>
    <w:rsid w:val="00247DC3"/>
    <w:rsid w:val="0025013F"/>
    <w:rsid w:val="002563AC"/>
    <w:rsid w:val="0026009F"/>
    <w:rsid w:val="00276C99"/>
    <w:rsid w:val="0029588D"/>
    <w:rsid w:val="002A2687"/>
    <w:rsid w:val="002A3E78"/>
    <w:rsid w:val="002A5C86"/>
    <w:rsid w:val="002A60FF"/>
    <w:rsid w:val="002A7162"/>
    <w:rsid w:val="002B16C4"/>
    <w:rsid w:val="002C2A19"/>
    <w:rsid w:val="002C3D2A"/>
    <w:rsid w:val="002C5F5C"/>
    <w:rsid w:val="002C76C3"/>
    <w:rsid w:val="002D05FD"/>
    <w:rsid w:val="002E524D"/>
    <w:rsid w:val="00303D58"/>
    <w:rsid w:val="00304798"/>
    <w:rsid w:val="003109BA"/>
    <w:rsid w:val="003205B0"/>
    <w:rsid w:val="00333A45"/>
    <w:rsid w:val="0034087B"/>
    <w:rsid w:val="00343766"/>
    <w:rsid w:val="003446BF"/>
    <w:rsid w:val="00351037"/>
    <w:rsid w:val="00356D43"/>
    <w:rsid w:val="003572D6"/>
    <w:rsid w:val="00361FF6"/>
    <w:rsid w:val="00362D32"/>
    <w:rsid w:val="0036461C"/>
    <w:rsid w:val="003647CB"/>
    <w:rsid w:val="00365595"/>
    <w:rsid w:val="00366B5C"/>
    <w:rsid w:val="00375203"/>
    <w:rsid w:val="00376DB7"/>
    <w:rsid w:val="00377E3E"/>
    <w:rsid w:val="00382399"/>
    <w:rsid w:val="00386D2A"/>
    <w:rsid w:val="00392ABC"/>
    <w:rsid w:val="00395DDC"/>
    <w:rsid w:val="003A0935"/>
    <w:rsid w:val="003A1721"/>
    <w:rsid w:val="003A34B5"/>
    <w:rsid w:val="003A3FDF"/>
    <w:rsid w:val="003B4F80"/>
    <w:rsid w:val="003B500A"/>
    <w:rsid w:val="003B5D01"/>
    <w:rsid w:val="003C5626"/>
    <w:rsid w:val="003D05F6"/>
    <w:rsid w:val="003D06E0"/>
    <w:rsid w:val="003D1C20"/>
    <w:rsid w:val="003D41DF"/>
    <w:rsid w:val="003D4D14"/>
    <w:rsid w:val="003E073B"/>
    <w:rsid w:val="003E19CD"/>
    <w:rsid w:val="003E236C"/>
    <w:rsid w:val="003F13E9"/>
    <w:rsid w:val="003F255F"/>
    <w:rsid w:val="003F30F6"/>
    <w:rsid w:val="003F4DFE"/>
    <w:rsid w:val="003F72F4"/>
    <w:rsid w:val="00400014"/>
    <w:rsid w:val="00400CE7"/>
    <w:rsid w:val="0040113E"/>
    <w:rsid w:val="004036E9"/>
    <w:rsid w:val="0040467F"/>
    <w:rsid w:val="00405A5F"/>
    <w:rsid w:val="00411494"/>
    <w:rsid w:val="004138A1"/>
    <w:rsid w:val="004243CD"/>
    <w:rsid w:val="00434971"/>
    <w:rsid w:val="004433B5"/>
    <w:rsid w:val="00443D42"/>
    <w:rsid w:val="00455BDE"/>
    <w:rsid w:val="00457779"/>
    <w:rsid w:val="004655FE"/>
    <w:rsid w:val="00465888"/>
    <w:rsid w:val="004677A4"/>
    <w:rsid w:val="00467954"/>
    <w:rsid w:val="004725BA"/>
    <w:rsid w:val="004804BF"/>
    <w:rsid w:val="0048560A"/>
    <w:rsid w:val="004942C6"/>
    <w:rsid w:val="00496269"/>
    <w:rsid w:val="004A62D5"/>
    <w:rsid w:val="004B3FE6"/>
    <w:rsid w:val="004C3D0E"/>
    <w:rsid w:val="004C733D"/>
    <w:rsid w:val="004D202F"/>
    <w:rsid w:val="004E1D36"/>
    <w:rsid w:val="004E3188"/>
    <w:rsid w:val="004E5EBF"/>
    <w:rsid w:val="004F4FB6"/>
    <w:rsid w:val="004F5484"/>
    <w:rsid w:val="004F567C"/>
    <w:rsid w:val="00504A68"/>
    <w:rsid w:val="00513F7B"/>
    <w:rsid w:val="00524947"/>
    <w:rsid w:val="00525E3C"/>
    <w:rsid w:val="00526EFE"/>
    <w:rsid w:val="005374E5"/>
    <w:rsid w:val="00537CFA"/>
    <w:rsid w:val="00546B07"/>
    <w:rsid w:val="00546FBE"/>
    <w:rsid w:val="0055080D"/>
    <w:rsid w:val="00553466"/>
    <w:rsid w:val="00554525"/>
    <w:rsid w:val="0056363D"/>
    <w:rsid w:val="00572523"/>
    <w:rsid w:val="005734BC"/>
    <w:rsid w:val="00576E16"/>
    <w:rsid w:val="00581806"/>
    <w:rsid w:val="00584067"/>
    <w:rsid w:val="005975E5"/>
    <w:rsid w:val="005A00D1"/>
    <w:rsid w:val="005A0A9D"/>
    <w:rsid w:val="005A3EBD"/>
    <w:rsid w:val="005A4542"/>
    <w:rsid w:val="005B4453"/>
    <w:rsid w:val="005B4AE9"/>
    <w:rsid w:val="005B6104"/>
    <w:rsid w:val="005B7F07"/>
    <w:rsid w:val="005D2E98"/>
    <w:rsid w:val="005D37BB"/>
    <w:rsid w:val="005D4890"/>
    <w:rsid w:val="005E0126"/>
    <w:rsid w:val="005E1006"/>
    <w:rsid w:val="005E1CB0"/>
    <w:rsid w:val="005E3343"/>
    <w:rsid w:val="005E54AA"/>
    <w:rsid w:val="005E7C68"/>
    <w:rsid w:val="005F119B"/>
    <w:rsid w:val="005F6780"/>
    <w:rsid w:val="005F7D40"/>
    <w:rsid w:val="00604032"/>
    <w:rsid w:val="00606DBE"/>
    <w:rsid w:val="006143B1"/>
    <w:rsid w:val="0061617B"/>
    <w:rsid w:val="0061795F"/>
    <w:rsid w:val="00626465"/>
    <w:rsid w:val="00632DD9"/>
    <w:rsid w:val="00637344"/>
    <w:rsid w:val="00652D00"/>
    <w:rsid w:val="00653AA9"/>
    <w:rsid w:val="006566F4"/>
    <w:rsid w:val="006578D8"/>
    <w:rsid w:val="0066031C"/>
    <w:rsid w:val="006633D1"/>
    <w:rsid w:val="00664F67"/>
    <w:rsid w:val="00671932"/>
    <w:rsid w:val="00673591"/>
    <w:rsid w:val="00676C61"/>
    <w:rsid w:val="00676D41"/>
    <w:rsid w:val="00681536"/>
    <w:rsid w:val="006938AC"/>
    <w:rsid w:val="00693FE9"/>
    <w:rsid w:val="006A2FCC"/>
    <w:rsid w:val="006A590C"/>
    <w:rsid w:val="006B56A7"/>
    <w:rsid w:val="006C0E36"/>
    <w:rsid w:val="006C3FEF"/>
    <w:rsid w:val="006C422D"/>
    <w:rsid w:val="006C7328"/>
    <w:rsid w:val="006D09CE"/>
    <w:rsid w:val="00700753"/>
    <w:rsid w:val="00700C8F"/>
    <w:rsid w:val="00701DC8"/>
    <w:rsid w:val="0070285D"/>
    <w:rsid w:val="007053A4"/>
    <w:rsid w:val="00707A7F"/>
    <w:rsid w:val="00707B4F"/>
    <w:rsid w:val="00710071"/>
    <w:rsid w:val="00715FC4"/>
    <w:rsid w:val="00720B41"/>
    <w:rsid w:val="0072138E"/>
    <w:rsid w:val="007306E8"/>
    <w:rsid w:val="007332F2"/>
    <w:rsid w:val="0073701B"/>
    <w:rsid w:val="00746C61"/>
    <w:rsid w:val="007529E6"/>
    <w:rsid w:val="00770F0C"/>
    <w:rsid w:val="00772051"/>
    <w:rsid w:val="00772DD6"/>
    <w:rsid w:val="00782F48"/>
    <w:rsid w:val="007855B5"/>
    <w:rsid w:val="0078718D"/>
    <w:rsid w:val="00792B7C"/>
    <w:rsid w:val="00795FB2"/>
    <w:rsid w:val="007A3C28"/>
    <w:rsid w:val="007A3FDE"/>
    <w:rsid w:val="007A3FFC"/>
    <w:rsid w:val="007A59BC"/>
    <w:rsid w:val="007A699D"/>
    <w:rsid w:val="007C4AB6"/>
    <w:rsid w:val="007C569C"/>
    <w:rsid w:val="007C64D3"/>
    <w:rsid w:val="007D4FBB"/>
    <w:rsid w:val="007D6408"/>
    <w:rsid w:val="007E2C08"/>
    <w:rsid w:val="007E46F1"/>
    <w:rsid w:val="007F40FD"/>
    <w:rsid w:val="007F549F"/>
    <w:rsid w:val="00805C06"/>
    <w:rsid w:val="00813B41"/>
    <w:rsid w:val="00814161"/>
    <w:rsid w:val="0081643C"/>
    <w:rsid w:val="00820E4C"/>
    <w:rsid w:val="00831C8E"/>
    <w:rsid w:val="00832214"/>
    <w:rsid w:val="008353AD"/>
    <w:rsid w:val="0084288E"/>
    <w:rsid w:val="008545F6"/>
    <w:rsid w:val="00863F7C"/>
    <w:rsid w:val="008704DB"/>
    <w:rsid w:val="0087454D"/>
    <w:rsid w:val="00875407"/>
    <w:rsid w:val="00876AD8"/>
    <w:rsid w:val="008776DB"/>
    <w:rsid w:val="00881DED"/>
    <w:rsid w:val="00882196"/>
    <w:rsid w:val="00883733"/>
    <w:rsid w:val="00883897"/>
    <w:rsid w:val="00884683"/>
    <w:rsid w:val="00885947"/>
    <w:rsid w:val="008954B7"/>
    <w:rsid w:val="008956E1"/>
    <w:rsid w:val="008959E0"/>
    <w:rsid w:val="00896A2F"/>
    <w:rsid w:val="008A126B"/>
    <w:rsid w:val="008A2A30"/>
    <w:rsid w:val="008A6ED8"/>
    <w:rsid w:val="008A7F3A"/>
    <w:rsid w:val="008B41FB"/>
    <w:rsid w:val="008B4EC9"/>
    <w:rsid w:val="008B5E65"/>
    <w:rsid w:val="008B6968"/>
    <w:rsid w:val="008C1058"/>
    <w:rsid w:val="008D0FC9"/>
    <w:rsid w:val="008D2A7F"/>
    <w:rsid w:val="008E0F8B"/>
    <w:rsid w:val="008F1D5F"/>
    <w:rsid w:val="008F244E"/>
    <w:rsid w:val="00900CD4"/>
    <w:rsid w:val="00903E38"/>
    <w:rsid w:val="00907C04"/>
    <w:rsid w:val="0093694D"/>
    <w:rsid w:val="00941083"/>
    <w:rsid w:val="009433A7"/>
    <w:rsid w:val="00943BBE"/>
    <w:rsid w:val="0094485C"/>
    <w:rsid w:val="0094696A"/>
    <w:rsid w:val="0095252F"/>
    <w:rsid w:val="00953442"/>
    <w:rsid w:val="00957FE7"/>
    <w:rsid w:val="00962451"/>
    <w:rsid w:val="009636A8"/>
    <w:rsid w:val="0096593E"/>
    <w:rsid w:val="00966A85"/>
    <w:rsid w:val="00980012"/>
    <w:rsid w:val="0098171D"/>
    <w:rsid w:val="00982469"/>
    <w:rsid w:val="00983E0E"/>
    <w:rsid w:val="00987EEB"/>
    <w:rsid w:val="0099474B"/>
    <w:rsid w:val="009A2A54"/>
    <w:rsid w:val="009A3D9C"/>
    <w:rsid w:val="009A52CF"/>
    <w:rsid w:val="009B08A6"/>
    <w:rsid w:val="009B262A"/>
    <w:rsid w:val="009B729D"/>
    <w:rsid w:val="009C281E"/>
    <w:rsid w:val="009D0F5D"/>
    <w:rsid w:val="009D2D50"/>
    <w:rsid w:val="009D4444"/>
    <w:rsid w:val="009D4D03"/>
    <w:rsid w:val="009D7372"/>
    <w:rsid w:val="009E626C"/>
    <w:rsid w:val="009F1889"/>
    <w:rsid w:val="00A008B8"/>
    <w:rsid w:val="00A100C9"/>
    <w:rsid w:val="00A169B5"/>
    <w:rsid w:val="00A215D7"/>
    <w:rsid w:val="00A21A50"/>
    <w:rsid w:val="00A21CD8"/>
    <w:rsid w:val="00A400CF"/>
    <w:rsid w:val="00A41DCD"/>
    <w:rsid w:val="00A55C5F"/>
    <w:rsid w:val="00A6187A"/>
    <w:rsid w:val="00A62911"/>
    <w:rsid w:val="00A6439C"/>
    <w:rsid w:val="00A65294"/>
    <w:rsid w:val="00A655B9"/>
    <w:rsid w:val="00A71C06"/>
    <w:rsid w:val="00A71CA4"/>
    <w:rsid w:val="00A72392"/>
    <w:rsid w:val="00A775D6"/>
    <w:rsid w:val="00A95368"/>
    <w:rsid w:val="00AA1600"/>
    <w:rsid w:val="00AA7863"/>
    <w:rsid w:val="00AB1FE4"/>
    <w:rsid w:val="00AB3A14"/>
    <w:rsid w:val="00AC4C3E"/>
    <w:rsid w:val="00AD0025"/>
    <w:rsid w:val="00AE0451"/>
    <w:rsid w:val="00AE7965"/>
    <w:rsid w:val="00AF0369"/>
    <w:rsid w:val="00AF0D5D"/>
    <w:rsid w:val="00AF16A7"/>
    <w:rsid w:val="00AF27EE"/>
    <w:rsid w:val="00B036BB"/>
    <w:rsid w:val="00B102BB"/>
    <w:rsid w:val="00B12903"/>
    <w:rsid w:val="00B1457E"/>
    <w:rsid w:val="00B14E2C"/>
    <w:rsid w:val="00B17000"/>
    <w:rsid w:val="00B24841"/>
    <w:rsid w:val="00B25DFD"/>
    <w:rsid w:val="00B33F56"/>
    <w:rsid w:val="00B360D4"/>
    <w:rsid w:val="00B3624F"/>
    <w:rsid w:val="00B362DC"/>
    <w:rsid w:val="00B553AE"/>
    <w:rsid w:val="00B55A38"/>
    <w:rsid w:val="00B6215C"/>
    <w:rsid w:val="00B62BEF"/>
    <w:rsid w:val="00B63868"/>
    <w:rsid w:val="00B6582A"/>
    <w:rsid w:val="00B702A6"/>
    <w:rsid w:val="00B7091D"/>
    <w:rsid w:val="00B712D1"/>
    <w:rsid w:val="00B7430C"/>
    <w:rsid w:val="00B74AE3"/>
    <w:rsid w:val="00B77A40"/>
    <w:rsid w:val="00B84EF7"/>
    <w:rsid w:val="00B86BB3"/>
    <w:rsid w:val="00B873D0"/>
    <w:rsid w:val="00B90460"/>
    <w:rsid w:val="00B9556A"/>
    <w:rsid w:val="00B95A31"/>
    <w:rsid w:val="00B95A9E"/>
    <w:rsid w:val="00B969CC"/>
    <w:rsid w:val="00B97B1D"/>
    <w:rsid w:val="00BA2016"/>
    <w:rsid w:val="00BB0CFC"/>
    <w:rsid w:val="00BB6405"/>
    <w:rsid w:val="00BC08DD"/>
    <w:rsid w:val="00BC3C78"/>
    <w:rsid w:val="00BC5757"/>
    <w:rsid w:val="00BC6959"/>
    <w:rsid w:val="00BC6DFF"/>
    <w:rsid w:val="00BE28A5"/>
    <w:rsid w:val="00BE4D1F"/>
    <w:rsid w:val="00BF09C0"/>
    <w:rsid w:val="00BF1E57"/>
    <w:rsid w:val="00BF7349"/>
    <w:rsid w:val="00C015B6"/>
    <w:rsid w:val="00C0351C"/>
    <w:rsid w:val="00C1098A"/>
    <w:rsid w:val="00C1213B"/>
    <w:rsid w:val="00C127F1"/>
    <w:rsid w:val="00C17839"/>
    <w:rsid w:val="00C224E5"/>
    <w:rsid w:val="00C252FC"/>
    <w:rsid w:val="00C32581"/>
    <w:rsid w:val="00C34CF9"/>
    <w:rsid w:val="00C36A3F"/>
    <w:rsid w:val="00C378BD"/>
    <w:rsid w:val="00C40391"/>
    <w:rsid w:val="00C4416F"/>
    <w:rsid w:val="00C463C5"/>
    <w:rsid w:val="00C53A8B"/>
    <w:rsid w:val="00C55326"/>
    <w:rsid w:val="00C554EE"/>
    <w:rsid w:val="00C639A1"/>
    <w:rsid w:val="00C74443"/>
    <w:rsid w:val="00C757AA"/>
    <w:rsid w:val="00C8279F"/>
    <w:rsid w:val="00CA5347"/>
    <w:rsid w:val="00CB1DC1"/>
    <w:rsid w:val="00CB5CE2"/>
    <w:rsid w:val="00CC1782"/>
    <w:rsid w:val="00CC3B51"/>
    <w:rsid w:val="00CD30C0"/>
    <w:rsid w:val="00CD5E12"/>
    <w:rsid w:val="00CD5FC9"/>
    <w:rsid w:val="00CE0E82"/>
    <w:rsid w:val="00CE2019"/>
    <w:rsid w:val="00CF2763"/>
    <w:rsid w:val="00D011AD"/>
    <w:rsid w:val="00D2486B"/>
    <w:rsid w:val="00D31C58"/>
    <w:rsid w:val="00D3765F"/>
    <w:rsid w:val="00D43A29"/>
    <w:rsid w:val="00D513AD"/>
    <w:rsid w:val="00D521C5"/>
    <w:rsid w:val="00D609F5"/>
    <w:rsid w:val="00D65E06"/>
    <w:rsid w:val="00D664C1"/>
    <w:rsid w:val="00D665E0"/>
    <w:rsid w:val="00D7094B"/>
    <w:rsid w:val="00D72D9F"/>
    <w:rsid w:val="00D74397"/>
    <w:rsid w:val="00D758E1"/>
    <w:rsid w:val="00D778AD"/>
    <w:rsid w:val="00D84175"/>
    <w:rsid w:val="00D85BDA"/>
    <w:rsid w:val="00D90147"/>
    <w:rsid w:val="00D9205B"/>
    <w:rsid w:val="00D92108"/>
    <w:rsid w:val="00D93697"/>
    <w:rsid w:val="00DA2307"/>
    <w:rsid w:val="00DA5D0C"/>
    <w:rsid w:val="00DB5980"/>
    <w:rsid w:val="00DB776C"/>
    <w:rsid w:val="00DC2434"/>
    <w:rsid w:val="00DC2564"/>
    <w:rsid w:val="00DC7C2D"/>
    <w:rsid w:val="00DD0747"/>
    <w:rsid w:val="00DD178D"/>
    <w:rsid w:val="00DD4B76"/>
    <w:rsid w:val="00DE4D1D"/>
    <w:rsid w:val="00DF1419"/>
    <w:rsid w:val="00DF4CB5"/>
    <w:rsid w:val="00E0312B"/>
    <w:rsid w:val="00E0574D"/>
    <w:rsid w:val="00E153B3"/>
    <w:rsid w:val="00E17287"/>
    <w:rsid w:val="00E30D2D"/>
    <w:rsid w:val="00E328F0"/>
    <w:rsid w:val="00E33285"/>
    <w:rsid w:val="00E36CFB"/>
    <w:rsid w:val="00E40BCD"/>
    <w:rsid w:val="00E43507"/>
    <w:rsid w:val="00E44E0B"/>
    <w:rsid w:val="00E46724"/>
    <w:rsid w:val="00E5223E"/>
    <w:rsid w:val="00E54315"/>
    <w:rsid w:val="00E626FE"/>
    <w:rsid w:val="00E66072"/>
    <w:rsid w:val="00E71869"/>
    <w:rsid w:val="00E77C08"/>
    <w:rsid w:val="00E95622"/>
    <w:rsid w:val="00E9681F"/>
    <w:rsid w:val="00EA007C"/>
    <w:rsid w:val="00EA52E1"/>
    <w:rsid w:val="00EA5739"/>
    <w:rsid w:val="00EA6885"/>
    <w:rsid w:val="00EB3394"/>
    <w:rsid w:val="00EB4800"/>
    <w:rsid w:val="00EC3FEB"/>
    <w:rsid w:val="00EC4271"/>
    <w:rsid w:val="00EC4586"/>
    <w:rsid w:val="00EC64CF"/>
    <w:rsid w:val="00ED3A5A"/>
    <w:rsid w:val="00ED4BA1"/>
    <w:rsid w:val="00ED5EF5"/>
    <w:rsid w:val="00EE52E4"/>
    <w:rsid w:val="00EF0958"/>
    <w:rsid w:val="00EF300A"/>
    <w:rsid w:val="00F03DBC"/>
    <w:rsid w:val="00F04F02"/>
    <w:rsid w:val="00F10578"/>
    <w:rsid w:val="00F13786"/>
    <w:rsid w:val="00F167C2"/>
    <w:rsid w:val="00F20C25"/>
    <w:rsid w:val="00F21D65"/>
    <w:rsid w:val="00F2416E"/>
    <w:rsid w:val="00F36723"/>
    <w:rsid w:val="00F36B31"/>
    <w:rsid w:val="00F5084C"/>
    <w:rsid w:val="00F51CF1"/>
    <w:rsid w:val="00F63B70"/>
    <w:rsid w:val="00F6603B"/>
    <w:rsid w:val="00F70DB6"/>
    <w:rsid w:val="00F75FFE"/>
    <w:rsid w:val="00F823B4"/>
    <w:rsid w:val="00F87B6E"/>
    <w:rsid w:val="00F9086A"/>
    <w:rsid w:val="00F95B9E"/>
    <w:rsid w:val="00F97FB5"/>
    <w:rsid w:val="00FA1E34"/>
    <w:rsid w:val="00FA431B"/>
    <w:rsid w:val="00FA4FDD"/>
    <w:rsid w:val="00FB02EB"/>
    <w:rsid w:val="00FB2AF0"/>
    <w:rsid w:val="00FB4DDC"/>
    <w:rsid w:val="00FC3684"/>
    <w:rsid w:val="00FC3F53"/>
    <w:rsid w:val="00FC58E0"/>
    <w:rsid w:val="00FE0AA0"/>
    <w:rsid w:val="00FE50B9"/>
    <w:rsid w:val="00FE52B8"/>
    <w:rsid w:val="00FF40D2"/>
    <w:rsid w:val="00FF6B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E9A6"/>
  <w15:chartTrackingRefBased/>
  <w15:docId w15:val="{A7DE6B95-F4DD-4994-97B6-773FC16A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E16"/>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76E16"/>
    <w:rPr>
      <w:i/>
      <w:iCs/>
    </w:rPr>
  </w:style>
  <w:style w:type="paragraph" w:styleId="Footer">
    <w:name w:val="footer"/>
    <w:basedOn w:val="Normal"/>
    <w:link w:val="FooterChar"/>
    <w:rsid w:val="00576E16"/>
    <w:pPr>
      <w:tabs>
        <w:tab w:val="center" w:pos="4153"/>
        <w:tab w:val="right" w:pos="8306"/>
      </w:tabs>
    </w:pPr>
    <w:rPr>
      <w:rFonts w:eastAsia="Times New Roman"/>
      <w:szCs w:val="24"/>
      <w:lang w:val="en-GB"/>
    </w:rPr>
  </w:style>
  <w:style w:type="character" w:customStyle="1" w:styleId="FooterChar">
    <w:name w:val="Footer Char"/>
    <w:basedOn w:val="DefaultParagraphFont"/>
    <w:link w:val="Footer"/>
    <w:rsid w:val="00576E16"/>
    <w:rPr>
      <w:rFonts w:eastAsia="Times New Roman" w:cs="Times New Roman"/>
      <w:szCs w:val="24"/>
      <w:lang w:val="en-GB"/>
    </w:rPr>
  </w:style>
  <w:style w:type="character" w:styleId="PageNumber">
    <w:name w:val="page number"/>
    <w:rsid w:val="00576E16"/>
  </w:style>
  <w:style w:type="paragraph" w:customStyle="1" w:styleId="naisvisr">
    <w:name w:val="naisvisr"/>
    <w:basedOn w:val="Normal"/>
    <w:rsid w:val="00576E16"/>
    <w:pPr>
      <w:spacing w:before="100" w:beforeAutospacing="1" w:after="100" w:afterAutospacing="1"/>
    </w:pPr>
    <w:rPr>
      <w:rFonts w:eastAsia="Times New Roman"/>
      <w:szCs w:val="24"/>
      <w:lang w:eastAsia="lv-LV"/>
    </w:rPr>
  </w:style>
  <w:style w:type="character" w:styleId="Hyperlink">
    <w:name w:val="Hyperlink"/>
    <w:basedOn w:val="DefaultParagraphFont"/>
    <w:uiPriority w:val="99"/>
    <w:unhideWhenUsed/>
    <w:rsid w:val="00D665E0"/>
    <w:rPr>
      <w:color w:val="0563C1" w:themeColor="hyperlink"/>
      <w:u w:val="single"/>
    </w:rPr>
  </w:style>
  <w:style w:type="character" w:styleId="UnresolvedMention">
    <w:name w:val="Unresolved Mention"/>
    <w:basedOn w:val="DefaultParagraphFont"/>
    <w:uiPriority w:val="99"/>
    <w:semiHidden/>
    <w:unhideWhenUsed/>
    <w:rsid w:val="00D77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3051">
      <w:bodyDiv w:val="1"/>
      <w:marLeft w:val="0"/>
      <w:marRight w:val="0"/>
      <w:marTop w:val="0"/>
      <w:marBottom w:val="0"/>
      <w:divBdr>
        <w:top w:val="none" w:sz="0" w:space="0" w:color="auto"/>
        <w:left w:val="none" w:sz="0" w:space="0" w:color="auto"/>
        <w:bottom w:val="none" w:sz="0" w:space="0" w:color="auto"/>
        <w:right w:val="none" w:sz="0" w:space="0" w:color="auto"/>
      </w:divBdr>
    </w:div>
    <w:div w:id="17969352">
      <w:bodyDiv w:val="1"/>
      <w:marLeft w:val="0"/>
      <w:marRight w:val="0"/>
      <w:marTop w:val="0"/>
      <w:marBottom w:val="0"/>
      <w:divBdr>
        <w:top w:val="none" w:sz="0" w:space="0" w:color="auto"/>
        <w:left w:val="none" w:sz="0" w:space="0" w:color="auto"/>
        <w:bottom w:val="none" w:sz="0" w:space="0" w:color="auto"/>
        <w:right w:val="none" w:sz="0" w:space="0" w:color="auto"/>
      </w:divBdr>
    </w:div>
    <w:div w:id="63990065">
      <w:bodyDiv w:val="1"/>
      <w:marLeft w:val="0"/>
      <w:marRight w:val="0"/>
      <w:marTop w:val="0"/>
      <w:marBottom w:val="0"/>
      <w:divBdr>
        <w:top w:val="none" w:sz="0" w:space="0" w:color="auto"/>
        <w:left w:val="none" w:sz="0" w:space="0" w:color="auto"/>
        <w:bottom w:val="none" w:sz="0" w:space="0" w:color="auto"/>
        <w:right w:val="none" w:sz="0" w:space="0" w:color="auto"/>
      </w:divBdr>
      <w:divsChild>
        <w:div w:id="509754572">
          <w:marLeft w:val="0"/>
          <w:marRight w:val="0"/>
          <w:marTop w:val="0"/>
          <w:marBottom w:val="0"/>
          <w:divBdr>
            <w:top w:val="none" w:sz="0" w:space="0" w:color="auto"/>
            <w:left w:val="none" w:sz="0" w:space="0" w:color="auto"/>
            <w:bottom w:val="none" w:sz="0" w:space="0" w:color="auto"/>
            <w:right w:val="none" w:sz="0" w:space="0" w:color="auto"/>
          </w:divBdr>
        </w:div>
        <w:div w:id="1928148832">
          <w:marLeft w:val="0"/>
          <w:marRight w:val="0"/>
          <w:marTop w:val="0"/>
          <w:marBottom w:val="0"/>
          <w:divBdr>
            <w:top w:val="none" w:sz="0" w:space="0" w:color="auto"/>
            <w:left w:val="none" w:sz="0" w:space="0" w:color="auto"/>
            <w:bottom w:val="none" w:sz="0" w:space="0" w:color="auto"/>
            <w:right w:val="none" w:sz="0" w:space="0" w:color="auto"/>
          </w:divBdr>
        </w:div>
        <w:div w:id="1849565249">
          <w:marLeft w:val="0"/>
          <w:marRight w:val="0"/>
          <w:marTop w:val="0"/>
          <w:marBottom w:val="0"/>
          <w:divBdr>
            <w:top w:val="none" w:sz="0" w:space="0" w:color="auto"/>
            <w:left w:val="none" w:sz="0" w:space="0" w:color="auto"/>
            <w:bottom w:val="none" w:sz="0" w:space="0" w:color="auto"/>
            <w:right w:val="none" w:sz="0" w:space="0" w:color="auto"/>
          </w:divBdr>
        </w:div>
        <w:div w:id="2101637485">
          <w:marLeft w:val="0"/>
          <w:marRight w:val="0"/>
          <w:marTop w:val="0"/>
          <w:marBottom w:val="0"/>
          <w:divBdr>
            <w:top w:val="none" w:sz="0" w:space="0" w:color="auto"/>
            <w:left w:val="none" w:sz="0" w:space="0" w:color="auto"/>
            <w:bottom w:val="none" w:sz="0" w:space="0" w:color="auto"/>
            <w:right w:val="none" w:sz="0" w:space="0" w:color="auto"/>
          </w:divBdr>
        </w:div>
      </w:divsChild>
    </w:div>
    <w:div w:id="70583322">
      <w:bodyDiv w:val="1"/>
      <w:marLeft w:val="0"/>
      <w:marRight w:val="0"/>
      <w:marTop w:val="0"/>
      <w:marBottom w:val="0"/>
      <w:divBdr>
        <w:top w:val="none" w:sz="0" w:space="0" w:color="auto"/>
        <w:left w:val="none" w:sz="0" w:space="0" w:color="auto"/>
        <w:bottom w:val="none" w:sz="0" w:space="0" w:color="auto"/>
        <w:right w:val="none" w:sz="0" w:space="0" w:color="auto"/>
      </w:divBdr>
    </w:div>
    <w:div w:id="117771029">
      <w:bodyDiv w:val="1"/>
      <w:marLeft w:val="0"/>
      <w:marRight w:val="0"/>
      <w:marTop w:val="0"/>
      <w:marBottom w:val="0"/>
      <w:divBdr>
        <w:top w:val="none" w:sz="0" w:space="0" w:color="auto"/>
        <w:left w:val="none" w:sz="0" w:space="0" w:color="auto"/>
        <w:bottom w:val="none" w:sz="0" w:space="0" w:color="auto"/>
        <w:right w:val="none" w:sz="0" w:space="0" w:color="auto"/>
      </w:divBdr>
    </w:div>
    <w:div w:id="117990578">
      <w:bodyDiv w:val="1"/>
      <w:marLeft w:val="0"/>
      <w:marRight w:val="0"/>
      <w:marTop w:val="0"/>
      <w:marBottom w:val="0"/>
      <w:divBdr>
        <w:top w:val="none" w:sz="0" w:space="0" w:color="auto"/>
        <w:left w:val="none" w:sz="0" w:space="0" w:color="auto"/>
        <w:bottom w:val="none" w:sz="0" w:space="0" w:color="auto"/>
        <w:right w:val="none" w:sz="0" w:space="0" w:color="auto"/>
      </w:divBdr>
    </w:div>
    <w:div w:id="118308382">
      <w:bodyDiv w:val="1"/>
      <w:marLeft w:val="0"/>
      <w:marRight w:val="0"/>
      <w:marTop w:val="0"/>
      <w:marBottom w:val="0"/>
      <w:divBdr>
        <w:top w:val="none" w:sz="0" w:space="0" w:color="auto"/>
        <w:left w:val="none" w:sz="0" w:space="0" w:color="auto"/>
        <w:bottom w:val="none" w:sz="0" w:space="0" w:color="auto"/>
        <w:right w:val="none" w:sz="0" w:space="0" w:color="auto"/>
      </w:divBdr>
      <w:divsChild>
        <w:div w:id="1431201547">
          <w:marLeft w:val="0"/>
          <w:marRight w:val="0"/>
          <w:marTop w:val="0"/>
          <w:marBottom w:val="0"/>
          <w:divBdr>
            <w:top w:val="none" w:sz="0" w:space="0" w:color="auto"/>
            <w:left w:val="none" w:sz="0" w:space="0" w:color="auto"/>
            <w:bottom w:val="none" w:sz="0" w:space="0" w:color="auto"/>
            <w:right w:val="none" w:sz="0" w:space="0" w:color="auto"/>
          </w:divBdr>
        </w:div>
        <w:div w:id="852497067">
          <w:marLeft w:val="0"/>
          <w:marRight w:val="0"/>
          <w:marTop w:val="0"/>
          <w:marBottom w:val="0"/>
          <w:divBdr>
            <w:top w:val="none" w:sz="0" w:space="0" w:color="auto"/>
            <w:left w:val="none" w:sz="0" w:space="0" w:color="auto"/>
            <w:bottom w:val="none" w:sz="0" w:space="0" w:color="auto"/>
            <w:right w:val="none" w:sz="0" w:space="0" w:color="auto"/>
          </w:divBdr>
        </w:div>
        <w:div w:id="1100494285">
          <w:marLeft w:val="0"/>
          <w:marRight w:val="0"/>
          <w:marTop w:val="0"/>
          <w:marBottom w:val="0"/>
          <w:divBdr>
            <w:top w:val="none" w:sz="0" w:space="0" w:color="auto"/>
            <w:left w:val="none" w:sz="0" w:space="0" w:color="auto"/>
            <w:bottom w:val="none" w:sz="0" w:space="0" w:color="auto"/>
            <w:right w:val="none" w:sz="0" w:space="0" w:color="auto"/>
          </w:divBdr>
        </w:div>
        <w:div w:id="454450750">
          <w:marLeft w:val="0"/>
          <w:marRight w:val="0"/>
          <w:marTop w:val="0"/>
          <w:marBottom w:val="0"/>
          <w:divBdr>
            <w:top w:val="none" w:sz="0" w:space="0" w:color="auto"/>
            <w:left w:val="none" w:sz="0" w:space="0" w:color="auto"/>
            <w:bottom w:val="none" w:sz="0" w:space="0" w:color="auto"/>
            <w:right w:val="none" w:sz="0" w:space="0" w:color="auto"/>
          </w:divBdr>
        </w:div>
      </w:divsChild>
    </w:div>
    <w:div w:id="126168908">
      <w:bodyDiv w:val="1"/>
      <w:marLeft w:val="0"/>
      <w:marRight w:val="0"/>
      <w:marTop w:val="0"/>
      <w:marBottom w:val="0"/>
      <w:divBdr>
        <w:top w:val="none" w:sz="0" w:space="0" w:color="auto"/>
        <w:left w:val="none" w:sz="0" w:space="0" w:color="auto"/>
        <w:bottom w:val="none" w:sz="0" w:space="0" w:color="auto"/>
        <w:right w:val="none" w:sz="0" w:space="0" w:color="auto"/>
      </w:divBdr>
    </w:div>
    <w:div w:id="130711096">
      <w:bodyDiv w:val="1"/>
      <w:marLeft w:val="0"/>
      <w:marRight w:val="0"/>
      <w:marTop w:val="0"/>
      <w:marBottom w:val="0"/>
      <w:divBdr>
        <w:top w:val="none" w:sz="0" w:space="0" w:color="auto"/>
        <w:left w:val="none" w:sz="0" w:space="0" w:color="auto"/>
        <w:bottom w:val="none" w:sz="0" w:space="0" w:color="auto"/>
        <w:right w:val="none" w:sz="0" w:space="0" w:color="auto"/>
      </w:divBdr>
    </w:div>
    <w:div w:id="139537440">
      <w:bodyDiv w:val="1"/>
      <w:marLeft w:val="0"/>
      <w:marRight w:val="0"/>
      <w:marTop w:val="0"/>
      <w:marBottom w:val="0"/>
      <w:divBdr>
        <w:top w:val="none" w:sz="0" w:space="0" w:color="auto"/>
        <w:left w:val="none" w:sz="0" w:space="0" w:color="auto"/>
        <w:bottom w:val="none" w:sz="0" w:space="0" w:color="auto"/>
        <w:right w:val="none" w:sz="0" w:space="0" w:color="auto"/>
      </w:divBdr>
    </w:div>
    <w:div w:id="142814211">
      <w:bodyDiv w:val="1"/>
      <w:marLeft w:val="0"/>
      <w:marRight w:val="0"/>
      <w:marTop w:val="0"/>
      <w:marBottom w:val="0"/>
      <w:divBdr>
        <w:top w:val="none" w:sz="0" w:space="0" w:color="auto"/>
        <w:left w:val="none" w:sz="0" w:space="0" w:color="auto"/>
        <w:bottom w:val="none" w:sz="0" w:space="0" w:color="auto"/>
        <w:right w:val="none" w:sz="0" w:space="0" w:color="auto"/>
      </w:divBdr>
    </w:div>
    <w:div w:id="173962207">
      <w:bodyDiv w:val="1"/>
      <w:marLeft w:val="0"/>
      <w:marRight w:val="0"/>
      <w:marTop w:val="0"/>
      <w:marBottom w:val="0"/>
      <w:divBdr>
        <w:top w:val="none" w:sz="0" w:space="0" w:color="auto"/>
        <w:left w:val="none" w:sz="0" w:space="0" w:color="auto"/>
        <w:bottom w:val="none" w:sz="0" w:space="0" w:color="auto"/>
        <w:right w:val="none" w:sz="0" w:space="0" w:color="auto"/>
      </w:divBdr>
    </w:div>
    <w:div w:id="217861054">
      <w:bodyDiv w:val="1"/>
      <w:marLeft w:val="0"/>
      <w:marRight w:val="0"/>
      <w:marTop w:val="0"/>
      <w:marBottom w:val="0"/>
      <w:divBdr>
        <w:top w:val="none" w:sz="0" w:space="0" w:color="auto"/>
        <w:left w:val="none" w:sz="0" w:space="0" w:color="auto"/>
        <w:bottom w:val="none" w:sz="0" w:space="0" w:color="auto"/>
        <w:right w:val="none" w:sz="0" w:space="0" w:color="auto"/>
      </w:divBdr>
    </w:div>
    <w:div w:id="235634494">
      <w:bodyDiv w:val="1"/>
      <w:marLeft w:val="0"/>
      <w:marRight w:val="0"/>
      <w:marTop w:val="0"/>
      <w:marBottom w:val="0"/>
      <w:divBdr>
        <w:top w:val="none" w:sz="0" w:space="0" w:color="auto"/>
        <w:left w:val="none" w:sz="0" w:space="0" w:color="auto"/>
        <w:bottom w:val="none" w:sz="0" w:space="0" w:color="auto"/>
        <w:right w:val="none" w:sz="0" w:space="0" w:color="auto"/>
      </w:divBdr>
    </w:div>
    <w:div w:id="289240137">
      <w:bodyDiv w:val="1"/>
      <w:marLeft w:val="0"/>
      <w:marRight w:val="0"/>
      <w:marTop w:val="0"/>
      <w:marBottom w:val="0"/>
      <w:divBdr>
        <w:top w:val="none" w:sz="0" w:space="0" w:color="auto"/>
        <w:left w:val="none" w:sz="0" w:space="0" w:color="auto"/>
        <w:bottom w:val="none" w:sz="0" w:space="0" w:color="auto"/>
        <w:right w:val="none" w:sz="0" w:space="0" w:color="auto"/>
      </w:divBdr>
    </w:div>
    <w:div w:id="290745343">
      <w:bodyDiv w:val="1"/>
      <w:marLeft w:val="0"/>
      <w:marRight w:val="0"/>
      <w:marTop w:val="0"/>
      <w:marBottom w:val="0"/>
      <w:divBdr>
        <w:top w:val="none" w:sz="0" w:space="0" w:color="auto"/>
        <w:left w:val="none" w:sz="0" w:space="0" w:color="auto"/>
        <w:bottom w:val="none" w:sz="0" w:space="0" w:color="auto"/>
        <w:right w:val="none" w:sz="0" w:space="0" w:color="auto"/>
      </w:divBdr>
    </w:div>
    <w:div w:id="301807937">
      <w:bodyDiv w:val="1"/>
      <w:marLeft w:val="0"/>
      <w:marRight w:val="0"/>
      <w:marTop w:val="0"/>
      <w:marBottom w:val="0"/>
      <w:divBdr>
        <w:top w:val="none" w:sz="0" w:space="0" w:color="auto"/>
        <w:left w:val="none" w:sz="0" w:space="0" w:color="auto"/>
        <w:bottom w:val="none" w:sz="0" w:space="0" w:color="auto"/>
        <w:right w:val="none" w:sz="0" w:space="0" w:color="auto"/>
      </w:divBdr>
    </w:div>
    <w:div w:id="304624873">
      <w:bodyDiv w:val="1"/>
      <w:marLeft w:val="0"/>
      <w:marRight w:val="0"/>
      <w:marTop w:val="0"/>
      <w:marBottom w:val="0"/>
      <w:divBdr>
        <w:top w:val="none" w:sz="0" w:space="0" w:color="auto"/>
        <w:left w:val="none" w:sz="0" w:space="0" w:color="auto"/>
        <w:bottom w:val="none" w:sz="0" w:space="0" w:color="auto"/>
        <w:right w:val="none" w:sz="0" w:space="0" w:color="auto"/>
      </w:divBdr>
    </w:div>
    <w:div w:id="323435745">
      <w:bodyDiv w:val="1"/>
      <w:marLeft w:val="0"/>
      <w:marRight w:val="0"/>
      <w:marTop w:val="0"/>
      <w:marBottom w:val="0"/>
      <w:divBdr>
        <w:top w:val="none" w:sz="0" w:space="0" w:color="auto"/>
        <w:left w:val="none" w:sz="0" w:space="0" w:color="auto"/>
        <w:bottom w:val="none" w:sz="0" w:space="0" w:color="auto"/>
        <w:right w:val="none" w:sz="0" w:space="0" w:color="auto"/>
      </w:divBdr>
    </w:div>
    <w:div w:id="359936223">
      <w:bodyDiv w:val="1"/>
      <w:marLeft w:val="0"/>
      <w:marRight w:val="0"/>
      <w:marTop w:val="0"/>
      <w:marBottom w:val="0"/>
      <w:divBdr>
        <w:top w:val="none" w:sz="0" w:space="0" w:color="auto"/>
        <w:left w:val="none" w:sz="0" w:space="0" w:color="auto"/>
        <w:bottom w:val="none" w:sz="0" w:space="0" w:color="auto"/>
        <w:right w:val="none" w:sz="0" w:space="0" w:color="auto"/>
      </w:divBdr>
    </w:div>
    <w:div w:id="378630719">
      <w:bodyDiv w:val="1"/>
      <w:marLeft w:val="0"/>
      <w:marRight w:val="0"/>
      <w:marTop w:val="0"/>
      <w:marBottom w:val="0"/>
      <w:divBdr>
        <w:top w:val="none" w:sz="0" w:space="0" w:color="auto"/>
        <w:left w:val="none" w:sz="0" w:space="0" w:color="auto"/>
        <w:bottom w:val="none" w:sz="0" w:space="0" w:color="auto"/>
        <w:right w:val="none" w:sz="0" w:space="0" w:color="auto"/>
      </w:divBdr>
    </w:div>
    <w:div w:id="388067690">
      <w:bodyDiv w:val="1"/>
      <w:marLeft w:val="0"/>
      <w:marRight w:val="0"/>
      <w:marTop w:val="0"/>
      <w:marBottom w:val="0"/>
      <w:divBdr>
        <w:top w:val="none" w:sz="0" w:space="0" w:color="auto"/>
        <w:left w:val="none" w:sz="0" w:space="0" w:color="auto"/>
        <w:bottom w:val="none" w:sz="0" w:space="0" w:color="auto"/>
        <w:right w:val="none" w:sz="0" w:space="0" w:color="auto"/>
      </w:divBdr>
    </w:div>
    <w:div w:id="428163154">
      <w:bodyDiv w:val="1"/>
      <w:marLeft w:val="0"/>
      <w:marRight w:val="0"/>
      <w:marTop w:val="0"/>
      <w:marBottom w:val="0"/>
      <w:divBdr>
        <w:top w:val="none" w:sz="0" w:space="0" w:color="auto"/>
        <w:left w:val="none" w:sz="0" w:space="0" w:color="auto"/>
        <w:bottom w:val="none" w:sz="0" w:space="0" w:color="auto"/>
        <w:right w:val="none" w:sz="0" w:space="0" w:color="auto"/>
      </w:divBdr>
    </w:div>
    <w:div w:id="428744242">
      <w:bodyDiv w:val="1"/>
      <w:marLeft w:val="0"/>
      <w:marRight w:val="0"/>
      <w:marTop w:val="0"/>
      <w:marBottom w:val="0"/>
      <w:divBdr>
        <w:top w:val="none" w:sz="0" w:space="0" w:color="auto"/>
        <w:left w:val="none" w:sz="0" w:space="0" w:color="auto"/>
        <w:bottom w:val="none" w:sz="0" w:space="0" w:color="auto"/>
        <w:right w:val="none" w:sz="0" w:space="0" w:color="auto"/>
      </w:divBdr>
    </w:div>
    <w:div w:id="430784107">
      <w:bodyDiv w:val="1"/>
      <w:marLeft w:val="0"/>
      <w:marRight w:val="0"/>
      <w:marTop w:val="0"/>
      <w:marBottom w:val="0"/>
      <w:divBdr>
        <w:top w:val="none" w:sz="0" w:space="0" w:color="auto"/>
        <w:left w:val="none" w:sz="0" w:space="0" w:color="auto"/>
        <w:bottom w:val="none" w:sz="0" w:space="0" w:color="auto"/>
        <w:right w:val="none" w:sz="0" w:space="0" w:color="auto"/>
      </w:divBdr>
    </w:div>
    <w:div w:id="455756504">
      <w:bodyDiv w:val="1"/>
      <w:marLeft w:val="0"/>
      <w:marRight w:val="0"/>
      <w:marTop w:val="0"/>
      <w:marBottom w:val="0"/>
      <w:divBdr>
        <w:top w:val="none" w:sz="0" w:space="0" w:color="auto"/>
        <w:left w:val="none" w:sz="0" w:space="0" w:color="auto"/>
        <w:bottom w:val="none" w:sz="0" w:space="0" w:color="auto"/>
        <w:right w:val="none" w:sz="0" w:space="0" w:color="auto"/>
      </w:divBdr>
    </w:div>
    <w:div w:id="486434276">
      <w:bodyDiv w:val="1"/>
      <w:marLeft w:val="0"/>
      <w:marRight w:val="0"/>
      <w:marTop w:val="0"/>
      <w:marBottom w:val="0"/>
      <w:divBdr>
        <w:top w:val="none" w:sz="0" w:space="0" w:color="auto"/>
        <w:left w:val="none" w:sz="0" w:space="0" w:color="auto"/>
        <w:bottom w:val="none" w:sz="0" w:space="0" w:color="auto"/>
        <w:right w:val="none" w:sz="0" w:space="0" w:color="auto"/>
      </w:divBdr>
    </w:div>
    <w:div w:id="527183884">
      <w:bodyDiv w:val="1"/>
      <w:marLeft w:val="0"/>
      <w:marRight w:val="0"/>
      <w:marTop w:val="0"/>
      <w:marBottom w:val="0"/>
      <w:divBdr>
        <w:top w:val="none" w:sz="0" w:space="0" w:color="auto"/>
        <w:left w:val="none" w:sz="0" w:space="0" w:color="auto"/>
        <w:bottom w:val="none" w:sz="0" w:space="0" w:color="auto"/>
        <w:right w:val="none" w:sz="0" w:space="0" w:color="auto"/>
      </w:divBdr>
    </w:div>
    <w:div w:id="535583453">
      <w:bodyDiv w:val="1"/>
      <w:marLeft w:val="0"/>
      <w:marRight w:val="0"/>
      <w:marTop w:val="0"/>
      <w:marBottom w:val="0"/>
      <w:divBdr>
        <w:top w:val="none" w:sz="0" w:space="0" w:color="auto"/>
        <w:left w:val="none" w:sz="0" w:space="0" w:color="auto"/>
        <w:bottom w:val="none" w:sz="0" w:space="0" w:color="auto"/>
        <w:right w:val="none" w:sz="0" w:space="0" w:color="auto"/>
      </w:divBdr>
    </w:div>
    <w:div w:id="547886594">
      <w:bodyDiv w:val="1"/>
      <w:marLeft w:val="0"/>
      <w:marRight w:val="0"/>
      <w:marTop w:val="0"/>
      <w:marBottom w:val="0"/>
      <w:divBdr>
        <w:top w:val="none" w:sz="0" w:space="0" w:color="auto"/>
        <w:left w:val="none" w:sz="0" w:space="0" w:color="auto"/>
        <w:bottom w:val="none" w:sz="0" w:space="0" w:color="auto"/>
        <w:right w:val="none" w:sz="0" w:space="0" w:color="auto"/>
      </w:divBdr>
    </w:div>
    <w:div w:id="564410191">
      <w:bodyDiv w:val="1"/>
      <w:marLeft w:val="0"/>
      <w:marRight w:val="0"/>
      <w:marTop w:val="0"/>
      <w:marBottom w:val="0"/>
      <w:divBdr>
        <w:top w:val="none" w:sz="0" w:space="0" w:color="auto"/>
        <w:left w:val="none" w:sz="0" w:space="0" w:color="auto"/>
        <w:bottom w:val="none" w:sz="0" w:space="0" w:color="auto"/>
        <w:right w:val="none" w:sz="0" w:space="0" w:color="auto"/>
      </w:divBdr>
    </w:div>
    <w:div w:id="568734386">
      <w:bodyDiv w:val="1"/>
      <w:marLeft w:val="0"/>
      <w:marRight w:val="0"/>
      <w:marTop w:val="0"/>
      <w:marBottom w:val="0"/>
      <w:divBdr>
        <w:top w:val="none" w:sz="0" w:space="0" w:color="auto"/>
        <w:left w:val="none" w:sz="0" w:space="0" w:color="auto"/>
        <w:bottom w:val="none" w:sz="0" w:space="0" w:color="auto"/>
        <w:right w:val="none" w:sz="0" w:space="0" w:color="auto"/>
      </w:divBdr>
    </w:div>
    <w:div w:id="602224976">
      <w:bodyDiv w:val="1"/>
      <w:marLeft w:val="0"/>
      <w:marRight w:val="0"/>
      <w:marTop w:val="0"/>
      <w:marBottom w:val="0"/>
      <w:divBdr>
        <w:top w:val="none" w:sz="0" w:space="0" w:color="auto"/>
        <w:left w:val="none" w:sz="0" w:space="0" w:color="auto"/>
        <w:bottom w:val="none" w:sz="0" w:space="0" w:color="auto"/>
        <w:right w:val="none" w:sz="0" w:space="0" w:color="auto"/>
      </w:divBdr>
    </w:div>
    <w:div w:id="612789518">
      <w:bodyDiv w:val="1"/>
      <w:marLeft w:val="0"/>
      <w:marRight w:val="0"/>
      <w:marTop w:val="0"/>
      <w:marBottom w:val="0"/>
      <w:divBdr>
        <w:top w:val="none" w:sz="0" w:space="0" w:color="auto"/>
        <w:left w:val="none" w:sz="0" w:space="0" w:color="auto"/>
        <w:bottom w:val="none" w:sz="0" w:space="0" w:color="auto"/>
        <w:right w:val="none" w:sz="0" w:space="0" w:color="auto"/>
      </w:divBdr>
    </w:div>
    <w:div w:id="617642669">
      <w:bodyDiv w:val="1"/>
      <w:marLeft w:val="0"/>
      <w:marRight w:val="0"/>
      <w:marTop w:val="0"/>
      <w:marBottom w:val="0"/>
      <w:divBdr>
        <w:top w:val="none" w:sz="0" w:space="0" w:color="auto"/>
        <w:left w:val="none" w:sz="0" w:space="0" w:color="auto"/>
        <w:bottom w:val="none" w:sz="0" w:space="0" w:color="auto"/>
        <w:right w:val="none" w:sz="0" w:space="0" w:color="auto"/>
      </w:divBdr>
    </w:div>
    <w:div w:id="640305667">
      <w:bodyDiv w:val="1"/>
      <w:marLeft w:val="0"/>
      <w:marRight w:val="0"/>
      <w:marTop w:val="0"/>
      <w:marBottom w:val="0"/>
      <w:divBdr>
        <w:top w:val="none" w:sz="0" w:space="0" w:color="auto"/>
        <w:left w:val="none" w:sz="0" w:space="0" w:color="auto"/>
        <w:bottom w:val="none" w:sz="0" w:space="0" w:color="auto"/>
        <w:right w:val="none" w:sz="0" w:space="0" w:color="auto"/>
      </w:divBdr>
    </w:div>
    <w:div w:id="641230027">
      <w:bodyDiv w:val="1"/>
      <w:marLeft w:val="0"/>
      <w:marRight w:val="0"/>
      <w:marTop w:val="0"/>
      <w:marBottom w:val="0"/>
      <w:divBdr>
        <w:top w:val="none" w:sz="0" w:space="0" w:color="auto"/>
        <w:left w:val="none" w:sz="0" w:space="0" w:color="auto"/>
        <w:bottom w:val="none" w:sz="0" w:space="0" w:color="auto"/>
        <w:right w:val="none" w:sz="0" w:space="0" w:color="auto"/>
      </w:divBdr>
    </w:div>
    <w:div w:id="663897513">
      <w:bodyDiv w:val="1"/>
      <w:marLeft w:val="0"/>
      <w:marRight w:val="0"/>
      <w:marTop w:val="0"/>
      <w:marBottom w:val="0"/>
      <w:divBdr>
        <w:top w:val="none" w:sz="0" w:space="0" w:color="auto"/>
        <w:left w:val="none" w:sz="0" w:space="0" w:color="auto"/>
        <w:bottom w:val="none" w:sz="0" w:space="0" w:color="auto"/>
        <w:right w:val="none" w:sz="0" w:space="0" w:color="auto"/>
      </w:divBdr>
    </w:div>
    <w:div w:id="693699402">
      <w:bodyDiv w:val="1"/>
      <w:marLeft w:val="0"/>
      <w:marRight w:val="0"/>
      <w:marTop w:val="0"/>
      <w:marBottom w:val="0"/>
      <w:divBdr>
        <w:top w:val="none" w:sz="0" w:space="0" w:color="auto"/>
        <w:left w:val="none" w:sz="0" w:space="0" w:color="auto"/>
        <w:bottom w:val="none" w:sz="0" w:space="0" w:color="auto"/>
        <w:right w:val="none" w:sz="0" w:space="0" w:color="auto"/>
      </w:divBdr>
    </w:div>
    <w:div w:id="771171477">
      <w:bodyDiv w:val="1"/>
      <w:marLeft w:val="0"/>
      <w:marRight w:val="0"/>
      <w:marTop w:val="0"/>
      <w:marBottom w:val="0"/>
      <w:divBdr>
        <w:top w:val="none" w:sz="0" w:space="0" w:color="auto"/>
        <w:left w:val="none" w:sz="0" w:space="0" w:color="auto"/>
        <w:bottom w:val="none" w:sz="0" w:space="0" w:color="auto"/>
        <w:right w:val="none" w:sz="0" w:space="0" w:color="auto"/>
      </w:divBdr>
    </w:div>
    <w:div w:id="785544116">
      <w:bodyDiv w:val="1"/>
      <w:marLeft w:val="0"/>
      <w:marRight w:val="0"/>
      <w:marTop w:val="0"/>
      <w:marBottom w:val="0"/>
      <w:divBdr>
        <w:top w:val="none" w:sz="0" w:space="0" w:color="auto"/>
        <w:left w:val="none" w:sz="0" w:space="0" w:color="auto"/>
        <w:bottom w:val="none" w:sz="0" w:space="0" w:color="auto"/>
        <w:right w:val="none" w:sz="0" w:space="0" w:color="auto"/>
      </w:divBdr>
    </w:div>
    <w:div w:id="795568437">
      <w:bodyDiv w:val="1"/>
      <w:marLeft w:val="0"/>
      <w:marRight w:val="0"/>
      <w:marTop w:val="0"/>
      <w:marBottom w:val="0"/>
      <w:divBdr>
        <w:top w:val="none" w:sz="0" w:space="0" w:color="auto"/>
        <w:left w:val="none" w:sz="0" w:space="0" w:color="auto"/>
        <w:bottom w:val="none" w:sz="0" w:space="0" w:color="auto"/>
        <w:right w:val="none" w:sz="0" w:space="0" w:color="auto"/>
      </w:divBdr>
    </w:div>
    <w:div w:id="799878456">
      <w:bodyDiv w:val="1"/>
      <w:marLeft w:val="0"/>
      <w:marRight w:val="0"/>
      <w:marTop w:val="0"/>
      <w:marBottom w:val="0"/>
      <w:divBdr>
        <w:top w:val="none" w:sz="0" w:space="0" w:color="auto"/>
        <w:left w:val="none" w:sz="0" w:space="0" w:color="auto"/>
        <w:bottom w:val="none" w:sz="0" w:space="0" w:color="auto"/>
        <w:right w:val="none" w:sz="0" w:space="0" w:color="auto"/>
      </w:divBdr>
    </w:div>
    <w:div w:id="808016074">
      <w:bodyDiv w:val="1"/>
      <w:marLeft w:val="0"/>
      <w:marRight w:val="0"/>
      <w:marTop w:val="0"/>
      <w:marBottom w:val="0"/>
      <w:divBdr>
        <w:top w:val="none" w:sz="0" w:space="0" w:color="auto"/>
        <w:left w:val="none" w:sz="0" w:space="0" w:color="auto"/>
        <w:bottom w:val="none" w:sz="0" w:space="0" w:color="auto"/>
        <w:right w:val="none" w:sz="0" w:space="0" w:color="auto"/>
      </w:divBdr>
    </w:div>
    <w:div w:id="819081634">
      <w:bodyDiv w:val="1"/>
      <w:marLeft w:val="0"/>
      <w:marRight w:val="0"/>
      <w:marTop w:val="0"/>
      <w:marBottom w:val="0"/>
      <w:divBdr>
        <w:top w:val="none" w:sz="0" w:space="0" w:color="auto"/>
        <w:left w:val="none" w:sz="0" w:space="0" w:color="auto"/>
        <w:bottom w:val="none" w:sz="0" w:space="0" w:color="auto"/>
        <w:right w:val="none" w:sz="0" w:space="0" w:color="auto"/>
      </w:divBdr>
    </w:div>
    <w:div w:id="863834567">
      <w:bodyDiv w:val="1"/>
      <w:marLeft w:val="0"/>
      <w:marRight w:val="0"/>
      <w:marTop w:val="0"/>
      <w:marBottom w:val="0"/>
      <w:divBdr>
        <w:top w:val="none" w:sz="0" w:space="0" w:color="auto"/>
        <w:left w:val="none" w:sz="0" w:space="0" w:color="auto"/>
        <w:bottom w:val="none" w:sz="0" w:space="0" w:color="auto"/>
        <w:right w:val="none" w:sz="0" w:space="0" w:color="auto"/>
      </w:divBdr>
    </w:div>
    <w:div w:id="867448857">
      <w:bodyDiv w:val="1"/>
      <w:marLeft w:val="0"/>
      <w:marRight w:val="0"/>
      <w:marTop w:val="0"/>
      <w:marBottom w:val="0"/>
      <w:divBdr>
        <w:top w:val="none" w:sz="0" w:space="0" w:color="auto"/>
        <w:left w:val="none" w:sz="0" w:space="0" w:color="auto"/>
        <w:bottom w:val="none" w:sz="0" w:space="0" w:color="auto"/>
        <w:right w:val="none" w:sz="0" w:space="0" w:color="auto"/>
      </w:divBdr>
    </w:div>
    <w:div w:id="935021594">
      <w:bodyDiv w:val="1"/>
      <w:marLeft w:val="0"/>
      <w:marRight w:val="0"/>
      <w:marTop w:val="0"/>
      <w:marBottom w:val="0"/>
      <w:divBdr>
        <w:top w:val="none" w:sz="0" w:space="0" w:color="auto"/>
        <w:left w:val="none" w:sz="0" w:space="0" w:color="auto"/>
        <w:bottom w:val="none" w:sz="0" w:space="0" w:color="auto"/>
        <w:right w:val="none" w:sz="0" w:space="0" w:color="auto"/>
      </w:divBdr>
    </w:div>
    <w:div w:id="971060230">
      <w:bodyDiv w:val="1"/>
      <w:marLeft w:val="0"/>
      <w:marRight w:val="0"/>
      <w:marTop w:val="0"/>
      <w:marBottom w:val="0"/>
      <w:divBdr>
        <w:top w:val="none" w:sz="0" w:space="0" w:color="auto"/>
        <w:left w:val="none" w:sz="0" w:space="0" w:color="auto"/>
        <w:bottom w:val="none" w:sz="0" w:space="0" w:color="auto"/>
        <w:right w:val="none" w:sz="0" w:space="0" w:color="auto"/>
      </w:divBdr>
    </w:div>
    <w:div w:id="1023168792">
      <w:bodyDiv w:val="1"/>
      <w:marLeft w:val="0"/>
      <w:marRight w:val="0"/>
      <w:marTop w:val="0"/>
      <w:marBottom w:val="0"/>
      <w:divBdr>
        <w:top w:val="none" w:sz="0" w:space="0" w:color="auto"/>
        <w:left w:val="none" w:sz="0" w:space="0" w:color="auto"/>
        <w:bottom w:val="none" w:sz="0" w:space="0" w:color="auto"/>
        <w:right w:val="none" w:sz="0" w:space="0" w:color="auto"/>
      </w:divBdr>
    </w:div>
    <w:div w:id="1043291013">
      <w:bodyDiv w:val="1"/>
      <w:marLeft w:val="0"/>
      <w:marRight w:val="0"/>
      <w:marTop w:val="0"/>
      <w:marBottom w:val="0"/>
      <w:divBdr>
        <w:top w:val="none" w:sz="0" w:space="0" w:color="auto"/>
        <w:left w:val="none" w:sz="0" w:space="0" w:color="auto"/>
        <w:bottom w:val="none" w:sz="0" w:space="0" w:color="auto"/>
        <w:right w:val="none" w:sz="0" w:space="0" w:color="auto"/>
      </w:divBdr>
    </w:div>
    <w:div w:id="1050956536">
      <w:bodyDiv w:val="1"/>
      <w:marLeft w:val="0"/>
      <w:marRight w:val="0"/>
      <w:marTop w:val="0"/>
      <w:marBottom w:val="0"/>
      <w:divBdr>
        <w:top w:val="none" w:sz="0" w:space="0" w:color="auto"/>
        <w:left w:val="none" w:sz="0" w:space="0" w:color="auto"/>
        <w:bottom w:val="none" w:sz="0" w:space="0" w:color="auto"/>
        <w:right w:val="none" w:sz="0" w:space="0" w:color="auto"/>
      </w:divBdr>
    </w:div>
    <w:div w:id="1078092946">
      <w:bodyDiv w:val="1"/>
      <w:marLeft w:val="0"/>
      <w:marRight w:val="0"/>
      <w:marTop w:val="0"/>
      <w:marBottom w:val="0"/>
      <w:divBdr>
        <w:top w:val="none" w:sz="0" w:space="0" w:color="auto"/>
        <w:left w:val="none" w:sz="0" w:space="0" w:color="auto"/>
        <w:bottom w:val="none" w:sz="0" w:space="0" w:color="auto"/>
        <w:right w:val="none" w:sz="0" w:space="0" w:color="auto"/>
      </w:divBdr>
    </w:div>
    <w:div w:id="1083990012">
      <w:bodyDiv w:val="1"/>
      <w:marLeft w:val="0"/>
      <w:marRight w:val="0"/>
      <w:marTop w:val="0"/>
      <w:marBottom w:val="0"/>
      <w:divBdr>
        <w:top w:val="none" w:sz="0" w:space="0" w:color="auto"/>
        <w:left w:val="none" w:sz="0" w:space="0" w:color="auto"/>
        <w:bottom w:val="none" w:sz="0" w:space="0" w:color="auto"/>
        <w:right w:val="none" w:sz="0" w:space="0" w:color="auto"/>
      </w:divBdr>
    </w:div>
    <w:div w:id="1087841984">
      <w:bodyDiv w:val="1"/>
      <w:marLeft w:val="0"/>
      <w:marRight w:val="0"/>
      <w:marTop w:val="0"/>
      <w:marBottom w:val="0"/>
      <w:divBdr>
        <w:top w:val="none" w:sz="0" w:space="0" w:color="auto"/>
        <w:left w:val="none" w:sz="0" w:space="0" w:color="auto"/>
        <w:bottom w:val="none" w:sz="0" w:space="0" w:color="auto"/>
        <w:right w:val="none" w:sz="0" w:space="0" w:color="auto"/>
      </w:divBdr>
    </w:div>
    <w:div w:id="1119448717">
      <w:bodyDiv w:val="1"/>
      <w:marLeft w:val="0"/>
      <w:marRight w:val="0"/>
      <w:marTop w:val="0"/>
      <w:marBottom w:val="0"/>
      <w:divBdr>
        <w:top w:val="none" w:sz="0" w:space="0" w:color="auto"/>
        <w:left w:val="none" w:sz="0" w:space="0" w:color="auto"/>
        <w:bottom w:val="none" w:sz="0" w:space="0" w:color="auto"/>
        <w:right w:val="none" w:sz="0" w:space="0" w:color="auto"/>
      </w:divBdr>
    </w:div>
    <w:div w:id="1134448414">
      <w:bodyDiv w:val="1"/>
      <w:marLeft w:val="0"/>
      <w:marRight w:val="0"/>
      <w:marTop w:val="0"/>
      <w:marBottom w:val="0"/>
      <w:divBdr>
        <w:top w:val="none" w:sz="0" w:space="0" w:color="auto"/>
        <w:left w:val="none" w:sz="0" w:space="0" w:color="auto"/>
        <w:bottom w:val="none" w:sz="0" w:space="0" w:color="auto"/>
        <w:right w:val="none" w:sz="0" w:space="0" w:color="auto"/>
      </w:divBdr>
    </w:div>
    <w:div w:id="1134525708">
      <w:bodyDiv w:val="1"/>
      <w:marLeft w:val="0"/>
      <w:marRight w:val="0"/>
      <w:marTop w:val="0"/>
      <w:marBottom w:val="0"/>
      <w:divBdr>
        <w:top w:val="none" w:sz="0" w:space="0" w:color="auto"/>
        <w:left w:val="none" w:sz="0" w:space="0" w:color="auto"/>
        <w:bottom w:val="none" w:sz="0" w:space="0" w:color="auto"/>
        <w:right w:val="none" w:sz="0" w:space="0" w:color="auto"/>
      </w:divBdr>
    </w:div>
    <w:div w:id="1153370900">
      <w:bodyDiv w:val="1"/>
      <w:marLeft w:val="0"/>
      <w:marRight w:val="0"/>
      <w:marTop w:val="0"/>
      <w:marBottom w:val="0"/>
      <w:divBdr>
        <w:top w:val="none" w:sz="0" w:space="0" w:color="auto"/>
        <w:left w:val="none" w:sz="0" w:space="0" w:color="auto"/>
        <w:bottom w:val="none" w:sz="0" w:space="0" w:color="auto"/>
        <w:right w:val="none" w:sz="0" w:space="0" w:color="auto"/>
      </w:divBdr>
    </w:div>
    <w:div w:id="1156605420">
      <w:bodyDiv w:val="1"/>
      <w:marLeft w:val="0"/>
      <w:marRight w:val="0"/>
      <w:marTop w:val="0"/>
      <w:marBottom w:val="0"/>
      <w:divBdr>
        <w:top w:val="none" w:sz="0" w:space="0" w:color="auto"/>
        <w:left w:val="none" w:sz="0" w:space="0" w:color="auto"/>
        <w:bottom w:val="none" w:sz="0" w:space="0" w:color="auto"/>
        <w:right w:val="none" w:sz="0" w:space="0" w:color="auto"/>
      </w:divBdr>
    </w:div>
    <w:div w:id="1176650846">
      <w:bodyDiv w:val="1"/>
      <w:marLeft w:val="0"/>
      <w:marRight w:val="0"/>
      <w:marTop w:val="0"/>
      <w:marBottom w:val="0"/>
      <w:divBdr>
        <w:top w:val="none" w:sz="0" w:space="0" w:color="auto"/>
        <w:left w:val="none" w:sz="0" w:space="0" w:color="auto"/>
        <w:bottom w:val="none" w:sz="0" w:space="0" w:color="auto"/>
        <w:right w:val="none" w:sz="0" w:space="0" w:color="auto"/>
      </w:divBdr>
    </w:div>
    <w:div w:id="1204057787">
      <w:bodyDiv w:val="1"/>
      <w:marLeft w:val="0"/>
      <w:marRight w:val="0"/>
      <w:marTop w:val="0"/>
      <w:marBottom w:val="0"/>
      <w:divBdr>
        <w:top w:val="none" w:sz="0" w:space="0" w:color="auto"/>
        <w:left w:val="none" w:sz="0" w:space="0" w:color="auto"/>
        <w:bottom w:val="none" w:sz="0" w:space="0" w:color="auto"/>
        <w:right w:val="none" w:sz="0" w:space="0" w:color="auto"/>
      </w:divBdr>
    </w:div>
    <w:div w:id="1232697597">
      <w:bodyDiv w:val="1"/>
      <w:marLeft w:val="0"/>
      <w:marRight w:val="0"/>
      <w:marTop w:val="0"/>
      <w:marBottom w:val="0"/>
      <w:divBdr>
        <w:top w:val="none" w:sz="0" w:space="0" w:color="auto"/>
        <w:left w:val="none" w:sz="0" w:space="0" w:color="auto"/>
        <w:bottom w:val="none" w:sz="0" w:space="0" w:color="auto"/>
        <w:right w:val="none" w:sz="0" w:space="0" w:color="auto"/>
      </w:divBdr>
    </w:div>
    <w:div w:id="1269582043">
      <w:bodyDiv w:val="1"/>
      <w:marLeft w:val="0"/>
      <w:marRight w:val="0"/>
      <w:marTop w:val="0"/>
      <w:marBottom w:val="0"/>
      <w:divBdr>
        <w:top w:val="none" w:sz="0" w:space="0" w:color="auto"/>
        <w:left w:val="none" w:sz="0" w:space="0" w:color="auto"/>
        <w:bottom w:val="none" w:sz="0" w:space="0" w:color="auto"/>
        <w:right w:val="none" w:sz="0" w:space="0" w:color="auto"/>
      </w:divBdr>
    </w:div>
    <w:div w:id="1274942813">
      <w:bodyDiv w:val="1"/>
      <w:marLeft w:val="0"/>
      <w:marRight w:val="0"/>
      <w:marTop w:val="0"/>
      <w:marBottom w:val="0"/>
      <w:divBdr>
        <w:top w:val="none" w:sz="0" w:space="0" w:color="auto"/>
        <w:left w:val="none" w:sz="0" w:space="0" w:color="auto"/>
        <w:bottom w:val="none" w:sz="0" w:space="0" w:color="auto"/>
        <w:right w:val="none" w:sz="0" w:space="0" w:color="auto"/>
      </w:divBdr>
    </w:div>
    <w:div w:id="1282111544">
      <w:bodyDiv w:val="1"/>
      <w:marLeft w:val="0"/>
      <w:marRight w:val="0"/>
      <w:marTop w:val="0"/>
      <w:marBottom w:val="0"/>
      <w:divBdr>
        <w:top w:val="none" w:sz="0" w:space="0" w:color="auto"/>
        <w:left w:val="none" w:sz="0" w:space="0" w:color="auto"/>
        <w:bottom w:val="none" w:sz="0" w:space="0" w:color="auto"/>
        <w:right w:val="none" w:sz="0" w:space="0" w:color="auto"/>
      </w:divBdr>
    </w:div>
    <w:div w:id="1285041906">
      <w:bodyDiv w:val="1"/>
      <w:marLeft w:val="0"/>
      <w:marRight w:val="0"/>
      <w:marTop w:val="0"/>
      <w:marBottom w:val="0"/>
      <w:divBdr>
        <w:top w:val="none" w:sz="0" w:space="0" w:color="auto"/>
        <w:left w:val="none" w:sz="0" w:space="0" w:color="auto"/>
        <w:bottom w:val="none" w:sz="0" w:space="0" w:color="auto"/>
        <w:right w:val="none" w:sz="0" w:space="0" w:color="auto"/>
      </w:divBdr>
    </w:div>
    <w:div w:id="1304774784">
      <w:bodyDiv w:val="1"/>
      <w:marLeft w:val="0"/>
      <w:marRight w:val="0"/>
      <w:marTop w:val="0"/>
      <w:marBottom w:val="0"/>
      <w:divBdr>
        <w:top w:val="none" w:sz="0" w:space="0" w:color="auto"/>
        <w:left w:val="none" w:sz="0" w:space="0" w:color="auto"/>
        <w:bottom w:val="none" w:sz="0" w:space="0" w:color="auto"/>
        <w:right w:val="none" w:sz="0" w:space="0" w:color="auto"/>
      </w:divBdr>
    </w:div>
    <w:div w:id="1307202675">
      <w:bodyDiv w:val="1"/>
      <w:marLeft w:val="0"/>
      <w:marRight w:val="0"/>
      <w:marTop w:val="0"/>
      <w:marBottom w:val="0"/>
      <w:divBdr>
        <w:top w:val="none" w:sz="0" w:space="0" w:color="auto"/>
        <w:left w:val="none" w:sz="0" w:space="0" w:color="auto"/>
        <w:bottom w:val="none" w:sz="0" w:space="0" w:color="auto"/>
        <w:right w:val="none" w:sz="0" w:space="0" w:color="auto"/>
      </w:divBdr>
    </w:div>
    <w:div w:id="1311715301">
      <w:bodyDiv w:val="1"/>
      <w:marLeft w:val="0"/>
      <w:marRight w:val="0"/>
      <w:marTop w:val="0"/>
      <w:marBottom w:val="0"/>
      <w:divBdr>
        <w:top w:val="none" w:sz="0" w:space="0" w:color="auto"/>
        <w:left w:val="none" w:sz="0" w:space="0" w:color="auto"/>
        <w:bottom w:val="none" w:sz="0" w:space="0" w:color="auto"/>
        <w:right w:val="none" w:sz="0" w:space="0" w:color="auto"/>
      </w:divBdr>
    </w:div>
    <w:div w:id="1318151425">
      <w:bodyDiv w:val="1"/>
      <w:marLeft w:val="0"/>
      <w:marRight w:val="0"/>
      <w:marTop w:val="0"/>
      <w:marBottom w:val="0"/>
      <w:divBdr>
        <w:top w:val="none" w:sz="0" w:space="0" w:color="auto"/>
        <w:left w:val="none" w:sz="0" w:space="0" w:color="auto"/>
        <w:bottom w:val="none" w:sz="0" w:space="0" w:color="auto"/>
        <w:right w:val="none" w:sz="0" w:space="0" w:color="auto"/>
      </w:divBdr>
    </w:div>
    <w:div w:id="1365447637">
      <w:bodyDiv w:val="1"/>
      <w:marLeft w:val="0"/>
      <w:marRight w:val="0"/>
      <w:marTop w:val="0"/>
      <w:marBottom w:val="0"/>
      <w:divBdr>
        <w:top w:val="none" w:sz="0" w:space="0" w:color="auto"/>
        <w:left w:val="none" w:sz="0" w:space="0" w:color="auto"/>
        <w:bottom w:val="none" w:sz="0" w:space="0" w:color="auto"/>
        <w:right w:val="none" w:sz="0" w:space="0" w:color="auto"/>
      </w:divBdr>
    </w:div>
    <w:div w:id="1367753732">
      <w:bodyDiv w:val="1"/>
      <w:marLeft w:val="0"/>
      <w:marRight w:val="0"/>
      <w:marTop w:val="0"/>
      <w:marBottom w:val="0"/>
      <w:divBdr>
        <w:top w:val="none" w:sz="0" w:space="0" w:color="auto"/>
        <w:left w:val="none" w:sz="0" w:space="0" w:color="auto"/>
        <w:bottom w:val="none" w:sz="0" w:space="0" w:color="auto"/>
        <w:right w:val="none" w:sz="0" w:space="0" w:color="auto"/>
      </w:divBdr>
    </w:div>
    <w:div w:id="1377387689">
      <w:bodyDiv w:val="1"/>
      <w:marLeft w:val="0"/>
      <w:marRight w:val="0"/>
      <w:marTop w:val="0"/>
      <w:marBottom w:val="0"/>
      <w:divBdr>
        <w:top w:val="none" w:sz="0" w:space="0" w:color="auto"/>
        <w:left w:val="none" w:sz="0" w:space="0" w:color="auto"/>
        <w:bottom w:val="none" w:sz="0" w:space="0" w:color="auto"/>
        <w:right w:val="none" w:sz="0" w:space="0" w:color="auto"/>
      </w:divBdr>
    </w:div>
    <w:div w:id="1415009544">
      <w:bodyDiv w:val="1"/>
      <w:marLeft w:val="0"/>
      <w:marRight w:val="0"/>
      <w:marTop w:val="0"/>
      <w:marBottom w:val="0"/>
      <w:divBdr>
        <w:top w:val="none" w:sz="0" w:space="0" w:color="auto"/>
        <w:left w:val="none" w:sz="0" w:space="0" w:color="auto"/>
        <w:bottom w:val="none" w:sz="0" w:space="0" w:color="auto"/>
        <w:right w:val="none" w:sz="0" w:space="0" w:color="auto"/>
      </w:divBdr>
    </w:div>
    <w:div w:id="1416394189">
      <w:bodyDiv w:val="1"/>
      <w:marLeft w:val="0"/>
      <w:marRight w:val="0"/>
      <w:marTop w:val="0"/>
      <w:marBottom w:val="0"/>
      <w:divBdr>
        <w:top w:val="none" w:sz="0" w:space="0" w:color="auto"/>
        <w:left w:val="none" w:sz="0" w:space="0" w:color="auto"/>
        <w:bottom w:val="none" w:sz="0" w:space="0" w:color="auto"/>
        <w:right w:val="none" w:sz="0" w:space="0" w:color="auto"/>
      </w:divBdr>
    </w:div>
    <w:div w:id="1433625546">
      <w:bodyDiv w:val="1"/>
      <w:marLeft w:val="0"/>
      <w:marRight w:val="0"/>
      <w:marTop w:val="0"/>
      <w:marBottom w:val="0"/>
      <w:divBdr>
        <w:top w:val="none" w:sz="0" w:space="0" w:color="auto"/>
        <w:left w:val="none" w:sz="0" w:space="0" w:color="auto"/>
        <w:bottom w:val="none" w:sz="0" w:space="0" w:color="auto"/>
        <w:right w:val="none" w:sz="0" w:space="0" w:color="auto"/>
      </w:divBdr>
    </w:div>
    <w:div w:id="1438676375">
      <w:bodyDiv w:val="1"/>
      <w:marLeft w:val="0"/>
      <w:marRight w:val="0"/>
      <w:marTop w:val="0"/>
      <w:marBottom w:val="0"/>
      <w:divBdr>
        <w:top w:val="none" w:sz="0" w:space="0" w:color="auto"/>
        <w:left w:val="none" w:sz="0" w:space="0" w:color="auto"/>
        <w:bottom w:val="none" w:sz="0" w:space="0" w:color="auto"/>
        <w:right w:val="none" w:sz="0" w:space="0" w:color="auto"/>
      </w:divBdr>
    </w:div>
    <w:div w:id="1444226571">
      <w:bodyDiv w:val="1"/>
      <w:marLeft w:val="0"/>
      <w:marRight w:val="0"/>
      <w:marTop w:val="0"/>
      <w:marBottom w:val="0"/>
      <w:divBdr>
        <w:top w:val="none" w:sz="0" w:space="0" w:color="auto"/>
        <w:left w:val="none" w:sz="0" w:space="0" w:color="auto"/>
        <w:bottom w:val="none" w:sz="0" w:space="0" w:color="auto"/>
        <w:right w:val="none" w:sz="0" w:space="0" w:color="auto"/>
      </w:divBdr>
    </w:div>
    <w:div w:id="1459644477">
      <w:bodyDiv w:val="1"/>
      <w:marLeft w:val="0"/>
      <w:marRight w:val="0"/>
      <w:marTop w:val="0"/>
      <w:marBottom w:val="0"/>
      <w:divBdr>
        <w:top w:val="none" w:sz="0" w:space="0" w:color="auto"/>
        <w:left w:val="none" w:sz="0" w:space="0" w:color="auto"/>
        <w:bottom w:val="none" w:sz="0" w:space="0" w:color="auto"/>
        <w:right w:val="none" w:sz="0" w:space="0" w:color="auto"/>
      </w:divBdr>
    </w:div>
    <w:div w:id="1491411498">
      <w:bodyDiv w:val="1"/>
      <w:marLeft w:val="0"/>
      <w:marRight w:val="0"/>
      <w:marTop w:val="0"/>
      <w:marBottom w:val="0"/>
      <w:divBdr>
        <w:top w:val="none" w:sz="0" w:space="0" w:color="auto"/>
        <w:left w:val="none" w:sz="0" w:space="0" w:color="auto"/>
        <w:bottom w:val="none" w:sz="0" w:space="0" w:color="auto"/>
        <w:right w:val="none" w:sz="0" w:space="0" w:color="auto"/>
      </w:divBdr>
    </w:div>
    <w:div w:id="1493837246">
      <w:bodyDiv w:val="1"/>
      <w:marLeft w:val="0"/>
      <w:marRight w:val="0"/>
      <w:marTop w:val="0"/>
      <w:marBottom w:val="0"/>
      <w:divBdr>
        <w:top w:val="none" w:sz="0" w:space="0" w:color="auto"/>
        <w:left w:val="none" w:sz="0" w:space="0" w:color="auto"/>
        <w:bottom w:val="none" w:sz="0" w:space="0" w:color="auto"/>
        <w:right w:val="none" w:sz="0" w:space="0" w:color="auto"/>
      </w:divBdr>
    </w:div>
    <w:div w:id="1512453744">
      <w:bodyDiv w:val="1"/>
      <w:marLeft w:val="0"/>
      <w:marRight w:val="0"/>
      <w:marTop w:val="0"/>
      <w:marBottom w:val="0"/>
      <w:divBdr>
        <w:top w:val="none" w:sz="0" w:space="0" w:color="auto"/>
        <w:left w:val="none" w:sz="0" w:space="0" w:color="auto"/>
        <w:bottom w:val="none" w:sz="0" w:space="0" w:color="auto"/>
        <w:right w:val="none" w:sz="0" w:space="0" w:color="auto"/>
      </w:divBdr>
    </w:div>
    <w:div w:id="1559391697">
      <w:bodyDiv w:val="1"/>
      <w:marLeft w:val="0"/>
      <w:marRight w:val="0"/>
      <w:marTop w:val="0"/>
      <w:marBottom w:val="0"/>
      <w:divBdr>
        <w:top w:val="none" w:sz="0" w:space="0" w:color="auto"/>
        <w:left w:val="none" w:sz="0" w:space="0" w:color="auto"/>
        <w:bottom w:val="none" w:sz="0" w:space="0" w:color="auto"/>
        <w:right w:val="none" w:sz="0" w:space="0" w:color="auto"/>
      </w:divBdr>
    </w:div>
    <w:div w:id="1560050990">
      <w:bodyDiv w:val="1"/>
      <w:marLeft w:val="0"/>
      <w:marRight w:val="0"/>
      <w:marTop w:val="0"/>
      <w:marBottom w:val="0"/>
      <w:divBdr>
        <w:top w:val="none" w:sz="0" w:space="0" w:color="auto"/>
        <w:left w:val="none" w:sz="0" w:space="0" w:color="auto"/>
        <w:bottom w:val="none" w:sz="0" w:space="0" w:color="auto"/>
        <w:right w:val="none" w:sz="0" w:space="0" w:color="auto"/>
      </w:divBdr>
    </w:div>
    <w:div w:id="1562865122">
      <w:bodyDiv w:val="1"/>
      <w:marLeft w:val="0"/>
      <w:marRight w:val="0"/>
      <w:marTop w:val="0"/>
      <w:marBottom w:val="0"/>
      <w:divBdr>
        <w:top w:val="none" w:sz="0" w:space="0" w:color="auto"/>
        <w:left w:val="none" w:sz="0" w:space="0" w:color="auto"/>
        <w:bottom w:val="none" w:sz="0" w:space="0" w:color="auto"/>
        <w:right w:val="none" w:sz="0" w:space="0" w:color="auto"/>
      </w:divBdr>
    </w:div>
    <w:div w:id="1637417504">
      <w:bodyDiv w:val="1"/>
      <w:marLeft w:val="0"/>
      <w:marRight w:val="0"/>
      <w:marTop w:val="0"/>
      <w:marBottom w:val="0"/>
      <w:divBdr>
        <w:top w:val="none" w:sz="0" w:space="0" w:color="auto"/>
        <w:left w:val="none" w:sz="0" w:space="0" w:color="auto"/>
        <w:bottom w:val="none" w:sz="0" w:space="0" w:color="auto"/>
        <w:right w:val="none" w:sz="0" w:space="0" w:color="auto"/>
      </w:divBdr>
    </w:div>
    <w:div w:id="1646160897">
      <w:bodyDiv w:val="1"/>
      <w:marLeft w:val="0"/>
      <w:marRight w:val="0"/>
      <w:marTop w:val="0"/>
      <w:marBottom w:val="0"/>
      <w:divBdr>
        <w:top w:val="none" w:sz="0" w:space="0" w:color="auto"/>
        <w:left w:val="none" w:sz="0" w:space="0" w:color="auto"/>
        <w:bottom w:val="none" w:sz="0" w:space="0" w:color="auto"/>
        <w:right w:val="none" w:sz="0" w:space="0" w:color="auto"/>
      </w:divBdr>
    </w:div>
    <w:div w:id="1657221761">
      <w:bodyDiv w:val="1"/>
      <w:marLeft w:val="0"/>
      <w:marRight w:val="0"/>
      <w:marTop w:val="0"/>
      <w:marBottom w:val="0"/>
      <w:divBdr>
        <w:top w:val="none" w:sz="0" w:space="0" w:color="auto"/>
        <w:left w:val="none" w:sz="0" w:space="0" w:color="auto"/>
        <w:bottom w:val="none" w:sz="0" w:space="0" w:color="auto"/>
        <w:right w:val="none" w:sz="0" w:space="0" w:color="auto"/>
      </w:divBdr>
    </w:div>
    <w:div w:id="1690257757">
      <w:bodyDiv w:val="1"/>
      <w:marLeft w:val="0"/>
      <w:marRight w:val="0"/>
      <w:marTop w:val="0"/>
      <w:marBottom w:val="0"/>
      <w:divBdr>
        <w:top w:val="none" w:sz="0" w:space="0" w:color="auto"/>
        <w:left w:val="none" w:sz="0" w:space="0" w:color="auto"/>
        <w:bottom w:val="none" w:sz="0" w:space="0" w:color="auto"/>
        <w:right w:val="none" w:sz="0" w:space="0" w:color="auto"/>
      </w:divBdr>
    </w:div>
    <w:div w:id="1693341357">
      <w:bodyDiv w:val="1"/>
      <w:marLeft w:val="0"/>
      <w:marRight w:val="0"/>
      <w:marTop w:val="0"/>
      <w:marBottom w:val="0"/>
      <w:divBdr>
        <w:top w:val="none" w:sz="0" w:space="0" w:color="auto"/>
        <w:left w:val="none" w:sz="0" w:space="0" w:color="auto"/>
        <w:bottom w:val="none" w:sz="0" w:space="0" w:color="auto"/>
        <w:right w:val="none" w:sz="0" w:space="0" w:color="auto"/>
      </w:divBdr>
    </w:div>
    <w:div w:id="1700350980">
      <w:bodyDiv w:val="1"/>
      <w:marLeft w:val="0"/>
      <w:marRight w:val="0"/>
      <w:marTop w:val="0"/>
      <w:marBottom w:val="0"/>
      <w:divBdr>
        <w:top w:val="none" w:sz="0" w:space="0" w:color="auto"/>
        <w:left w:val="none" w:sz="0" w:space="0" w:color="auto"/>
        <w:bottom w:val="none" w:sz="0" w:space="0" w:color="auto"/>
        <w:right w:val="none" w:sz="0" w:space="0" w:color="auto"/>
      </w:divBdr>
    </w:div>
    <w:div w:id="1706057182">
      <w:bodyDiv w:val="1"/>
      <w:marLeft w:val="0"/>
      <w:marRight w:val="0"/>
      <w:marTop w:val="0"/>
      <w:marBottom w:val="0"/>
      <w:divBdr>
        <w:top w:val="none" w:sz="0" w:space="0" w:color="auto"/>
        <w:left w:val="none" w:sz="0" w:space="0" w:color="auto"/>
        <w:bottom w:val="none" w:sz="0" w:space="0" w:color="auto"/>
        <w:right w:val="none" w:sz="0" w:space="0" w:color="auto"/>
      </w:divBdr>
    </w:div>
    <w:div w:id="1753501678">
      <w:bodyDiv w:val="1"/>
      <w:marLeft w:val="0"/>
      <w:marRight w:val="0"/>
      <w:marTop w:val="0"/>
      <w:marBottom w:val="0"/>
      <w:divBdr>
        <w:top w:val="none" w:sz="0" w:space="0" w:color="auto"/>
        <w:left w:val="none" w:sz="0" w:space="0" w:color="auto"/>
        <w:bottom w:val="none" w:sz="0" w:space="0" w:color="auto"/>
        <w:right w:val="none" w:sz="0" w:space="0" w:color="auto"/>
      </w:divBdr>
    </w:div>
    <w:div w:id="1788960943">
      <w:bodyDiv w:val="1"/>
      <w:marLeft w:val="0"/>
      <w:marRight w:val="0"/>
      <w:marTop w:val="0"/>
      <w:marBottom w:val="0"/>
      <w:divBdr>
        <w:top w:val="none" w:sz="0" w:space="0" w:color="auto"/>
        <w:left w:val="none" w:sz="0" w:space="0" w:color="auto"/>
        <w:bottom w:val="none" w:sz="0" w:space="0" w:color="auto"/>
        <w:right w:val="none" w:sz="0" w:space="0" w:color="auto"/>
      </w:divBdr>
    </w:div>
    <w:div w:id="1797334447">
      <w:bodyDiv w:val="1"/>
      <w:marLeft w:val="0"/>
      <w:marRight w:val="0"/>
      <w:marTop w:val="0"/>
      <w:marBottom w:val="0"/>
      <w:divBdr>
        <w:top w:val="none" w:sz="0" w:space="0" w:color="auto"/>
        <w:left w:val="none" w:sz="0" w:space="0" w:color="auto"/>
        <w:bottom w:val="none" w:sz="0" w:space="0" w:color="auto"/>
        <w:right w:val="none" w:sz="0" w:space="0" w:color="auto"/>
      </w:divBdr>
    </w:div>
    <w:div w:id="1797941685">
      <w:bodyDiv w:val="1"/>
      <w:marLeft w:val="0"/>
      <w:marRight w:val="0"/>
      <w:marTop w:val="0"/>
      <w:marBottom w:val="0"/>
      <w:divBdr>
        <w:top w:val="none" w:sz="0" w:space="0" w:color="auto"/>
        <w:left w:val="none" w:sz="0" w:space="0" w:color="auto"/>
        <w:bottom w:val="none" w:sz="0" w:space="0" w:color="auto"/>
        <w:right w:val="none" w:sz="0" w:space="0" w:color="auto"/>
      </w:divBdr>
    </w:div>
    <w:div w:id="1804421833">
      <w:bodyDiv w:val="1"/>
      <w:marLeft w:val="0"/>
      <w:marRight w:val="0"/>
      <w:marTop w:val="0"/>
      <w:marBottom w:val="0"/>
      <w:divBdr>
        <w:top w:val="none" w:sz="0" w:space="0" w:color="auto"/>
        <w:left w:val="none" w:sz="0" w:space="0" w:color="auto"/>
        <w:bottom w:val="none" w:sz="0" w:space="0" w:color="auto"/>
        <w:right w:val="none" w:sz="0" w:space="0" w:color="auto"/>
      </w:divBdr>
    </w:div>
    <w:div w:id="1815482895">
      <w:bodyDiv w:val="1"/>
      <w:marLeft w:val="0"/>
      <w:marRight w:val="0"/>
      <w:marTop w:val="0"/>
      <w:marBottom w:val="0"/>
      <w:divBdr>
        <w:top w:val="none" w:sz="0" w:space="0" w:color="auto"/>
        <w:left w:val="none" w:sz="0" w:space="0" w:color="auto"/>
        <w:bottom w:val="none" w:sz="0" w:space="0" w:color="auto"/>
        <w:right w:val="none" w:sz="0" w:space="0" w:color="auto"/>
      </w:divBdr>
    </w:div>
    <w:div w:id="1824539308">
      <w:bodyDiv w:val="1"/>
      <w:marLeft w:val="0"/>
      <w:marRight w:val="0"/>
      <w:marTop w:val="0"/>
      <w:marBottom w:val="0"/>
      <w:divBdr>
        <w:top w:val="none" w:sz="0" w:space="0" w:color="auto"/>
        <w:left w:val="none" w:sz="0" w:space="0" w:color="auto"/>
        <w:bottom w:val="none" w:sz="0" w:space="0" w:color="auto"/>
        <w:right w:val="none" w:sz="0" w:space="0" w:color="auto"/>
      </w:divBdr>
    </w:div>
    <w:div w:id="1827627643">
      <w:bodyDiv w:val="1"/>
      <w:marLeft w:val="0"/>
      <w:marRight w:val="0"/>
      <w:marTop w:val="0"/>
      <w:marBottom w:val="0"/>
      <w:divBdr>
        <w:top w:val="none" w:sz="0" w:space="0" w:color="auto"/>
        <w:left w:val="none" w:sz="0" w:space="0" w:color="auto"/>
        <w:bottom w:val="none" w:sz="0" w:space="0" w:color="auto"/>
        <w:right w:val="none" w:sz="0" w:space="0" w:color="auto"/>
      </w:divBdr>
    </w:div>
    <w:div w:id="1855219365">
      <w:bodyDiv w:val="1"/>
      <w:marLeft w:val="0"/>
      <w:marRight w:val="0"/>
      <w:marTop w:val="0"/>
      <w:marBottom w:val="0"/>
      <w:divBdr>
        <w:top w:val="none" w:sz="0" w:space="0" w:color="auto"/>
        <w:left w:val="none" w:sz="0" w:space="0" w:color="auto"/>
        <w:bottom w:val="none" w:sz="0" w:space="0" w:color="auto"/>
        <w:right w:val="none" w:sz="0" w:space="0" w:color="auto"/>
      </w:divBdr>
    </w:div>
    <w:div w:id="1857041345">
      <w:bodyDiv w:val="1"/>
      <w:marLeft w:val="0"/>
      <w:marRight w:val="0"/>
      <w:marTop w:val="0"/>
      <w:marBottom w:val="0"/>
      <w:divBdr>
        <w:top w:val="none" w:sz="0" w:space="0" w:color="auto"/>
        <w:left w:val="none" w:sz="0" w:space="0" w:color="auto"/>
        <w:bottom w:val="none" w:sz="0" w:space="0" w:color="auto"/>
        <w:right w:val="none" w:sz="0" w:space="0" w:color="auto"/>
      </w:divBdr>
    </w:div>
    <w:div w:id="1864972837">
      <w:bodyDiv w:val="1"/>
      <w:marLeft w:val="0"/>
      <w:marRight w:val="0"/>
      <w:marTop w:val="0"/>
      <w:marBottom w:val="0"/>
      <w:divBdr>
        <w:top w:val="none" w:sz="0" w:space="0" w:color="auto"/>
        <w:left w:val="none" w:sz="0" w:space="0" w:color="auto"/>
        <w:bottom w:val="none" w:sz="0" w:space="0" w:color="auto"/>
        <w:right w:val="none" w:sz="0" w:space="0" w:color="auto"/>
      </w:divBdr>
    </w:div>
    <w:div w:id="1865483725">
      <w:bodyDiv w:val="1"/>
      <w:marLeft w:val="0"/>
      <w:marRight w:val="0"/>
      <w:marTop w:val="0"/>
      <w:marBottom w:val="0"/>
      <w:divBdr>
        <w:top w:val="none" w:sz="0" w:space="0" w:color="auto"/>
        <w:left w:val="none" w:sz="0" w:space="0" w:color="auto"/>
        <w:bottom w:val="none" w:sz="0" w:space="0" w:color="auto"/>
        <w:right w:val="none" w:sz="0" w:space="0" w:color="auto"/>
      </w:divBdr>
    </w:div>
    <w:div w:id="1901817249">
      <w:bodyDiv w:val="1"/>
      <w:marLeft w:val="0"/>
      <w:marRight w:val="0"/>
      <w:marTop w:val="0"/>
      <w:marBottom w:val="0"/>
      <w:divBdr>
        <w:top w:val="none" w:sz="0" w:space="0" w:color="auto"/>
        <w:left w:val="none" w:sz="0" w:space="0" w:color="auto"/>
        <w:bottom w:val="none" w:sz="0" w:space="0" w:color="auto"/>
        <w:right w:val="none" w:sz="0" w:space="0" w:color="auto"/>
      </w:divBdr>
    </w:div>
    <w:div w:id="1905799805">
      <w:bodyDiv w:val="1"/>
      <w:marLeft w:val="0"/>
      <w:marRight w:val="0"/>
      <w:marTop w:val="0"/>
      <w:marBottom w:val="0"/>
      <w:divBdr>
        <w:top w:val="none" w:sz="0" w:space="0" w:color="auto"/>
        <w:left w:val="none" w:sz="0" w:space="0" w:color="auto"/>
        <w:bottom w:val="none" w:sz="0" w:space="0" w:color="auto"/>
        <w:right w:val="none" w:sz="0" w:space="0" w:color="auto"/>
      </w:divBdr>
    </w:div>
    <w:div w:id="1906068356">
      <w:bodyDiv w:val="1"/>
      <w:marLeft w:val="0"/>
      <w:marRight w:val="0"/>
      <w:marTop w:val="0"/>
      <w:marBottom w:val="0"/>
      <w:divBdr>
        <w:top w:val="none" w:sz="0" w:space="0" w:color="auto"/>
        <w:left w:val="none" w:sz="0" w:space="0" w:color="auto"/>
        <w:bottom w:val="none" w:sz="0" w:space="0" w:color="auto"/>
        <w:right w:val="none" w:sz="0" w:space="0" w:color="auto"/>
      </w:divBdr>
    </w:div>
    <w:div w:id="1922832734">
      <w:bodyDiv w:val="1"/>
      <w:marLeft w:val="0"/>
      <w:marRight w:val="0"/>
      <w:marTop w:val="0"/>
      <w:marBottom w:val="0"/>
      <w:divBdr>
        <w:top w:val="none" w:sz="0" w:space="0" w:color="auto"/>
        <w:left w:val="none" w:sz="0" w:space="0" w:color="auto"/>
        <w:bottom w:val="none" w:sz="0" w:space="0" w:color="auto"/>
        <w:right w:val="none" w:sz="0" w:space="0" w:color="auto"/>
      </w:divBdr>
    </w:div>
    <w:div w:id="1932272005">
      <w:bodyDiv w:val="1"/>
      <w:marLeft w:val="0"/>
      <w:marRight w:val="0"/>
      <w:marTop w:val="0"/>
      <w:marBottom w:val="0"/>
      <w:divBdr>
        <w:top w:val="none" w:sz="0" w:space="0" w:color="auto"/>
        <w:left w:val="none" w:sz="0" w:space="0" w:color="auto"/>
        <w:bottom w:val="none" w:sz="0" w:space="0" w:color="auto"/>
        <w:right w:val="none" w:sz="0" w:space="0" w:color="auto"/>
      </w:divBdr>
    </w:div>
    <w:div w:id="1943412144">
      <w:bodyDiv w:val="1"/>
      <w:marLeft w:val="0"/>
      <w:marRight w:val="0"/>
      <w:marTop w:val="0"/>
      <w:marBottom w:val="0"/>
      <w:divBdr>
        <w:top w:val="none" w:sz="0" w:space="0" w:color="auto"/>
        <w:left w:val="none" w:sz="0" w:space="0" w:color="auto"/>
        <w:bottom w:val="none" w:sz="0" w:space="0" w:color="auto"/>
        <w:right w:val="none" w:sz="0" w:space="0" w:color="auto"/>
      </w:divBdr>
    </w:div>
    <w:div w:id="1989749526">
      <w:bodyDiv w:val="1"/>
      <w:marLeft w:val="0"/>
      <w:marRight w:val="0"/>
      <w:marTop w:val="0"/>
      <w:marBottom w:val="0"/>
      <w:divBdr>
        <w:top w:val="none" w:sz="0" w:space="0" w:color="auto"/>
        <w:left w:val="none" w:sz="0" w:space="0" w:color="auto"/>
        <w:bottom w:val="none" w:sz="0" w:space="0" w:color="auto"/>
        <w:right w:val="none" w:sz="0" w:space="0" w:color="auto"/>
      </w:divBdr>
    </w:div>
    <w:div w:id="1989817606">
      <w:bodyDiv w:val="1"/>
      <w:marLeft w:val="0"/>
      <w:marRight w:val="0"/>
      <w:marTop w:val="0"/>
      <w:marBottom w:val="0"/>
      <w:divBdr>
        <w:top w:val="none" w:sz="0" w:space="0" w:color="auto"/>
        <w:left w:val="none" w:sz="0" w:space="0" w:color="auto"/>
        <w:bottom w:val="none" w:sz="0" w:space="0" w:color="auto"/>
        <w:right w:val="none" w:sz="0" w:space="0" w:color="auto"/>
      </w:divBdr>
    </w:div>
    <w:div w:id="2007636285">
      <w:bodyDiv w:val="1"/>
      <w:marLeft w:val="0"/>
      <w:marRight w:val="0"/>
      <w:marTop w:val="0"/>
      <w:marBottom w:val="0"/>
      <w:divBdr>
        <w:top w:val="none" w:sz="0" w:space="0" w:color="auto"/>
        <w:left w:val="none" w:sz="0" w:space="0" w:color="auto"/>
        <w:bottom w:val="none" w:sz="0" w:space="0" w:color="auto"/>
        <w:right w:val="none" w:sz="0" w:space="0" w:color="auto"/>
      </w:divBdr>
    </w:div>
    <w:div w:id="2022395932">
      <w:bodyDiv w:val="1"/>
      <w:marLeft w:val="0"/>
      <w:marRight w:val="0"/>
      <w:marTop w:val="0"/>
      <w:marBottom w:val="0"/>
      <w:divBdr>
        <w:top w:val="none" w:sz="0" w:space="0" w:color="auto"/>
        <w:left w:val="none" w:sz="0" w:space="0" w:color="auto"/>
        <w:bottom w:val="none" w:sz="0" w:space="0" w:color="auto"/>
        <w:right w:val="none" w:sz="0" w:space="0" w:color="auto"/>
      </w:divBdr>
    </w:div>
    <w:div w:id="2087795654">
      <w:bodyDiv w:val="1"/>
      <w:marLeft w:val="0"/>
      <w:marRight w:val="0"/>
      <w:marTop w:val="0"/>
      <w:marBottom w:val="0"/>
      <w:divBdr>
        <w:top w:val="none" w:sz="0" w:space="0" w:color="auto"/>
        <w:left w:val="none" w:sz="0" w:space="0" w:color="auto"/>
        <w:bottom w:val="none" w:sz="0" w:space="0" w:color="auto"/>
        <w:right w:val="none" w:sz="0" w:space="0" w:color="auto"/>
      </w:divBdr>
    </w:div>
    <w:div w:id="209087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27</Pages>
  <Words>26850</Words>
  <Characters>15305</Characters>
  <Application>Microsoft Office Word</Application>
  <DocSecurity>4</DocSecurity>
  <Lines>127</Lines>
  <Paragraphs>84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Krustiņš</dc:creator>
  <cp:keywords/>
  <dc:description/>
  <cp:lastModifiedBy>BMN</cp:lastModifiedBy>
  <cp:revision>2</cp:revision>
  <cp:lastPrinted>2025-11-14T09:11:00Z</cp:lastPrinted>
  <dcterms:created xsi:type="dcterms:W3CDTF">2025-11-14T12:24:00Z</dcterms:created>
  <dcterms:modified xsi:type="dcterms:W3CDTF">2025-11-14T12:24:00Z</dcterms:modified>
</cp:coreProperties>
</file>