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701"/>
        <w:gridCol w:w="426"/>
        <w:gridCol w:w="2868"/>
      </w:tblGrid>
      <w:tr w:rsidR="00C6250E" w:rsidRPr="009012E8" w14:paraId="29DFBC8B" w14:textId="77777777" w:rsidTr="00D63DF7">
        <w:trPr>
          <w:trHeight w:val="423"/>
        </w:trPr>
        <w:tc>
          <w:tcPr>
            <w:tcW w:w="675" w:type="dxa"/>
          </w:tcPr>
          <w:p w14:paraId="3F86758F" w14:textId="77777777" w:rsidR="00C6250E" w:rsidRPr="009012E8" w:rsidRDefault="00C6250E" w:rsidP="00F411BF">
            <w:pPr>
              <w:spacing w:before="20"/>
              <w:ind w:right="-108"/>
            </w:pPr>
            <w:r w:rsidRPr="009012E8">
              <w:t>Rīgā</w:t>
            </w:r>
          </w:p>
        </w:tc>
        <w:tc>
          <w:tcPr>
            <w:tcW w:w="1701" w:type="dxa"/>
          </w:tcPr>
          <w:p w14:paraId="2458C4AB" w14:textId="77777777" w:rsidR="00C6250E" w:rsidRPr="009012E8" w:rsidRDefault="00C6250E" w:rsidP="00B874E2">
            <w:pPr>
              <w:pBdr>
                <w:bottom w:val="single" w:sz="4" w:space="1" w:color="auto"/>
              </w:pBdr>
            </w:pPr>
            <w:r>
              <w:t>08.05.2021</w:t>
            </w:r>
          </w:p>
        </w:tc>
        <w:tc>
          <w:tcPr>
            <w:tcW w:w="426" w:type="dxa"/>
          </w:tcPr>
          <w:p w14:paraId="7C7DA62A" w14:textId="77777777" w:rsidR="00C6250E" w:rsidRPr="009012E8" w:rsidRDefault="00C6250E" w:rsidP="00F411BF">
            <w:pPr>
              <w:spacing w:before="20"/>
              <w:ind w:right="-187"/>
            </w:pPr>
            <w:r w:rsidRPr="009012E8">
              <w:t>Nr.</w:t>
            </w:r>
          </w:p>
        </w:tc>
        <w:tc>
          <w:tcPr>
            <w:tcW w:w="2868" w:type="dxa"/>
          </w:tcPr>
          <w:p w14:paraId="7B5C957C" w14:textId="77777777" w:rsidR="00C6250E" w:rsidRPr="009012E8" w:rsidRDefault="00C6250E" w:rsidP="00B874E2">
            <w:pPr>
              <w:pBdr>
                <w:bottom w:val="single" w:sz="4" w:space="1" w:color="auto"/>
              </w:pBdr>
            </w:pPr>
            <w:r>
              <w:t>03.1-03/76</w:t>
            </w:r>
          </w:p>
        </w:tc>
      </w:tr>
      <w:tr w:rsidR="00C6250E" w:rsidRPr="009012E8" w14:paraId="52FD79C4" w14:textId="77777777" w:rsidTr="00D63DF7">
        <w:trPr>
          <w:trHeight w:val="423"/>
        </w:trPr>
        <w:tc>
          <w:tcPr>
            <w:tcW w:w="675" w:type="dxa"/>
          </w:tcPr>
          <w:p w14:paraId="0750FC23" w14:textId="77777777" w:rsidR="00C6250E" w:rsidRPr="009012E8" w:rsidRDefault="00C6250E" w:rsidP="00F411BF">
            <w:pPr>
              <w:spacing w:before="20"/>
              <w:ind w:right="-108"/>
            </w:pPr>
            <w:r w:rsidRPr="009012E8">
              <w:t>uz</w:t>
            </w:r>
          </w:p>
        </w:tc>
        <w:tc>
          <w:tcPr>
            <w:tcW w:w="1701" w:type="dxa"/>
          </w:tcPr>
          <w:p w14:paraId="48E583CF" w14:textId="13F1BF9D" w:rsidR="00C6250E" w:rsidRPr="009012E8" w:rsidRDefault="000739A6" w:rsidP="00B874E2">
            <w:pPr>
              <w:pBdr>
                <w:bottom w:val="single" w:sz="4" w:space="1" w:color="auto"/>
              </w:pBdr>
            </w:pPr>
            <w:r>
              <w:t>22</w:t>
            </w:r>
            <w:r w:rsidR="008A67F3">
              <w:t>.</w:t>
            </w:r>
            <w:r w:rsidR="00303585">
              <w:t>0</w:t>
            </w:r>
            <w:r w:rsidR="00182527">
              <w:t>4</w:t>
            </w:r>
            <w:r w:rsidR="008A67F3">
              <w:t>.20</w:t>
            </w:r>
            <w:r w:rsidR="00822D37">
              <w:t>2</w:t>
            </w:r>
            <w:r w:rsidR="00F94971">
              <w:t>1</w:t>
            </w:r>
            <w:r w:rsidR="008A67F3">
              <w:t>.</w:t>
            </w:r>
          </w:p>
        </w:tc>
        <w:tc>
          <w:tcPr>
            <w:tcW w:w="426" w:type="dxa"/>
          </w:tcPr>
          <w:p w14:paraId="27FE85C6" w14:textId="77777777" w:rsidR="00C6250E" w:rsidRPr="009012E8" w:rsidRDefault="00C6250E" w:rsidP="00F411BF">
            <w:pPr>
              <w:spacing w:before="20"/>
              <w:ind w:right="-187"/>
            </w:pPr>
            <w:r w:rsidRPr="009012E8">
              <w:t>Nr.</w:t>
            </w:r>
          </w:p>
        </w:tc>
        <w:tc>
          <w:tcPr>
            <w:tcW w:w="2868" w:type="dxa"/>
          </w:tcPr>
          <w:p w14:paraId="6A5ED425" w14:textId="20F03F86" w:rsidR="00C6250E" w:rsidRPr="009012E8" w:rsidRDefault="008A67F3" w:rsidP="00B874E2">
            <w:pPr>
              <w:pBdr>
                <w:bottom w:val="single" w:sz="4" w:space="1" w:color="auto"/>
              </w:pBdr>
            </w:pPr>
            <w:r>
              <w:t>VSS-</w:t>
            </w:r>
            <w:r w:rsidR="00F94971">
              <w:t>3</w:t>
            </w:r>
            <w:r w:rsidR="00182527">
              <w:t>57</w:t>
            </w:r>
            <w:r>
              <w:t xml:space="preserve"> prot. Nr.</w:t>
            </w:r>
            <w:r w:rsidR="000739A6">
              <w:t>16</w:t>
            </w:r>
            <w:r>
              <w:t xml:space="preserve">, </w:t>
            </w:r>
            <w:r w:rsidR="000739A6">
              <w:t>1</w:t>
            </w:r>
            <w:r w:rsidR="00F94971">
              <w:t>9</w:t>
            </w:r>
            <w:r w:rsidRPr="008A67F3">
              <w:t xml:space="preserve">.§     </w:t>
            </w:r>
          </w:p>
        </w:tc>
      </w:tr>
    </w:tbl>
    <w:p w14:paraId="61352460" w14:textId="77777777" w:rsidR="00C6250E" w:rsidRPr="009012E8" w:rsidRDefault="00C6250E" w:rsidP="00F85B8C">
      <w:pPr>
        <w:pStyle w:val="Galvene"/>
      </w:pPr>
    </w:p>
    <w:p w14:paraId="4EC15E5A" w14:textId="77777777" w:rsidR="00632E67" w:rsidRPr="009012E8" w:rsidRDefault="00632E67" w:rsidP="00632E67">
      <w:pPr>
        <w:jc w:val="both"/>
      </w:pPr>
    </w:p>
    <w:p w14:paraId="6B4D769D" w14:textId="77777777" w:rsidR="008A67F3" w:rsidRDefault="008A67F3" w:rsidP="008A67F3">
      <w:pPr>
        <w:jc w:val="both"/>
      </w:pPr>
      <w:r>
        <w:t xml:space="preserve">                         </w:t>
      </w:r>
    </w:p>
    <w:p w14:paraId="5A18CC27" w14:textId="7DAA2CAF" w:rsidR="008A67F3" w:rsidRDefault="000739A6" w:rsidP="00D63DF7">
      <w:pPr>
        <w:spacing w:after="0" w:line="240" w:lineRule="auto"/>
        <w:jc w:val="right"/>
      </w:pPr>
      <w:r w:rsidRPr="000739A6">
        <w:t xml:space="preserve">Tieslietu </w:t>
      </w:r>
      <w:r w:rsidR="008A67F3" w:rsidRPr="008A67F3">
        <w:t>ministrijai</w:t>
      </w:r>
    </w:p>
    <w:p w14:paraId="220B384E" w14:textId="6B0975F9" w:rsidR="00347122" w:rsidRDefault="008A67F3" w:rsidP="000739A6">
      <w:pPr>
        <w:tabs>
          <w:tab w:val="left" w:pos="3969"/>
        </w:tabs>
        <w:spacing w:after="0" w:line="240" w:lineRule="auto"/>
        <w:ind w:right="6391"/>
        <w:jc w:val="both"/>
      </w:pPr>
      <w:r>
        <w:t xml:space="preserve">Par </w:t>
      </w:r>
      <w:bookmarkStart w:id="0" w:name="_Hlk55205450"/>
      <w:r w:rsidR="000739A6">
        <w:t>l</w:t>
      </w:r>
      <w:r w:rsidR="000739A6" w:rsidRPr="000739A6">
        <w:t>ikumprojekt</w:t>
      </w:r>
      <w:r w:rsidR="000739A6">
        <w:t>u</w:t>
      </w:r>
      <w:r w:rsidR="000739A6" w:rsidRPr="000739A6">
        <w:t xml:space="preserve"> </w:t>
      </w:r>
      <w:r w:rsidR="000739A6">
        <w:t>“</w:t>
      </w:r>
      <w:r w:rsidR="000739A6" w:rsidRPr="000739A6">
        <w:t>Grozījumi Zemes pārvaldības likumā</w:t>
      </w:r>
      <w:r w:rsidR="000739A6">
        <w:t>”</w:t>
      </w:r>
    </w:p>
    <w:bookmarkEnd w:id="0"/>
    <w:p w14:paraId="70BAC8C9" w14:textId="77777777" w:rsidR="00303585" w:rsidRDefault="00303585" w:rsidP="00303585">
      <w:pPr>
        <w:spacing w:after="0" w:line="240" w:lineRule="auto"/>
        <w:ind w:right="4831"/>
        <w:jc w:val="both"/>
      </w:pPr>
    </w:p>
    <w:p w14:paraId="7D700E76" w14:textId="10A78A75" w:rsidR="00A1296C" w:rsidRDefault="008A67F3" w:rsidP="00B92F7C">
      <w:pPr>
        <w:spacing w:after="0" w:line="240" w:lineRule="auto"/>
        <w:ind w:firstLine="720"/>
        <w:jc w:val="both"/>
      </w:pPr>
      <w:r w:rsidRPr="008A67F3">
        <w:t>Satiksmes ministrija ir izvērtējusi</w:t>
      </w:r>
      <w:r w:rsidRPr="008A67F3">
        <w:rPr>
          <w:rFonts w:ascii="Calibri" w:hAnsi="Calibri"/>
          <w:sz w:val="22"/>
          <w:szCs w:val="22"/>
          <w:lang w:eastAsia="en-US"/>
        </w:rPr>
        <w:t xml:space="preserve"> </w:t>
      </w:r>
      <w:r w:rsidR="000739A6" w:rsidRPr="000739A6">
        <w:t xml:space="preserve">Tieslietu </w:t>
      </w:r>
      <w:r w:rsidRPr="008A67F3">
        <w:t xml:space="preserve">ministrijas sagatavoto </w:t>
      </w:r>
      <w:r w:rsidR="000739A6" w:rsidRPr="000739A6">
        <w:t>likumprojektu “Grozījumi Zemes pārvaldības likumā”</w:t>
      </w:r>
      <w:r w:rsidR="00F94971">
        <w:t xml:space="preserve"> </w:t>
      </w:r>
      <w:r w:rsidRPr="008A67F3">
        <w:t xml:space="preserve">un </w:t>
      </w:r>
      <w:r w:rsidR="00434759">
        <w:t>izsak</w:t>
      </w:r>
      <w:r w:rsidR="00032370">
        <w:t>a</w:t>
      </w:r>
      <w:r w:rsidR="00434759">
        <w:t xml:space="preserve"> šādu</w:t>
      </w:r>
      <w:r w:rsidRPr="008A67F3">
        <w:t xml:space="preserve"> iebildum</w:t>
      </w:r>
      <w:r w:rsidR="00434759">
        <w:t>u</w:t>
      </w:r>
      <w:r w:rsidR="00032F36">
        <w:t>:</w:t>
      </w:r>
    </w:p>
    <w:p w14:paraId="608B8BDF" w14:textId="6481CD11" w:rsidR="00032F36" w:rsidRDefault="00032F36" w:rsidP="00B92F7C">
      <w:pPr>
        <w:spacing w:after="0" w:line="240" w:lineRule="auto"/>
        <w:ind w:firstLine="720"/>
        <w:jc w:val="both"/>
      </w:pPr>
    </w:p>
    <w:p w14:paraId="6B996422" w14:textId="5F5AE67B" w:rsidR="00032F36" w:rsidRPr="00032F36" w:rsidRDefault="00032F36" w:rsidP="00032F36">
      <w:pPr>
        <w:spacing w:after="0" w:line="240" w:lineRule="auto"/>
        <w:ind w:firstLine="720"/>
        <w:jc w:val="both"/>
        <w:rPr>
          <w:lang w:eastAsia="en-US"/>
        </w:rPr>
      </w:pPr>
      <w:r w:rsidRPr="00032F36">
        <w:rPr>
          <w:lang w:eastAsia="en-US"/>
        </w:rPr>
        <w:t xml:space="preserve">Zemes pārvaldības likuma (turpmāk – likums) 10.panta pirmās daļas 2.punktā ir noteikts, ka zemes konsolidāciju var ierosināt ne tikai zemes īpašnieks, bet arī vietējā pašvaldība vai </w:t>
      </w:r>
      <w:r w:rsidRPr="00032F36">
        <w:rPr>
          <w:u w:val="single"/>
          <w:lang w:eastAsia="en-US"/>
        </w:rPr>
        <w:t>tiešās pārvaldes iestāde</w:t>
      </w:r>
      <w:r w:rsidRPr="00032F36">
        <w:rPr>
          <w:lang w:eastAsia="en-US"/>
        </w:rPr>
        <w:t xml:space="preserve"> pēc savas iniciatīvas par teritoriju, kurā var atrasties arī citu personu īpašumā vai tiesiskajā valdījumā esoša zeme. </w:t>
      </w:r>
      <w:r w:rsidR="0076126D">
        <w:rPr>
          <w:lang w:eastAsia="en-US"/>
        </w:rPr>
        <w:t>Savukārt l</w:t>
      </w:r>
      <w:r w:rsidRPr="00032F36">
        <w:rPr>
          <w:lang w:eastAsia="en-US"/>
        </w:rPr>
        <w:t>ikuma anotācijā ir skaidrots, ka zemes konsolidācijas plāna ierosinātājs var būt arī pašvaldība un tiešās pārvaldes iestāde, ja zemes konsolidācijas nepieciešamība saistīta ar nacionālo interešu objektiem.</w:t>
      </w:r>
    </w:p>
    <w:p w14:paraId="76A3632F" w14:textId="42BE8BD3" w:rsidR="00032F36" w:rsidRPr="00032F36" w:rsidRDefault="00032F36" w:rsidP="00032F36">
      <w:pPr>
        <w:spacing w:after="0" w:line="240" w:lineRule="auto"/>
        <w:ind w:firstLine="720"/>
        <w:jc w:val="both"/>
        <w:rPr>
          <w:rFonts w:eastAsia="Times New Roman"/>
          <w:lang w:eastAsia="zh-CN"/>
        </w:rPr>
      </w:pPr>
      <w:r w:rsidRPr="00032F36">
        <w:rPr>
          <w:lang w:eastAsia="en-US"/>
        </w:rPr>
        <w:t xml:space="preserve">Likumprojektā </w:t>
      </w:r>
      <w:r w:rsidR="00D84C61">
        <w:rPr>
          <w:lang w:eastAsia="en-US"/>
        </w:rPr>
        <w:t>nav</w:t>
      </w:r>
      <w:r w:rsidRPr="00032F36">
        <w:rPr>
          <w:lang w:eastAsia="en-US"/>
        </w:rPr>
        <w:t xml:space="preserve"> </w:t>
      </w:r>
      <w:r w:rsidR="00D84C61" w:rsidRPr="00032F36">
        <w:rPr>
          <w:lang w:eastAsia="en-US"/>
        </w:rPr>
        <w:t xml:space="preserve">paredzēta </w:t>
      </w:r>
      <w:r w:rsidRPr="00032F36">
        <w:rPr>
          <w:lang w:eastAsia="en-US"/>
        </w:rPr>
        <w:t>iespēja, ka zemes konsolidāciju var ierosināt arī valsts vai pašvaldība. Līdz ar to, ja lielu transporta infrastruktūras projektu īstenošanā lauku apvidos tiktu konstatēts, ka zemes konsolidācija varētu būt lietderīga un atvieglotu atsavināšanas procesu, to veikt vairs nebūs iespējams, jo, ja valsts nebūs nekustamā īpašuma īpašnieks, tad nevarēs ierosināt veikt zemes konsolidāciju.</w:t>
      </w:r>
    </w:p>
    <w:p w14:paraId="75210592" w14:textId="300C0D70" w:rsidR="00032F36" w:rsidRPr="00032F36" w:rsidRDefault="00434759" w:rsidP="00032F36">
      <w:pPr>
        <w:spacing w:after="0" w:line="240" w:lineRule="auto"/>
        <w:ind w:firstLine="720"/>
        <w:jc w:val="both"/>
        <w:rPr>
          <w:lang w:eastAsia="en-US"/>
        </w:rPr>
      </w:pPr>
      <w:r>
        <w:rPr>
          <w:lang w:eastAsia="en-US"/>
        </w:rPr>
        <w:t>Ievērojot</w:t>
      </w:r>
      <w:r w:rsidR="00032F36" w:rsidRPr="00032F36">
        <w:rPr>
          <w:lang w:eastAsia="en-US"/>
        </w:rPr>
        <w:t xml:space="preserve"> minēto, </w:t>
      </w:r>
      <w:r w:rsidR="00D84C61">
        <w:rPr>
          <w:lang w:eastAsia="en-US"/>
        </w:rPr>
        <w:t>lūdzam</w:t>
      </w:r>
      <w:r w:rsidR="00032F36" w:rsidRPr="00032F36">
        <w:rPr>
          <w:lang w:eastAsia="en-US"/>
        </w:rPr>
        <w:t xml:space="preserve"> likumprojektā paredzēt iespēju zemes konsolidācijas plāna izstrādi ierosināt pašvaldībām un tiešās pārvaldes iestādēm</w:t>
      </w:r>
      <w:r>
        <w:rPr>
          <w:lang w:eastAsia="en-US"/>
        </w:rPr>
        <w:t>,</w:t>
      </w:r>
      <w:r w:rsidR="00032F36" w:rsidRPr="00032F36">
        <w:rPr>
          <w:lang w:eastAsia="en-US"/>
        </w:rPr>
        <w:t xml:space="preserve"> plāna teritorijā iekļaujot citu īpašnieku īpašumā vai tiesiskajā valdījumā esošus nekustamos īpašumus gadījumos, ja tas nepieciešams nacionālā interešu objekta īstenošanai</w:t>
      </w:r>
      <w:r>
        <w:rPr>
          <w:lang w:eastAsia="en-US"/>
        </w:rPr>
        <w:t xml:space="preserve">, vai arī skaidrot apsvērumus, kāpēc tiek mainīts Zemes pārvaldības likumā </w:t>
      </w:r>
      <w:r w:rsidR="00917D31">
        <w:rPr>
          <w:lang w:eastAsia="en-US"/>
        </w:rPr>
        <w:t>esošais</w:t>
      </w:r>
      <w:r>
        <w:rPr>
          <w:lang w:eastAsia="en-US"/>
        </w:rPr>
        <w:t xml:space="preserve"> regulējums, liedzot pašvaldībām</w:t>
      </w:r>
      <w:r w:rsidR="00032370">
        <w:rPr>
          <w:lang w:eastAsia="en-US"/>
        </w:rPr>
        <w:t xml:space="preserve"> </w:t>
      </w:r>
      <w:r w:rsidR="00032370" w:rsidRPr="00032F36">
        <w:rPr>
          <w:lang w:eastAsia="en-US"/>
        </w:rPr>
        <w:t>un tiešās pārvaldes iestādēm</w:t>
      </w:r>
      <w:r w:rsidR="00032370">
        <w:rPr>
          <w:lang w:eastAsia="en-US"/>
        </w:rPr>
        <w:t xml:space="preserve"> ierosināt zemes konsolidāciju. </w:t>
      </w:r>
    </w:p>
    <w:p w14:paraId="05FA0CCC" w14:textId="77777777" w:rsidR="008A67F3" w:rsidRPr="008A67F3" w:rsidRDefault="008A67F3" w:rsidP="008A67F3">
      <w:pPr>
        <w:tabs>
          <w:tab w:val="left" w:pos="0"/>
        </w:tabs>
        <w:spacing w:after="0" w:line="240" w:lineRule="auto"/>
        <w:jc w:val="both"/>
        <w:rPr>
          <w:sz w:val="20"/>
          <w:szCs w:val="20"/>
        </w:rPr>
      </w:pPr>
    </w:p>
    <w:p w14:paraId="64C991A0" w14:textId="77777777" w:rsidR="008A67F3" w:rsidRPr="008A67F3" w:rsidRDefault="008A67F3" w:rsidP="008A67F3">
      <w:pPr>
        <w:tabs>
          <w:tab w:val="left" w:pos="0"/>
        </w:tabs>
        <w:spacing w:after="0" w:line="240" w:lineRule="auto"/>
        <w:jc w:val="both"/>
        <w:rPr>
          <w:sz w:val="20"/>
          <w:szCs w:val="20"/>
        </w:rPr>
      </w:pPr>
    </w:p>
    <w:p w14:paraId="23E484B6" w14:textId="51ADE019" w:rsidR="008A67F3" w:rsidRPr="008A67F3" w:rsidRDefault="008A67F3" w:rsidP="008A67F3">
      <w:pPr>
        <w:tabs>
          <w:tab w:val="left" w:pos="0"/>
        </w:tabs>
        <w:spacing w:after="0" w:line="240" w:lineRule="auto"/>
        <w:jc w:val="both"/>
        <w:rPr>
          <w:sz w:val="20"/>
          <w:szCs w:val="20"/>
        </w:rPr>
      </w:pPr>
      <w:r w:rsidRPr="008A67F3">
        <w:t>Valsts sekretār</w:t>
      </w:r>
      <w:r w:rsidR="00347122">
        <w:t>e</w:t>
      </w:r>
      <w:r w:rsidRPr="008A67F3">
        <w:tab/>
      </w:r>
      <w:r w:rsidRPr="008A67F3">
        <w:tab/>
      </w:r>
      <w:r w:rsidRPr="008A67F3">
        <w:tab/>
      </w:r>
      <w:r w:rsidRPr="008A67F3">
        <w:tab/>
      </w:r>
      <w:r w:rsidRPr="008A67F3">
        <w:tab/>
        <w:t xml:space="preserve">       </w:t>
      </w:r>
      <w:r w:rsidRPr="008A67F3">
        <w:tab/>
        <w:t xml:space="preserve">           </w:t>
      </w:r>
      <w:proofErr w:type="spellStart"/>
      <w:r w:rsidR="00347122">
        <w:t>I.Stepanova</w:t>
      </w:r>
      <w:proofErr w:type="spellEnd"/>
    </w:p>
    <w:p w14:paraId="46634321" w14:textId="77777777" w:rsidR="00FB2258" w:rsidRPr="00FB2258" w:rsidRDefault="00FB2258" w:rsidP="00FB2258">
      <w:pPr>
        <w:spacing w:after="0" w:line="240" w:lineRule="auto"/>
        <w:jc w:val="both"/>
        <w:rPr>
          <w:sz w:val="22"/>
          <w:szCs w:val="22"/>
        </w:rPr>
      </w:pPr>
    </w:p>
    <w:p w14:paraId="4C7DD857" w14:textId="3EE9E2C7" w:rsidR="008A67F3" w:rsidRPr="008A67F3" w:rsidRDefault="008A67F3" w:rsidP="00DD6ED1">
      <w:pPr>
        <w:spacing w:after="0" w:line="240" w:lineRule="auto"/>
        <w:jc w:val="both"/>
        <w:rPr>
          <w:sz w:val="20"/>
          <w:szCs w:val="20"/>
        </w:rPr>
      </w:pPr>
    </w:p>
    <w:p w14:paraId="12E16291" w14:textId="77777777" w:rsidR="008A67F3" w:rsidRPr="008A67F3" w:rsidRDefault="008A67F3" w:rsidP="008A67F3">
      <w:pPr>
        <w:tabs>
          <w:tab w:val="left" w:pos="0"/>
        </w:tabs>
        <w:spacing w:after="0" w:line="240" w:lineRule="auto"/>
        <w:jc w:val="both"/>
        <w:rPr>
          <w:sz w:val="20"/>
          <w:szCs w:val="20"/>
        </w:rPr>
      </w:pPr>
      <w:r w:rsidRPr="008A67F3">
        <w:rPr>
          <w:sz w:val="20"/>
          <w:szCs w:val="20"/>
        </w:rPr>
        <w:t>Vula, 67028011</w:t>
      </w:r>
    </w:p>
    <w:p w14:paraId="6B8F09CC" w14:textId="31C979FE" w:rsidR="008A67F3" w:rsidRDefault="002D42B7" w:rsidP="008A67F3">
      <w:pPr>
        <w:tabs>
          <w:tab w:val="left" w:pos="0"/>
        </w:tabs>
        <w:spacing w:after="0" w:line="240" w:lineRule="auto"/>
        <w:jc w:val="both"/>
        <w:rPr>
          <w:color w:val="0000FF"/>
          <w:sz w:val="20"/>
          <w:szCs w:val="20"/>
          <w:u w:val="single"/>
        </w:rPr>
      </w:pPr>
      <w:hyperlink r:id="rId7" w:history="1">
        <w:r w:rsidR="008A67F3" w:rsidRPr="008A67F3">
          <w:rPr>
            <w:color w:val="0000FF"/>
            <w:sz w:val="20"/>
            <w:szCs w:val="20"/>
            <w:u w:val="single"/>
          </w:rPr>
          <w:t>Ineta.Vula@sam.gov.lv</w:t>
        </w:r>
      </w:hyperlink>
    </w:p>
    <w:p w14:paraId="1959DC31" w14:textId="27611241" w:rsidR="00032F36" w:rsidRDefault="00032F36" w:rsidP="008A67F3">
      <w:pPr>
        <w:tabs>
          <w:tab w:val="left" w:pos="0"/>
        </w:tabs>
        <w:spacing w:after="0" w:line="240" w:lineRule="auto"/>
        <w:jc w:val="both"/>
        <w:rPr>
          <w:color w:val="0000FF"/>
          <w:sz w:val="20"/>
          <w:szCs w:val="20"/>
          <w:u w:val="single"/>
        </w:rPr>
      </w:pPr>
    </w:p>
    <w:p w14:paraId="76F11971" w14:textId="775297CF" w:rsidR="00032F36" w:rsidRDefault="00032F36" w:rsidP="00032F36">
      <w:pPr>
        <w:spacing w:after="60" w:line="240" w:lineRule="auto"/>
        <w:jc w:val="both"/>
        <w:rPr>
          <w:sz w:val="20"/>
          <w:lang w:eastAsia="en-US"/>
        </w:rPr>
      </w:pPr>
      <w:r w:rsidRPr="00032F36">
        <w:rPr>
          <w:sz w:val="20"/>
          <w:lang w:eastAsia="en-US"/>
        </w:rPr>
        <w:t>Driksna</w:t>
      </w:r>
      <w:r>
        <w:rPr>
          <w:sz w:val="20"/>
          <w:lang w:eastAsia="en-US"/>
        </w:rPr>
        <w:t>,</w:t>
      </w:r>
      <w:r w:rsidRPr="00032F36">
        <w:rPr>
          <w:sz w:val="20"/>
          <w:lang w:eastAsia="en-US"/>
        </w:rPr>
        <w:t xml:space="preserve"> 67028344</w:t>
      </w:r>
    </w:p>
    <w:p w14:paraId="3696D10B" w14:textId="2F8F6B01" w:rsidR="00032F36" w:rsidRDefault="002D42B7" w:rsidP="00032F36">
      <w:pPr>
        <w:spacing w:after="60" w:line="240" w:lineRule="auto"/>
        <w:jc w:val="both"/>
        <w:rPr>
          <w:sz w:val="20"/>
          <w:lang w:eastAsia="en-US"/>
        </w:rPr>
      </w:pPr>
      <w:hyperlink r:id="rId8" w:history="1">
        <w:r w:rsidR="00032F36" w:rsidRPr="006F2156">
          <w:rPr>
            <w:rStyle w:val="Hipersaite"/>
            <w:sz w:val="20"/>
            <w:lang w:eastAsia="en-US"/>
          </w:rPr>
          <w:t>Daiga.Driksna@sam.gov.lv</w:t>
        </w:r>
      </w:hyperlink>
    </w:p>
    <w:p w14:paraId="344CD817" w14:textId="77777777" w:rsidR="008A67F3" w:rsidRPr="008A67F3" w:rsidRDefault="008A67F3" w:rsidP="008A67F3">
      <w:pPr>
        <w:tabs>
          <w:tab w:val="left" w:pos="0"/>
        </w:tabs>
        <w:spacing w:after="0" w:line="240" w:lineRule="auto"/>
        <w:jc w:val="both"/>
        <w:rPr>
          <w:sz w:val="20"/>
          <w:szCs w:val="20"/>
        </w:rPr>
      </w:pPr>
    </w:p>
    <w:p w14:paraId="030AC0D4" w14:textId="77777777" w:rsidR="008A67F3" w:rsidRPr="008A67F3" w:rsidRDefault="008A67F3" w:rsidP="008A67F3">
      <w:pPr>
        <w:tabs>
          <w:tab w:val="left" w:pos="0"/>
        </w:tabs>
        <w:spacing w:after="0" w:line="240" w:lineRule="auto"/>
        <w:jc w:val="both"/>
        <w:rPr>
          <w:color w:val="0000FF"/>
          <w:sz w:val="20"/>
          <w:szCs w:val="20"/>
          <w:u w:val="single"/>
        </w:rPr>
      </w:pPr>
    </w:p>
    <w:p w14:paraId="3B0A2F3F" w14:textId="78B7939A" w:rsidR="0031779D" w:rsidRPr="00032F36" w:rsidRDefault="008A67F3" w:rsidP="00032F36">
      <w:pPr>
        <w:tabs>
          <w:tab w:val="center" w:pos="4320"/>
          <w:tab w:val="right" w:pos="8640"/>
        </w:tabs>
        <w:spacing w:after="0" w:line="240" w:lineRule="auto"/>
        <w:jc w:val="center"/>
        <w:rPr>
          <w:sz w:val="20"/>
          <w:szCs w:val="20"/>
        </w:rPr>
      </w:pPr>
      <w:r w:rsidRPr="008A67F3">
        <w:rPr>
          <w:sz w:val="20"/>
          <w:szCs w:val="20"/>
        </w:rPr>
        <w:t>DOKUMENTS IR PARAKSTĪTS AR DROŠU ELEKTRONISKO PARAKSTU UN SATUR LAIKA ZĪMOGU</w:t>
      </w:r>
    </w:p>
    <w:p w14:paraId="20004D0F" w14:textId="77777777" w:rsidR="00032F36" w:rsidRPr="00032F36" w:rsidRDefault="00032F36" w:rsidP="00032F36">
      <w:bookmarkStart w:id="1" w:name="_GoBack"/>
      <w:bookmarkEnd w:id="1"/>
    </w:p>
    <w:sectPr w:rsidR="00032F36" w:rsidRPr="00032F36" w:rsidSect="00B00CCD">
      <w:headerReference w:type="default" r:id="rId9"/>
      <w:footerReference w:type="default" r:id="rId10"/>
      <w:headerReference w:type="first" r:id="rId11"/>
      <w:footerReference w:type="first" r:id="rId12"/>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CD6B2" w14:textId="77777777" w:rsidR="00507AA6" w:rsidRDefault="00507AA6">
      <w:pPr>
        <w:spacing w:after="0" w:line="240" w:lineRule="auto"/>
      </w:pPr>
      <w:r>
        <w:separator/>
      </w:r>
    </w:p>
  </w:endnote>
  <w:endnote w:type="continuationSeparator" w:id="0">
    <w:p w14:paraId="33FFF993" w14:textId="77777777" w:rsidR="00507AA6" w:rsidRDefault="00507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369484"/>
      <w:docPartObj>
        <w:docPartGallery w:val="Page Numbers (Bottom of Page)"/>
        <w:docPartUnique/>
      </w:docPartObj>
    </w:sdtPr>
    <w:sdtEndPr>
      <w:rPr>
        <w:noProof/>
      </w:rPr>
    </w:sdtEndPr>
    <w:sdtContent>
      <w:p w14:paraId="646EF767" w14:textId="77777777" w:rsidR="00AD16AC" w:rsidRPr="008A67F3" w:rsidRDefault="00AD16AC" w:rsidP="00AD16AC">
        <w:pPr>
          <w:tabs>
            <w:tab w:val="center" w:pos="4320"/>
            <w:tab w:val="right" w:pos="8640"/>
          </w:tabs>
          <w:spacing w:after="0" w:line="240" w:lineRule="auto"/>
          <w:rPr>
            <w:sz w:val="20"/>
            <w:szCs w:val="20"/>
          </w:rPr>
        </w:pPr>
        <w:r w:rsidRPr="008A67F3">
          <w:rPr>
            <w:sz w:val="20"/>
            <w:szCs w:val="20"/>
          </w:rPr>
          <w:t>SMatz_</w:t>
        </w:r>
        <w:r>
          <w:rPr>
            <w:sz w:val="20"/>
            <w:szCs w:val="20"/>
          </w:rPr>
          <w:t>051120</w:t>
        </w:r>
        <w:r w:rsidRPr="008A67F3">
          <w:rPr>
            <w:sz w:val="20"/>
            <w:szCs w:val="20"/>
          </w:rPr>
          <w:t>_VSS</w:t>
        </w:r>
        <w:r>
          <w:rPr>
            <w:sz w:val="20"/>
            <w:szCs w:val="20"/>
          </w:rPr>
          <w:t>912</w:t>
        </w:r>
      </w:p>
      <w:p w14:paraId="405EDC5E" w14:textId="6E8660C6" w:rsidR="00B00CCD" w:rsidRDefault="002D42B7">
        <w:pPr>
          <w:pStyle w:val="Kjene"/>
          <w:jc w:val="center"/>
        </w:pPr>
      </w:p>
    </w:sdtContent>
  </w:sdt>
  <w:p w14:paraId="1238D1F3" w14:textId="77777777" w:rsidR="00B00CCD" w:rsidRDefault="00B00CC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4E634" w14:textId="0F7CFE7C" w:rsidR="008A67F3" w:rsidRPr="008A67F3" w:rsidRDefault="002D42B7" w:rsidP="008A67F3">
    <w:pPr>
      <w:tabs>
        <w:tab w:val="center" w:pos="4320"/>
        <w:tab w:val="right" w:pos="8640"/>
      </w:tabs>
      <w:spacing w:after="0" w:line="240" w:lineRule="auto"/>
      <w:rPr>
        <w:sz w:val="20"/>
        <w:szCs w:val="20"/>
      </w:rPr>
    </w:pPr>
    <w:r>
      <w:rPr>
        <w:sz w:val="20"/>
        <w:szCs w:val="20"/>
      </w:rPr>
      <w:t>atz_</w:t>
    </w:r>
    <w:r w:rsidR="000739A6">
      <w:rPr>
        <w:sz w:val="20"/>
        <w:szCs w:val="20"/>
      </w:rPr>
      <w:t>0</w:t>
    </w:r>
    <w:r w:rsidR="00032F36">
      <w:rPr>
        <w:sz w:val="20"/>
        <w:szCs w:val="20"/>
      </w:rPr>
      <w:t>7</w:t>
    </w:r>
    <w:r w:rsidR="00F94971">
      <w:rPr>
        <w:sz w:val="20"/>
        <w:szCs w:val="20"/>
      </w:rPr>
      <w:t>0</w:t>
    </w:r>
    <w:r w:rsidR="000739A6">
      <w:rPr>
        <w:sz w:val="20"/>
        <w:szCs w:val="20"/>
      </w:rPr>
      <w:t>5</w:t>
    </w:r>
    <w:r>
      <w:rPr>
        <w:sz w:val="20"/>
        <w:szCs w:val="20"/>
      </w:rPr>
      <w:t>20</w:t>
    </w:r>
    <w:r w:rsidR="006118C7">
      <w:rPr>
        <w:sz w:val="20"/>
        <w:szCs w:val="20"/>
      </w:rPr>
      <w:t>2</w:t>
    </w:r>
    <w:r w:rsidR="00F94971">
      <w:rPr>
        <w:sz w:val="20"/>
        <w:szCs w:val="20"/>
      </w:rPr>
      <w:t>1</w:t>
    </w:r>
    <w:r w:rsidR="008A67F3" w:rsidRPr="008A67F3">
      <w:rPr>
        <w:sz w:val="20"/>
        <w:szCs w:val="20"/>
      </w:rPr>
      <w:t>_</w:t>
    </w:r>
    <w:r>
      <w:rPr>
        <w:sz w:val="20"/>
        <w:szCs w:val="20"/>
      </w:rPr>
      <w:t>SMatz</w:t>
    </w:r>
  </w:p>
  <w:p w14:paraId="07804E02" w14:textId="77777777" w:rsidR="008A67F3" w:rsidRDefault="008A67F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ADB97" w14:textId="77777777" w:rsidR="00507AA6" w:rsidRDefault="00507AA6">
      <w:pPr>
        <w:spacing w:after="0" w:line="240" w:lineRule="auto"/>
      </w:pPr>
      <w:r>
        <w:separator/>
      </w:r>
    </w:p>
  </w:footnote>
  <w:footnote w:type="continuationSeparator" w:id="0">
    <w:p w14:paraId="5B2E83FF" w14:textId="77777777" w:rsidR="00507AA6" w:rsidRDefault="00507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7472194"/>
      <w:docPartObj>
        <w:docPartGallery w:val="Page Numbers (Top of Page)"/>
        <w:docPartUnique/>
      </w:docPartObj>
    </w:sdtPr>
    <w:sdtEndPr>
      <w:rPr>
        <w:noProof/>
      </w:rPr>
    </w:sdtEndPr>
    <w:sdtContent>
      <w:p w14:paraId="268634E8" w14:textId="2A3BEBF7" w:rsidR="00AD16AC" w:rsidRDefault="00AD16AC">
        <w:pPr>
          <w:pStyle w:val="Galvene"/>
          <w:jc w:val="center"/>
        </w:pPr>
        <w:r>
          <w:fldChar w:fldCharType="begin"/>
        </w:r>
        <w:r>
          <w:instrText xml:space="preserve"> PAGE   \* MERGEFORMAT </w:instrText>
        </w:r>
        <w:r>
          <w:fldChar w:fldCharType="separate"/>
        </w:r>
        <w:r>
          <w:rPr>
            <w:noProof/>
          </w:rPr>
          <w:t>2</w:t>
        </w:r>
        <w:r>
          <w:rPr>
            <w:noProof/>
          </w:rPr>
          <w:fldChar w:fldCharType="end"/>
        </w:r>
      </w:p>
    </w:sdtContent>
  </w:sdt>
  <w:p w14:paraId="764A5B71" w14:textId="77777777" w:rsidR="00AD16AC" w:rsidRDefault="00AD16A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AA22B" w14:textId="77777777" w:rsidR="009D62CD" w:rsidRDefault="009D62CD" w:rsidP="009D62CD">
    <w:pPr>
      <w:pStyle w:val="Galvene"/>
    </w:pPr>
  </w:p>
  <w:p w14:paraId="10BC3460" w14:textId="77777777" w:rsidR="009D62CD" w:rsidRDefault="009D62CD" w:rsidP="009D62CD">
    <w:pPr>
      <w:pStyle w:val="Galvene"/>
    </w:pPr>
  </w:p>
  <w:p w14:paraId="1F31F7F5" w14:textId="77777777" w:rsidR="009D62CD" w:rsidRDefault="009D62CD" w:rsidP="009D62CD">
    <w:pPr>
      <w:pStyle w:val="Galvene"/>
    </w:pPr>
  </w:p>
  <w:p w14:paraId="5B022481" w14:textId="77777777" w:rsidR="009D62CD" w:rsidRDefault="009D62CD" w:rsidP="009D62CD">
    <w:pPr>
      <w:pStyle w:val="Galvene"/>
    </w:pPr>
  </w:p>
  <w:p w14:paraId="7C3F5309" w14:textId="77777777" w:rsidR="009D62CD" w:rsidRDefault="009D62CD" w:rsidP="009D62CD">
    <w:pPr>
      <w:pStyle w:val="Galvene"/>
    </w:pPr>
  </w:p>
  <w:p w14:paraId="246168DF" w14:textId="77777777" w:rsidR="009D62CD" w:rsidRDefault="009D62CD" w:rsidP="009D62CD">
    <w:pPr>
      <w:pStyle w:val="Galvene"/>
    </w:pPr>
  </w:p>
  <w:p w14:paraId="4800FC5E" w14:textId="77777777" w:rsidR="009D62CD" w:rsidRDefault="009D62CD" w:rsidP="009D62CD">
    <w:pPr>
      <w:pStyle w:val="Galvene"/>
    </w:pPr>
  </w:p>
  <w:p w14:paraId="68DE7551" w14:textId="77777777" w:rsidR="009D62CD" w:rsidRDefault="009D62CD" w:rsidP="009D62CD">
    <w:pPr>
      <w:pStyle w:val="Galvene"/>
    </w:pPr>
  </w:p>
  <w:p w14:paraId="39479618" w14:textId="77777777" w:rsidR="009D62CD" w:rsidRDefault="009D62CD" w:rsidP="009D62CD">
    <w:pPr>
      <w:pStyle w:val="Galvene"/>
    </w:pPr>
  </w:p>
  <w:p w14:paraId="0A55DF41" w14:textId="77777777" w:rsidR="009D62CD" w:rsidRDefault="009D62CD" w:rsidP="009D62CD">
    <w:pPr>
      <w:pStyle w:val="Galvene"/>
    </w:pPr>
  </w:p>
  <w:p w14:paraId="1B626D7F" w14:textId="77777777" w:rsidR="009D62CD" w:rsidRPr="00815277" w:rsidRDefault="00F85B8C" w:rsidP="009D62CD">
    <w:pPr>
      <w:pStyle w:val="Galvene"/>
    </w:pPr>
    <w:r>
      <w:rPr>
        <w:noProof/>
      </w:rPr>
      <w:drawing>
        <wp:anchor distT="0" distB="0" distL="114300" distR="114300" simplePos="0" relativeHeight="251656704" behindDoc="1" locked="0" layoutInCell="1" allowOverlap="1" wp14:anchorId="67F35B0F" wp14:editId="7DF930AD">
          <wp:simplePos x="0" y="0"/>
          <wp:positionH relativeFrom="page">
            <wp:posOffset>1217930</wp:posOffset>
          </wp:positionH>
          <wp:positionV relativeFrom="page">
            <wp:posOffset>742950</wp:posOffset>
          </wp:positionV>
          <wp:extent cx="5671820" cy="1033145"/>
          <wp:effectExtent l="0" t="0" r="5080" b="0"/>
          <wp:wrapNone/>
          <wp:docPr id="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752" behindDoc="1" locked="0" layoutInCell="1" allowOverlap="1" wp14:anchorId="5BCD6212" wp14:editId="713824E0">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43F2E"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D6212"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rrQIAAKo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" filled="f" stroked="f">
              <v:textbox inset="0,0,0,0">
                <w:txbxContent>
                  <w:p w14:paraId="56443F2E"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mc:Fallback>
      </mc:AlternateContent>
    </w:r>
    <w:r>
      <w:rPr>
        <w:noProof/>
      </w:rPr>
      <mc:AlternateContent>
        <mc:Choice Requires="wpg">
          <w:drawing>
            <wp:anchor distT="0" distB="0" distL="114300" distR="114300" simplePos="0" relativeHeight="251657728" behindDoc="1" locked="0" layoutInCell="1" allowOverlap="1" wp14:anchorId="11EBAB80" wp14:editId="191F0660">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01906635"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A7+AscCAwAA/AYAAA4AAAAAAAAAAAAAAAAALgIAAGRycy9lMm9Eb2MueG1s&#10;UEsBAi0AFAAGAAgAAAAhAD7j23rhAAAACwEAAA8AAAAAAAAAAAAAAAAAXAUAAGRycy9kb3ducmV2&#10;LnhtbFBLBQYAAAAABAAEAPMAAABq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2A0F7369" w14:textId="77777777" w:rsidR="009D62CD" w:rsidRDefault="009D62C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16712AB"/>
    <w:multiLevelType w:val="hybridMultilevel"/>
    <w:tmpl w:val="B78C0158"/>
    <w:lvl w:ilvl="0" w:tplc="8C10B7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1E5"/>
    <w:rsid w:val="00006384"/>
    <w:rsid w:val="00030349"/>
    <w:rsid w:val="00032083"/>
    <w:rsid w:val="00032370"/>
    <w:rsid w:val="00032F36"/>
    <w:rsid w:val="00054782"/>
    <w:rsid w:val="00057FB3"/>
    <w:rsid w:val="00061D30"/>
    <w:rsid w:val="000739A6"/>
    <w:rsid w:val="001201F9"/>
    <w:rsid w:val="00124173"/>
    <w:rsid w:val="00132CFB"/>
    <w:rsid w:val="00144416"/>
    <w:rsid w:val="001771E5"/>
    <w:rsid w:val="00180197"/>
    <w:rsid w:val="00182527"/>
    <w:rsid w:val="00183689"/>
    <w:rsid w:val="001A2125"/>
    <w:rsid w:val="001A3EDC"/>
    <w:rsid w:val="0020635C"/>
    <w:rsid w:val="0022474F"/>
    <w:rsid w:val="00235979"/>
    <w:rsid w:val="00262B83"/>
    <w:rsid w:val="00264C2B"/>
    <w:rsid w:val="00275B9E"/>
    <w:rsid w:val="00293C00"/>
    <w:rsid w:val="002B3077"/>
    <w:rsid w:val="002C57BC"/>
    <w:rsid w:val="002D42B7"/>
    <w:rsid w:val="002E1474"/>
    <w:rsid w:val="00303585"/>
    <w:rsid w:val="00311B1B"/>
    <w:rsid w:val="0031779D"/>
    <w:rsid w:val="00335032"/>
    <w:rsid w:val="00347122"/>
    <w:rsid w:val="003641B3"/>
    <w:rsid w:val="00387CD9"/>
    <w:rsid w:val="003952A2"/>
    <w:rsid w:val="003A0300"/>
    <w:rsid w:val="003A090C"/>
    <w:rsid w:val="003D6CFE"/>
    <w:rsid w:val="003F77CE"/>
    <w:rsid w:val="00415360"/>
    <w:rsid w:val="00420786"/>
    <w:rsid w:val="00434759"/>
    <w:rsid w:val="00452828"/>
    <w:rsid w:val="00457B6D"/>
    <w:rsid w:val="00493308"/>
    <w:rsid w:val="004D77F7"/>
    <w:rsid w:val="004E49D0"/>
    <w:rsid w:val="00507AA6"/>
    <w:rsid w:val="00527E96"/>
    <w:rsid w:val="00535564"/>
    <w:rsid w:val="0053651D"/>
    <w:rsid w:val="00556DFB"/>
    <w:rsid w:val="00566F41"/>
    <w:rsid w:val="005B2538"/>
    <w:rsid w:val="006118C7"/>
    <w:rsid w:val="00632E67"/>
    <w:rsid w:val="00663C3A"/>
    <w:rsid w:val="006738C5"/>
    <w:rsid w:val="00686D59"/>
    <w:rsid w:val="006C1639"/>
    <w:rsid w:val="006C5572"/>
    <w:rsid w:val="006F47E8"/>
    <w:rsid w:val="006F5487"/>
    <w:rsid w:val="00747CCB"/>
    <w:rsid w:val="0076126D"/>
    <w:rsid w:val="007704BD"/>
    <w:rsid w:val="00784272"/>
    <w:rsid w:val="007B3BA5"/>
    <w:rsid w:val="007B48EC"/>
    <w:rsid w:val="007D7AF5"/>
    <w:rsid w:val="007E4D1F"/>
    <w:rsid w:val="007F107E"/>
    <w:rsid w:val="00815277"/>
    <w:rsid w:val="00822D37"/>
    <w:rsid w:val="00831A8F"/>
    <w:rsid w:val="00842554"/>
    <w:rsid w:val="00850F03"/>
    <w:rsid w:val="00876C21"/>
    <w:rsid w:val="00893625"/>
    <w:rsid w:val="008A67F3"/>
    <w:rsid w:val="008C72FB"/>
    <w:rsid w:val="008F5D2D"/>
    <w:rsid w:val="009012E8"/>
    <w:rsid w:val="00917D31"/>
    <w:rsid w:val="009465BC"/>
    <w:rsid w:val="00954D5A"/>
    <w:rsid w:val="0095619A"/>
    <w:rsid w:val="00966A77"/>
    <w:rsid w:val="00966F0D"/>
    <w:rsid w:val="00966F3B"/>
    <w:rsid w:val="009D62CD"/>
    <w:rsid w:val="00A02D39"/>
    <w:rsid w:val="00A1296C"/>
    <w:rsid w:val="00AA2499"/>
    <w:rsid w:val="00AC3BB9"/>
    <w:rsid w:val="00AD16AC"/>
    <w:rsid w:val="00AE0271"/>
    <w:rsid w:val="00AF3A6E"/>
    <w:rsid w:val="00B00341"/>
    <w:rsid w:val="00B00CCD"/>
    <w:rsid w:val="00B01E37"/>
    <w:rsid w:val="00B03ABB"/>
    <w:rsid w:val="00B067CC"/>
    <w:rsid w:val="00B10C18"/>
    <w:rsid w:val="00B260CE"/>
    <w:rsid w:val="00B874E2"/>
    <w:rsid w:val="00B92F7C"/>
    <w:rsid w:val="00C1677F"/>
    <w:rsid w:val="00C47F57"/>
    <w:rsid w:val="00C5340B"/>
    <w:rsid w:val="00C6250E"/>
    <w:rsid w:val="00C7124D"/>
    <w:rsid w:val="00CF2083"/>
    <w:rsid w:val="00D21FA6"/>
    <w:rsid w:val="00D55B4B"/>
    <w:rsid w:val="00D574C1"/>
    <w:rsid w:val="00D63DF7"/>
    <w:rsid w:val="00D82EE0"/>
    <w:rsid w:val="00D84C61"/>
    <w:rsid w:val="00DC06F8"/>
    <w:rsid w:val="00DD6ED1"/>
    <w:rsid w:val="00DD745F"/>
    <w:rsid w:val="00E365CE"/>
    <w:rsid w:val="00E44FC1"/>
    <w:rsid w:val="00E710CC"/>
    <w:rsid w:val="00EC3701"/>
    <w:rsid w:val="00F01842"/>
    <w:rsid w:val="00F07B33"/>
    <w:rsid w:val="00F263CA"/>
    <w:rsid w:val="00F574D8"/>
    <w:rsid w:val="00F60586"/>
    <w:rsid w:val="00F6664B"/>
    <w:rsid w:val="00F673D1"/>
    <w:rsid w:val="00F85B8C"/>
    <w:rsid w:val="00F94971"/>
    <w:rsid w:val="00FB2258"/>
    <w:rsid w:val="00FE0BD3"/>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47645B7"/>
  <w15:docId w15:val="{41C0D65E-E2E9-4FBC-AE72-0C3534BB7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D16AC"/>
    <w:pPr>
      <w:widowControl w:val="0"/>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Cs w:val="21"/>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character" w:styleId="Neatrisintapieminana">
    <w:name w:val="Unresolved Mention"/>
    <w:basedOn w:val="Noklusjumarindkopasfonts"/>
    <w:uiPriority w:val="99"/>
    <w:semiHidden/>
    <w:unhideWhenUsed/>
    <w:rsid w:val="00FB2258"/>
    <w:rPr>
      <w:color w:val="605E5C"/>
      <w:shd w:val="clear" w:color="auto" w:fill="E1DFDD"/>
    </w:rPr>
  </w:style>
  <w:style w:type="paragraph" w:styleId="Sarakstarindkopa">
    <w:name w:val="List Paragraph"/>
    <w:basedOn w:val="Parasts"/>
    <w:uiPriority w:val="34"/>
    <w:qFormat/>
    <w:rsid w:val="008C7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ga.Driksna@sam.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eta.Vula@sam.gov.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1332</Words>
  <Characters>760</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Pčolka</dc:creator>
  <cp:keywords/>
  <cp:lastModifiedBy>Jekaterina Kosareva</cp:lastModifiedBy>
  <cp:revision>3</cp:revision>
  <cp:lastPrinted>2016-03-23T07:18:00Z</cp:lastPrinted>
  <dcterms:created xsi:type="dcterms:W3CDTF">2021-12-22T14:26:00Z</dcterms:created>
  <dcterms:modified xsi:type="dcterms:W3CDTF">2021-12-23T09:38:00Z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