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7A57F" w14:textId="77777777" w:rsidR="003307E6" w:rsidRDefault="003307E6" w:rsidP="003307E6">
      <w:pPr>
        <w:rPr>
          <w:rFonts w:eastAsia="Times New Roman"/>
          <w:lang w:val="en-US"/>
        </w:rPr>
      </w:pPr>
      <w:bookmarkStart w:id="0" w:name="_MailOriginal"/>
      <w:r>
        <w:rPr>
          <w:rFonts w:eastAsia="Times New Roman"/>
          <w:b/>
          <w:bCs/>
          <w:lang w:val="en-US"/>
        </w:rPr>
        <w:t>From:</w:t>
      </w:r>
      <w:r>
        <w:rPr>
          <w:rFonts w:eastAsia="Times New Roman"/>
          <w:lang w:val="en-US"/>
        </w:rPr>
        <w:t xml:space="preserve"> Elīna </w:t>
      </w:r>
      <w:proofErr w:type="spellStart"/>
      <w:r>
        <w:rPr>
          <w:rFonts w:eastAsia="Times New Roman"/>
          <w:lang w:val="en-US"/>
        </w:rPr>
        <w:t>Zivtiņa</w:t>
      </w:r>
      <w:proofErr w:type="spellEnd"/>
      <w:r>
        <w:rPr>
          <w:rFonts w:eastAsia="Times New Roman"/>
          <w:lang w:val="en-US"/>
        </w:rPr>
        <w:t xml:space="preserve"> &lt;Elina.Zivtina@tm.gov.lv&gt; </w:t>
      </w:r>
      <w:r>
        <w:rPr>
          <w:rFonts w:eastAsia="Times New Roman"/>
          <w:lang w:val="en-US"/>
        </w:rPr>
        <w:br/>
      </w:r>
      <w:r>
        <w:rPr>
          <w:rFonts w:eastAsia="Times New Roman"/>
          <w:b/>
          <w:bCs/>
          <w:lang w:val="en-US"/>
        </w:rPr>
        <w:t>Sent:</w:t>
      </w:r>
      <w:r>
        <w:rPr>
          <w:rFonts w:eastAsia="Times New Roman"/>
          <w:lang w:val="en-US"/>
        </w:rPr>
        <w:t xml:space="preserve"> </w:t>
      </w:r>
      <w:proofErr w:type="spellStart"/>
      <w:r>
        <w:rPr>
          <w:rFonts w:eastAsia="Times New Roman"/>
          <w:lang w:val="en-US"/>
        </w:rPr>
        <w:t>trešdiena</w:t>
      </w:r>
      <w:proofErr w:type="spellEnd"/>
      <w:r>
        <w:rPr>
          <w:rFonts w:eastAsia="Times New Roman"/>
          <w:lang w:val="en-US"/>
        </w:rPr>
        <w:t xml:space="preserve">, 2022. </w:t>
      </w:r>
      <w:proofErr w:type="spellStart"/>
      <w:r>
        <w:rPr>
          <w:rFonts w:eastAsia="Times New Roman"/>
          <w:lang w:val="en-US"/>
        </w:rPr>
        <w:t>gada</w:t>
      </w:r>
      <w:proofErr w:type="spellEnd"/>
      <w:r>
        <w:rPr>
          <w:rFonts w:eastAsia="Times New Roman"/>
          <w:lang w:val="en-US"/>
        </w:rPr>
        <w:t xml:space="preserve"> 16. </w:t>
      </w:r>
      <w:proofErr w:type="spellStart"/>
      <w:r>
        <w:rPr>
          <w:rFonts w:eastAsia="Times New Roman"/>
          <w:lang w:val="en-US"/>
        </w:rPr>
        <w:t>februāris</w:t>
      </w:r>
      <w:proofErr w:type="spellEnd"/>
      <w:r>
        <w:rPr>
          <w:rFonts w:eastAsia="Times New Roman"/>
          <w:lang w:val="en-US"/>
        </w:rPr>
        <w:t xml:space="preserve"> 16:32</w:t>
      </w:r>
      <w:r>
        <w:rPr>
          <w:rFonts w:eastAsia="Times New Roman"/>
          <w:lang w:val="en-US"/>
        </w:rPr>
        <w:br/>
      </w:r>
      <w:r>
        <w:rPr>
          <w:rFonts w:eastAsia="Times New Roman"/>
          <w:b/>
          <w:bCs/>
          <w:lang w:val="en-US"/>
        </w:rPr>
        <w:t>To:</w:t>
      </w:r>
      <w:r>
        <w:rPr>
          <w:rFonts w:eastAsia="Times New Roman"/>
          <w:lang w:val="en-US"/>
        </w:rPr>
        <w:t xml:space="preserve"> NASIPD departaments &lt;nasipd@fm.gov.lv&gt;</w:t>
      </w:r>
      <w:r>
        <w:rPr>
          <w:rFonts w:eastAsia="Times New Roman"/>
          <w:lang w:val="en-US"/>
        </w:rPr>
        <w:br/>
      </w:r>
      <w:r>
        <w:rPr>
          <w:rFonts w:eastAsia="Times New Roman"/>
          <w:b/>
          <w:bCs/>
          <w:lang w:val="en-US"/>
        </w:rPr>
        <w:t>Subject:</w:t>
      </w:r>
      <w:r>
        <w:rPr>
          <w:rFonts w:eastAsia="Times New Roman"/>
          <w:lang w:val="en-US"/>
        </w:rPr>
        <w:t xml:space="preserve"> Par ''</w:t>
      </w:r>
      <w:proofErr w:type="spellStart"/>
      <w:r>
        <w:rPr>
          <w:rFonts w:eastAsia="Times New Roman"/>
          <w:lang w:val="en-US"/>
        </w:rPr>
        <w:t>Grozījumi</w:t>
      </w:r>
      <w:proofErr w:type="spellEnd"/>
      <w:r>
        <w:rPr>
          <w:rFonts w:eastAsia="Times New Roman"/>
          <w:lang w:val="en-US"/>
        </w:rPr>
        <w:t xml:space="preserve"> </w:t>
      </w:r>
      <w:proofErr w:type="spellStart"/>
      <w:r>
        <w:rPr>
          <w:rFonts w:eastAsia="Times New Roman"/>
          <w:lang w:val="en-US"/>
        </w:rPr>
        <w:t>Publiskas</w:t>
      </w:r>
      <w:proofErr w:type="spellEnd"/>
      <w:r>
        <w:rPr>
          <w:rFonts w:eastAsia="Times New Roman"/>
          <w:lang w:val="en-US"/>
        </w:rPr>
        <w:t xml:space="preserve"> personas </w:t>
      </w:r>
      <w:proofErr w:type="spellStart"/>
      <w:r>
        <w:rPr>
          <w:rFonts w:eastAsia="Times New Roman"/>
          <w:lang w:val="en-US"/>
        </w:rPr>
        <w:t>finanšu</w:t>
      </w:r>
      <w:proofErr w:type="spellEnd"/>
      <w:r>
        <w:rPr>
          <w:rFonts w:eastAsia="Times New Roman"/>
          <w:lang w:val="en-US"/>
        </w:rPr>
        <w:t xml:space="preserve"> </w:t>
      </w:r>
      <w:proofErr w:type="spellStart"/>
      <w:r>
        <w:rPr>
          <w:rFonts w:eastAsia="Times New Roman"/>
          <w:lang w:val="en-US"/>
        </w:rPr>
        <w:t>līdzekļu</w:t>
      </w:r>
      <w:proofErr w:type="spellEnd"/>
      <w:r>
        <w:rPr>
          <w:rFonts w:eastAsia="Times New Roman"/>
          <w:lang w:val="en-US"/>
        </w:rPr>
        <w:t xml:space="preserve"> un mantas </w:t>
      </w:r>
      <w:proofErr w:type="spellStart"/>
      <w:r>
        <w:rPr>
          <w:rFonts w:eastAsia="Times New Roman"/>
          <w:lang w:val="en-US"/>
        </w:rPr>
        <w:t>izšķērdēšanas</w:t>
      </w:r>
      <w:proofErr w:type="spellEnd"/>
      <w:r>
        <w:rPr>
          <w:rFonts w:eastAsia="Times New Roman"/>
          <w:lang w:val="en-US"/>
        </w:rPr>
        <w:t xml:space="preserve"> </w:t>
      </w:r>
      <w:proofErr w:type="spellStart"/>
      <w:r>
        <w:rPr>
          <w:rFonts w:eastAsia="Times New Roman"/>
          <w:lang w:val="en-US"/>
        </w:rPr>
        <w:t>novēršanas</w:t>
      </w:r>
      <w:proofErr w:type="spellEnd"/>
      <w:r>
        <w:rPr>
          <w:rFonts w:eastAsia="Times New Roman"/>
          <w:lang w:val="en-US"/>
        </w:rPr>
        <w:t xml:space="preserve"> </w:t>
      </w:r>
      <w:proofErr w:type="spellStart"/>
      <w:r>
        <w:rPr>
          <w:rFonts w:eastAsia="Times New Roman"/>
          <w:lang w:val="en-US"/>
        </w:rPr>
        <w:t>likumā</w:t>
      </w:r>
      <w:proofErr w:type="spellEnd"/>
      <w:r>
        <w:rPr>
          <w:rFonts w:eastAsia="Times New Roman"/>
          <w:lang w:val="en-US"/>
        </w:rPr>
        <w:t>''</w:t>
      </w:r>
    </w:p>
    <w:p w14:paraId="1324F778" w14:textId="77777777" w:rsidR="003307E6" w:rsidRDefault="003307E6" w:rsidP="003307E6"/>
    <w:p w14:paraId="0C3673AA" w14:textId="77777777" w:rsidR="003307E6" w:rsidRDefault="003307E6" w:rsidP="003307E6">
      <w:pPr>
        <w:rPr>
          <w:rFonts w:eastAsia="Times New Roman"/>
          <w:color w:val="000000"/>
          <w:sz w:val="24"/>
          <w:szCs w:val="24"/>
        </w:rPr>
      </w:pPr>
    </w:p>
    <w:p w14:paraId="1FFFF5A9" w14:textId="77777777" w:rsidR="003307E6" w:rsidRDefault="003307E6" w:rsidP="003307E6">
      <w:pPr>
        <w:rPr>
          <w:rFonts w:eastAsia="Times New Roman"/>
          <w:color w:val="000000"/>
          <w:sz w:val="24"/>
          <w:szCs w:val="24"/>
        </w:rPr>
      </w:pPr>
      <w:r>
        <w:rPr>
          <w:rFonts w:eastAsia="Times New Roman"/>
          <w:color w:val="000000"/>
          <w:sz w:val="24"/>
          <w:szCs w:val="24"/>
        </w:rPr>
        <w:t>Tieslietu ministrija ir izskatījusi precizēto likumprojektu “Grozījumi Publiskas personas finanšu līdzekļu un mantas izšķērdēšanas novēršanas likumā” (turpmāk - projekts) un atbalsta tā virzību. </w:t>
      </w:r>
    </w:p>
    <w:p w14:paraId="39801103" w14:textId="77777777" w:rsidR="003307E6" w:rsidRDefault="003307E6" w:rsidP="003307E6">
      <w:pPr>
        <w:rPr>
          <w:rFonts w:eastAsia="Times New Roman"/>
          <w:color w:val="000000"/>
          <w:sz w:val="24"/>
          <w:szCs w:val="24"/>
        </w:rPr>
      </w:pPr>
    </w:p>
    <w:p w14:paraId="011977E9" w14:textId="77777777" w:rsidR="003307E6" w:rsidRDefault="003307E6" w:rsidP="003307E6">
      <w:pPr>
        <w:rPr>
          <w:rFonts w:eastAsia="Times New Roman"/>
          <w:color w:val="000000"/>
          <w:sz w:val="24"/>
          <w:szCs w:val="24"/>
        </w:rPr>
      </w:pPr>
      <w:r>
        <w:rPr>
          <w:rFonts w:eastAsia="Times New Roman"/>
          <w:color w:val="000000"/>
          <w:sz w:val="24"/>
          <w:szCs w:val="24"/>
        </w:rPr>
        <w:t>Vienlaikus projekta izziņā ir norādīts, ka Pārresoru koordinācijas centra atzinumā sniegtais viedoklis var ietekmēt  ministra piekrišanas sniegšanu vai nesniegšanu. Vēršam uzmanību, ka ministra viedoklim būtu jābūt neatkarīgam bez citu institūciju ietekmes. Ja Pārresoru koordinācijas viedoklim ir tāda ietekme, kas varētu skart ministra patstāvīgu lēmuma pieņemšanu, tad Pārresoru koordinācijas centra atzinuma sniegšanas pamatojums nav pamatots.</w:t>
      </w:r>
    </w:p>
    <w:p w14:paraId="4919D4A0" w14:textId="77777777" w:rsidR="003307E6" w:rsidRDefault="003307E6" w:rsidP="003307E6">
      <w:pPr>
        <w:pStyle w:val="NormalWeb"/>
        <w:shd w:val="clear" w:color="auto" w:fill="FFFFFF"/>
        <w:rPr>
          <w:color w:val="201F1E"/>
        </w:rPr>
      </w:pPr>
    </w:p>
    <w:p w14:paraId="7EFED3B1" w14:textId="77777777" w:rsidR="003307E6" w:rsidRDefault="003307E6" w:rsidP="003307E6">
      <w:pPr>
        <w:pStyle w:val="NormalWeb"/>
        <w:shd w:val="clear" w:color="auto" w:fill="FFFFFF"/>
        <w:rPr>
          <w:color w:val="201F1E"/>
        </w:rPr>
      </w:pPr>
    </w:p>
    <w:p w14:paraId="110C233E" w14:textId="77777777" w:rsidR="003307E6" w:rsidRDefault="003307E6" w:rsidP="003307E6">
      <w:pPr>
        <w:pStyle w:val="NormalWeb"/>
        <w:shd w:val="clear" w:color="auto" w:fill="FFFFFF"/>
        <w:rPr>
          <w:color w:val="201F1E"/>
        </w:rPr>
      </w:pPr>
      <w:r>
        <w:rPr>
          <w:rFonts w:ascii="Times New Roman" w:hAnsi="Times New Roman" w:cs="Times New Roman"/>
          <w:color w:val="000000"/>
          <w:sz w:val="20"/>
          <w:szCs w:val="20"/>
        </w:rPr>
        <w:t>Ar cieņu,</w:t>
      </w:r>
    </w:p>
    <w:p w14:paraId="19B0B168" w14:textId="77777777" w:rsidR="003307E6" w:rsidRDefault="003307E6" w:rsidP="003307E6">
      <w:pPr>
        <w:pStyle w:val="NormalWeb"/>
        <w:shd w:val="clear" w:color="auto" w:fill="FFFFFF"/>
        <w:rPr>
          <w:color w:val="201F1E"/>
        </w:rPr>
      </w:pPr>
      <w:r>
        <w:rPr>
          <w:rFonts w:ascii="Times New Roman" w:hAnsi="Times New Roman" w:cs="Times New Roman"/>
          <w:b/>
          <w:bCs/>
          <w:color w:val="000000"/>
          <w:sz w:val="20"/>
          <w:szCs w:val="20"/>
        </w:rPr>
        <w:t>Elīna Zivtiņa</w:t>
      </w:r>
    </w:p>
    <w:p w14:paraId="2A9298E2" w14:textId="77777777" w:rsidR="003307E6" w:rsidRDefault="003307E6" w:rsidP="003307E6">
      <w:pPr>
        <w:pStyle w:val="NormalWeb"/>
        <w:shd w:val="clear" w:color="auto" w:fill="FFFFFF"/>
        <w:rPr>
          <w:color w:val="201F1E"/>
        </w:rPr>
      </w:pPr>
      <w:r>
        <w:rPr>
          <w:rFonts w:ascii="Times New Roman" w:hAnsi="Times New Roman" w:cs="Times New Roman"/>
          <w:color w:val="000000"/>
          <w:sz w:val="20"/>
          <w:szCs w:val="20"/>
        </w:rPr>
        <w:t>Tieslietu ministrijas</w:t>
      </w:r>
    </w:p>
    <w:p w14:paraId="54FFCF1F" w14:textId="77777777" w:rsidR="003307E6" w:rsidRDefault="003307E6" w:rsidP="003307E6">
      <w:pPr>
        <w:pStyle w:val="NormalWeb"/>
        <w:shd w:val="clear" w:color="auto" w:fill="FFFFFF"/>
        <w:rPr>
          <w:color w:val="201F1E"/>
        </w:rPr>
      </w:pPr>
      <w:r>
        <w:rPr>
          <w:rFonts w:ascii="Times New Roman" w:hAnsi="Times New Roman" w:cs="Times New Roman"/>
          <w:color w:val="000000"/>
          <w:sz w:val="20"/>
          <w:szCs w:val="20"/>
        </w:rPr>
        <w:t>Valststiesību departamenta</w:t>
      </w:r>
    </w:p>
    <w:p w14:paraId="74B9BADD" w14:textId="77777777" w:rsidR="003307E6" w:rsidRDefault="003307E6" w:rsidP="003307E6">
      <w:pPr>
        <w:pStyle w:val="NormalWeb"/>
        <w:shd w:val="clear" w:color="auto" w:fill="FFFFFF"/>
        <w:rPr>
          <w:color w:val="201F1E"/>
        </w:rPr>
      </w:pPr>
      <w:r>
        <w:rPr>
          <w:rFonts w:ascii="Times New Roman" w:hAnsi="Times New Roman" w:cs="Times New Roman"/>
          <w:color w:val="000000"/>
          <w:sz w:val="20"/>
          <w:szCs w:val="20"/>
        </w:rPr>
        <w:t>Administratīvās atbildības politikas nodaļas juriste</w:t>
      </w:r>
    </w:p>
    <w:p w14:paraId="1442B1FD" w14:textId="77777777" w:rsidR="003307E6" w:rsidRDefault="003307E6" w:rsidP="003307E6">
      <w:pPr>
        <w:pStyle w:val="NormalWeb"/>
        <w:shd w:val="clear" w:color="auto" w:fill="FFFFFF"/>
        <w:rPr>
          <w:color w:val="201F1E"/>
        </w:rPr>
      </w:pPr>
      <w:r>
        <w:rPr>
          <w:rFonts w:ascii="Times New Roman" w:hAnsi="Times New Roman" w:cs="Times New Roman"/>
          <w:color w:val="000000"/>
          <w:sz w:val="20"/>
          <w:szCs w:val="20"/>
        </w:rPr>
        <w:t>tālr. 67036907</w:t>
      </w:r>
    </w:p>
    <w:p w14:paraId="5DB2FA92" w14:textId="77777777" w:rsidR="003307E6" w:rsidRDefault="003307E6" w:rsidP="003307E6">
      <w:pPr>
        <w:pStyle w:val="NormalWeb"/>
        <w:shd w:val="clear" w:color="auto" w:fill="FFFFFF"/>
        <w:rPr>
          <w:color w:val="201F1E"/>
        </w:rPr>
      </w:pPr>
      <w:r>
        <w:rPr>
          <w:rFonts w:ascii="Times New Roman" w:hAnsi="Times New Roman" w:cs="Times New Roman"/>
          <w:color w:val="000000"/>
          <w:sz w:val="20"/>
          <w:szCs w:val="20"/>
        </w:rPr>
        <w:t>fakss 67036935</w:t>
      </w:r>
    </w:p>
    <w:p w14:paraId="36438DB4" w14:textId="77777777" w:rsidR="003307E6" w:rsidRDefault="003307E6" w:rsidP="003307E6">
      <w:pPr>
        <w:pStyle w:val="NormalWeb"/>
        <w:shd w:val="clear" w:color="auto" w:fill="FFFFFF"/>
        <w:rPr>
          <w:color w:val="201F1E"/>
        </w:rPr>
      </w:pPr>
      <w:r>
        <w:rPr>
          <w:rFonts w:ascii="Times New Roman" w:hAnsi="Times New Roman" w:cs="Times New Roman"/>
          <w:color w:val="000000"/>
          <w:sz w:val="20"/>
          <w:szCs w:val="20"/>
        </w:rPr>
        <w:t>Atrašanās vieta: Raiņa bulvārī 15, Rīgā, LV-1050</w:t>
      </w:r>
    </w:p>
    <w:p w14:paraId="58A003FD" w14:textId="77777777" w:rsidR="003307E6" w:rsidRDefault="003307E6" w:rsidP="003307E6">
      <w:pPr>
        <w:pStyle w:val="NormalWeb"/>
        <w:shd w:val="clear" w:color="auto" w:fill="FFFFFF"/>
        <w:rPr>
          <w:color w:val="201F1E"/>
        </w:rPr>
      </w:pPr>
      <w:r>
        <w:rPr>
          <w:rFonts w:ascii="Times New Roman" w:hAnsi="Times New Roman" w:cs="Times New Roman"/>
          <w:color w:val="000000"/>
          <w:sz w:val="20"/>
          <w:szCs w:val="20"/>
        </w:rPr>
        <w:t>Pasta adrese: Brīvības bulvārī 36, Rīgā, LV-1536</w:t>
      </w:r>
    </w:p>
    <w:p w14:paraId="0DC5D356" w14:textId="77777777" w:rsidR="003307E6" w:rsidRDefault="003307E6" w:rsidP="003307E6">
      <w:pPr>
        <w:pStyle w:val="NormalWeb"/>
        <w:shd w:val="clear" w:color="auto" w:fill="FFFFFF"/>
        <w:rPr>
          <w:color w:val="201F1E"/>
        </w:rPr>
      </w:pPr>
      <w:r>
        <w:rPr>
          <w:color w:val="1F497D"/>
          <w:sz w:val="20"/>
          <w:szCs w:val="20"/>
        </w:rPr>
        <w:t> </w:t>
      </w:r>
    </w:p>
    <w:p w14:paraId="79493639" w14:textId="300591AC" w:rsidR="003307E6" w:rsidRDefault="003307E6" w:rsidP="003307E6">
      <w:pPr>
        <w:pStyle w:val="NormalWeb"/>
        <w:shd w:val="clear" w:color="auto" w:fill="FFFFFF"/>
        <w:rPr>
          <w:color w:val="201F1E"/>
        </w:rPr>
      </w:pPr>
      <w:r>
        <w:rPr>
          <w:noProof/>
          <w:color w:val="1F497D"/>
        </w:rPr>
        <w:drawing>
          <wp:inline distT="0" distB="0" distL="0" distR="0" wp14:anchorId="16E1DC28" wp14:editId="79AAFF00">
            <wp:extent cx="304800" cy="30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08B21A74" w14:textId="77777777" w:rsidR="003307E6" w:rsidRDefault="003307E6" w:rsidP="003307E6">
      <w:pPr>
        <w:rPr>
          <w:rFonts w:eastAsia="Times New Roman"/>
          <w:color w:val="000000"/>
          <w:sz w:val="24"/>
          <w:szCs w:val="24"/>
        </w:rPr>
      </w:pPr>
    </w:p>
    <w:p w14:paraId="33AD7D6D" w14:textId="77777777" w:rsidR="003307E6" w:rsidRDefault="003307E6" w:rsidP="003307E6">
      <w:pPr>
        <w:rPr>
          <w:rFonts w:eastAsia="Times New Roman"/>
        </w:rPr>
      </w:pPr>
    </w:p>
    <w:p w14:paraId="21B19BA9" w14:textId="77777777" w:rsidR="003307E6" w:rsidRDefault="003307E6" w:rsidP="003307E6">
      <w:pPr>
        <w:rPr>
          <w:rFonts w:ascii="Arial" w:eastAsia="Times New Roman" w:hAnsi="Arial" w:cs="Arial"/>
          <w:b/>
          <w:bCs/>
          <w:i/>
          <w:iCs/>
          <w:color w:val="002060"/>
        </w:rPr>
      </w:pPr>
      <w:r>
        <w:rPr>
          <w:rFonts w:ascii="Arial" w:eastAsia="Times New Roman" w:hAnsi="Arial" w:cs="Arial"/>
          <w:b/>
          <w:bCs/>
          <w:i/>
          <w:iCs/>
          <w:color w:val="002060"/>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bookmarkEnd w:id="0"/>
    </w:p>
    <w:p w14:paraId="435EBD9D" w14:textId="77777777" w:rsidR="004C20E6" w:rsidRDefault="004C20E6"/>
    <w:sectPr w:rsidR="004C20E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7E6"/>
    <w:rsid w:val="003307E6"/>
    <w:rsid w:val="004C20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C31EF"/>
  <w15:chartTrackingRefBased/>
  <w15:docId w15:val="{448CD36B-9458-4CCC-A371-A90527F1F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7E6"/>
    <w:pPr>
      <w:spacing w:after="0" w:line="240" w:lineRule="auto"/>
    </w:pPr>
    <w:rPr>
      <w:rFonts w:ascii="Calibri" w:hAnsi="Calibri" w:cs="Calibri"/>
      <w:sz w:val="22"/>
      <w:szCs w:val="2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307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70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cid:image001.jpg@01D5FB98.D32F22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1064</Words>
  <Characters>607</Characters>
  <Application>Microsoft Office Word</Application>
  <DocSecurity>0</DocSecurity>
  <Lines>5</Lines>
  <Paragraphs>3</Paragraphs>
  <ScaleCrop>false</ScaleCrop>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Šidlovskis</dc:creator>
  <cp:keywords/>
  <dc:description/>
  <cp:lastModifiedBy>Edgars Šidlovskis</cp:lastModifiedBy>
  <cp:revision>1</cp:revision>
  <dcterms:created xsi:type="dcterms:W3CDTF">2022-02-23T08:14:00Z</dcterms:created>
  <dcterms:modified xsi:type="dcterms:W3CDTF">2022-02-23T08:15:00Z</dcterms:modified>
</cp:coreProperties>
</file>