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377C" w:rsidRDefault="002F377C" w:rsidP="002F377C">
      <w:pPr>
        <w:rPr>
          <w:rFonts w:eastAsia="Times New Roman"/>
          <w:lang w:val="en-US" w:eastAsia="lv-LV"/>
        </w:rPr>
      </w:pPr>
      <w:bookmarkStart w:id="0" w:name="_GoBack"/>
      <w:bookmarkEnd w:id="0"/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lddk@lddk.lv &lt;lddk@lddk.lv&gt;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Tuesday, March 9, 2021 5:41 PM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Gunta Puidīte &lt;gunta.puidite@fm.gov.lv&gt;; Kristīne Žvagiņa &lt;Kristine.Zvagina@vid.gov.lv&gt;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Ilona Kiukucāne &lt;Ilona.Kiukucane@lddk.lv&gt;; Jānis Pumpiņš &lt;Janis.Pumpins@lddk.lv&gt;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FW: Elektroniskā 5 dienu skaņošana likumprojektam “Grozījums Streiku likumā” (VSS-305)</w:t>
      </w:r>
    </w:p>
    <w:p w:rsidR="002F377C" w:rsidRDefault="002F377C" w:rsidP="002F377C"/>
    <w:p w:rsidR="002F377C" w:rsidRPr="002F377C" w:rsidRDefault="002F377C" w:rsidP="002F377C">
      <w:pPr>
        <w:rPr>
          <w:color w:val="203864"/>
        </w:rPr>
      </w:pPr>
      <w:r w:rsidRPr="002F377C">
        <w:rPr>
          <w:color w:val="203864"/>
        </w:rPr>
        <w:t>Labdien,</w:t>
      </w:r>
    </w:p>
    <w:p w:rsidR="002F377C" w:rsidRPr="002F377C" w:rsidRDefault="002F377C" w:rsidP="002F377C">
      <w:pPr>
        <w:rPr>
          <w:color w:val="203864"/>
        </w:rPr>
      </w:pPr>
    </w:p>
    <w:p w:rsidR="002F377C" w:rsidRDefault="002F377C" w:rsidP="002F377C">
      <w:pPr>
        <w:rPr>
          <w:color w:val="203864"/>
        </w:rPr>
      </w:pPr>
      <w:r>
        <w:rPr>
          <w:color w:val="203864"/>
        </w:rPr>
        <w:t xml:space="preserve">Latvijas Darba devēju konfederācija ir iepazinusies ar likumprojektu “Grozījums Streiku likumā” (VSS-305), tā sākotnējās ietekmes novērtējuma ziņojumu (anotāciju) un izziņu par atzinumos sniegtajiem iebildumiem, un </w:t>
      </w:r>
      <w:r>
        <w:rPr>
          <w:color w:val="203864"/>
          <w:u w:val="single"/>
        </w:rPr>
        <w:t>saskaņo to bez iebildumiem</w:t>
      </w:r>
      <w:r>
        <w:rPr>
          <w:color w:val="203864"/>
        </w:rPr>
        <w:t>.</w:t>
      </w:r>
    </w:p>
    <w:p w:rsidR="002F377C" w:rsidRPr="002F377C" w:rsidRDefault="002F377C" w:rsidP="002F377C">
      <w:pPr>
        <w:rPr>
          <w:color w:val="203864"/>
        </w:rPr>
      </w:pPr>
    </w:p>
    <w:p w:rsidR="002F377C" w:rsidRPr="002F377C" w:rsidRDefault="002F377C" w:rsidP="002F377C">
      <w:pPr>
        <w:rPr>
          <w:color w:val="203864"/>
        </w:rPr>
      </w:pPr>
    </w:p>
    <w:p w:rsidR="002F377C" w:rsidRDefault="002F377C" w:rsidP="002F377C">
      <w:pPr>
        <w:spacing w:after="60"/>
        <w:rPr>
          <w:rFonts w:ascii="Segoe UI Semilight" w:hAnsi="Segoe UI Semilight" w:cs="Segoe UI Semilight"/>
          <w:color w:val="203864"/>
          <w:sz w:val="18"/>
          <w:szCs w:val="18"/>
          <w:lang w:eastAsia="lv-LV"/>
        </w:rPr>
      </w:pPr>
      <w:r>
        <w:rPr>
          <w:rFonts w:ascii="Segoe UI Semilight" w:hAnsi="Segoe UI Semilight" w:cs="Segoe UI Semilight"/>
          <w:color w:val="203864"/>
          <w:sz w:val="18"/>
          <w:szCs w:val="18"/>
          <w:lang w:eastAsia="lv-LV"/>
        </w:rPr>
        <w:t>Cieņā</w:t>
      </w:r>
    </w:p>
    <w:p w:rsidR="002F377C" w:rsidRDefault="002F377C" w:rsidP="002F377C">
      <w:pPr>
        <w:rPr>
          <w:rFonts w:ascii="Segoe UI Semilight" w:hAnsi="Segoe UI Semilight" w:cs="Segoe UI Semilight"/>
          <w:b/>
          <w:bCs/>
          <w:caps/>
          <w:color w:val="8E0000"/>
          <w:sz w:val="18"/>
          <w:szCs w:val="18"/>
          <w:lang w:eastAsia="lv-LV"/>
        </w:rPr>
      </w:pPr>
    </w:p>
    <w:p w:rsidR="002F377C" w:rsidRDefault="002F377C" w:rsidP="002F377C">
      <w:pPr>
        <w:rPr>
          <w:rFonts w:ascii="Segoe UI Semilight" w:hAnsi="Segoe UI Semilight" w:cs="Segoe UI Semilight"/>
          <w:b/>
          <w:bCs/>
          <w:caps/>
          <w:color w:val="8E0000"/>
          <w:sz w:val="18"/>
          <w:szCs w:val="18"/>
          <w:lang w:eastAsia="lv-LV"/>
        </w:rPr>
      </w:pPr>
      <w:r>
        <w:rPr>
          <w:rFonts w:ascii="Segoe UI Semilight" w:hAnsi="Segoe UI Semilight" w:cs="Segoe UI Semilight"/>
          <w:b/>
          <w:bCs/>
          <w:caps/>
          <w:color w:val="8E0000"/>
          <w:sz w:val="18"/>
          <w:szCs w:val="18"/>
          <w:lang w:eastAsia="lv-LV"/>
        </w:rPr>
        <w:t>latvijas darba devēju konfederācija</w:t>
      </w:r>
    </w:p>
    <w:p w:rsidR="002F377C" w:rsidRDefault="002F377C" w:rsidP="002F377C">
      <w:pPr>
        <w:rPr>
          <w:rFonts w:ascii="Segoe UI Semilight" w:hAnsi="Segoe UI Semilight" w:cs="Segoe UI Semilight"/>
          <w:b/>
          <w:bCs/>
          <w:caps/>
          <w:color w:val="8E0000"/>
          <w:sz w:val="18"/>
          <w:szCs w:val="18"/>
          <w:lang w:eastAsia="lv-LV"/>
        </w:rPr>
      </w:pPr>
    </w:p>
    <w:p w:rsidR="002F377C" w:rsidRDefault="002F377C" w:rsidP="002F377C">
      <w:pPr>
        <w:spacing w:after="60"/>
        <w:rPr>
          <w:rFonts w:ascii="Segoe UI Semilight" w:hAnsi="Segoe UI Semilight" w:cs="Segoe UI Semilight"/>
          <w:color w:val="1F497D"/>
          <w:sz w:val="18"/>
          <w:szCs w:val="18"/>
          <w:lang w:eastAsia="lv-LV"/>
        </w:rPr>
      </w:pPr>
      <w:r>
        <w:rPr>
          <w:rFonts w:ascii="Segoe UI Semilight" w:hAnsi="Segoe UI Semilight" w:cs="Segoe UI Semilight"/>
          <w:noProof/>
          <w:color w:val="1F497D"/>
          <w:sz w:val="18"/>
          <w:szCs w:val="18"/>
          <w:lang w:eastAsia="lv-LV"/>
        </w:rPr>
        <w:drawing>
          <wp:inline distT="0" distB="0" distL="0" distR="0">
            <wp:extent cx="1581150" cy="609600"/>
            <wp:effectExtent l="0" t="0" r="0" b="0"/>
            <wp:docPr id="1" name="Picture 1" descr="cid:image001.png@01D71509.E6758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5" descr="cid:image001.png@01D71509.E675877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77C" w:rsidRDefault="002F377C" w:rsidP="002F377C">
      <w:pPr>
        <w:spacing w:after="60"/>
        <w:rPr>
          <w:rFonts w:ascii="Segoe UI Semilight" w:hAnsi="Segoe UI Semilight" w:cs="Segoe UI Semilight"/>
          <w:color w:val="1F497D"/>
          <w:sz w:val="18"/>
          <w:szCs w:val="18"/>
          <w:lang w:eastAsia="lv-LV"/>
        </w:rPr>
      </w:pPr>
      <w:r>
        <w:rPr>
          <w:rFonts w:ascii="Segoe UI Semilight" w:hAnsi="Segoe UI Semilight" w:cs="Segoe UI Semilight"/>
          <w:color w:val="1F497D"/>
          <w:sz w:val="18"/>
          <w:szCs w:val="18"/>
          <w:lang w:eastAsia="lv-LV"/>
        </w:rPr>
        <w:t>Raiņa bulvāris 4, Rīga, LV-1050</w:t>
      </w:r>
    </w:p>
    <w:p w:rsidR="002F377C" w:rsidRDefault="002F377C" w:rsidP="002F377C">
      <w:pPr>
        <w:rPr>
          <w:rFonts w:ascii="Segoe UI Semilight" w:hAnsi="Segoe UI Semilight" w:cs="Segoe UI Semilight"/>
          <w:color w:val="1F497D"/>
          <w:sz w:val="18"/>
          <w:szCs w:val="18"/>
          <w:lang w:eastAsia="lv-LV"/>
        </w:rPr>
      </w:pPr>
      <w:r>
        <w:rPr>
          <w:rFonts w:ascii="Segoe UI Semilight" w:hAnsi="Segoe UI Semilight" w:cs="Segoe UI Semilight"/>
          <w:b/>
          <w:bCs/>
          <w:color w:val="8E0000"/>
          <w:sz w:val="18"/>
          <w:szCs w:val="18"/>
          <w:lang w:eastAsia="lv-LV"/>
        </w:rPr>
        <w:t>T.</w:t>
      </w:r>
      <w:r>
        <w:rPr>
          <w:rFonts w:ascii="Segoe UI Semilight" w:hAnsi="Segoe UI Semilight" w:cs="Segoe UI Semilight"/>
          <w:color w:val="1F497D"/>
          <w:sz w:val="18"/>
          <w:szCs w:val="18"/>
          <w:lang w:eastAsia="lv-LV"/>
        </w:rPr>
        <w:t xml:space="preserve"> 67225162</w:t>
      </w:r>
    </w:p>
    <w:p w:rsidR="002F377C" w:rsidRDefault="002F377C" w:rsidP="002F377C">
      <w:pPr>
        <w:rPr>
          <w:rFonts w:ascii="Segoe UI Semilight" w:hAnsi="Segoe UI Semilight" w:cs="Segoe UI Semilight"/>
          <w:color w:val="1F497D"/>
          <w:sz w:val="18"/>
          <w:szCs w:val="18"/>
          <w:lang w:eastAsia="lv-LV"/>
        </w:rPr>
      </w:pPr>
      <w:r>
        <w:rPr>
          <w:rFonts w:ascii="Segoe UI Semilight" w:hAnsi="Segoe UI Semilight" w:cs="Segoe UI Semilight"/>
          <w:b/>
          <w:bCs/>
          <w:color w:val="8E0000"/>
          <w:sz w:val="18"/>
          <w:szCs w:val="18"/>
          <w:lang w:eastAsia="lv-LV"/>
        </w:rPr>
        <w:t>E.</w:t>
      </w:r>
      <w:r>
        <w:rPr>
          <w:rFonts w:ascii="Segoe UI Semilight" w:hAnsi="Segoe UI Semilight" w:cs="Segoe UI Semilight"/>
          <w:color w:val="8E0000"/>
          <w:sz w:val="18"/>
          <w:szCs w:val="18"/>
          <w:lang w:eastAsia="lv-LV"/>
        </w:rPr>
        <w:t xml:space="preserve"> </w:t>
      </w:r>
      <w:hyperlink r:id="rId6" w:history="1">
        <w:r>
          <w:rPr>
            <w:rStyle w:val="Hyperlink"/>
            <w:rFonts w:ascii="Segoe UI Semilight" w:hAnsi="Segoe UI Semilight" w:cs="Segoe UI Semilight"/>
            <w:sz w:val="18"/>
            <w:szCs w:val="18"/>
            <w:lang w:eastAsia="lv-LV"/>
          </w:rPr>
          <w:t>lddk@lddk.lv</w:t>
        </w:r>
      </w:hyperlink>
    </w:p>
    <w:p w:rsidR="002F377C" w:rsidRDefault="002F377C" w:rsidP="002F377C">
      <w:pPr>
        <w:rPr>
          <w:rFonts w:ascii="Segoe UI Semilight" w:hAnsi="Segoe UI Semilight" w:cs="Segoe UI Semilight"/>
          <w:color w:val="A6A6A6"/>
          <w:sz w:val="12"/>
          <w:szCs w:val="12"/>
          <w:lang w:eastAsia="lv-LV"/>
        </w:rPr>
      </w:pPr>
      <w:r>
        <w:rPr>
          <w:rFonts w:ascii="Segoe UI Semilight" w:hAnsi="Segoe UI Semilight" w:cs="Segoe UI Semilight"/>
          <w:color w:val="A6A6A6"/>
          <w:sz w:val="12"/>
          <w:szCs w:val="12"/>
          <w:lang w:eastAsia="lv-LV"/>
        </w:rPr>
        <w:t>Reģ.Nr. ES Pārredzamības reģistrā 968177917885-14</w:t>
      </w:r>
    </w:p>
    <w:p w:rsidR="002F377C" w:rsidRDefault="002F377C" w:rsidP="002F377C">
      <w:pPr>
        <w:rPr>
          <w:lang w:val="en-GB"/>
        </w:rPr>
      </w:pPr>
    </w:p>
    <w:p w:rsidR="006537D0" w:rsidRPr="002F377C" w:rsidRDefault="006537D0">
      <w:pPr>
        <w:rPr>
          <w:lang w:val="en-GB"/>
        </w:rPr>
      </w:pPr>
    </w:p>
    <w:sectPr w:rsidR="006537D0" w:rsidRPr="002F377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 Semilight">
    <w:panose1 w:val="020B04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D5D"/>
    <w:rsid w:val="002F377C"/>
    <w:rsid w:val="00646AF6"/>
    <w:rsid w:val="006537D0"/>
    <w:rsid w:val="00727F22"/>
    <w:rsid w:val="00873D5D"/>
    <w:rsid w:val="00A1663A"/>
    <w:rsid w:val="00B8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BAAA0B-AC1B-432D-8DD3-1E14B1DA3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377C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F377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4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ddk@lddk.lv" TargetMode="External"/><Relationship Id="rId5" Type="http://schemas.openxmlformats.org/officeDocument/2006/relationships/image" Target="cid:image001.png@01D71509.E675877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506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ieņēmumu dienests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Veita</dc:creator>
  <cp:keywords/>
  <dc:description/>
  <cp:lastModifiedBy>Nataļja Sigņejeva</cp:lastModifiedBy>
  <cp:revision>2</cp:revision>
  <dcterms:created xsi:type="dcterms:W3CDTF">2022-02-21T09:19:00Z</dcterms:created>
  <dcterms:modified xsi:type="dcterms:W3CDTF">2022-02-21T09:19:00Z</dcterms:modified>
</cp:coreProperties>
</file>