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1C371D" w14:textId="77777777" w:rsidR="00FD2CFA" w:rsidRDefault="00FD7B1F">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FD2CFA" w14:paraId="20C78CB6" w14:textId="77777777">
        <w:tc>
          <w:tcPr>
            <w:tcW w:w="750" w:type="dxa"/>
            <w:shd w:val="clear" w:color="auto" w:fill="FFFFFF"/>
            <w:noWrap/>
            <w:tcMar>
              <w:top w:w="75" w:type="dxa"/>
              <w:left w:w="75" w:type="dxa"/>
              <w:bottom w:w="75" w:type="dxa"/>
              <w:right w:w="75" w:type="dxa"/>
            </w:tcMar>
            <w:vAlign w:val="center"/>
          </w:tcPr>
          <w:p w14:paraId="767B0F66" w14:textId="77777777" w:rsidR="00FD2CFA" w:rsidRDefault="00FD7B1F">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6A0AC146" w14:textId="77777777" w:rsidR="00FD2CFA" w:rsidRDefault="00FD7B1F">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39A59922" w14:textId="77777777" w:rsidR="00FD2CFA" w:rsidRDefault="00FD7B1F">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20F08D1D" w14:textId="77777777" w:rsidR="00FD2CFA" w:rsidRDefault="00FD7B1F">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47624A41" w14:textId="77777777" w:rsidR="00FD2CFA" w:rsidRDefault="00FD7B1F">
            <w:pPr>
              <w:jc w:val="center"/>
            </w:pPr>
            <w:r>
              <w:rPr>
                <w:b/>
              </w:rPr>
              <w:t>Pamatojums, ja iebildums / priekšlikums nav ņemts vērā</w:t>
            </w:r>
          </w:p>
        </w:tc>
      </w:tr>
      <w:tr w:rsidR="00FD2CFA" w14:paraId="795B7628" w14:textId="77777777">
        <w:tc>
          <w:tcPr>
            <w:tcW w:w="750" w:type="dxa"/>
            <w:shd w:val="clear" w:color="auto" w:fill="FFFFFF"/>
            <w:noWrap/>
            <w:tcMar>
              <w:top w:w="75" w:type="dxa"/>
              <w:left w:w="75" w:type="dxa"/>
              <w:bottom w:w="75" w:type="dxa"/>
              <w:right w:w="75" w:type="dxa"/>
            </w:tcMar>
            <w:vAlign w:val="center"/>
          </w:tcPr>
          <w:p w14:paraId="226DE794" w14:textId="77777777" w:rsidR="00FD2CFA" w:rsidRDefault="00FD7B1F">
            <w:pPr>
              <w:jc w:val="center"/>
            </w:pPr>
            <w:r>
              <w:t>1.</w:t>
            </w:r>
          </w:p>
        </w:tc>
        <w:tc>
          <w:tcPr>
            <w:tcW w:w="4155" w:type="dxa"/>
            <w:shd w:val="clear" w:color="auto" w:fill="FFFFFF"/>
            <w:noWrap/>
            <w:tcMar>
              <w:top w:w="75" w:type="dxa"/>
              <w:left w:w="75" w:type="dxa"/>
              <w:bottom w:w="75" w:type="dxa"/>
              <w:right w:w="75" w:type="dxa"/>
            </w:tcMar>
            <w:vAlign w:val="center"/>
          </w:tcPr>
          <w:p w14:paraId="6D59DADA" w14:textId="77777777" w:rsidR="00FD2CFA" w:rsidRDefault="00FD7B1F">
            <w:pPr>
              <w:jc w:val="left"/>
            </w:pPr>
            <w:r>
              <w:t>VAS "Starptautiskā lidosta "Rīga"", Eligijus Jentkus</w:t>
            </w:r>
          </w:p>
        </w:tc>
        <w:tc>
          <w:tcPr>
            <w:tcW w:w="4156" w:type="dxa"/>
            <w:shd w:val="clear" w:color="auto" w:fill="FFFFFF"/>
            <w:noWrap/>
            <w:tcMar>
              <w:top w:w="75" w:type="dxa"/>
              <w:left w:w="75" w:type="dxa"/>
              <w:bottom w:w="75" w:type="dxa"/>
              <w:right w:w="75" w:type="dxa"/>
            </w:tcMar>
            <w:vAlign w:val="center"/>
          </w:tcPr>
          <w:p w14:paraId="2B2DBEFA" w14:textId="77777777" w:rsidR="00FD2CFA" w:rsidRDefault="00FD7B1F">
            <w:pPr>
              <w:jc w:val="left"/>
            </w:pPr>
            <w:r>
              <w:t>VAS "Starptautiskā lidosta "Rīga"" lūdz izskatīt priekšlikumu papildināt noteikumu 10.21. un 26. punktā par pieņemto lēmumu paziņot arī VAS “Starptautiskā lidosta “Rīga””.</w:t>
            </w:r>
            <w:r>
              <w:br/>
            </w:r>
            <w:r>
              <w:br/>
              <w:t>ar cieņu </w:t>
            </w:r>
            <w:r>
              <w:br/>
            </w:r>
            <w:r>
              <w:br/>
              <w:t>Eligijus Jentkus</w:t>
            </w:r>
            <w:r>
              <w:br/>
              <w:t>Aviācijas kravu attīstības vadītājs</w:t>
            </w:r>
            <w:r>
              <w:br/>
              <w:t>Aviācijas pakalpojumu un biznesa attīstības</w:t>
            </w:r>
            <w:r>
              <w:br/>
              <w:t>Departaments</w:t>
            </w:r>
            <w:r>
              <w:br/>
            </w:r>
            <w:r>
              <w:br/>
              <w:t>T: 67 06 04 60</w:t>
            </w:r>
            <w:r>
              <w:br/>
              <w:t>M: 25 77 99 63</w:t>
            </w:r>
            <w:r>
              <w:br/>
              <w:t>E: e.jentkus@riga-airport.com</w:t>
            </w:r>
            <w:r>
              <w:br/>
            </w:r>
            <w:r>
              <w:br/>
              <w:t>VAS “Starptautiskā lidosta “Rīga””</w:t>
            </w:r>
            <w:r>
              <w:br/>
              <w:t xml:space="preserve">Lidosta “Rīga” 10/1, Mārupes </w:t>
            </w:r>
            <w:r>
              <w:lastRenderedPageBreak/>
              <w:t>novads, LV-1053, Latvija</w:t>
            </w:r>
            <w:r>
              <w:br/>
              <w:t>www.riga-airport.com</w:t>
            </w:r>
            <w:r>
              <w:br/>
            </w:r>
            <w:r>
              <w:br/>
            </w:r>
            <w:r>
              <w:br/>
            </w:r>
          </w:p>
        </w:tc>
        <w:tc>
          <w:tcPr>
            <w:tcW w:w="1350" w:type="dxa"/>
            <w:shd w:val="clear" w:color="auto" w:fill="FFFFFF"/>
            <w:noWrap/>
            <w:tcMar>
              <w:top w:w="75" w:type="dxa"/>
              <w:left w:w="75" w:type="dxa"/>
              <w:bottom w:w="75" w:type="dxa"/>
              <w:right w:w="75" w:type="dxa"/>
            </w:tcMar>
            <w:vAlign w:val="center"/>
          </w:tcPr>
          <w:p w14:paraId="15045850" w14:textId="42DF7029" w:rsidR="00FD2CFA" w:rsidRDefault="00745451">
            <w:pPr>
              <w:jc w:val="left"/>
            </w:pPr>
            <w:r>
              <w:lastRenderedPageBreak/>
              <w:t>Ņemts vērā</w:t>
            </w:r>
          </w:p>
        </w:tc>
        <w:tc>
          <w:tcPr>
            <w:tcW w:w="4156" w:type="dxa"/>
            <w:shd w:val="clear" w:color="auto" w:fill="FFFFFF"/>
            <w:noWrap/>
            <w:tcMar>
              <w:top w:w="75" w:type="dxa"/>
              <w:left w:w="75" w:type="dxa"/>
              <w:bottom w:w="75" w:type="dxa"/>
              <w:right w:w="75" w:type="dxa"/>
            </w:tcMar>
            <w:vAlign w:val="center"/>
          </w:tcPr>
          <w:p w14:paraId="62BCA038" w14:textId="0200094C" w:rsidR="00FD2CFA" w:rsidRDefault="00EE748C">
            <w:pPr>
              <w:jc w:val="left"/>
            </w:pPr>
            <w:r>
              <w:t>Tiks precizēti MK noteikumu projekta</w:t>
            </w:r>
            <w:r w:rsidRPr="00EE748C">
              <w:t xml:space="preserve"> punkt</w:t>
            </w:r>
            <w:r w:rsidR="00361202">
              <w:t>i</w:t>
            </w:r>
            <w:r w:rsidR="00C00E22">
              <w:t>.</w:t>
            </w:r>
          </w:p>
        </w:tc>
      </w:tr>
      <w:tr w:rsidR="00FD2CFA" w14:paraId="0BE24B01" w14:textId="77777777">
        <w:tc>
          <w:tcPr>
            <w:tcW w:w="750" w:type="dxa"/>
            <w:shd w:val="clear" w:color="auto" w:fill="FFFFFF"/>
            <w:noWrap/>
            <w:tcMar>
              <w:top w:w="75" w:type="dxa"/>
              <w:left w:w="75" w:type="dxa"/>
              <w:bottom w:w="75" w:type="dxa"/>
              <w:right w:w="75" w:type="dxa"/>
            </w:tcMar>
            <w:vAlign w:val="center"/>
          </w:tcPr>
          <w:p w14:paraId="44D0D95D" w14:textId="77777777" w:rsidR="00FD2CFA" w:rsidRDefault="00FD7B1F">
            <w:pPr>
              <w:jc w:val="center"/>
            </w:pPr>
            <w:r>
              <w:t>2.</w:t>
            </w:r>
          </w:p>
        </w:tc>
        <w:tc>
          <w:tcPr>
            <w:tcW w:w="4155" w:type="dxa"/>
            <w:shd w:val="clear" w:color="auto" w:fill="FFFFFF"/>
            <w:noWrap/>
            <w:tcMar>
              <w:top w:w="75" w:type="dxa"/>
              <w:left w:w="75" w:type="dxa"/>
              <w:bottom w:w="75" w:type="dxa"/>
              <w:right w:w="75" w:type="dxa"/>
            </w:tcMar>
            <w:vAlign w:val="center"/>
          </w:tcPr>
          <w:p w14:paraId="1B2F8FF1" w14:textId="77777777" w:rsidR="00FD2CFA" w:rsidRDefault="00FD7B1F">
            <w:pPr>
              <w:jc w:val="left"/>
            </w:pPr>
            <w:r>
              <w:t>*Fiziska persona</w:t>
            </w:r>
          </w:p>
        </w:tc>
        <w:tc>
          <w:tcPr>
            <w:tcW w:w="4156" w:type="dxa"/>
            <w:shd w:val="clear" w:color="auto" w:fill="FFFFFF"/>
            <w:noWrap/>
            <w:tcMar>
              <w:top w:w="75" w:type="dxa"/>
              <w:left w:w="75" w:type="dxa"/>
              <w:bottom w:w="75" w:type="dxa"/>
              <w:right w:w="75" w:type="dxa"/>
            </w:tcMar>
            <w:vAlign w:val="center"/>
          </w:tcPr>
          <w:p w14:paraId="6AC5B8A1" w14:textId="77777777" w:rsidR="00745451" w:rsidRDefault="00FD7B1F">
            <w:pPr>
              <w:jc w:val="left"/>
            </w:pPr>
            <w:r>
              <w:rPr>
                <w:b/>
              </w:rPr>
              <w:t>Visi zemāk sniegtie komentāri ir attiecināmi tikai uz noteikumu sadaļu “IV. Gaisa taksometra pakalpojumi”.</w:t>
            </w:r>
            <w:r>
              <w:br/>
              <w:t>- Lūdzam precizēt noteikumu tekstā lidojumu veidus/klasifikāciju, lai būtu nepārprotami skaidrs, uz kuriem lidojumu veidiem šie noteikumi ir attiecināmi (</w:t>
            </w:r>
            <w:proofErr w:type="spellStart"/>
            <w:r>
              <w:t>technical</w:t>
            </w:r>
            <w:proofErr w:type="spellEnd"/>
            <w:r>
              <w:t xml:space="preserve"> </w:t>
            </w:r>
            <w:proofErr w:type="spellStart"/>
            <w:r>
              <w:t>flight</w:t>
            </w:r>
            <w:proofErr w:type="spellEnd"/>
            <w:r>
              <w:t xml:space="preserve">, ambulance, </w:t>
            </w:r>
            <w:proofErr w:type="spellStart"/>
            <w:r>
              <w:t>private</w:t>
            </w:r>
            <w:proofErr w:type="spellEnd"/>
            <w:r>
              <w:t xml:space="preserve"> </w:t>
            </w:r>
            <w:proofErr w:type="spellStart"/>
            <w:r>
              <w:t>flight</w:t>
            </w:r>
            <w:proofErr w:type="spellEnd"/>
            <w:r>
              <w:t xml:space="preserve"> </w:t>
            </w:r>
            <w:proofErr w:type="spellStart"/>
            <w:r>
              <w:t>without</w:t>
            </w:r>
            <w:proofErr w:type="spellEnd"/>
            <w:r>
              <w:t xml:space="preserve"> AOC).</w:t>
            </w:r>
            <w:r>
              <w:br/>
            </w:r>
          </w:p>
          <w:p w14:paraId="0E37AA1F" w14:textId="77777777" w:rsidR="00745451" w:rsidRDefault="00745451">
            <w:pPr>
              <w:jc w:val="left"/>
            </w:pPr>
          </w:p>
          <w:p w14:paraId="1B693A16" w14:textId="77777777" w:rsidR="00745451" w:rsidRDefault="00745451">
            <w:pPr>
              <w:jc w:val="left"/>
            </w:pPr>
          </w:p>
          <w:p w14:paraId="4BD15369" w14:textId="77777777" w:rsidR="00745451" w:rsidRDefault="00745451">
            <w:pPr>
              <w:jc w:val="left"/>
            </w:pPr>
          </w:p>
          <w:p w14:paraId="3305EDB1" w14:textId="77777777" w:rsidR="00745451" w:rsidRDefault="00745451">
            <w:pPr>
              <w:jc w:val="left"/>
            </w:pPr>
          </w:p>
          <w:p w14:paraId="11EA1B25" w14:textId="77777777" w:rsidR="00745451" w:rsidRDefault="00745451">
            <w:pPr>
              <w:jc w:val="left"/>
            </w:pPr>
          </w:p>
          <w:p w14:paraId="3072712D" w14:textId="77777777" w:rsidR="00745451" w:rsidRDefault="00745451">
            <w:pPr>
              <w:jc w:val="left"/>
            </w:pPr>
          </w:p>
          <w:p w14:paraId="2D7D7178" w14:textId="77777777" w:rsidR="00745451" w:rsidRDefault="00745451">
            <w:pPr>
              <w:jc w:val="left"/>
            </w:pPr>
          </w:p>
          <w:p w14:paraId="283ED783" w14:textId="77777777" w:rsidR="00745451" w:rsidRDefault="00745451">
            <w:pPr>
              <w:jc w:val="left"/>
            </w:pPr>
          </w:p>
          <w:p w14:paraId="2C32CEAE" w14:textId="77777777" w:rsidR="00745451" w:rsidRDefault="00745451">
            <w:pPr>
              <w:jc w:val="left"/>
            </w:pPr>
          </w:p>
          <w:p w14:paraId="488383BF" w14:textId="0DDE8220" w:rsidR="00745451" w:rsidRDefault="00FD7B1F">
            <w:pPr>
              <w:jc w:val="left"/>
            </w:pPr>
            <w:r>
              <w:lastRenderedPageBreak/>
              <w:t>Esošā definīcija runā par gaisa kuģa maksimālo sēdvietu konfigurāciju, nevis faktisko lidojuma pasažieru skaitu un/vai esamību.</w:t>
            </w:r>
          </w:p>
          <w:p w14:paraId="659F4C88" w14:textId="77777777" w:rsidR="00745451" w:rsidRDefault="00745451">
            <w:pPr>
              <w:jc w:val="left"/>
            </w:pPr>
          </w:p>
          <w:p w14:paraId="4F8DD6B2" w14:textId="77777777" w:rsidR="009612B1" w:rsidRDefault="009612B1">
            <w:pPr>
              <w:jc w:val="left"/>
            </w:pPr>
          </w:p>
          <w:p w14:paraId="2D957C38" w14:textId="77777777" w:rsidR="009612B1" w:rsidRDefault="009612B1">
            <w:pPr>
              <w:jc w:val="left"/>
            </w:pPr>
          </w:p>
          <w:p w14:paraId="4060477C" w14:textId="77777777" w:rsidR="009612B1" w:rsidRDefault="009612B1">
            <w:pPr>
              <w:jc w:val="left"/>
            </w:pPr>
          </w:p>
          <w:p w14:paraId="37F0B6A6" w14:textId="77777777" w:rsidR="009612B1" w:rsidRDefault="009612B1">
            <w:pPr>
              <w:jc w:val="left"/>
            </w:pPr>
          </w:p>
          <w:p w14:paraId="7B27D2FC" w14:textId="77777777" w:rsidR="009612B1" w:rsidRDefault="009612B1">
            <w:pPr>
              <w:jc w:val="left"/>
            </w:pPr>
          </w:p>
          <w:p w14:paraId="4AB7FDA2" w14:textId="77777777" w:rsidR="009612B1" w:rsidRDefault="009612B1">
            <w:pPr>
              <w:jc w:val="left"/>
            </w:pPr>
          </w:p>
          <w:p w14:paraId="3ECAAFA7" w14:textId="77777777" w:rsidR="009612B1" w:rsidRDefault="009612B1">
            <w:pPr>
              <w:jc w:val="left"/>
            </w:pPr>
          </w:p>
          <w:p w14:paraId="1808F8F2" w14:textId="77777777" w:rsidR="009612B1" w:rsidRDefault="009612B1">
            <w:pPr>
              <w:jc w:val="left"/>
            </w:pPr>
          </w:p>
          <w:p w14:paraId="47B7E0BC" w14:textId="77777777" w:rsidR="009612B1" w:rsidRDefault="009612B1">
            <w:pPr>
              <w:jc w:val="left"/>
            </w:pPr>
          </w:p>
          <w:p w14:paraId="3D47A92F" w14:textId="77777777" w:rsidR="009612B1" w:rsidRDefault="009612B1">
            <w:pPr>
              <w:jc w:val="left"/>
            </w:pPr>
          </w:p>
          <w:p w14:paraId="025E5B45" w14:textId="77777777" w:rsidR="009612B1" w:rsidRDefault="009612B1">
            <w:pPr>
              <w:jc w:val="left"/>
            </w:pPr>
          </w:p>
          <w:p w14:paraId="46639C23" w14:textId="77777777" w:rsidR="009612B1" w:rsidRDefault="009612B1">
            <w:pPr>
              <w:jc w:val="left"/>
            </w:pPr>
          </w:p>
          <w:p w14:paraId="5061A762" w14:textId="77777777" w:rsidR="009612B1" w:rsidRDefault="009612B1">
            <w:pPr>
              <w:jc w:val="left"/>
            </w:pPr>
          </w:p>
          <w:p w14:paraId="569FB96A" w14:textId="77777777" w:rsidR="009612B1" w:rsidRDefault="009612B1">
            <w:pPr>
              <w:jc w:val="left"/>
            </w:pPr>
          </w:p>
          <w:p w14:paraId="2F72695E" w14:textId="77777777" w:rsidR="009612B1" w:rsidRDefault="009612B1">
            <w:pPr>
              <w:jc w:val="left"/>
            </w:pPr>
          </w:p>
          <w:p w14:paraId="7EE6AC95" w14:textId="77777777" w:rsidR="009612B1" w:rsidRDefault="009612B1">
            <w:pPr>
              <w:jc w:val="left"/>
            </w:pPr>
          </w:p>
          <w:p w14:paraId="525B9B62" w14:textId="77777777" w:rsidR="009612B1" w:rsidRDefault="00FD7B1F">
            <w:pPr>
              <w:jc w:val="left"/>
            </w:pPr>
            <w:r>
              <w:br/>
              <w:t xml:space="preserve">- Lūdzam izņemt no noteikumu Pielikuma Nr. 3 sadaļu par gaisa kuģa īpašnieku (privātpersonu), jo lielajā daļā gadījumu gan biznesa aviācijas aģentam-starpniekam, gan </w:t>
            </w:r>
            <w:r>
              <w:lastRenderedPageBreak/>
              <w:t xml:space="preserve">citiem iesniedzējiem norādīt šādu informāciju nebūs iespējams, jo gaisa kuģim var būt vairāki īpašnieki saskaņā ar attiecīgām īpašuma daļu tiesībām (piemēram, </w:t>
            </w:r>
            <w:proofErr w:type="spellStart"/>
            <w:r>
              <w:t>NetJets</w:t>
            </w:r>
            <w:proofErr w:type="spellEnd"/>
            <w:r>
              <w:t xml:space="preserve"> flote, vai īpašnieks ir banka) vai arī nebūs iespējams saņemt šādu informāciju no operatora. </w:t>
            </w:r>
          </w:p>
          <w:p w14:paraId="7B34D431" w14:textId="77777777" w:rsidR="009612B1" w:rsidRDefault="009612B1">
            <w:pPr>
              <w:jc w:val="left"/>
            </w:pPr>
          </w:p>
          <w:p w14:paraId="60CFB4E7" w14:textId="77777777" w:rsidR="009612B1" w:rsidRDefault="009612B1">
            <w:pPr>
              <w:jc w:val="left"/>
            </w:pPr>
          </w:p>
          <w:p w14:paraId="72F9D731" w14:textId="77777777" w:rsidR="00E139FF" w:rsidRDefault="00FD7B1F">
            <w:pPr>
              <w:jc w:val="left"/>
            </w:pPr>
            <w:r>
              <w:t>Tāpat, gaisa kuģis var tikt nomainīts vairākkārt, arī tieši pirms izlidošanas, līdz ar to jau iesniegta informācija paziņojums nebūs atbilstoša faktiskai situācijai, t.i. nebūs derīga.</w:t>
            </w:r>
          </w:p>
          <w:p w14:paraId="14EAD2A4" w14:textId="77777777" w:rsidR="00E139FF" w:rsidRDefault="00E139FF">
            <w:pPr>
              <w:jc w:val="left"/>
            </w:pPr>
          </w:p>
          <w:p w14:paraId="5A2C92BB" w14:textId="78DB87CC" w:rsidR="00E139FF" w:rsidRDefault="00E139FF">
            <w:pPr>
              <w:jc w:val="left"/>
            </w:pPr>
          </w:p>
          <w:p w14:paraId="3152AFA6" w14:textId="77777777" w:rsidR="00E139FF" w:rsidRDefault="00FD7B1F">
            <w:pPr>
              <w:jc w:val="left"/>
            </w:pPr>
            <w:r>
              <w:br/>
              <w:t>Jāņem vērā, ka pieprasītā informācija par gaisa kuģa īpašnieku (privātpersonu) nav pieejama publiski un var tikt saņemta tikai, ja operators piekrīt uzrādīt to.</w:t>
            </w:r>
            <w:r>
              <w:br/>
              <w:t xml:space="preserve">Tāpat apliecinājums, kurš būtu jāparaksta biznesa aviācijas </w:t>
            </w:r>
            <w:r>
              <w:lastRenderedPageBreak/>
              <w:t>aģentam-starpniekam par sniegto ziņu patiesumu savā būtībā ir aplams, jo nav publiski pieejamo resursu pārbaudīt šīs ziņas.</w:t>
            </w:r>
          </w:p>
          <w:p w14:paraId="6592EC5B" w14:textId="77777777" w:rsidR="00E139FF" w:rsidRDefault="00E139FF">
            <w:pPr>
              <w:jc w:val="left"/>
            </w:pPr>
          </w:p>
          <w:p w14:paraId="6735ABA5" w14:textId="77777777" w:rsidR="00866BC3" w:rsidRDefault="00866BC3">
            <w:pPr>
              <w:jc w:val="left"/>
            </w:pPr>
          </w:p>
          <w:p w14:paraId="6D89E99F" w14:textId="77777777" w:rsidR="00124270" w:rsidRDefault="00124270">
            <w:pPr>
              <w:jc w:val="left"/>
            </w:pPr>
          </w:p>
          <w:p w14:paraId="6EEAA3C7" w14:textId="0B1CDE54" w:rsidR="00404911" w:rsidRDefault="00FD7B1F">
            <w:pPr>
              <w:jc w:val="left"/>
            </w:pPr>
            <w:r>
              <w:br/>
              <w:t>- Ņemot vērā Paziņojumā ietverto apliecinājumu par Paziņojuma iesniedzēja informētību attiecībā uz Sankciju likumu, lūdzam precizēt noteikumu tekstā vai nošķirt operatora/reisa pasūtītāja un Paziņojuma iesniedzēja atbildības robežas, jo Eiropas gaisa kuģa ekspluatanta sertifikāta turētājam jau ir pienākums pārbaudīt informāciju, kuru saskaņā ar šiem noteikumiem tagad iesniegs Paziņojuma iesniedzējs (piemēram, informācija par gaisa kuģa īpašnieku). Mūsuprāt, korekti un racionāli ir katram pārbaudīt savus tiešos klientus, jo starptautiskās sankcijas attiecas uz visiem vienādi.</w:t>
            </w:r>
          </w:p>
          <w:p w14:paraId="420C433A" w14:textId="77777777" w:rsidR="00404911" w:rsidRDefault="00404911">
            <w:pPr>
              <w:jc w:val="left"/>
            </w:pPr>
          </w:p>
          <w:p w14:paraId="34D2EEA1" w14:textId="77777777" w:rsidR="00E665CC" w:rsidRDefault="00E665CC">
            <w:pPr>
              <w:jc w:val="left"/>
            </w:pPr>
          </w:p>
          <w:p w14:paraId="2A69E607" w14:textId="1B1953EF" w:rsidR="00404911" w:rsidRDefault="00FD7B1F">
            <w:pPr>
              <w:jc w:val="left"/>
            </w:pPr>
            <w:r>
              <w:t>- Lūdzam precizēt noteikumu 23.punktu, lai būtu nepārprotami skaidrs process pēc Paziņojuma iesniegšanas - vai Satiksmes ministrijas Aviācijas departaments sniegs atgriezenisko saikni par iesniegtajiem Paziņojumiem par Gaisa taksometra pakalpojumu veikšanu.</w:t>
            </w:r>
          </w:p>
          <w:p w14:paraId="1093DB14" w14:textId="77777777" w:rsidR="00404911" w:rsidRDefault="00404911">
            <w:pPr>
              <w:jc w:val="left"/>
            </w:pPr>
          </w:p>
          <w:p w14:paraId="0198E7FC" w14:textId="77777777" w:rsidR="00E665CC" w:rsidRDefault="00FD7B1F">
            <w:pPr>
              <w:jc w:val="left"/>
            </w:pPr>
            <w:r>
              <w:br/>
              <w:t>- Lūdzam precīzāk definēt 24.punktu par sekām, kas un kādā kārtībā iestāsies paziņojuma neiesniegšanas/nepilnīgās informācijas iesniegšanas gadījumā (piemēram, “neatļaut noteiktam gaisa kuģim atbilstoši tā reģistrācijas numuram un attiecīgajam gaisa pārvadātājam sniegt gaisa taksometra pakalpojumus”), lai būtu iespēja nodot šo informāciju mūsu klientiem operatoriem.</w:t>
            </w:r>
          </w:p>
          <w:p w14:paraId="75DC2667" w14:textId="262357DD" w:rsidR="00E665CC" w:rsidRDefault="00E665CC">
            <w:pPr>
              <w:jc w:val="left"/>
            </w:pPr>
          </w:p>
          <w:p w14:paraId="34EE863D" w14:textId="77777777" w:rsidR="00E665CC" w:rsidRDefault="00E665CC">
            <w:pPr>
              <w:jc w:val="left"/>
            </w:pPr>
          </w:p>
          <w:p w14:paraId="43CDB3E1" w14:textId="77777777" w:rsidR="00253F57" w:rsidRDefault="00253F57">
            <w:pPr>
              <w:jc w:val="left"/>
            </w:pPr>
          </w:p>
          <w:p w14:paraId="258D6BA5" w14:textId="457AA983" w:rsidR="00E665CC" w:rsidRDefault="00FD7B1F">
            <w:pPr>
              <w:jc w:val="left"/>
            </w:pPr>
            <w:r>
              <w:lastRenderedPageBreak/>
              <w:t>- Lūdzam izņemt no Pielikuma Nr. 3 informāciju par lidojuma pasūtītāju un pārstāvi, kas gaisa pārvadātāja vārdā iesniedz pieteikumu (</w:t>
            </w:r>
            <w:proofErr w:type="spellStart"/>
            <w:r>
              <w:t>brokers</w:t>
            </w:r>
            <w:proofErr w:type="spellEnd"/>
            <w:r>
              <w:t xml:space="preserve"> vai </w:t>
            </w:r>
            <w:proofErr w:type="spellStart"/>
            <w:r>
              <w:t>flight</w:t>
            </w:r>
            <w:proofErr w:type="spellEnd"/>
            <w:r>
              <w:t xml:space="preserve"> </w:t>
            </w:r>
            <w:proofErr w:type="spellStart"/>
            <w:r>
              <w:t>support</w:t>
            </w:r>
            <w:proofErr w:type="spellEnd"/>
            <w:r>
              <w:t xml:space="preserve"> uzņēmums), jo uzskatam, ka šīm pusēm ar šo dokumentu netiek uzlikta nekāda atbildība vai pienākumi, un nav objektīva pamatojuma šo informāciju ietvert un iesniedzējam apliecināt tā patiesumu.</w:t>
            </w:r>
            <w:r>
              <w:br/>
            </w:r>
          </w:p>
          <w:p w14:paraId="0AB1CB26" w14:textId="714CACC8" w:rsidR="00FD2CFA" w:rsidRDefault="00FD7B1F">
            <w:pPr>
              <w:jc w:val="left"/>
            </w:pPr>
            <w:r>
              <w:br/>
            </w:r>
            <w:r>
              <w:rPr>
                <w:u w:val="single"/>
              </w:rPr>
              <w:t>Noteikumu esošā redakcija rada pamatotas bažas par to, ka:</w:t>
            </w:r>
            <w:r>
              <w:br/>
              <w:t>- gadījumā, ja gaisa kuģu īpašnieka (privātpersonas) informācijas sniegšanas pienākums tomēr tiks ietverts noteikumu tekstā, tas var samazināt Rīgas lidostas konkurētspēju kā biznesa aviācijas virzienu, jo operatori  dos priekšroku kaimiņvalstu lidostām;</w:t>
            </w:r>
            <w:r>
              <w:br/>
              <w:t>- biznesa aviācijas aģenti-starpnieki izvērtēs savu vēlmi un iespējas uzņemties šo starpniecību/atbildību paziņojumu iesniegšanas kontekstā.</w:t>
            </w:r>
            <w:r>
              <w:br/>
            </w:r>
            <w:r>
              <w:lastRenderedPageBreak/>
              <w:br/>
              <w:t>Uzskatam, ka esošā noteikumu redakcija neatbilst biznesa aviācijas pakalpojumu specifikai (gaisa taksometra pakalpojumi). Rosinām izveidot papildus diskusiju par noteikumu saturu un tā pielietojumu praksē, t.i. operatīvajā darbā.</w:t>
            </w:r>
            <w:r>
              <w:br/>
            </w:r>
            <w:r>
              <w:br/>
              <w:t>Aija Veisa</w:t>
            </w:r>
            <w:r>
              <w:br/>
              <w:t>Administratīvais Direktors</w:t>
            </w:r>
            <w:r>
              <w:br/>
              <w:t>SIA "FBO RIGA"</w:t>
            </w:r>
            <w:r>
              <w:br/>
              <w:t>Tel.:+371 67 207 575</w:t>
            </w:r>
            <w:r>
              <w:br/>
            </w:r>
            <w:proofErr w:type="spellStart"/>
            <w:r>
              <w:t>Mob</w:t>
            </w:r>
            <w:proofErr w:type="spellEnd"/>
            <w:r>
              <w:t>:+371 26 545 245</w:t>
            </w:r>
            <w:r>
              <w:br/>
            </w:r>
            <w:proofErr w:type="spellStart"/>
            <w:r>
              <w:t>Dzirnieku</w:t>
            </w:r>
            <w:proofErr w:type="spellEnd"/>
            <w:r>
              <w:t xml:space="preserve"> iela 15, Lidosta Rīga, </w:t>
            </w:r>
            <w:r>
              <w:br/>
              <w:t>LV-1053, Latvia</w:t>
            </w:r>
            <w:r>
              <w:br/>
            </w:r>
            <w:r>
              <w:br/>
            </w:r>
            <w:r>
              <w:br/>
            </w:r>
          </w:p>
        </w:tc>
        <w:tc>
          <w:tcPr>
            <w:tcW w:w="1350" w:type="dxa"/>
            <w:shd w:val="clear" w:color="auto" w:fill="FFFFFF"/>
            <w:noWrap/>
            <w:tcMar>
              <w:top w:w="75" w:type="dxa"/>
              <w:left w:w="75" w:type="dxa"/>
              <w:bottom w:w="75" w:type="dxa"/>
              <w:right w:w="75" w:type="dxa"/>
            </w:tcMar>
            <w:vAlign w:val="center"/>
          </w:tcPr>
          <w:p w14:paraId="7D162FCE" w14:textId="77777777" w:rsidR="00FD2CFA" w:rsidRDefault="00745451">
            <w:pPr>
              <w:jc w:val="left"/>
            </w:pPr>
            <w:r>
              <w:lastRenderedPageBreak/>
              <w:t>Nav ņemts vērā</w:t>
            </w:r>
          </w:p>
          <w:p w14:paraId="26FC66F3" w14:textId="77777777" w:rsidR="00404911" w:rsidRDefault="00404911">
            <w:pPr>
              <w:jc w:val="left"/>
            </w:pPr>
          </w:p>
          <w:p w14:paraId="54EBAFB9" w14:textId="77777777" w:rsidR="00404911" w:rsidRDefault="00404911">
            <w:pPr>
              <w:jc w:val="left"/>
            </w:pPr>
          </w:p>
          <w:p w14:paraId="3DA982D9" w14:textId="77777777" w:rsidR="00404911" w:rsidRDefault="00404911">
            <w:pPr>
              <w:jc w:val="left"/>
            </w:pPr>
          </w:p>
          <w:p w14:paraId="45BD781A" w14:textId="77777777" w:rsidR="00404911" w:rsidRDefault="00404911">
            <w:pPr>
              <w:jc w:val="left"/>
            </w:pPr>
          </w:p>
          <w:p w14:paraId="17EDDCAD" w14:textId="77777777" w:rsidR="00404911" w:rsidRDefault="00404911">
            <w:pPr>
              <w:jc w:val="left"/>
            </w:pPr>
          </w:p>
          <w:p w14:paraId="404538D6" w14:textId="77777777" w:rsidR="00404911" w:rsidRDefault="00404911">
            <w:pPr>
              <w:jc w:val="left"/>
            </w:pPr>
          </w:p>
          <w:p w14:paraId="7F8E6B35" w14:textId="77777777" w:rsidR="00404911" w:rsidRDefault="00404911">
            <w:pPr>
              <w:jc w:val="left"/>
            </w:pPr>
          </w:p>
          <w:p w14:paraId="307E912A" w14:textId="77777777" w:rsidR="00404911" w:rsidRDefault="00404911">
            <w:pPr>
              <w:jc w:val="left"/>
            </w:pPr>
          </w:p>
          <w:p w14:paraId="7815E71C" w14:textId="77777777" w:rsidR="00404911" w:rsidRDefault="00404911">
            <w:pPr>
              <w:jc w:val="left"/>
            </w:pPr>
          </w:p>
          <w:p w14:paraId="4A8F7F9E" w14:textId="77777777" w:rsidR="00404911" w:rsidRDefault="00404911">
            <w:pPr>
              <w:jc w:val="left"/>
            </w:pPr>
          </w:p>
          <w:p w14:paraId="20347370" w14:textId="77777777" w:rsidR="00404911" w:rsidRDefault="00404911">
            <w:pPr>
              <w:jc w:val="left"/>
            </w:pPr>
          </w:p>
          <w:p w14:paraId="2634DDB0" w14:textId="77777777" w:rsidR="00404911" w:rsidRDefault="00404911">
            <w:pPr>
              <w:jc w:val="left"/>
            </w:pPr>
          </w:p>
          <w:p w14:paraId="31BC3E4C" w14:textId="77777777" w:rsidR="00404911" w:rsidRDefault="00404911">
            <w:pPr>
              <w:jc w:val="left"/>
            </w:pPr>
          </w:p>
          <w:p w14:paraId="53A6EECB" w14:textId="77777777" w:rsidR="00404911" w:rsidRDefault="00404911">
            <w:pPr>
              <w:jc w:val="left"/>
            </w:pPr>
          </w:p>
          <w:p w14:paraId="6738D49F" w14:textId="77777777" w:rsidR="00404911" w:rsidRDefault="00404911">
            <w:pPr>
              <w:jc w:val="left"/>
            </w:pPr>
          </w:p>
          <w:p w14:paraId="1AE471F5" w14:textId="77777777" w:rsidR="00404911" w:rsidRDefault="00404911">
            <w:pPr>
              <w:jc w:val="left"/>
            </w:pPr>
          </w:p>
          <w:p w14:paraId="6730A8FD" w14:textId="77777777" w:rsidR="00404911" w:rsidRDefault="00404911">
            <w:pPr>
              <w:jc w:val="left"/>
            </w:pPr>
          </w:p>
          <w:p w14:paraId="530125CB" w14:textId="77777777" w:rsidR="00404911" w:rsidRDefault="00404911">
            <w:pPr>
              <w:jc w:val="left"/>
            </w:pPr>
          </w:p>
          <w:p w14:paraId="08C00298" w14:textId="77777777" w:rsidR="00404911" w:rsidRDefault="00404911">
            <w:pPr>
              <w:jc w:val="left"/>
            </w:pPr>
          </w:p>
          <w:p w14:paraId="0DB2B6D8" w14:textId="77777777" w:rsidR="00404911" w:rsidRDefault="00404911">
            <w:pPr>
              <w:jc w:val="left"/>
            </w:pPr>
            <w:r>
              <w:lastRenderedPageBreak/>
              <w:t>Nav ņemts vērā</w:t>
            </w:r>
          </w:p>
          <w:p w14:paraId="290CB9D6" w14:textId="77777777" w:rsidR="00404911" w:rsidRDefault="00404911">
            <w:pPr>
              <w:jc w:val="left"/>
            </w:pPr>
          </w:p>
          <w:p w14:paraId="496652B4" w14:textId="77777777" w:rsidR="00404911" w:rsidRDefault="00404911">
            <w:pPr>
              <w:jc w:val="left"/>
            </w:pPr>
          </w:p>
          <w:p w14:paraId="3E9CB121" w14:textId="77777777" w:rsidR="00404911" w:rsidRDefault="00404911">
            <w:pPr>
              <w:jc w:val="left"/>
            </w:pPr>
          </w:p>
          <w:p w14:paraId="79292953" w14:textId="77777777" w:rsidR="00404911" w:rsidRDefault="00404911">
            <w:pPr>
              <w:jc w:val="left"/>
            </w:pPr>
          </w:p>
          <w:p w14:paraId="563ACE0B" w14:textId="77777777" w:rsidR="00404911" w:rsidRDefault="00404911">
            <w:pPr>
              <w:jc w:val="left"/>
            </w:pPr>
          </w:p>
          <w:p w14:paraId="6AB7346F" w14:textId="77777777" w:rsidR="00404911" w:rsidRDefault="00404911">
            <w:pPr>
              <w:jc w:val="left"/>
            </w:pPr>
          </w:p>
          <w:p w14:paraId="2D335402" w14:textId="77777777" w:rsidR="00404911" w:rsidRDefault="00404911">
            <w:pPr>
              <w:jc w:val="left"/>
            </w:pPr>
          </w:p>
          <w:p w14:paraId="6E6E8A69" w14:textId="77777777" w:rsidR="00404911" w:rsidRDefault="00404911">
            <w:pPr>
              <w:jc w:val="left"/>
            </w:pPr>
          </w:p>
          <w:p w14:paraId="7B16DC6E" w14:textId="77777777" w:rsidR="00404911" w:rsidRDefault="00404911">
            <w:pPr>
              <w:jc w:val="left"/>
            </w:pPr>
          </w:p>
          <w:p w14:paraId="7BFDA2B1" w14:textId="77777777" w:rsidR="00404911" w:rsidRDefault="00404911">
            <w:pPr>
              <w:jc w:val="left"/>
            </w:pPr>
          </w:p>
          <w:p w14:paraId="4ED629EB" w14:textId="77777777" w:rsidR="00404911" w:rsidRDefault="00404911">
            <w:pPr>
              <w:jc w:val="left"/>
            </w:pPr>
          </w:p>
          <w:p w14:paraId="37B2E4D5" w14:textId="77777777" w:rsidR="00404911" w:rsidRDefault="00404911">
            <w:pPr>
              <w:jc w:val="left"/>
            </w:pPr>
          </w:p>
          <w:p w14:paraId="09122E83" w14:textId="77777777" w:rsidR="00404911" w:rsidRDefault="00404911">
            <w:pPr>
              <w:jc w:val="left"/>
            </w:pPr>
          </w:p>
          <w:p w14:paraId="1F048439" w14:textId="77777777" w:rsidR="00404911" w:rsidRDefault="00404911">
            <w:pPr>
              <w:jc w:val="left"/>
            </w:pPr>
          </w:p>
          <w:p w14:paraId="45A2DF60" w14:textId="77777777" w:rsidR="00404911" w:rsidRDefault="00404911">
            <w:pPr>
              <w:jc w:val="left"/>
            </w:pPr>
          </w:p>
          <w:p w14:paraId="4AB2CA13" w14:textId="77777777" w:rsidR="00404911" w:rsidRDefault="00404911">
            <w:pPr>
              <w:jc w:val="left"/>
            </w:pPr>
          </w:p>
          <w:p w14:paraId="2218D430" w14:textId="77777777" w:rsidR="00404911" w:rsidRDefault="00404911">
            <w:pPr>
              <w:jc w:val="left"/>
            </w:pPr>
          </w:p>
          <w:p w14:paraId="2B134CE1" w14:textId="77777777" w:rsidR="00404911" w:rsidRDefault="00404911">
            <w:pPr>
              <w:jc w:val="left"/>
            </w:pPr>
          </w:p>
          <w:p w14:paraId="28C544BA" w14:textId="77777777" w:rsidR="00404911" w:rsidRDefault="00404911">
            <w:pPr>
              <w:jc w:val="left"/>
            </w:pPr>
          </w:p>
          <w:p w14:paraId="61D0FC3A" w14:textId="77777777" w:rsidR="00404911" w:rsidRDefault="00404911">
            <w:pPr>
              <w:jc w:val="left"/>
            </w:pPr>
          </w:p>
          <w:p w14:paraId="3A595EB6" w14:textId="5C331D57" w:rsidR="00404911" w:rsidRDefault="00866BC3">
            <w:pPr>
              <w:jc w:val="left"/>
            </w:pPr>
            <w:r>
              <w:t>Ņ</w:t>
            </w:r>
            <w:r w:rsidR="00404911" w:rsidRPr="00404911">
              <w:t>emts vērā</w:t>
            </w:r>
          </w:p>
          <w:p w14:paraId="5806EFA9" w14:textId="77777777" w:rsidR="00404911" w:rsidRDefault="00404911">
            <w:pPr>
              <w:jc w:val="left"/>
            </w:pPr>
          </w:p>
          <w:p w14:paraId="30F6BEEB" w14:textId="77777777" w:rsidR="00404911" w:rsidRDefault="00404911">
            <w:pPr>
              <w:jc w:val="left"/>
            </w:pPr>
          </w:p>
          <w:p w14:paraId="77B136B9" w14:textId="77777777" w:rsidR="00404911" w:rsidRDefault="00404911">
            <w:pPr>
              <w:jc w:val="left"/>
            </w:pPr>
          </w:p>
          <w:p w14:paraId="1CB2B0A7" w14:textId="77777777" w:rsidR="00404911" w:rsidRDefault="00404911">
            <w:pPr>
              <w:jc w:val="left"/>
            </w:pPr>
          </w:p>
          <w:p w14:paraId="59289660" w14:textId="77777777" w:rsidR="00404911" w:rsidRDefault="00404911">
            <w:pPr>
              <w:jc w:val="left"/>
            </w:pPr>
          </w:p>
          <w:p w14:paraId="616E2631" w14:textId="77777777" w:rsidR="00404911" w:rsidRDefault="00404911">
            <w:pPr>
              <w:jc w:val="left"/>
            </w:pPr>
          </w:p>
          <w:p w14:paraId="2069F8CA" w14:textId="77777777" w:rsidR="00404911" w:rsidRDefault="00404911">
            <w:pPr>
              <w:jc w:val="left"/>
            </w:pPr>
          </w:p>
          <w:p w14:paraId="15245439" w14:textId="77777777" w:rsidR="00404911" w:rsidRDefault="00404911">
            <w:pPr>
              <w:jc w:val="left"/>
            </w:pPr>
          </w:p>
          <w:p w14:paraId="3035FA7F" w14:textId="77777777" w:rsidR="00404911" w:rsidRDefault="00404911">
            <w:pPr>
              <w:jc w:val="left"/>
            </w:pPr>
          </w:p>
          <w:p w14:paraId="6BB8A8A3" w14:textId="77777777" w:rsidR="00404911" w:rsidRDefault="00404911">
            <w:pPr>
              <w:jc w:val="left"/>
            </w:pPr>
          </w:p>
          <w:p w14:paraId="41D9AA61" w14:textId="373B00A3" w:rsidR="00404911" w:rsidRDefault="00404911">
            <w:pPr>
              <w:jc w:val="left"/>
            </w:pPr>
          </w:p>
          <w:p w14:paraId="6D944DF2" w14:textId="77777777" w:rsidR="00866BC3" w:rsidRDefault="00866BC3">
            <w:pPr>
              <w:jc w:val="left"/>
            </w:pPr>
          </w:p>
          <w:p w14:paraId="41DDD946" w14:textId="77777777" w:rsidR="00404911" w:rsidRDefault="00404911">
            <w:pPr>
              <w:jc w:val="left"/>
            </w:pPr>
          </w:p>
          <w:p w14:paraId="4FAC9293" w14:textId="77777777" w:rsidR="00404911" w:rsidRDefault="00404911">
            <w:pPr>
              <w:jc w:val="left"/>
            </w:pPr>
          </w:p>
          <w:p w14:paraId="659F81BD" w14:textId="71ACA609" w:rsidR="00404911" w:rsidRDefault="00C00E22">
            <w:pPr>
              <w:jc w:val="left"/>
            </w:pPr>
            <w:r>
              <w:t>Ņ</w:t>
            </w:r>
            <w:r w:rsidR="00404911" w:rsidRPr="00404911">
              <w:t>emts vērā</w:t>
            </w:r>
          </w:p>
          <w:p w14:paraId="661E0B3B" w14:textId="77777777" w:rsidR="00404911" w:rsidRDefault="00404911">
            <w:pPr>
              <w:jc w:val="left"/>
            </w:pPr>
          </w:p>
          <w:p w14:paraId="3FEAC5F1" w14:textId="77777777" w:rsidR="00404911" w:rsidRDefault="00404911">
            <w:pPr>
              <w:jc w:val="left"/>
            </w:pPr>
          </w:p>
          <w:p w14:paraId="3B80D697" w14:textId="77777777" w:rsidR="00404911" w:rsidRDefault="00404911">
            <w:pPr>
              <w:jc w:val="left"/>
            </w:pPr>
          </w:p>
          <w:p w14:paraId="3BA31275" w14:textId="77777777" w:rsidR="00404911" w:rsidRDefault="00404911">
            <w:pPr>
              <w:jc w:val="left"/>
            </w:pPr>
          </w:p>
          <w:p w14:paraId="1BA9CD2A" w14:textId="1EBB392D" w:rsidR="00404911" w:rsidRDefault="00404911">
            <w:pPr>
              <w:jc w:val="left"/>
            </w:pPr>
          </w:p>
          <w:p w14:paraId="0F8D48C5" w14:textId="77777777" w:rsidR="009C1E17" w:rsidRDefault="009C1E17">
            <w:pPr>
              <w:jc w:val="left"/>
            </w:pPr>
          </w:p>
          <w:p w14:paraId="49C1C0BA" w14:textId="77777777" w:rsidR="00404911" w:rsidRDefault="00404911">
            <w:pPr>
              <w:jc w:val="left"/>
            </w:pPr>
          </w:p>
          <w:p w14:paraId="581C6F0F" w14:textId="77777777" w:rsidR="00404911" w:rsidRDefault="00404911">
            <w:pPr>
              <w:jc w:val="left"/>
            </w:pPr>
            <w:r w:rsidRPr="00404911">
              <w:t>Nav ņemts vērā</w:t>
            </w:r>
          </w:p>
          <w:p w14:paraId="2A9BA40A" w14:textId="77777777" w:rsidR="00404911" w:rsidRDefault="00404911">
            <w:pPr>
              <w:jc w:val="left"/>
            </w:pPr>
          </w:p>
          <w:p w14:paraId="464969DB" w14:textId="77777777" w:rsidR="00404911" w:rsidRDefault="00404911">
            <w:pPr>
              <w:jc w:val="left"/>
            </w:pPr>
          </w:p>
          <w:p w14:paraId="7CC49923" w14:textId="77777777" w:rsidR="00404911" w:rsidRDefault="00404911">
            <w:pPr>
              <w:jc w:val="left"/>
            </w:pPr>
          </w:p>
          <w:p w14:paraId="64C3993E" w14:textId="77777777" w:rsidR="00404911" w:rsidRDefault="00404911">
            <w:pPr>
              <w:jc w:val="left"/>
            </w:pPr>
          </w:p>
          <w:p w14:paraId="69EBC099" w14:textId="77777777" w:rsidR="00404911" w:rsidRDefault="00404911">
            <w:pPr>
              <w:jc w:val="left"/>
            </w:pPr>
          </w:p>
          <w:p w14:paraId="424B74AF" w14:textId="77777777" w:rsidR="00404911" w:rsidRDefault="00404911">
            <w:pPr>
              <w:jc w:val="left"/>
            </w:pPr>
          </w:p>
          <w:p w14:paraId="13B2074B" w14:textId="77777777" w:rsidR="00404911" w:rsidRDefault="00404911">
            <w:pPr>
              <w:jc w:val="left"/>
            </w:pPr>
          </w:p>
          <w:p w14:paraId="21EE3D0B" w14:textId="77777777" w:rsidR="00404911" w:rsidRDefault="00404911">
            <w:pPr>
              <w:jc w:val="left"/>
            </w:pPr>
          </w:p>
          <w:p w14:paraId="1AD30B6F" w14:textId="77777777" w:rsidR="00404911" w:rsidRDefault="00404911">
            <w:pPr>
              <w:jc w:val="left"/>
            </w:pPr>
          </w:p>
          <w:p w14:paraId="6432A369" w14:textId="77777777" w:rsidR="00404911" w:rsidRDefault="00404911">
            <w:pPr>
              <w:jc w:val="left"/>
            </w:pPr>
          </w:p>
          <w:p w14:paraId="5E360C6F" w14:textId="1106B4E2" w:rsidR="00404911" w:rsidRDefault="00404911">
            <w:pPr>
              <w:jc w:val="left"/>
            </w:pPr>
          </w:p>
          <w:p w14:paraId="4955F0B5" w14:textId="5ED45FF0" w:rsidR="00866BC3" w:rsidRDefault="00866BC3">
            <w:pPr>
              <w:jc w:val="left"/>
            </w:pPr>
          </w:p>
          <w:p w14:paraId="147158AD" w14:textId="77777777" w:rsidR="00124270" w:rsidRDefault="00124270">
            <w:pPr>
              <w:jc w:val="left"/>
            </w:pPr>
          </w:p>
          <w:p w14:paraId="5817256E" w14:textId="77777777" w:rsidR="00404911" w:rsidRDefault="00404911">
            <w:pPr>
              <w:jc w:val="left"/>
            </w:pPr>
            <w:r w:rsidRPr="00404911">
              <w:t>Nav ņemts vērā</w:t>
            </w:r>
          </w:p>
          <w:p w14:paraId="2A955C28" w14:textId="77777777" w:rsidR="00404911" w:rsidRDefault="00404911">
            <w:pPr>
              <w:jc w:val="left"/>
            </w:pPr>
          </w:p>
          <w:p w14:paraId="11498F52" w14:textId="77777777" w:rsidR="00404911" w:rsidRDefault="00404911">
            <w:pPr>
              <w:jc w:val="left"/>
            </w:pPr>
          </w:p>
          <w:p w14:paraId="3DCD72B1" w14:textId="77777777" w:rsidR="00404911" w:rsidRDefault="00404911">
            <w:pPr>
              <w:jc w:val="left"/>
            </w:pPr>
          </w:p>
          <w:p w14:paraId="1032CE9C" w14:textId="77777777" w:rsidR="00404911" w:rsidRDefault="00404911">
            <w:pPr>
              <w:jc w:val="left"/>
            </w:pPr>
          </w:p>
          <w:p w14:paraId="3EF15C09" w14:textId="77777777" w:rsidR="00404911" w:rsidRDefault="00404911">
            <w:pPr>
              <w:jc w:val="left"/>
            </w:pPr>
          </w:p>
          <w:p w14:paraId="4C105D25" w14:textId="77777777" w:rsidR="00404911" w:rsidRDefault="00404911">
            <w:pPr>
              <w:jc w:val="left"/>
            </w:pPr>
          </w:p>
          <w:p w14:paraId="5BE1B65A" w14:textId="77777777" w:rsidR="00404911" w:rsidRDefault="00404911">
            <w:pPr>
              <w:jc w:val="left"/>
            </w:pPr>
          </w:p>
          <w:p w14:paraId="72596BE8" w14:textId="77777777" w:rsidR="00404911" w:rsidRDefault="00404911">
            <w:pPr>
              <w:jc w:val="left"/>
            </w:pPr>
          </w:p>
          <w:p w14:paraId="32E567E2" w14:textId="77777777" w:rsidR="00404911" w:rsidRDefault="00404911">
            <w:pPr>
              <w:jc w:val="left"/>
            </w:pPr>
          </w:p>
          <w:p w14:paraId="13E726F8" w14:textId="77777777" w:rsidR="00404911" w:rsidRDefault="00404911">
            <w:pPr>
              <w:jc w:val="left"/>
            </w:pPr>
          </w:p>
          <w:p w14:paraId="089823AD" w14:textId="77777777" w:rsidR="00404911" w:rsidRDefault="00404911">
            <w:pPr>
              <w:jc w:val="left"/>
            </w:pPr>
          </w:p>
          <w:p w14:paraId="60B62DA3" w14:textId="77777777" w:rsidR="00404911" w:rsidRDefault="00404911">
            <w:pPr>
              <w:jc w:val="left"/>
            </w:pPr>
          </w:p>
          <w:p w14:paraId="01210DDE" w14:textId="77777777" w:rsidR="00404911" w:rsidRDefault="00404911">
            <w:pPr>
              <w:jc w:val="left"/>
            </w:pPr>
          </w:p>
          <w:p w14:paraId="47A2C702" w14:textId="77777777" w:rsidR="00404911" w:rsidRDefault="00404911">
            <w:pPr>
              <w:jc w:val="left"/>
            </w:pPr>
          </w:p>
          <w:p w14:paraId="480FD04B" w14:textId="77777777" w:rsidR="00404911" w:rsidRDefault="00404911">
            <w:pPr>
              <w:jc w:val="left"/>
            </w:pPr>
          </w:p>
          <w:p w14:paraId="79E6A99F" w14:textId="77777777" w:rsidR="00404911" w:rsidRDefault="00404911">
            <w:pPr>
              <w:jc w:val="left"/>
            </w:pPr>
          </w:p>
          <w:p w14:paraId="07F4DFC6" w14:textId="77777777" w:rsidR="00404911" w:rsidRDefault="00404911">
            <w:pPr>
              <w:jc w:val="left"/>
            </w:pPr>
          </w:p>
          <w:p w14:paraId="2B41EFCF" w14:textId="77777777" w:rsidR="00404911" w:rsidRDefault="00404911">
            <w:pPr>
              <w:jc w:val="left"/>
            </w:pPr>
          </w:p>
          <w:p w14:paraId="764D7E12" w14:textId="77777777" w:rsidR="00404911" w:rsidRDefault="00404911">
            <w:pPr>
              <w:jc w:val="left"/>
            </w:pPr>
            <w:r w:rsidRPr="00404911">
              <w:t>Ņemts vērā</w:t>
            </w:r>
          </w:p>
          <w:p w14:paraId="5DFBF038" w14:textId="77777777" w:rsidR="00E665CC" w:rsidRDefault="00E665CC">
            <w:pPr>
              <w:jc w:val="left"/>
            </w:pPr>
          </w:p>
          <w:p w14:paraId="75F5DC1C" w14:textId="77777777" w:rsidR="00E665CC" w:rsidRDefault="00E665CC">
            <w:pPr>
              <w:jc w:val="left"/>
            </w:pPr>
          </w:p>
          <w:p w14:paraId="4452EE01" w14:textId="77777777" w:rsidR="00E665CC" w:rsidRDefault="00E665CC">
            <w:pPr>
              <w:jc w:val="left"/>
            </w:pPr>
          </w:p>
          <w:p w14:paraId="4B281704" w14:textId="77777777" w:rsidR="00E665CC" w:rsidRDefault="00E665CC">
            <w:pPr>
              <w:jc w:val="left"/>
            </w:pPr>
          </w:p>
          <w:p w14:paraId="30543E02" w14:textId="77777777" w:rsidR="00E665CC" w:rsidRDefault="00E665CC">
            <w:pPr>
              <w:jc w:val="left"/>
            </w:pPr>
          </w:p>
          <w:p w14:paraId="477B13BA" w14:textId="77777777" w:rsidR="00E665CC" w:rsidRDefault="00E665CC">
            <w:pPr>
              <w:jc w:val="left"/>
            </w:pPr>
          </w:p>
          <w:p w14:paraId="30905097" w14:textId="77777777" w:rsidR="00E665CC" w:rsidRDefault="00E665CC">
            <w:pPr>
              <w:jc w:val="left"/>
            </w:pPr>
          </w:p>
          <w:p w14:paraId="15DC337B" w14:textId="77777777" w:rsidR="00E665CC" w:rsidRDefault="00E665CC">
            <w:pPr>
              <w:jc w:val="left"/>
            </w:pPr>
          </w:p>
          <w:p w14:paraId="1528FE45" w14:textId="77777777" w:rsidR="00E665CC" w:rsidRDefault="00E665CC">
            <w:pPr>
              <w:jc w:val="left"/>
            </w:pPr>
          </w:p>
          <w:p w14:paraId="0F75D50F" w14:textId="4B9903F5" w:rsidR="00E665CC" w:rsidRDefault="00C00E22">
            <w:pPr>
              <w:jc w:val="left"/>
            </w:pPr>
            <w:r>
              <w:t>Ņ</w:t>
            </w:r>
            <w:r w:rsidR="00E665CC">
              <w:t>emts vērā</w:t>
            </w:r>
          </w:p>
          <w:p w14:paraId="33A5E467" w14:textId="77777777" w:rsidR="00E665CC" w:rsidRDefault="00E665CC">
            <w:pPr>
              <w:jc w:val="left"/>
            </w:pPr>
          </w:p>
          <w:p w14:paraId="45E78B44" w14:textId="77777777" w:rsidR="00E665CC" w:rsidRDefault="00E665CC">
            <w:pPr>
              <w:jc w:val="left"/>
            </w:pPr>
          </w:p>
          <w:p w14:paraId="67B227CE" w14:textId="77777777" w:rsidR="00E665CC" w:rsidRDefault="00E665CC">
            <w:pPr>
              <w:jc w:val="left"/>
            </w:pPr>
          </w:p>
          <w:p w14:paraId="0323A897" w14:textId="77777777" w:rsidR="00E665CC" w:rsidRDefault="00E665CC">
            <w:pPr>
              <w:jc w:val="left"/>
            </w:pPr>
          </w:p>
          <w:p w14:paraId="58D82A42" w14:textId="77777777" w:rsidR="00E665CC" w:rsidRDefault="00E665CC">
            <w:pPr>
              <w:jc w:val="left"/>
            </w:pPr>
          </w:p>
          <w:p w14:paraId="01850719" w14:textId="77777777" w:rsidR="00E665CC" w:rsidRDefault="00E665CC">
            <w:pPr>
              <w:jc w:val="left"/>
            </w:pPr>
          </w:p>
          <w:p w14:paraId="01D8E64C" w14:textId="77777777" w:rsidR="00E665CC" w:rsidRDefault="00E665CC">
            <w:pPr>
              <w:jc w:val="left"/>
            </w:pPr>
          </w:p>
          <w:p w14:paraId="375D5742" w14:textId="6E24A523" w:rsidR="00E665CC" w:rsidRDefault="00E665CC">
            <w:pPr>
              <w:jc w:val="left"/>
            </w:pPr>
          </w:p>
          <w:p w14:paraId="0EE01CBD" w14:textId="77777777" w:rsidR="00124270" w:rsidRDefault="00124270">
            <w:pPr>
              <w:jc w:val="left"/>
            </w:pPr>
          </w:p>
          <w:p w14:paraId="1DD5D208" w14:textId="77777777" w:rsidR="00E665CC" w:rsidRDefault="00E665CC">
            <w:pPr>
              <w:jc w:val="left"/>
            </w:pPr>
          </w:p>
          <w:p w14:paraId="76716EAF" w14:textId="77777777" w:rsidR="00E665CC" w:rsidRDefault="00E665CC">
            <w:pPr>
              <w:jc w:val="left"/>
            </w:pPr>
          </w:p>
          <w:p w14:paraId="193A01A6" w14:textId="3DA09A8B" w:rsidR="00E665CC" w:rsidRDefault="00E665CC">
            <w:pPr>
              <w:jc w:val="left"/>
            </w:pPr>
          </w:p>
          <w:p w14:paraId="55558BCE" w14:textId="77777777" w:rsidR="00E665CC" w:rsidRDefault="00E665CC">
            <w:pPr>
              <w:jc w:val="left"/>
            </w:pPr>
          </w:p>
          <w:p w14:paraId="48483158" w14:textId="77777777" w:rsidR="00E665CC" w:rsidRDefault="00E665CC">
            <w:pPr>
              <w:jc w:val="left"/>
            </w:pPr>
            <w:r>
              <w:lastRenderedPageBreak/>
              <w:t>Nav ņemts vērā</w:t>
            </w:r>
          </w:p>
          <w:p w14:paraId="6B90A35A" w14:textId="77777777" w:rsidR="00E665CC" w:rsidRDefault="00E665CC">
            <w:pPr>
              <w:jc w:val="left"/>
            </w:pPr>
          </w:p>
          <w:p w14:paraId="3C3A0F02" w14:textId="77777777" w:rsidR="00E665CC" w:rsidRDefault="00E665CC">
            <w:pPr>
              <w:jc w:val="left"/>
            </w:pPr>
          </w:p>
          <w:p w14:paraId="3AC2FB03" w14:textId="77777777" w:rsidR="00E665CC" w:rsidRDefault="00E665CC">
            <w:pPr>
              <w:jc w:val="left"/>
            </w:pPr>
          </w:p>
          <w:p w14:paraId="421DDD5E" w14:textId="77777777" w:rsidR="00E665CC" w:rsidRDefault="00E665CC">
            <w:pPr>
              <w:jc w:val="left"/>
            </w:pPr>
          </w:p>
          <w:p w14:paraId="4CD76AA8" w14:textId="6749AB34" w:rsidR="00E665CC" w:rsidRDefault="00E665CC">
            <w:pPr>
              <w:jc w:val="left"/>
            </w:pPr>
          </w:p>
          <w:p w14:paraId="1039E7C6" w14:textId="187D5067" w:rsidR="00E665CC" w:rsidRDefault="00E665CC">
            <w:pPr>
              <w:jc w:val="left"/>
            </w:pPr>
          </w:p>
          <w:p w14:paraId="1A823F1C" w14:textId="11BBD7C9" w:rsidR="00E665CC" w:rsidRDefault="00E665CC">
            <w:pPr>
              <w:jc w:val="left"/>
            </w:pPr>
          </w:p>
          <w:p w14:paraId="6E51FFDA" w14:textId="5AD1331F" w:rsidR="00E665CC" w:rsidRDefault="00E665CC">
            <w:pPr>
              <w:jc w:val="left"/>
            </w:pPr>
          </w:p>
          <w:p w14:paraId="26A31FE1" w14:textId="5B0AB8A1" w:rsidR="00E665CC" w:rsidRDefault="00E665CC">
            <w:pPr>
              <w:jc w:val="left"/>
            </w:pPr>
          </w:p>
          <w:p w14:paraId="4559D3AD" w14:textId="221A6FDD" w:rsidR="00E665CC" w:rsidRDefault="00E665CC">
            <w:pPr>
              <w:jc w:val="left"/>
            </w:pPr>
          </w:p>
          <w:p w14:paraId="2E17F612" w14:textId="6847D0D3" w:rsidR="00E665CC" w:rsidRDefault="00E665CC">
            <w:pPr>
              <w:jc w:val="left"/>
            </w:pPr>
          </w:p>
          <w:p w14:paraId="26232903" w14:textId="3E9CC3A9" w:rsidR="00E665CC" w:rsidRDefault="00E665CC">
            <w:pPr>
              <w:jc w:val="left"/>
            </w:pPr>
            <w:r>
              <w:t xml:space="preserve">Nav ņemts vērā </w:t>
            </w:r>
          </w:p>
          <w:p w14:paraId="14969E89" w14:textId="77777777" w:rsidR="00E665CC" w:rsidRDefault="00E665CC">
            <w:pPr>
              <w:jc w:val="left"/>
            </w:pPr>
          </w:p>
          <w:p w14:paraId="417AD90F" w14:textId="77777777" w:rsidR="00E665CC" w:rsidRDefault="00E665CC">
            <w:pPr>
              <w:jc w:val="left"/>
            </w:pPr>
          </w:p>
          <w:p w14:paraId="2D0DBFEC" w14:textId="77777777" w:rsidR="00E665CC" w:rsidRDefault="00E665CC">
            <w:pPr>
              <w:jc w:val="left"/>
            </w:pPr>
          </w:p>
          <w:p w14:paraId="28E9DEBC" w14:textId="77777777" w:rsidR="00E665CC" w:rsidRDefault="00E665CC">
            <w:pPr>
              <w:jc w:val="left"/>
            </w:pPr>
          </w:p>
          <w:p w14:paraId="767479A6" w14:textId="77777777" w:rsidR="00E665CC" w:rsidRDefault="00E665CC">
            <w:pPr>
              <w:jc w:val="left"/>
            </w:pPr>
          </w:p>
          <w:p w14:paraId="61CB25ED" w14:textId="2F1291EA" w:rsidR="00E665CC" w:rsidRDefault="00E665CC">
            <w:pPr>
              <w:jc w:val="left"/>
            </w:pPr>
          </w:p>
        </w:tc>
        <w:tc>
          <w:tcPr>
            <w:tcW w:w="4156" w:type="dxa"/>
            <w:shd w:val="clear" w:color="auto" w:fill="FFFFFF"/>
            <w:noWrap/>
            <w:tcMar>
              <w:top w:w="75" w:type="dxa"/>
              <w:left w:w="75" w:type="dxa"/>
              <w:bottom w:w="75" w:type="dxa"/>
              <w:right w:w="75" w:type="dxa"/>
            </w:tcMar>
            <w:vAlign w:val="center"/>
          </w:tcPr>
          <w:p w14:paraId="791BFBC7" w14:textId="77777777" w:rsidR="00FD2CFA" w:rsidRDefault="00745451" w:rsidP="00745451">
            <w:r>
              <w:lastRenderedPageBreak/>
              <w:t xml:space="preserve">Likumā “Par aviāciju” ir noteikts, ka </w:t>
            </w:r>
            <w:r w:rsidRPr="00745451">
              <w:t>Gaisa pārvadājumi</w:t>
            </w:r>
            <w:r>
              <w:t xml:space="preserve"> ir gaisa kuģu lidojumi, kurus veic, lai par atlīdzību vai saskaņā ar nomas līgumu pārvadātu pasažierus, bagāžu, kravu un pastu.</w:t>
            </w:r>
          </w:p>
          <w:p w14:paraId="225C1BE5" w14:textId="77777777" w:rsidR="00745451" w:rsidRDefault="00745451" w:rsidP="00745451">
            <w:r>
              <w:t>Ņemot vērā likumā noteikto deleģējumu, tad šie noteikumi attiecas tikai uz gaisa pārvadājumiem.</w:t>
            </w:r>
          </w:p>
          <w:p w14:paraId="74FB2A83" w14:textId="49C5E979" w:rsidR="00745451" w:rsidRDefault="00745451" w:rsidP="00745451">
            <w:r>
              <w:t>Iebildumā minētie lidojumu veidi (tehniskais lidojums; ambulances lidojums privātie lidojumi) ir vispārējās nozīmes aviācijas lidojumi. Tiks papildināta anotācija, lai skaidri noteiktu, ka uz šiem</w:t>
            </w:r>
            <w:r w:rsidR="00C00E22">
              <w:t xml:space="preserve"> lidojumu veidiem</w:t>
            </w:r>
            <w:r>
              <w:t xml:space="preserve"> noteikumi neattiecas.</w:t>
            </w:r>
          </w:p>
          <w:p w14:paraId="27ED34CD" w14:textId="77777777" w:rsidR="00745451" w:rsidRDefault="00745451" w:rsidP="00745451"/>
          <w:p w14:paraId="33692D32" w14:textId="77777777" w:rsidR="00745451" w:rsidRDefault="00745451" w:rsidP="00745451"/>
          <w:p w14:paraId="0D066846" w14:textId="77777777" w:rsidR="00745451" w:rsidRDefault="00745451" w:rsidP="00745451"/>
          <w:p w14:paraId="6EABA38C" w14:textId="77777777" w:rsidR="00745451" w:rsidRDefault="00745451" w:rsidP="00745451"/>
          <w:p w14:paraId="30C1AFB7" w14:textId="24C57481" w:rsidR="009612B1" w:rsidRDefault="009612B1" w:rsidP="009612B1">
            <w:r>
              <w:lastRenderedPageBreak/>
              <w:t xml:space="preserve">Esošā definīcija tika veidota ņemot vērtā Komisijas 2012. gada 5. oktobra Regulā (ES) Nr. </w:t>
            </w:r>
            <w:hyperlink r:id="rId7" w:history="1">
              <w:r w:rsidRPr="009612B1">
                <w:rPr>
                  <w:rStyle w:val="Hyperlink"/>
                </w:rPr>
                <w:t>965/2012</w:t>
              </w:r>
            </w:hyperlink>
          </w:p>
          <w:p w14:paraId="28A41FA5" w14:textId="77777777" w:rsidR="009612B1" w:rsidRDefault="009612B1" w:rsidP="009612B1">
            <w:r w:rsidRPr="009612B1">
              <w:rPr>
                <w:i/>
                <w:iCs/>
              </w:rPr>
              <w:t>ar ko nosaka tehniskās prasības un administratīvās procedūras saistībā ar gaisa kuģu ekspluatāciju atbilstīgi Eiropas Parlamenta un Padomes Regulai (EK) Nr. 216/2008</w:t>
            </w:r>
            <w:r>
              <w:rPr>
                <w:i/>
                <w:iCs/>
              </w:rPr>
              <w:t xml:space="preserve"> </w:t>
            </w:r>
            <w:r>
              <w:t>noteikto</w:t>
            </w:r>
          </w:p>
          <w:p w14:paraId="3B5ED415" w14:textId="77777777" w:rsidR="009612B1" w:rsidRDefault="009612B1" w:rsidP="009612B1"/>
          <w:p w14:paraId="7BA2460D" w14:textId="77777777" w:rsidR="00745451" w:rsidRDefault="009612B1" w:rsidP="009612B1">
            <w:r>
              <w:t>“Gaisa taksometru pārvadājumi”- lidojuma laika un darba laika ierobežojumu ziņā ir komerciāli gaisa pārvadājumi, kas nav plānveida un ko veic pēc pieprasījuma ar lidmašīnām, kuru maksimālā pasažieru sēdvietu konfigurācija (MOPSC) ir 19 vai mazāka.</w:t>
            </w:r>
          </w:p>
          <w:p w14:paraId="4042859F" w14:textId="6E36DA6C" w:rsidR="009612B1" w:rsidRDefault="00E665CC" w:rsidP="009612B1">
            <w:r>
              <w:t>Tiks papildināta anotācija.</w:t>
            </w:r>
          </w:p>
          <w:p w14:paraId="36257962" w14:textId="77777777" w:rsidR="009612B1" w:rsidRDefault="009612B1" w:rsidP="009612B1"/>
          <w:p w14:paraId="7E4CB132" w14:textId="77777777" w:rsidR="009612B1" w:rsidRDefault="009612B1" w:rsidP="009612B1"/>
          <w:p w14:paraId="30747758" w14:textId="77777777" w:rsidR="009612B1" w:rsidRDefault="009612B1" w:rsidP="009612B1"/>
          <w:p w14:paraId="0E853877" w14:textId="5A026EE7" w:rsidR="009C1E17" w:rsidRDefault="009C1E17" w:rsidP="009C1E17">
            <w:pPr>
              <w:pStyle w:val="ListParagraph"/>
              <w:ind w:left="4"/>
            </w:pPr>
            <w:r>
              <w:t xml:space="preserve">Tiks precizēti pielikumi norādot, ka </w:t>
            </w:r>
          </w:p>
          <w:p w14:paraId="76B22195" w14:textId="2C2994E7" w:rsidR="009612B1" w:rsidRDefault="009C1E17" w:rsidP="009612B1">
            <w:pPr>
              <w:pStyle w:val="ListParagraph"/>
              <w:ind w:left="4"/>
            </w:pPr>
            <w:r>
              <w:t xml:space="preserve">jāuzrāda </w:t>
            </w:r>
            <w:r w:rsidR="009612B1">
              <w:t xml:space="preserve">gaisa kuģa reģistrācijas apliecībā norādītais reģistrētais </w:t>
            </w:r>
            <w:r w:rsidR="00E139FF" w:rsidRPr="00E139FF">
              <w:t>gaisa kuģ</w:t>
            </w:r>
            <w:r w:rsidR="00E139FF">
              <w:t>a</w:t>
            </w:r>
            <w:r w:rsidR="00E139FF" w:rsidRPr="00E139FF">
              <w:t xml:space="preserve"> īpašniek</w:t>
            </w:r>
            <w:r w:rsidR="00E139FF">
              <w:t>s.</w:t>
            </w:r>
          </w:p>
          <w:p w14:paraId="180A13F8" w14:textId="77777777" w:rsidR="00E139FF" w:rsidRDefault="00E139FF" w:rsidP="009612B1">
            <w:pPr>
              <w:pStyle w:val="ListParagraph"/>
              <w:ind w:left="4"/>
            </w:pPr>
          </w:p>
          <w:p w14:paraId="62C3E6C4" w14:textId="77777777" w:rsidR="00E139FF" w:rsidRDefault="00E139FF" w:rsidP="009612B1">
            <w:pPr>
              <w:pStyle w:val="ListParagraph"/>
              <w:ind w:left="4"/>
            </w:pPr>
          </w:p>
          <w:p w14:paraId="0716848A" w14:textId="77777777" w:rsidR="00E139FF" w:rsidRDefault="00E139FF" w:rsidP="009612B1">
            <w:pPr>
              <w:pStyle w:val="ListParagraph"/>
              <w:ind w:left="4"/>
            </w:pPr>
          </w:p>
          <w:p w14:paraId="168FB610" w14:textId="77777777" w:rsidR="00E139FF" w:rsidRDefault="00E139FF" w:rsidP="009612B1">
            <w:pPr>
              <w:pStyle w:val="ListParagraph"/>
              <w:ind w:left="4"/>
            </w:pPr>
          </w:p>
          <w:p w14:paraId="48E53364" w14:textId="52423457" w:rsidR="00E139FF" w:rsidRDefault="00E139FF" w:rsidP="009612B1">
            <w:pPr>
              <w:pStyle w:val="ListParagraph"/>
              <w:ind w:left="4"/>
            </w:pPr>
          </w:p>
          <w:p w14:paraId="50DEBFF3" w14:textId="0C76BF06" w:rsidR="009C1E17" w:rsidRDefault="009C1E17" w:rsidP="009612B1">
            <w:pPr>
              <w:pStyle w:val="ListParagraph"/>
              <w:ind w:left="4"/>
            </w:pPr>
          </w:p>
          <w:p w14:paraId="428AF251" w14:textId="677EDC8C" w:rsidR="009C1E17" w:rsidRDefault="009C1E17" w:rsidP="009612B1">
            <w:pPr>
              <w:pStyle w:val="ListParagraph"/>
              <w:ind w:left="4"/>
            </w:pPr>
          </w:p>
          <w:p w14:paraId="08DFDFDF" w14:textId="0F9C2EE7" w:rsidR="009C1E17" w:rsidRDefault="009C1E17" w:rsidP="009612B1">
            <w:pPr>
              <w:pStyle w:val="ListParagraph"/>
              <w:ind w:left="4"/>
            </w:pPr>
          </w:p>
          <w:p w14:paraId="75C012EE" w14:textId="64A32B72" w:rsidR="009C1E17" w:rsidRDefault="009C1E17" w:rsidP="009612B1">
            <w:pPr>
              <w:pStyle w:val="ListParagraph"/>
              <w:ind w:left="4"/>
            </w:pPr>
          </w:p>
          <w:p w14:paraId="62C69F56" w14:textId="77777777" w:rsidR="009C1E17" w:rsidRDefault="009C1E17" w:rsidP="009612B1">
            <w:pPr>
              <w:pStyle w:val="ListParagraph"/>
              <w:ind w:left="4"/>
            </w:pPr>
          </w:p>
          <w:p w14:paraId="13094965" w14:textId="77777777" w:rsidR="00E139FF" w:rsidRDefault="00E139FF" w:rsidP="009612B1">
            <w:pPr>
              <w:pStyle w:val="ListParagraph"/>
              <w:ind w:left="4"/>
            </w:pPr>
          </w:p>
          <w:p w14:paraId="2038FB1C" w14:textId="77777777" w:rsidR="00E139FF" w:rsidRDefault="00E139FF" w:rsidP="009612B1">
            <w:pPr>
              <w:pStyle w:val="ListParagraph"/>
              <w:ind w:left="4"/>
            </w:pPr>
          </w:p>
          <w:p w14:paraId="3179C273" w14:textId="137A9A88" w:rsidR="00E139FF" w:rsidRDefault="00C00E22" w:rsidP="009612B1">
            <w:pPr>
              <w:pStyle w:val="ListParagraph"/>
              <w:ind w:left="4"/>
            </w:pPr>
            <w:r>
              <w:t>Tiks precizēts pielikums, lai varētu norādīt, vai paziņojums ir iesniegts pirmreizēji, vai tas ir precizējums</w:t>
            </w:r>
            <w:r w:rsidR="00E139FF">
              <w:t xml:space="preserve">. </w:t>
            </w:r>
          </w:p>
          <w:p w14:paraId="63B09859" w14:textId="272CA35A" w:rsidR="00E139FF" w:rsidRDefault="00E665CC" w:rsidP="009612B1">
            <w:pPr>
              <w:pStyle w:val="ListParagraph"/>
              <w:ind w:left="4"/>
            </w:pPr>
            <w:r>
              <w:t>Tiks papildināta anotācija.</w:t>
            </w:r>
          </w:p>
          <w:p w14:paraId="6919BDAA" w14:textId="3A2D63BE" w:rsidR="00E139FF" w:rsidRDefault="00E139FF" w:rsidP="009612B1">
            <w:pPr>
              <w:pStyle w:val="ListParagraph"/>
              <w:ind w:left="4"/>
            </w:pPr>
          </w:p>
          <w:p w14:paraId="1625467F" w14:textId="2F0E42A4" w:rsidR="00C00E22" w:rsidRDefault="00C00E22" w:rsidP="009612B1">
            <w:pPr>
              <w:pStyle w:val="ListParagraph"/>
              <w:ind w:left="4"/>
            </w:pPr>
          </w:p>
          <w:p w14:paraId="511F5283" w14:textId="39AD49A0" w:rsidR="00C00E22" w:rsidRDefault="00C00E22" w:rsidP="009612B1">
            <w:pPr>
              <w:pStyle w:val="ListParagraph"/>
              <w:ind w:left="4"/>
            </w:pPr>
          </w:p>
          <w:p w14:paraId="47EE5764" w14:textId="77777777" w:rsidR="00C00E22" w:rsidRDefault="00C00E22" w:rsidP="009612B1">
            <w:pPr>
              <w:pStyle w:val="ListParagraph"/>
              <w:ind w:left="4"/>
            </w:pPr>
          </w:p>
          <w:p w14:paraId="35C095F9" w14:textId="77777777" w:rsidR="00E139FF" w:rsidRDefault="00E139FF" w:rsidP="009612B1">
            <w:pPr>
              <w:pStyle w:val="ListParagraph"/>
              <w:ind w:left="4"/>
            </w:pPr>
          </w:p>
          <w:p w14:paraId="726B82AA" w14:textId="77777777" w:rsidR="00C00E22" w:rsidRDefault="00E139FF" w:rsidP="009612B1">
            <w:pPr>
              <w:pStyle w:val="ListParagraph"/>
              <w:ind w:left="4"/>
            </w:pPr>
            <w:r>
              <w:t xml:space="preserve">Biznesa aviācijas aģentam- starpniekam </w:t>
            </w:r>
            <w:r w:rsidR="00C00E22" w:rsidRPr="00C00E22">
              <w:t>uzņemas atbildību, ka iesniegtā informācija ir korekta un nav modificēta.</w:t>
            </w:r>
          </w:p>
          <w:p w14:paraId="09FE202D" w14:textId="6CB4E2BE" w:rsidR="00E139FF" w:rsidRDefault="00E139FF" w:rsidP="009612B1">
            <w:pPr>
              <w:pStyle w:val="ListParagraph"/>
              <w:ind w:left="4"/>
            </w:pPr>
            <w:r>
              <w:t>Biznesa aviācijas aģentam- starpniekam ir jāpārbauda, vai visi</w:t>
            </w:r>
            <w:r w:rsidR="00404911">
              <w:t xml:space="preserve"> nepieciešamie dokumenti ir iesniegti, kā arī</w:t>
            </w:r>
            <w:r>
              <w:t xml:space="preserve"> iesniegtie </w:t>
            </w:r>
            <w:r>
              <w:lastRenderedPageBreak/>
              <w:t xml:space="preserve">dokumenti ir derīgi (dokumentiem nav beidzies derīguma termiņš). </w:t>
            </w:r>
          </w:p>
          <w:p w14:paraId="2857F247" w14:textId="4625580C" w:rsidR="00404911" w:rsidRDefault="00E665CC" w:rsidP="009612B1">
            <w:pPr>
              <w:pStyle w:val="ListParagraph"/>
              <w:ind w:left="4"/>
            </w:pPr>
            <w:r>
              <w:t>Tiks papildināta anotācija</w:t>
            </w:r>
            <w:r w:rsidR="00866BC3">
              <w:t xml:space="preserve"> un pielikumi</w:t>
            </w:r>
            <w:r>
              <w:t>.</w:t>
            </w:r>
          </w:p>
          <w:p w14:paraId="1471ABE0" w14:textId="1D9B701F" w:rsidR="00404911" w:rsidRDefault="00404911" w:rsidP="009612B1">
            <w:pPr>
              <w:pStyle w:val="ListParagraph"/>
              <w:ind w:left="4"/>
            </w:pPr>
          </w:p>
          <w:p w14:paraId="6F29121A" w14:textId="2180A67A" w:rsidR="00C00E22" w:rsidRDefault="00C00E22" w:rsidP="009612B1">
            <w:pPr>
              <w:pStyle w:val="ListParagraph"/>
              <w:ind w:left="4"/>
            </w:pPr>
          </w:p>
          <w:p w14:paraId="5F7F4D64" w14:textId="31C8E293" w:rsidR="00C00E22" w:rsidRDefault="00C00E22" w:rsidP="009612B1">
            <w:pPr>
              <w:pStyle w:val="ListParagraph"/>
              <w:ind w:left="4"/>
            </w:pPr>
          </w:p>
          <w:p w14:paraId="02A8F4CD" w14:textId="77777777" w:rsidR="00C00E22" w:rsidRDefault="00C00E22" w:rsidP="009612B1">
            <w:pPr>
              <w:pStyle w:val="ListParagraph"/>
              <w:ind w:left="4"/>
            </w:pPr>
          </w:p>
          <w:p w14:paraId="10584153" w14:textId="3D4DEC73" w:rsidR="00253F57" w:rsidRDefault="00253F57" w:rsidP="009612B1">
            <w:pPr>
              <w:pStyle w:val="ListParagraph"/>
              <w:ind w:left="4"/>
            </w:pPr>
            <w:r>
              <w:t>Jābūt identificētai personai, kura sniedz paziņojumu, lai nepieciešamības gadījumā nodrošinātu atgriezenisko saisti ar pieteicēju.</w:t>
            </w:r>
          </w:p>
          <w:p w14:paraId="7174BD9C" w14:textId="269AEE9A" w:rsidR="00253F57" w:rsidRDefault="00253F57" w:rsidP="009612B1">
            <w:pPr>
              <w:pStyle w:val="ListParagraph"/>
              <w:ind w:left="4"/>
            </w:pPr>
          </w:p>
          <w:p w14:paraId="20C05733" w14:textId="33FBE471" w:rsidR="00253F57" w:rsidRDefault="00253F57" w:rsidP="009612B1">
            <w:pPr>
              <w:pStyle w:val="ListParagraph"/>
              <w:ind w:left="4"/>
            </w:pPr>
            <w:r>
              <w:t>Pieteicējs uzņemas atbildību, ka iesniegtā informācija ir korekta un nav modificēta.</w:t>
            </w:r>
          </w:p>
          <w:p w14:paraId="2A5936D1" w14:textId="77777777" w:rsidR="00253F57" w:rsidRDefault="00253F57" w:rsidP="009612B1">
            <w:pPr>
              <w:pStyle w:val="ListParagraph"/>
              <w:ind w:left="4"/>
            </w:pPr>
          </w:p>
          <w:p w14:paraId="182CB013" w14:textId="77777777" w:rsidR="00404911" w:rsidRDefault="00404911" w:rsidP="009612B1">
            <w:pPr>
              <w:pStyle w:val="ListParagraph"/>
              <w:ind w:left="4"/>
            </w:pPr>
          </w:p>
          <w:p w14:paraId="0755E980" w14:textId="77777777" w:rsidR="00404911" w:rsidRDefault="00404911" w:rsidP="009612B1">
            <w:pPr>
              <w:pStyle w:val="ListParagraph"/>
              <w:ind w:left="4"/>
            </w:pPr>
          </w:p>
          <w:p w14:paraId="386F2D71" w14:textId="77777777" w:rsidR="00404911" w:rsidRDefault="00404911" w:rsidP="009612B1">
            <w:pPr>
              <w:pStyle w:val="ListParagraph"/>
              <w:ind w:left="4"/>
            </w:pPr>
          </w:p>
          <w:p w14:paraId="54261CAD" w14:textId="77777777" w:rsidR="00404911" w:rsidRDefault="00404911" w:rsidP="009612B1">
            <w:pPr>
              <w:pStyle w:val="ListParagraph"/>
              <w:ind w:left="4"/>
            </w:pPr>
          </w:p>
          <w:p w14:paraId="5369CDE6" w14:textId="77777777" w:rsidR="00404911" w:rsidRDefault="00404911" w:rsidP="009612B1">
            <w:pPr>
              <w:pStyle w:val="ListParagraph"/>
              <w:ind w:left="4"/>
            </w:pPr>
          </w:p>
          <w:p w14:paraId="1232AE89" w14:textId="77777777" w:rsidR="00404911" w:rsidRDefault="00404911" w:rsidP="009612B1">
            <w:pPr>
              <w:pStyle w:val="ListParagraph"/>
              <w:ind w:left="4"/>
            </w:pPr>
          </w:p>
          <w:p w14:paraId="6A9B9606" w14:textId="77777777" w:rsidR="00404911" w:rsidRDefault="00404911" w:rsidP="009612B1">
            <w:pPr>
              <w:pStyle w:val="ListParagraph"/>
              <w:ind w:left="4"/>
            </w:pPr>
          </w:p>
          <w:p w14:paraId="7783FFB0" w14:textId="77777777" w:rsidR="00404911" w:rsidRDefault="00404911" w:rsidP="009612B1">
            <w:pPr>
              <w:pStyle w:val="ListParagraph"/>
              <w:ind w:left="4"/>
            </w:pPr>
          </w:p>
          <w:p w14:paraId="5CD3BED2" w14:textId="77777777" w:rsidR="00404911" w:rsidRDefault="00404911" w:rsidP="009612B1">
            <w:pPr>
              <w:pStyle w:val="ListParagraph"/>
              <w:ind w:left="4"/>
            </w:pPr>
          </w:p>
          <w:p w14:paraId="09F12CB8" w14:textId="77777777" w:rsidR="00404911" w:rsidRDefault="00404911" w:rsidP="009612B1">
            <w:pPr>
              <w:pStyle w:val="ListParagraph"/>
              <w:ind w:left="4"/>
            </w:pPr>
          </w:p>
          <w:p w14:paraId="22ED75DA" w14:textId="77777777" w:rsidR="00404911" w:rsidRDefault="00404911" w:rsidP="009612B1">
            <w:pPr>
              <w:pStyle w:val="ListParagraph"/>
              <w:ind w:left="4"/>
            </w:pPr>
          </w:p>
          <w:p w14:paraId="5167BE95" w14:textId="2BDE2FB1" w:rsidR="00404911" w:rsidRDefault="00404911" w:rsidP="009612B1">
            <w:pPr>
              <w:pStyle w:val="ListParagraph"/>
              <w:ind w:left="4"/>
            </w:pPr>
            <w:r>
              <w:t xml:space="preserve">Tiks precizēts punkts. </w:t>
            </w:r>
            <w:r w:rsidR="001B3576">
              <w:t>No Satiksmes ministrijas atgriezeniskā saite būs tikai tad, ja tiks konstatēta neatbilstība, vai nebūs iesniegti visi dokumenti.</w:t>
            </w:r>
          </w:p>
          <w:p w14:paraId="643A9D50" w14:textId="37B2031E" w:rsidR="00E665CC" w:rsidRDefault="00E665CC" w:rsidP="009612B1">
            <w:pPr>
              <w:pStyle w:val="ListParagraph"/>
              <w:ind w:left="4"/>
            </w:pPr>
          </w:p>
          <w:p w14:paraId="432E75CF" w14:textId="686A4CDB" w:rsidR="00E665CC" w:rsidRDefault="00E665CC" w:rsidP="009612B1">
            <w:pPr>
              <w:pStyle w:val="ListParagraph"/>
              <w:ind w:left="4"/>
            </w:pPr>
          </w:p>
          <w:p w14:paraId="51135269" w14:textId="6D4D72B7" w:rsidR="00E665CC" w:rsidRDefault="00E665CC" w:rsidP="009612B1">
            <w:pPr>
              <w:pStyle w:val="ListParagraph"/>
              <w:ind w:left="4"/>
            </w:pPr>
          </w:p>
          <w:p w14:paraId="4F36B7E3" w14:textId="01395E67" w:rsidR="00E665CC" w:rsidRDefault="00E665CC" w:rsidP="009612B1">
            <w:pPr>
              <w:pStyle w:val="ListParagraph"/>
              <w:ind w:left="4"/>
            </w:pPr>
          </w:p>
          <w:p w14:paraId="10E74E38" w14:textId="14B061AF" w:rsidR="00E665CC" w:rsidRDefault="00E665CC" w:rsidP="009612B1">
            <w:pPr>
              <w:pStyle w:val="ListParagraph"/>
              <w:ind w:left="4"/>
            </w:pPr>
          </w:p>
          <w:p w14:paraId="40ABF66D" w14:textId="77777777" w:rsidR="00E665CC" w:rsidRDefault="00E665CC" w:rsidP="009612B1">
            <w:pPr>
              <w:pStyle w:val="ListParagraph"/>
              <w:ind w:left="4"/>
            </w:pPr>
          </w:p>
          <w:p w14:paraId="4DA0436A" w14:textId="798D600F" w:rsidR="00E665CC" w:rsidRDefault="00E665CC" w:rsidP="009612B1">
            <w:pPr>
              <w:pStyle w:val="ListParagraph"/>
              <w:ind w:left="4"/>
            </w:pPr>
            <w:r>
              <w:t>Sekas attieksies uz gaisa kuģi, jo Satiksmes  ministrija varēs lemt neļaut konkrēt</w:t>
            </w:r>
            <w:r w:rsidR="00C00E22">
              <w:t>ā pārvadātāja konkrētam</w:t>
            </w:r>
            <w:r>
              <w:t xml:space="preserve"> gaisa kuģim ielidot Latvijas Republikas gaisa telpā. </w:t>
            </w:r>
          </w:p>
          <w:p w14:paraId="107EC5EA" w14:textId="0A1139C4" w:rsidR="00E665CC" w:rsidRDefault="00E665CC" w:rsidP="009612B1">
            <w:pPr>
              <w:pStyle w:val="ListParagraph"/>
              <w:ind w:left="4"/>
            </w:pPr>
            <w:r w:rsidRPr="00E665CC">
              <w:t xml:space="preserve">Tiks </w:t>
            </w:r>
            <w:r w:rsidR="00C00E22">
              <w:t xml:space="preserve">pants un </w:t>
            </w:r>
            <w:r w:rsidRPr="00E665CC">
              <w:t>papildināta anotācija</w:t>
            </w:r>
            <w:r>
              <w:t>.</w:t>
            </w:r>
          </w:p>
          <w:p w14:paraId="71BDD5A5" w14:textId="77777777" w:rsidR="00E665CC" w:rsidRDefault="00E665CC" w:rsidP="009612B1">
            <w:pPr>
              <w:pStyle w:val="ListParagraph"/>
              <w:ind w:left="4"/>
            </w:pPr>
          </w:p>
          <w:p w14:paraId="6ECD41EA" w14:textId="77777777" w:rsidR="00E665CC" w:rsidRDefault="00E665CC" w:rsidP="009612B1">
            <w:pPr>
              <w:pStyle w:val="ListParagraph"/>
              <w:ind w:left="4"/>
            </w:pPr>
          </w:p>
          <w:p w14:paraId="20B5734D" w14:textId="77777777" w:rsidR="00E665CC" w:rsidRDefault="00E665CC" w:rsidP="009612B1">
            <w:pPr>
              <w:pStyle w:val="ListParagraph"/>
              <w:ind w:left="4"/>
            </w:pPr>
          </w:p>
          <w:p w14:paraId="7FCE0520" w14:textId="77777777" w:rsidR="00E665CC" w:rsidRDefault="00E665CC" w:rsidP="009612B1">
            <w:pPr>
              <w:pStyle w:val="ListParagraph"/>
              <w:ind w:left="4"/>
            </w:pPr>
          </w:p>
          <w:p w14:paraId="3F24A633" w14:textId="77777777" w:rsidR="00E665CC" w:rsidRDefault="00E665CC" w:rsidP="009612B1">
            <w:pPr>
              <w:pStyle w:val="ListParagraph"/>
              <w:ind w:left="4"/>
            </w:pPr>
          </w:p>
          <w:p w14:paraId="33FD7111" w14:textId="77777777" w:rsidR="00E665CC" w:rsidRDefault="00E665CC" w:rsidP="009612B1">
            <w:pPr>
              <w:pStyle w:val="ListParagraph"/>
              <w:ind w:left="4"/>
            </w:pPr>
          </w:p>
          <w:p w14:paraId="72689DD6" w14:textId="4DE13859" w:rsidR="00E665CC" w:rsidRDefault="00E665CC" w:rsidP="009612B1">
            <w:pPr>
              <w:pStyle w:val="ListParagraph"/>
              <w:ind w:left="4"/>
            </w:pPr>
          </w:p>
          <w:p w14:paraId="543B985B" w14:textId="77777777" w:rsidR="00E665CC" w:rsidRDefault="00E665CC" w:rsidP="009612B1">
            <w:pPr>
              <w:pStyle w:val="ListParagraph"/>
              <w:ind w:left="4"/>
            </w:pPr>
          </w:p>
          <w:p w14:paraId="5A17B638" w14:textId="77777777" w:rsidR="00E665CC" w:rsidRDefault="00E665CC" w:rsidP="009612B1">
            <w:pPr>
              <w:pStyle w:val="ListParagraph"/>
              <w:ind w:left="4"/>
            </w:pPr>
          </w:p>
          <w:p w14:paraId="7D52D5E9" w14:textId="77777777" w:rsidR="00E665CC" w:rsidRDefault="00E665CC" w:rsidP="00E665CC"/>
          <w:p w14:paraId="3674E832" w14:textId="213F17D0" w:rsidR="00E665CC" w:rsidRDefault="00253F57" w:rsidP="00E665CC">
            <w:r w:rsidRPr="00253F57">
              <w:lastRenderedPageBreak/>
              <w:t>Jābūt identificētai personai, kura sniedz paziņojumu, lai nepieciešamības gadījumā nodrošinātu atgriezenisko saisti ar pieteicēju.</w:t>
            </w:r>
          </w:p>
          <w:p w14:paraId="1DF52AA9" w14:textId="77777777" w:rsidR="00E665CC" w:rsidRDefault="00E665CC" w:rsidP="00E665CC"/>
          <w:p w14:paraId="7B03066B" w14:textId="77777777" w:rsidR="00E665CC" w:rsidRDefault="00E665CC" w:rsidP="00E665CC"/>
          <w:p w14:paraId="0DE52F7B" w14:textId="77777777" w:rsidR="00E665CC" w:rsidRDefault="00E665CC" w:rsidP="00E665CC"/>
          <w:p w14:paraId="43FEC174" w14:textId="77777777" w:rsidR="00E665CC" w:rsidRDefault="00E665CC" w:rsidP="00E665CC"/>
          <w:p w14:paraId="6641E012" w14:textId="77777777" w:rsidR="00E665CC" w:rsidRDefault="00E665CC" w:rsidP="00E665CC"/>
          <w:p w14:paraId="5002F8F6" w14:textId="77777777" w:rsidR="00E665CC" w:rsidRDefault="00E665CC" w:rsidP="00E665CC"/>
          <w:p w14:paraId="6BCBB29E" w14:textId="0C813E2A" w:rsidR="00E665CC" w:rsidRDefault="00E665CC" w:rsidP="00E665CC"/>
          <w:p w14:paraId="553A7C31" w14:textId="77777777" w:rsidR="00253F57" w:rsidRDefault="00253F57" w:rsidP="00E665CC"/>
          <w:p w14:paraId="3A8C3724" w14:textId="77777777" w:rsidR="00E665CC" w:rsidRDefault="00E665CC" w:rsidP="00E665CC"/>
          <w:p w14:paraId="3EE8A6C5" w14:textId="77777777" w:rsidR="00C00E22" w:rsidRDefault="00C00E22" w:rsidP="00E665CC">
            <w:r>
              <w:t>Pieteicējs uzņemas atbildību, ka iesniegtā informācija ir korekta un nav modificēta</w:t>
            </w:r>
            <w:r>
              <w:t xml:space="preserve"> </w:t>
            </w:r>
          </w:p>
          <w:p w14:paraId="423E1E33" w14:textId="77777777" w:rsidR="00C00E22" w:rsidRDefault="00C00E22" w:rsidP="00E665CC"/>
          <w:p w14:paraId="2B57EDC7" w14:textId="7E529C2B" w:rsidR="00E665CC" w:rsidRDefault="00E665CC" w:rsidP="00E665CC">
            <w:r>
              <w:t>Biznesa aviācijas aģentam- starpniekam ir jāpārbauda, vai visi nepieciešamie dokumenti ir iesniegti, kā arī iesniegtie dokumenti ir derīgi (dokumentiem nav beidzies derīguma termiņš).</w:t>
            </w:r>
          </w:p>
          <w:p w14:paraId="487F4E6F" w14:textId="6A584F50" w:rsidR="006C638D" w:rsidRDefault="006C638D" w:rsidP="00E665CC">
            <w:r w:rsidRPr="006C638D">
              <w:t>Tiks papildināta anotācija</w:t>
            </w:r>
            <w:r>
              <w:t>.</w:t>
            </w:r>
          </w:p>
          <w:p w14:paraId="497AECFC" w14:textId="302C3772" w:rsidR="00E665CC" w:rsidRPr="009612B1" w:rsidRDefault="00E665CC" w:rsidP="00E665CC"/>
        </w:tc>
      </w:tr>
    </w:tbl>
    <w:p w14:paraId="03641579" w14:textId="34CC04EA" w:rsidR="00111E66" w:rsidRDefault="00745451">
      <w:r>
        <w:lastRenderedPageBreak/>
        <w:t xml:space="preserve"> </w:t>
      </w:r>
    </w:p>
    <w:sectPr w:rsidR="00111E66">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3C73B" w14:textId="77777777" w:rsidR="00235570" w:rsidRDefault="00235570">
      <w:r>
        <w:separator/>
      </w:r>
    </w:p>
  </w:endnote>
  <w:endnote w:type="continuationSeparator" w:id="0">
    <w:p w14:paraId="0486F61E" w14:textId="77777777" w:rsidR="00235570" w:rsidRDefault="0023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B45A" w14:textId="77777777" w:rsidR="00FD2CFA" w:rsidRDefault="00FD7B1F">
    <w:pPr>
      <w:jc w:val="right"/>
    </w:pPr>
    <w:r>
      <w:rPr>
        <w:sz w:val="24"/>
        <w:szCs w:val="24"/>
      </w:rPr>
      <w:fldChar w:fldCharType="begin"/>
    </w:r>
    <w:r>
      <w:rPr>
        <w:sz w:val="24"/>
        <w:szCs w:val="24"/>
      </w:rPr>
      <w:instrText>PAGE</w:instrText>
    </w:r>
    <w:r>
      <w:rPr>
        <w:sz w:val="24"/>
        <w:szCs w:val="24"/>
      </w:rPr>
      <w:fldChar w:fldCharType="separate"/>
    </w:r>
    <w:r w:rsidR="0074545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1CE53" w14:textId="77777777" w:rsidR="00B011F9" w:rsidRDefault="00FD7B1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FA738" w14:textId="77777777" w:rsidR="00235570" w:rsidRDefault="00235570">
      <w:r>
        <w:separator/>
      </w:r>
    </w:p>
  </w:footnote>
  <w:footnote w:type="continuationSeparator" w:id="0">
    <w:p w14:paraId="220B29B2" w14:textId="77777777" w:rsidR="00235570" w:rsidRDefault="00235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0C23" w14:textId="77777777" w:rsidR="00FD2CFA" w:rsidRDefault="00FD7B1F">
    <w:pPr>
      <w:pStyle w:val="Header"/>
      <w:contextualSpacing w:val="0"/>
    </w:pPr>
    <w:r>
      <w:t>Viedokļu pārskats 23-TA-297</w:t>
    </w:r>
    <w:r>
      <w:br/>
      <w:t>Izdrukāts 01.03.2023. 08.24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FBFF" w14:textId="77777777" w:rsidR="00FD2CFA" w:rsidRDefault="00FD7B1F">
    <w:pPr>
      <w:pStyle w:val="Header"/>
      <w:contextualSpacing w:val="0"/>
    </w:pPr>
    <w:r>
      <w:t>Viedokļu pārskats 23-TA-297</w:t>
    </w:r>
    <w:r>
      <w:br/>
      <w:t>Izdrukāts 01.03.2023. 08.24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90AD6"/>
    <w:multiLevelType w:val="hybridMultilevel"/>
    <w:tmpl w:val="F8DCB4BE"/>
    <w:lvl w:ilvl="0" w:tplc="AF4692D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66946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FA"/>
    <w:rsid w:val="00047D53"/>
    <w:rsid w:val="00111E66"/>
    <w:rsid w:val="00124270"/>
    <w:rsid w:val="001B3576"/>
    <w:rsid w:val="00235570"/>
    <w:rsid w:val="00253F57"/>
    <w:rsid w:val="00361202"/>
    <w:rsid w:val="003B5E6E"/>
    <w:rsid w:val="00404911"/>
    <w:rsid w:val="006C272D"/>
    <w:rsid w:val="006C638D"/>
    <w:rsid w:val="006E4AFB"/>
    <w:rsid w:val="00745451"/>
    <w:rsid w:val="00866BC3"/>
    <w:rsid w:val="009612B1"/>
    <w:rsid w:val="009C1E17"/>
    <w:rsid w:val="00B011F9"/>
    <w:rsid w:val="00C00E22"/>
    <w:rsid w:val="00E139FF"/>
    <w:rsid w:val="00E665CC"/>
    <w:rsid w:val="00EA378B"/>
    <w:rsid w:val="00EE748C"/>
    <w:rsid w:val="00FD2CFA"/>
    <w:rsid w:val="00FD7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7BDB"/>
  <w15:docId w15:val="{856FB6FF-FF35-408C-AE33-C09F08B7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9612B1"/>
    <w:rPr>
      <w:color w:val="0563C1" w:themeColor="hyperlink"/>
      <w:u w:val="single"/>
    </w:rPr>
  </w:style>
  <w:style w:type="character" w:styleId="UnresolvedMention">
    <w:name w:val="Unresolved Mention"/>
    <w:basedOn w:val="DefaultParagraphFont"/>
    <w:uiPriority w:val="99"/>
    <w:semiHidden/>
    <w:unhideWhenUsed/>
    <w:rsid w:val="009612B1"/>
    <w:rPr>
      <w:color w:val="605E5C"/>
      <w:shd w:val="clear" w:color="auto" w:fill="E1DFDD"/>
    </w:rPr>
  </w:style>
  <w:style w:type="paragraph" w:styleId="ListParagraph">
    <w:name w:val="List Paragraph"/>
    <w:basedOn w:val="Normal"/>
    <w:uiPriority w:val="34"/>
    <w:qFormat/>
    <w:rsid w:val="00961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lex.europa.eu/legal-content/LV/TXT/?uri=CELEX%3A02012R0965-20230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4938</Words>
  <Characters>2816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viedoklu_parskats_23-TA-297.docx</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viedoklu_parskats_23-TA-297.docx</dc:title>
  <dc:creator>Mārīte Paegle</dc:creator>
  <cp:lastModifiedBy>Mārīte Paegle</cp:lastModifiedBy>
  <cp:revision>4</cp:revision>
  <dcterms:created xsi:type="dcterms:W3CDTF">2023-03-01T12:03:00Z</dcterms:created>
  <dcterms:modified xsi:type="dcterms:W3CDTF">2023-03-02T12:14:00Z</dcterms:modified>
</cp:coreProperties>
</file>