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24-TA-1135: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Lauksaimniecības un lauku attīstības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4.panta pirmā daļa noteic, ka v</w:t>
            </w:r>
            <w:r w:rsidR="00000000" w:rsidRPr="00000000" w:rsidDel="00000000">
              <w:rPr>
                <w:u w:val="single"/>
                <w:rtl w:val="0"/>
              </w:rPr>
              <w:t xml:space="preserve">alsts mantas atsavināšanu var ierosināt, ja tā nav nepieciešama attiecīgajai iestādei vai citām valsts iestādēm to funkciju nodrošināšanai</w:t>
            </w:r>
            <w:r w:rsidR="00000000" w:rsidRPr="00000000" w:rsidDel="00000000">
              <w:rPr>
                <w:rtl w:val="0"/>
              </w:rPr>
              <w:t xml:space="preserve">. Ievērojot minēto, aicinām skaidrot, kāpēc minētie nekustamie īpašumi ir saglabājami valsts īpašumā un netiek atsavināti, vienlaikus virzot grozījumus Lauksaimniecības un lauku attīstības likumā, paredzot, ka publiskas personas zemi ilggadīgo ogulāju stādījumu ierīkošanai var iznomāt uz laiku līdz 75 gadiem. Tāpat, lūdzam skaidrot, vai iznomātās zemes vienības ir meža vai lauksaimniecības zemes.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teksta datiem iznomātās platības pēc zemes lietošanas veida ir gan meža zemes, gan lauksaimniecībā izmantojamās zemes, arī zemes lietošanas veidi "pārējās zemes" un "ūdens objektu zeme" aizņem nomātās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esošo brīdi valsts meža zemes pārvaldītājs - AS "Latvijas valsts meži" ir noslēdzis nomas līgumus ilggadīgo ogulāju stādījumu ierīkošanai ar kopējo iznomāto platību 345,01 ha. Tā kā iznomātās teritorijas kopumā aizņem samērā lielas platības, kas nākotnē iespējams būtu izmantojamas mežsaimniecībā, kā arī daļa no nomas platībām ir vēsturiskā valsts meža zeme, kas saskaņā ar Meža likuma 44. pantu nav atsavināma, tiek paredzēta iespēja pagarināt maksimālo nomas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šobrīd anotācijā nav ietverts pietiekami detalizēts un datos balstīts pamatojums (ar aprēķiniem un atsaucēm uz avotiem, no kuriem ņemti fakti un dati) par likumprojektā ietverto regulējumu, lai varētu atbalstīt tā virzību, ņemot vērā, kas tas ir kā izņēmums no vispārīgā Publiskas personas finanšu līdzekļu un mantas izšķērdēšanas novēršanas likumā noteiktā publiskas personas mantas iznomāšanas maksimālā termiņa. Jebkuram izņēmumam no vispārīgā regulējuma jābūt ar būtisku pamatojumu, kādēļ tieši konkrētajā nozarē ir tik būtiskas atšķirības no citām nozarēm, ka nepieciešams izdarīt izņēmumus no vispārīgā regulējuma, jo pēc būtības pārlieku daudzu izņēmumu radīšana tiesību sistēmā nav vēlama. Tāpat arī nav skaidrs, pēc kādiem lietderības apsvērumiem tiks vērtēti esošie līgumi, pieņemot lēmumu par to pagarināšanu - likumprojektā nav minēti konkrēti kritēriji. Tieslietu ministrijas ieskatā šādu līgumu, par kuriem izsoles brīdī nebija vēl zināms, ka tie varētu tikt pagarināti uz tik garu termiņu, pagarināšana bez konkrētu kritēriju izvērtēšanas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likumprojektu nodot saskaņošanai arī Korupcijas novēršanas un apkarošanas birojam, ņemot vērā, ka likumprojektā ietvertie grozījumi paredz izņēmumu no Publiskas personas finanšu līdzekļu un mantas izšķērdēšanas novēršanas likumā noteiktā publiskas personas mantas iznomāšanas maksimālā termiņa.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papildus pamatojumu par likumprojektā ietvertā izņēmuma nepieciešamību, kā arī anotācija papildināta ar lietderības apsvērumiem, kas vērtējami pie līguma pagarināšanas.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tiks nodots saskaņošanai arī Korupcijas novēršanas un apkarošanas birojam.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(KNAB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plašu izņēmumu zemes iznomāšanas termiņam attiecībām uz visām publiskas personas zemēm, ja tās paredzētas ilggadīgo ogulāju stādījumu ierīkošanai. Vienlaikus izziņā Zemkopības ministrija, atbildot uz Finanšu ministrijas izteikto iebildumu norādīja, ka "uz esošo brīdi valsts meža zemes pārvaldītājs - AS "Latvijas valsts meži" ir noslēdzis nomas līgumus ilggadīgo ogulāju stādījumu ierīkošanai ar kopējo iznomāto platību 345,01 ha. Tā kā iznomātās teritorijas kopumā aizņem samērā lielas platības, kas nākotnē iespējams būtu izmantojamas mežsaimniecībā, kā arī daļa no nomas platībām ir vēsturiskā valsts meža zeme, kas saskaņā ar Meža likuma 44. pantu nav atsavināma, tiek paredzēta iespēja pagarināt maksimālo nomas termiņu</w:t>
            </w:r>
            <w:r w:rsidR="00000000" w:rsidRPr="00000000" w:rsidDel="00000000">
              <w:rPr>
                <w:i w:val="1"/>
                <w:rtl w:val="0"/>
              </w:rPr>
              <w:t xml:space="preserve">". </w:t>
            </w:r>
            <w:r w:rsidR="00000000" w:rsidRPr="00000000" w:rsidDel="00000000">
              <w:rPr>
                <w:rtl w:val="0"/>
              </w:rPr>
              <w:t xml:space="preserve">No minētā secināms, ka ilgāks termiņš zemes iznomāšanai ilggadīgo ogulāju stādījumu ierīkošanai nosakāms tikai uz meža zemi. Bet, piemēram, lauksaimniecībā izmantojamā zeme nebūtu iekļaujama šajā izņēmumā, jo to ir iespējams atsavināt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anotācijā ietverto pamatojumu, Korupcijas novēršanas un apkarošanas birojs aicina izvērtēt iespēju maksimālo nomas termiņu ilggadīgo ogulāju stādījumu ierīkošanai pagarināt nevis visai publiskas personas zemei, bet gan tikai meža zemei.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platības, kas iznomātās ilggadīgo ogulāju stādījumiem pēc zemes lietošanas veida nav tikai meža zemes, bet arī lauksaimniecībā izmantojamās zemes un cita zemes lietošanas veida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pirmajā daļā ietverto valsts meža zemes definīciju valsts meža zeme nav tikai tā meža zeme, kas pieder valstij, bet arī zeme, kas pēc stāvokļa uz 1940. gada 21. jūliju piederējusi Zemkopības ministrijas Meža departamentam (vēsturiskā valsts meža zeme). Tādējādi valsts meža zeme var būt arī cita zemes lietošanas veida zeme, ja pēc stāvokļa uz 1940. gada 21. jūliju tā ir piederējusi Meža departamentam. Ņemot vērā, ka daļa no nomas platībām ir vēsturiskā valsts meža zeme, ko pamato Latvijas valsts vēstures arhīva izziņas, maksimālo nomas termiņa pagarinājumu ilggadīgo ogulāju stādījumu ierīkošanai nevarētu attiecināt tikai meža zemei.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70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cik gadījumos no iznomātajām publisko personu zemēm ilggadīgo ogulāju stādījumiem ierīkoti no "nulles", tas ir, vietās, kurās iepriekš nav veikta derīgo izrakteņu ieguve (un ar to saistītie ieguldījumi).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Zemkopības ministrijas vadlīnijās "Latvijā audzējamu kultūraugu audzēšanas vadlīnijas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krūmmellenes, dzērvenes" (https://www.zm.gov.lv/lv/media/771/download?attachment) norādīts, ka "Latvijas apstākļos lielogu dzērveņu audzēšanai vispiemērotākie ir </w:t>
            </w:r>
            <w:r w:rsidR="00000000" w:rsidRPr="00000000" w:rsidDel="00000000">
              <w:rPr>
                <w:u w:val="single"/>
                <w:rtl w:val="0"/>
              </w:rPr>
              <w:t xml:space="preserve">izstrādātie </w:t>
            </w:r>
            <w:r w:rsidR="00000000" w:rsidRPr="00000000" w:rsidDel="00000000">
              <w:rPr>
                <w:rtl w:val="0"/>
              </w:rPr>
              <w:t xml:space="preserve">augstie sūnu purvi, kur pēc kūdras ieguves rekultivācijai atstāts vismaz 40 - 60 cm kūdras.", "Latvijā krūmmellenes var sekmīgi audzēt arī izstrādātos augstos sūnu purvos".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piekrist, ka ilggadīgo ogulāju stādījumiem piemērojams tikpat garš nomas termiņš, kā piemēram, pilna cikla kūdras ieguvei (kam ir visgarākais zemes dzīļu izmantošanas licences termiņš (līdz 75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no ilggadīgo ogulāju (krūmmellenes; lielogu dzērvenes) stādījumiem AS "Latvijas valsts meži" apsaimniekotajā publiskas personas zemē ir ierīkoti izstrādāto kūdras purvu platībās. Nepieciešamība dot iespēju pagarināt esošo nomas līgumu termiņus balstās uz attiecīgo stādījumu specifisko audzēšanu un nomas platības pakāpenisku apguvi, kas kopsakarā ar stādījumu dzīvildzi pamato nepieciešamību pēc daudz garāka nomas termiņa.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70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likumprojekts paredz iespēju ilggadīgo ogulāju stādījumu ierīkošanai publiskas personas zemes nomas līgumu noslēgt uz kopējo termiņu līdz 75 gadiem, </w:t>
            </w:r>
            <w:r w:rsidR="00000000" w:rsidRPr="00000000" w:rsidDel="00000000">
              <w:rPr>
                <w:i w:val="1"/>
                <w:u w:val="single"/>
                <w:rtl w:val="0"/>
              </w:rPr>
              <w:t xml:space="preserve">kas nozīmē, ka sākotnēji līgums varētu tiktu slēgts uz 30 gadiem</w:t>
            </w:r>
            <w:r w:rsidR="00000000" w:rsidRPr="00000000" w:rsidDel="00000000">
              <w:rPr>
                <w:i w:val="1"/>
                <w:rtl w:val="0"/>
              </w:rPr>
              <w:t xml:space="preserve"> </w:t>
            </w:r>
            <w:r w:rsidR="00000000" w:rsidRPr="00000000" w:rsidDel="00000000">
              <w:rPr>
                <w:i w:val="1"/>
                <w:u w:val="single"/>
                <w:rtl w:val="0"/>
              </w:rPr>
              <w:t xml:space="preserve">un tuvojoties šim termiņam, izvērtējot lietderības apsvērumus, to varētu pagarināt vēl uz 45 gadiem, kopējo termiņu nosakot uz 75 gadiem</w:t>
            </w:r>
            <w:r w:rsidR="00000000" w:rsidRPr="00000000" w:rsidDel="00000000">
              <w:rPr>
                <w:i w:val="1"/>
                <w:rtl w:val="0"/>
              </w:rPr>
              <w:t xml:space="preserve">, </w:t>
            </w:r>
            <w:r w:rsidR="00000000" w:rsidRPr="00000000" w:rsidDel="00000000">
              <w:rPr>
                <w:i w:val="1"/>
                <w:u w:val="single"/>
                <w:rtl w:val="0"/>
              </w:rPr>
              <w:t xml:space="preserve">bet tas nenozīmē to, ka tas ir jāpagarina tieši uz 45 gadiem</w:t>
            </w:r>
            <w:r w:rsidR="00000000" w:rsidRPr="00000000" w:rsidDel="00000000">
              <w:rPr>
                <w:i w:val="1"/>
                <w:rtl w:val="0"/>
              </w:rPr>
              <w:t xml:space="preserve">. </w:t>
            </w:r>
            <w:r w:rsidR="00000000" w:rsidRPr="00000000" w:rsidDel="00000000">
              <w:rPr>
                <w:i w:val="1"/>
                <w:u w:val="single"/>
                <w:rtl w:val="0"/>
              </w:rPr>
              <w:t xml:space="preserve">Tiesību norma paredz, ka tas ir maksimālais termiņš, bet katrs gadījums tiktu vērtēts individuāli, balstoties uz līdzšinējo sadarbību</w:t>
            </w:r>
            <w:r w:rsidR="00000000" w:rsidRPr="00000000" w:rsidDel="00000000">
              <w:rPr>
                <w:i w:val="1"/>
                <w:rtl w:val="0"/>
              </w:rPr>
              <w:t xml:space="preserve">. Termiņš varētu būt arī īsāks, bet pietiekošs, lai veiktu nepieciešamās darbības investīciju atgūšanai un uzņēmējdarbības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aicinām plašāk skaidrot kā tiks veikta izvērtēšana, ka termiņš ir pietiekošs, lai veiktu nepieciešamās darbības investīciju atgūšanai un uzņēmējdarbības veicināšanai.Tāpat, aicinām skaidrot, kas nosaka to, vai investīciju atgūšanai </w:t>
            </w:r>
            <w:r w:rsidR="00000000" w:rsidRPr="00000000" w:rsidDel="00000000">
              <w:rPr>
                <w:rtl w:val="0"/>
              </w:rPr>
              <w:t xml:space="preserve">ir pietiekošs termiņš. Vienlaikus, vai šobrīd spēkā esošie astoņi nomas līgumi, kas noslēgti par ilggadīgo ogulāju (kultivēto ogu — lielogu dzērveņu, krūmmelleņu) stādījumu ierīkošanu, nav atpelnījuši savus ieguldītos finanšu līdzekļus un gūst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anotācijā norādītais "t</w:t>
            </w:r>
            <w:r w:rsidR="00000000" w:rsidRPr="00000000" w:rsidDel="00000000">
              <w:rPr>
                <w:i w:val="1"/>
                <w:rtl w:val="0"/>
              </w:rPr>
              <w:t xml:space="preserve">ermiņš varētu būt arī īsāks, bet pietiekošs, lai veiktu nepieciešamās darbības investīciju atgūšanai un uzņēmējdarbības veicināšanai", </w:t>
            </w:r>
            <w:r w:rsidR="00000000" w:rsidRPr="00000000" w:rsidDel="00000000">
              <w:rPr>
                <w:rtl w:val="0"/>
              </w:rPr>
              <w:t xml:space="preserve">ir pretrunā ar turpat anotācijā norādīto, kāpēc ir nepieciešami likumprojektā paredzētie grozījumi, proti, ka </w:t>
            </w:r>
            <w:r w:rsidR="00000000" w:rsidRPr="00000000" w:rsidDel="00000000">
              <w:rPr>
                <w:i w:val="1"/>
                <w:rtl w:val="0"/>
              </w:rPr>
              <w:t xml:space="preserve">nomas līguma termiņa pagarinājums nodrošinātu nepieciešamo stabilitāti un paredzamību, kas ir svarīga, lai veicinātu ilgtermiņa investīcijas. Turklāt ilgāks nomas līgums nozīmē, ka nomniekiem ir vairāk laika gūt peļņu, kā arī drošības sajūtu par veiktajām investīcijām.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nomas termiņa pagarināšanu, katrs gadījums tiktu vērtēts individuāli, balstoties uz līdzšinējo sadarbību, ņemot vērā esošo nomas līguma termiņu; kopējo nomas platību un apgūto platību; zemes nepieciešamību publiskas funkcijas nodrošināšanai; nomnieka labticību iepriekšējā nomas periodā attiecībā uz maksājumiem un zemes izmantošanu tam paredzētajam mērķim, kā arī citiem līguma nosacījumiem. To, vai termiņš būs pietiekošs, lai varētu atpelnīt veiktās investīcijas vērtē nomnieks. Tā kā esošo nomas platību apjoms ir dažāds, sākot no 3 ha līdz 153 ha, arī ieguldīto investīciju un to atmaksāšanās periods būs atšķirīgs, bet nomniekiem jebkurā gadījumā ir svarīga un nepieciešama stabilitāte un paredzamība, ka, ja tiek veiktas investīcijas, ir dots laiks to atguvei.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1.punktā sniegta atbilde uz Finanšu ministrijas jautājumu par to, </w:t>
            </w:r>
            <w:r w:rsidR="00000000" w:rsidRPr="00000000" w:rsidDel="00000000">
              <w:rPr>
                <w:i w:val="1"/>
                <w:rtl w:val="0"/>
              </w:rPr>
              <w:t xml:space="preserve">kāpēc minētie nekustamie īpašumi ir saglabājami valsts īpašumā un netiek atsavināti, vienlaikus virzot grozījumus Lauksaimniecības un lauku attīstības likumā, paredzot, ka publiskas personas zemi ilggadīgo ogulāju stādījumu ierīkošanai var iznomāt uz laiku līdz 75 gadiem, </w:t>
            </w:r>
            <w:r w:rsidR="00000000" w:rsidRPr="00000000" w:rsidDel="00000000">
              <w:rPr>
                <w:rtl w:val="0"/>
              </w:rPr>
              <w:t xml:space="preserve">norādīts,</w:t>
            </w:r>
            <w:r w:rsidR="00000000" w:rsidRPr="00000000" w:rsidDel="00000000">
              <w:rPr>
                <w:i w:val="1"/>
                <w:rtl w:val="0"/>
              </w:rPr>
              <w:t xml:space="preserve"> ka uz esošo brīdi valsts meža zemes pārvaldītājs - AS "Latvijas valsts meži" ir noslēdzis nomas līgumus ilggadīgo ogulāju stādījumu ierīkošanai ar kopējo iznomāto platību 345,01 ha. Tā kā iznomātās teritorijas kopumā aizņem samērā lielas platības, </w:t>
            </w:r>
            <w:r w:rsidR="00000000" w:rsidRPr="00000000" w:rsidDel="00000000">
              <w:rPr>
                <w:i w:val="1"/>
                <w:u w:val="single"/>
                <w:rtl w:val="0"/>
              </w:rPr>
              <w:t xml:space="preserve">kas nākotnē iespējams būtu izmantojamas mežsaimniecībā, kā arī daļa no nomas platībām ir vēsturiskā valsts meža zeme, kas saskaņā ar Meža likuma 44. pantu nav atsavināma,</w:t>
            </w:r>
            <w:r w:rsidR="00000000" w:rsidRPr="00000000" w:rsidDel="00000000">
              <w:rPr>
                <w:i w:val="1"/>
                <w:rtl w:val="0"/>
              </w:rPr>
              <w:t xml:space="preserve"> tiek paredzēta iespēja pagarināt maksimālo nomas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viedokli aicinām skaidrot, vai ir izvērtēti spēkā esošie atsavināšanas ierobežojumi nekustamajiem īpašumiem, par kuriem pašreiz ir noslēgti nomas līgumi, un izvērtēta nepieciešamība veikt grozījumus Meža likumā, lai minētos nekustamos īpašumus varētu atsavināt, ņemot vērā, ka nākotnē iespējams arī šie nekustamie īpašumi nav/ nebūtu izmantojami mežsaimniecībā.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ir vērtēti spēkā esošie atsavināšanas ierobežojumi nekustamajiem īpašumiem, par kuriem pašreiz ir noslēgti nomas līgumi un šobrīd grozījumi Meža likumā, papildinot gadījumus, kad atsavināma valsts meža zeme, netiek paredzēti, un jautājums tiek risināts caur maksimālā nomas termiņa pagarināšanas iespēju.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t</w:t>
            </w:r>
            <w:r w:rsidR="00000000" w:rsidRPr="00000000" w:rsidDel="00000000">
              <w:rPr>
                <w:i w:val="1"/>
                <w:rtl w:val="0"/>
              </w:rPr>
              <w:t xml:space="preserve">omēr, lai nodarbotos ar šo ilggadīgo ogulāju stādījumu audzēšanu, i</w:t>
            </w:r>
            <w:r w:rsidR="00000000" w:rsidRPr="00000000" w:rsidDel="00000000">
              <w:rPr>
                <w:i w:val="1"/>
                <w:u w:val="single"/>
                <w:rtl w:val="0"/>
              </w:rPr>
              <w:t xml:space="preserve">r jāiegulda lieli kapitālieguldījumi un laiks.</w:t>
            </w:r>
            <w:r w:rsidR="00000000" w:rsidRPr="00000000" w:rsidDel="00000000">
              <w:rPr>
                <w:i w:val="1"/>
                <w:rtl w:val="0"/>
              </w:rPr>
              <w:t xml:space="preserve"> Nomāto platību sagatavošana prasa plašus zemes sagatavošanas darbus, kas ietver ne tikai kultūrauga stāda iedēstīšanu zemē, bet šo platību attiecīgu sagatavošanu un iekopšanu, nodrošinot stādījumiem nepieciešamo laistīšanas sistēmu, kura galvenokārt kalpo aizsardzībai no pavasara un rudens salnām, meliorācijas sistēmu ierīkošanu, kā arī nepieciešamo būvju izbūvi tehnikai un aprīkojumam. Lai audzētu lielogu dzērvenes, viena hektāra ierīkošanai nepieciešamas 2,5—3 t stīgu vai 20 000 apsakņotu stādu, un </w:t>
            </w:r>
            <w:r w:rsidR="00000000" w:rsidRPr="00000000" w:rsidDel="00000000">
              <w:rPr>
                <w:i w:val="1"/>
                <w:u w:val="single"/>
                <w:rtl w:val="0"/>
              </w:rPr>
              <w:t xml:space="preserve">pirmā raža ir sagaidāma trešajā gadā, bet regulāra raža – sākot no sestā gada</w:t>
            </w:r>
            <w:r w:rsidR="00000000" w:rsidRPr="00000000" w:rsidDel="00000000">
              <w:rPr>
                <w:i w:val="1"/>
                <w:rtl w:val="0"/>
              </w:rPr>
              <w:t xml:space="preserve">. Savukārt krūmmelleņu ierīkošanai uz vienu hektāru vidēji nepieciešami 2500 stādu, un p</w:t>
            </w:r>
            <w:r w:rsidR="00000000" w:rsidRPr="00000000" w:rsidDel="00000000">
              <w:rPr>
                <w:i w:val="1"/>
                <w:u w:val="single"/>
                <w:rtl w:val="0"/>
              </w:rPr>
              <w:t xml:space="preserve">irmā raža sagaidāma trešajā gadā pēc iestādīšanas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sniegt detalizētāku skaidrojumu, kāpēc tieši tiek paredzēts noteikt šo nomas līgumu termiņu līdz 75 gadiem un ieguvumu tautsaimniecībā.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par to, ka ir jāiegulda lieli kapitālieguldījumi, vēršam uzmanību, ka jautājumu arī ir iespējams risināt savstarpēji noslēgto nomas līgumu ietvaros, katrā konkrētā gadījumā izvērtējot šādu lietderību un paredzot nosacījumus ieguldījumu kompensēšanai. Ministru kabineta 2018.gada 19.jūnija noteikumu Nr.350 "Publiskas personas zemes nomas un apbūves tiesības noteikumi" 67.punktā ir noteikti gadījumi, kad iznomātājs atlīdzina nomniekam neapbūvētajā zemesgabalā ieguldītos finanšu līdzekļus, ja tie ir paredzēti publicētajos nomas nosacījumos vai ja nomas līguma darbības laikā iznomātājs ar nomnieku par to ir rakstiski vienojušies un nomas līgumā paredzējuši izdevumu atlīdzināšanu.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gadu termiņš tiek pardzēts vairāku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Ilggadīgo ogulāju audzēšana ir specifiska. Nomātās platības no nomas līguma noslēgšanas brīža tiek apgūtas pakāpeniski. Piemēram, vienā no nomas platībām, kur platības apguve sākta pirms septiņiem gadiem, pirmie divi gadi tika veltīti tikai apauguma novākšanai, pļaušanai un meliorācijas sistēmas sakārtošanai, šo gadu laikā ar dzērvenēm apstādot 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Turklāt nomas platības pakāpeniskā apguve notiek ne tikai dēļ nepieciešamības novākt apaugumu, bet arī dēļ stādmateriāla pieejamības, jo, kā norādījis viens no nomniekiem, piemēram, 20 ha lielu platību vienlaicīgi nav iespējams apgūt, jo šādam apjomam Latvijā vienā piegājienā stādmateriāls nav pieejams. Katru gadu tiek iestādīti stādījumi aptuveni 1,5 - 2 ha platībā. Šādi pakāpeniski apgūstot nomas platību pa 15 gadiem kopumā apstādīti 12 ha no 20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Stādījumi ir ilggadīgi un lielogu dzērvenes vienā vietā var audzēt 50—100 gadu, krūmmellenes 50—80 gadu, kas kopsakarā ar specifisko audzēšanu, nomas platības pakāpenisku apguvi un to dzīvildzi pamato nepieciešamību pēc daudz garāka nomas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Turklāt, daļa no nomātajām platībām ir vēsturiskā valsts meža zeme, kas saskaņā ar Meža likuma regulējumu nav atsavināma, tādēļ plānots noteikt 75 gadu termiņu, kura laikā nomātās platības tiek izmantotas ilggadīgo ogulāju audzēšanai.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19. jūnija noteikumu Nr. 350 "Publiskas personas zemes nomas un apbūves tiesības noteikumi" 67. punktā ir noteikti gadījumi, kad iznomātājs atlīdzina nomniekam neapbūvētajā zemesgabalā ieguldītos finanšu līdzekļus, ja tie ir paredzēti publicētajos nomas nosacījumos vai ja nomas līguma darbības laikā iznomātājs ar nomnieku par to ir rakstiski vienojušies un nomas līgumā paredzējuši izdevumu atlīdzināšanu. Līdzšinējā praksē kompensāciju maksājumi nomniekam uz šo noteikumu 67. punkta apakšpunktu pamata nav paredzēti. Esošo nomas līgumi nosacījumi paredz, ka jebkādā veidā izbeidzoties nomas attiecībām starp pusēm, iznomātājam nav jāatlīdzina jebkādi izdevumi, kas radušies nomniekam lietojot zemi. Nododot zemi atpakaļ iznomātājam, nomniekam ir pienākums atbrīvot zemi no nomnieka īpašumā un turējumā esošām kustamām lietām. Jebkura nomnieka kustama manta, kas pēc nodošanas-pieņemšanas akta parakstīšanas atradīsies uz zemes, tiks atzīta par pamestu mantu un iznomātājs būs tiesīgs pārņemt to savā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 “Ja netiek izdarīti grozījumi Lauksaimniecības un lauku attīstības likumā, dodot iespēju ilggadīgo ogulāju stādījumu ierīkotājiem noslēgt nomas līgumu termiņu uz ilgāku periodu, nekā tas ir noteikts Publiskas personas finanšu līdzekļu un mantas izšķērdēšanas novēršanas likumā, pastāv risks, ka jaunas izsoles gadījumā netiek iegūtas nomas tiesības, audzētājiem zaudējot iespēju turpināt iesākto darbu, bet tas atstās negatīvu ietekmi uz vietējo ražotāju un nozares ilgtspējīgu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šādam apgalvojumam.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Nomas tiesību izsoles noteikumos, paredzot konkrētu nomas objekta izmantošanas mērķi, t.i., ka zeme izmantojama  ilggadīgo ogulāju stādījumu audzēšanai, tiek izslēgta iespēja, ka zeme tiek izmantota citam mērķim, proti, izsolei pieteiksies tikai tās personas, kuras nodarbojas ar ilggadīgo ogulāju stādījumu audzēšanu. Tādējādi, audzētāji nezaudēs iespēju turpināt nozares darbu. Turklāt,  anotācijā tika norādīts, ka pašlaik ir astoņi šādi zemes nomas līgumi. No minētā secināms, ka nomas tiesību iegūšanai nav liela konkurence, līdz ar to pastāv iespēja, ka nomas tiesības iegūs tas pats audzētājs.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Paskaidrojam, ka konkrētu nomas objekta izmantošanas mērķi kā "ilggadīgo ogulāju ierīkošana" var paredzēt, taču tas nav izslēdzošs. Nomas objekta izmantošanas mērķim ir jāatbilst zemes lietošanas mērķim, kā arī teritorijas plānojumā noteiktajiem atļautajiem izmantošanas veidiem. Ja publicējot informāciju par izsoli, tiek saņemts lūgums paplašināt nomas mērķi, kas nav pretrunā ar teritorijas plānojumu, tad attiecīgi, lai neierobežotu konkurenci, nomas mērķis var tikt noteikts plašāks un pastāv risks, ka nomas tiesību izsolei var pieteikties arī, piemēram, saules paneļu izvietotāji, kas var piedāvāt augstāku nomas maksu un šādā situācijā saskaņā ar Publiskas personas finanšu līdzekļu un mantas izšķērdēšanas novēršanas likuma regulējumu, manta nododama lietošanā par iespējami augstāku nomas maksu.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“Lielogu dzērvenes vienā vietā var audzēt 50—100 gadu, krūmmellenes 50—80 gadu. Tomēr, lai nodarbotos ar šo ilggadīgo ogulāju stādījumu audzēšanu, ir jāiegulda lieli kapitālieguldījumi un laiks. Nomāto platību sagatavošana prasa plašus zemes sagatavošanas darbus, kas ietver ne tikai kultūrauga stāda iedēstīšanu zemē, bet šo platību attiecīgu sagatavošanu un iekopšanu, nodrošinot stādījumiem nepieciešamo laistīšanas sistēmu, kura galvenokārt kalpo aizsardzībai no pavasara un rudens salnām, meliorācijas sistēmu ierīkošanu, kā arī nepieciešamo būvju izbūvi tehnikai un aprīkojumam. Lai audzētu lielogu dzērvenes, viena hektāra ierīkošanai nepieciešamas 2,5—3 t stīgu vai 20 000 apsakņotu stādu, un pirmā raža ir sagaidāma trešajā gadā, bet regulāra raža – sākot no sestā gada. Savukārt krūmmelleņu ierīkošanai uz vienu hektāru vidēji nepieciešami 2500 stādu, un pirmā raža sagaidāma trešajā gadā pēc iestādīšanas.”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ir secināms, ka gan liellogu dzērveņu, gan krūmmelleņu raža sagaidāma jau sākot ar trešo gadu. Turklāt, ja nomas tiesību izsolei tiek izlikts zemesgabals, kas jau tika izmantots  ilggadīgo ogulāju stādījumu audzēšanai, tad tā augsne jau būs iekopta un vairs neprasīs tik lielus ieguldījumus tās sagatavošanā. Līdz ar to teorētiski nomnieka veiktajiem ieguldījumiem 30 gadu laikā vajadzētu atmaksāties.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pamatotu atšķirīgu nomas līguma termiņa noteikšanu, uz kādu var nomāt publiskas personas zemi, lūdzam anotācijā iekļaut detalizētāku izvērtējumu (apkopojumu) par nepieciešamo ieguldījumu apjomu, datus par nomnieku peļņu no attiecīgās saimniecības darbības un veikto ieguldījumu atmaksas izvērtējumu 30 gadu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par veiktajiem ieguldījumiem un peļņu.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sniegta informācija, ka "il</w:t>
            </w:r>
            <w:r w:rsidR="00000000" w:rsidRPr="00000000" w:rsidDel="00000000">
              <w:rPr>
                <w:i w:val="1"/>
                <w:rtl w:val="0"/>
              </w:rPr>
              <w:t xml:space="preserve">ggadīgo ogulāju audzēšana ir specifiska, un Latvijas klimatiskie apstākļi ir īpaši piemēroti lielogu dzērveņu un krūmmelleņu audzēšanai. Lielogu dzērvenes </w:t>
            </w:r>
            <w:r w:rsidR="00000000" w:rsidRPr="00000000" w:rsidDel="00000000">
              <w:rPr>
                <w:b w:val="1"/>
                <w:i w:val="1"/>
                <w:u w:val="single"/>
                <w:rtl w:val="0"/>
              </w:rPr>
              <w:t xml:space="preserve">vienā vietā</w:t>
            </w:r>
            <w:r w:rsidR="00000000" w:rsidRPr="00000000" w:rsidDel="00000000">
              <w:rPr>
                <w:i w:val="1"/>
                <w:rtl w:val="0"/>
              </w:rPr>
              <w:t xml:space="preserve"> var audzēt 50—100 gadu, krūmmellenes 50—80 gadu.</w:t>
            </w:r>
            <w:r w:rsidR="00000000" w:rsidRPr="00000000" w:rsidDel="00000000">
              <w:rPr>
                <w:rtl w:val="0"/>
              </w:rPr>
              <w:t xml:space="preserve">" Lūdzam papildināt anotāciju ar informāciju par šo ogulāju un arī citu ilggadīgo ogulāju sugu dzīvildzi, kas varētu būt pamatojums, nomas termiņa pagarināšanai. Piemēram, krūmmelleņu krūmu produktīvās dzīves ilgums ir 15-20 gadus, kas nozīmē, ka šajā laikā ieguldījumiem šo krūmu stādīšanā būtu jāatmaksājas.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būtu kritiski vērtējams priekšlikums attiecībā uz zemes nomas līguma termiņa pagarināšanu ilggadīgo ogulāju stādījumu ierīkošanai līdz 75 gadiem, salīdzinot ar publiskas personas zemju nodošanu lietošanā maksimālajiem termiņiem citām vajadzībām, tai skaitā ievērojot, ka arī apbūves tiesību maksimālais termiņš var būt 30 gadi, bet atsevišķos gadījumos tas var būt arī ilgāks atkarībā no investīciju apjoma. Ministrijas ieskatā arī ilggadīgo ogulāju gadījumā nomas termiņš būtu diferencējams, ievērojot nepieciešamos ieguldījumus un to atmaksāšanās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iespēju ilggadīgo ogulāju stādījumu ierīkošanai publiskas personas zemes nomas līgumu noslēgt uz kopējo termiņu līdz 75 gadiem, kas nozīmē, ka sākotnēji līgums varētu tikt slēgts uz 30 gadiem un tuvojoties šim termiņam, izvērtējot lietderības apsvērumus, to varētu pagarināt vēl uz 45 gadiem, kopējo termiņu nosakot uz 75 gadiem, bet tas nenozīmē to, ka tas ir jāpagarina tieši uz 45 gadiem. Norma paredz, ka tas ir maksimālais termiņš, bet katrs gadījums tiktu vērtēts individuāli, balstoties uz līdzšinējo sadarbību. Termiņš varētu būt arī īsāks, bet pietiekošs, lai veiktu nepieciešamās darbības investīciju atgūšanai un uzņēmējdarbības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Atšķirībā no apbūves tiesības, kad atsevišķos gadījumos maksimālais nomas termiņš var būt arī ilgāks atkarībā no investīciju apjoma, ilggadīgo ogulāju audzētāju sakarā, tas nebūtu diferencējams, jo nomas platības ir dažādas, līgumi ir noslēgti dažādos laikos un attiecīgi arī ieguldījumi ir veikti dažādos laika periodos.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izteikusi priekšlikumu atkārtoti izvērtēt nepieciešamību precizēt/papildināt likumprojektu saistībā ar jautājumu, vai no šī brīža tiesiskā regulējuma izriet visi nepieciešamie tiesiskās aizsardzības mehānismi, kas piemēroti valsts tiesību un tiesisko interešu efektīvai aizsardzībai tik ilgstoša termiņa, kā paredzēts likumprojektā, līgumu noslēgšanas gadījumā. No izziņā ietvertās informācijas nav saprotams, vai tas ir ticis vērtēts.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bažas un radītu skaidrību par to, ka ar likumprojektu noteiktais izņēmums no vispārīgā Publiskas personas finanšu līdzekļu un mantas izšķērdēšanas novēršanas likumā noteiktā publiskas personas mantas iznomāšanas maksimālā termiņa nevar radīt būtiskus riskus valsts interesēm, ierosinām papildināt anotāciju ar attiecīgu izvērtējumu un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Lai nodrošinātu valsts interešu aizsardzību un nodrošinātu zemes racionālu un atbildīgu izmantošanu ilgtermiņā, zemes nomas līgumā var tikt paredzēti vairāki tiesiskie aizsardzības līdzekļi, kā, piemēram, ietverti nosacījumi par zemes izmantošanas mērķi un ierobežojumiem; nomnieka pienākumiem uzturēt zemi labā stāvoklī; nomas maksas pārskatīšana; soda naudas maksāšana par nomas maksas kavēšanu; līguma laušanas tiesības pirms termiņa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ņemot vērā turpmāk minēto, atkārtoti izvērtēt nepieciešamību precizēt/papildināt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izdarot izņēmumu no vispārīgā Publiskas personas finanšu līdzekļu un mantas izšķērdēšanas novēršanas likumā noteiktā publiskas personas mantas iznomāšanas maksimālā termiņa, vienlaikus ir būtiski nodrošināt, ka tiek novērsti tie riski, kuru dēļ vispārīgājā regulējumā šāds maksimālais termiņš vispār ir noteikts. Piemēram, noslēdzot tik gara termiņa līgumus (75 gadi) ir nepieciešams nodrošināt, ka valstij vienlaikus no normatīvajiem aktiem un līguma noteikumiem izriet tiesiskie mehānismi, kā aizsargāt savas intereses, ja līgumā noteiktās saistības no otras līgumslēdzējpuses netiek pildītas, kā arī pastāv tiesiskie mehānismi kā tik ilgstoši pastāvošas tiesiskās attiecības pielāgot tiesiskajai un faktiskajai situācijai, kas var būtiski mainīties ne tikai 75 gadu laikā, bet pat daudz īsākā termiņā. Lūdzam izvērtēt, vai no šī brīža tiesiskā regulējuma izriet visi nepieciešamie tiesiskās aizsardzības mehānismi, kas piemēroti valsts tiesību un tiesisko interešu efektīvai aizsardzībai tik ilgstoša termiņa, kā paredzēts likumprojektā, līgumu noslēgšanas gadījumā. Nepieciešamības gadījumā lūdzam papildināt likumprojektu ar attiecīgiem aizsardzības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un kādēļ lietderības apsvērumi, pēc kuriem tiks vērtēta esošo līgumu pagarināšana, nav jāietver likumprojektā, bet gan pietiek ar to pieminēšanu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publiskai personai, kuras zeme iznomāta ilggadīgo stādījumu ierīkošanai, vērtējamie lietderības apsvērumi pie līguma pagarināšanas var atšķirties un mainīties, tad anotācijā ir minēti daži no lietderības apsvērumiem, kas izvērtējami pie līguma pagarināšanas, bet tomēr netiek atsevišķi ietverti pašā likumprojektā.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(ZSA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sadaļā 1.3. “Pašreizējā situācija, problēmas un risinājumi” jau ir sniegts skaidrs un nepārprotams problēmas un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Apakšsadaļas “Pašreizējā situācija” pēdējā rindkopā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normatīvajā regulējumā noteiktais maksimālais 30 gadu termiņš uz kādu var nomāt publiskas personas zemi nav piemērots attiecībā uz ilggadīgo ogulāju stādījumu ierīkošanu un to, ka tuvāko gadu laikā daļa no šiem līgumiem, ar iznomāto platību 240,91 ha, beigsies, un dalība jaunā izsolē negarantē iespēju turpināt ilggadīgo ogulāju audzēšanu, ir nepieciešamas izmaiņas normatīvajā regulējumā, lai nomniekiem dotu iespēju pagarināt noslēgto zemes nomas līgumu termiņu, kas būtu atbilstošs ilggadīgo ogulāju stādījumu audzēšanai, ņemot vērā to augšanas specifiku un veiktos ieguldījumus stādījumu ilgtspējas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Apakšsadaļas “Problēmas apraksts” pēdējā rindkopā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ilggadīgo ogulāju stādījumu audzētāji, kas no valsts nomā zemi, vēlas iesākto darbu turpināt un veicināt nozares turpmāku attīstību un izaugsmi, kuras realizācijai ir nepieciešams noteikt garāku termiņu uz kādu var slēgt līgumus par publiskas personas zemes nomu.”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Apakšsadaļā “Vai ir izvērtēti alternatīvi risinājumi”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netiek veikts grozījums Lauksaimniecības un lauku attīstības likumā, dodot iespēju ilggadīgo ogulāju stādījumu ierīkotājiem noslēgt nomas līgumu termiņu uz garāku periodu nekā tas ir noteikts Publiskas personas finanšu līdzekļu un mantas izšķērdēšanas novēršanas likumā, pastāv risks, ka jaunas izsoles gadījumā netiek iegūtas nomas tiesības, zaudējot iespēju turpināt iesākto darbu, tādējādi atstājot negatīvu ietekmi uz vietējo ražotāju un nozares ilgtspējīgu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atrisinātu visu Anotācijā norādīto problemātiku ir nepieciešams papildināt likumprojekta tekstu, sniedzot nepārprotamu norādi, ka līgumu termiņu pagarināšana līdz 75 gadiem attiecināma arī uz jau esošajiem līgumiem un to var veikt bez izsoles rīkošanas.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augstāk minēto, piedāvājam sekojošu papildinātu likumprojekta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Lauksaimniecības un lauku attīstības likumā (Latvijas Republikas Saeimas un Ministru Kabineta Ziņotājs, 2004, 10. nr.; 2006, 9. nr.; 2007, 3., 23. nr.; 2008, 8. nr.; 2009, 12., 14. nr.; Latvijas Vēstnesis, 2010, 25. nr.; 2011, 59., 169. nr.; 2012, 100. nr.; 2014, 214., 228. nr.; 2022, 94. nr.; 2024, 39A.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Nomas līgumi ilggadīgo ogulāju stādījumu ierīkošanai publiskas personas zemē var tikt noslēgti uz kopējo termiņu līdz 75 gadiem. Tajā skaitā arī jau noslēgto nomas līgumu termiņš bez izsoles rīkošanas var tikt pagarināts, nepārsniedzot kopējo termiņu līdz 75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Nomas līgumi ilggadīgo ogulāju stādījumu ierīkošanai publiskas personas zemē var tikt noslēgti uz kopējo termiņu līdz 75 gadiem. Tajā skaitā arī jau noslēgto nomas līgumu termiņš bez izsoles rīkošanas var tikt pagarināts, nepārsniedzot kopējo termiņu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ietverts pārejas noteikumos, paredzot, ka līgumu termiņu pagarināšana līdz 75 gadiem attiecināma arī uz jau esošajiem līgumiem un to var veikt bez izsoles rīkošanas.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Lauksaimniecības un lauku attīstības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10. pantu ar sesto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Zemkopības ministrijas izstrādāto likumprojektu “Grozījumi Lauksaimniecības un lauku attīstības likumā” (24-TA-1135).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anotācijā ir vairākkārtīgi norādīts uz nepieciešamību nodrošināt ilggadējo ogulāju stādījumu audzētājiem iespēju turpināt iesāktos darbus, kā arī pārejas noteikumos minēto, LTRK aicina precizēt 10. panta sesto daļu,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Nomas līgumi ilggadīgo ogulāju stādījumu ierīkošanai publiskas personas zemē var tikt noslēgti uz kopējo termiņu līdz 75 gadiem. Tajā skaitā arī jau noslēgto nomas līgumu termiņš bez izsoles rīkošanas var tikt pagarināts, nepārsniedzot kopējo termiņu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ietverts pārejas noteikumos, paredzot, ka līgumu termiņu pagarināšana līdz 75 gadiem attiecināma arī uz jau esošajiem līgumiem un to var veikt bez izsoles rīkošanas.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10. pantu ar sesto daļu šādā redakcijā: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atbilsoši Stratēģiskās vadības tematiskās komitejas 2024.gada 9.jūlija sēdes protokola Nr.7 1.§ “Par apbūves tiesības nodibināšanu, ja zeme ir publiskas personas īpašumā” 2.punktā dotajam uzdevumam Finanšu ministrija ir izstrādājusi un izsludinājusi TAP likumprojektu "Grozījumi Publiskas personas finanšu līdzekļu un mantas izšķērdēšanas novēršanas likumā" (24-TA-2002), kas paredz pagarināt Publiskas personas finanšu līdzekļu un mantas izšķērdēšanas novēršanas likumā noteiktos publiskas personas nekustamā īpašuma nomas un neapbūvēta zemesgabala apbūves tiesību maksimālos termiņus no 30 līdz 70 gadiem, tādejādi veicinot investīciju apjomu publiskas personas īpašumos un publisko personu attīstības mērķu sasniegšanu, aicinām izvērtēt, vai nav salāgojams maksimālais nomas termiņš ilggadīgo ogulāju stādījumu ierīkošanai, nosakot to līdz 70 gadiem nevis 75 gadiem, vienlaikus izvērtējot, vai ir vispār virzāmi atsevišķi grozījumi Lauksaimniecības un lauku attīstības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samazināts maksimālais termiņš no 75 uz 70 gadiem, salāgojot to ar Finanšu ministrijas virzītajā likumprojektā "Grozījumi Publiskas personas finanšu līdzekļu un mantas izšķērdēšanas novēršanas likumā" (24-TA-2002) norādīto maksimālo zemes nomas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ministrijas izstrādātā likumprojekta anotācijā norādīts: "Lai mazinātu ar normas piemērošanu saistītus riskus, projekts paredz deleģējumu Ministru kabinetam noteikt kritērijus apbūves tiesības un nomas līguma termiņa noteikšanai gadījumā, ja tiek slēgts nekustamā īpašuma nomas līgums uz laiku, kas ilgāks par sešiem gadiem.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minētajam uzdevumam termiņi būtu saistāmi ar nomas objektā/apbūves tiesības līguma ietvaros plānoto un plānotajā termiņā ieguldīto investīciju apjomu, kā arī apbūves tiesību ieguldījuma saistību ar pašvaldības attīstības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Publiskas personas finanšu līdzekļu un mantas izšķērdēšanas novēršanas likumā maksimālais nomas termiņš būs tostarp saistāms ar ieguldīto investīciju apjomu, likumprojekta virzība šobrīd tiek turpināta, jo nav zināms kādi varētu būt šie investīciju sliekšņi, lai vērtētu, vai ieguldījumi ilggadīgo ogulāju audzēšanā vispār tiem klasificētos un tos varētu attiecināt uz ilggadīgo ogulāju nomas līgumiem.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70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joprojām izsaka bažas par tik gara nomas termiņa atbilstību Publiskas personas finanšu līdzekļu un mantas izšķērdēšanas novēršanas likuma 3.pantam, vienlaikus to izvērtēt un nodrošināt ir citu iestāžu kompetence un Zemkopības ministrijas kā likumprojekta virzītājas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ministrija ir izstrādājusi un izsludinājusi TAP likumprojektu "Grozījumi Publiskas personas finanšu līdzekļu un mantas izšķērdēšanas novēršanas likumā" (24-TA-2002), kas paredz pagarināt Publiskas personas finanšu līdzekļu un mantas izšķērdēšanas novēršanas likumā noteiktos publiskas personas nekustamā īpašuma nomas un neapbūvēta zemesgabala apbūves tiesību maksimālos termiņus no 30 līdz 70 gadiem, likumprojektā samazināts maksimālais termiņš, salāgojot to ar Finanšu ministrijas virzītajā likumprojektā norādīto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70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6.punktā Zemkopības ministrija norāda, ka ir </w:t>
            </w:r>
            <w:r w:rsidR="00000000" w:rsidRPr="00000000" w:rsidDel="00000000">
              <w:rPr>
                <w:i w:val="1"/>
                <w:rtl w:val="0"/>
              </w:rPr>
              <w:t xml:space="preserve">vērtēti spēkā esošie atsavināšanas ierobežojumi nekustamajiem īpašumiem, par kuriem pašreiz ir noslēgti nomas līgumi un šobrīd grozījumi Meža likumā, papildinot gadījumus, kad atsavināma valsts meža zeme, netiek paredzēti, un jautājums tiek risināts caur maksimālā nomas termiņa pagarināšanas iespēju.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Finanšu ministrija konceptuāli neiebilst sagatavoto grozījumu tālākai virzībai, kas paredz publiskas personas zemi ilggadīgo ogulāju stādījumu ierīkošanai var iznomāt uz laiku līdz 70 gadiem, vienlaikus, aicinām tomēr Zemkopības ministriju izvērtēt nepieciešamību veikt grozījumus Meža likumā, lai attiecīgo nekustamo īpašumu, par kuru ir noslēgti nomas līgumi, varētu tikt  atsavināti gadījumā, ja attiecīgie nekustamie īpašumi nav/ nebūtu izmantojami mežsaimniecībā.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grozījumi Meža likumā, papildinot gadījumus, kad atsavināma valsts meža zeme, netiek paredzēti, un jautājums tiek risināts caur maksimālā nomas termiņa pagarināšanas iespēju un grozījumiem Lauksaimniecības un lauku attīstības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24-TA-1135</w:t>
    </w:r>
    <w:r>
      <w:br/>
    </w:r>
    <w:r w:rsidR="00000000" w:rsidRPr="00000000" w:rsidDel="00000000">
      <w:rPr>
        <w:rtl w:val="0"/>
      </w:rPr>
      <w:t xml:space="preserve">14.12.2024. 15.04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24-TA-1135</w:t>
    </w:r>
    <w:r>
      <w:br/>
    </w:r>
    <w:r w:rsidR="00000000" w:rsidRPr="00000000" w:rsidDel="00000000">
      <w:rPr>
        <w:rtl w:val="0"/>
      </w:rPr>
      <w:t xml:space="preserve">14.12.2024. 15.04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Izziņa_24-TA-1135.docx</dc:title>
</cp:coreProperties>
</file>

<file path=docProps/custom.xml><?xml version="1.0" encoding="utf-8"?>
<Properties xmlns="http://schemas.openxmlformats.org/officeDocument/2006/custom-properties" xmlns:vt="http://schemas.openxmlformats.org/officeDocument/2006/docPropsVTypes"/>
</file>