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354DE" w14:textId="77777777" w:rsidR="00D65040" w:rsidRDefault="00D65040" w:rsidP="00D65040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Anete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Latakaite-Mielava</w:t>
      </w:r>
      <w:proofErr w:type="spellEnd"/>
      <w:r>
        <w:rPr>
          <w:lang w:val="en-US" w:eastAsia="lv-LV"/>
        </w:rPr>
        <w:t xml:space="preserve"> &lt;</w:t>
      </w:r>
      <w:hyperlink r:id="rId4" w:history="1">
        <w:r>
          <w:rPr>
            <w:rStyle w:val="Hyperlink"/>
            <w:lang w:val="en-US" w:eastAsia="lv-LV"/>
          </w:rPr>
          <w:t>Anete.Latakaite-Mielava@izm.gov.lv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Wednesday, July 14, 2021 1:57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Pasts &lt;</w:t>
      </w:r>
      <w:hyperlink r:id="rId5" w:history="1">
        <w:r>
          <w:rPr>
            <w:rStyle w:val="Hyperlink"/>
            <w:lang w:val="en-US" w:eastAsia="lv-LV"/>
          </w:rPr>
          <w:t>Pasts@em.gov.lv</w:t>
        </w:r>
      </w:hyperlink>
      <w:r>
        <w:rPr>
          <w:lang w:val="en-US" w:eastAsia="lv-LV"/>
        </w:rPr>
        <w:t xml:space="preserve">&gt;; </w:t>
      </w:r>
      <w:hyperlink r:id="rId6" w:history="1">
        <w:r>
          <w:rPr>
            <w:rStyle w:val="Hyperlink"/>
            <w:lang w:val="en-US" w:eastAsia="lv-LV"/>
          </w:rPr>
          <w:t>Ance.Svarupa@csp.gov.lv</w:t>
        </w:r>
      </w:hyperlink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Ieva </w:t>
      </w:r>
      <w:proofErr w:type="spellStart"/>
      <w:r>
        <w:rPr>
          <w:lang w:val="en-US" w:eastAsia="lv-LV"/>
        </w:rPr>
        <w:t>Ervalde</w:t>
      </w:r>
      <w:proofErr w:type="spellEnd"/>
      <w:r>
        <w:rPr>
          <w:lang w:val="en-US" w:eastAsia="lv-LV"/>
        </w:rPr>
        <w:t xml:space="preserve"> &lt;</w:t>
      </w:r>
      <w:hyperlink r:id="rId7" w:history="1">
        <w:r>
          <w:rPr>
            <w:rStyle w:val="Hyperlink"/>
            <w:lang w:val="en-US" w:eastAsia="lv-LV"/>
          </w:rPr>
          <w:t>ieva.ervalde@izm.gov.lv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noteikumu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projektu</w:t>
      </w:r>
      <w:proofErr w:type="spellEnd"/>
      <w:r>
        <w:rPr>
          <w:lang w:val="en-US" w:eastAsia="lv-LV"/>
        </w:rPr>
        <w:t xml:space="preserve"> "</w:t>
      </w:r>
      <w:proofErr w:type="spellStart"/>
      <w:r>
        <w:rPr>
          <w:lang w:val="en-US" w:eastAsia="lv-LV"/>
        </w:rPr>
        <w:t>Noteikumi</w:t>
      </w:r>
      <w:proofErr w:type="spellEnd"/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Oficiālās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statistikas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programmu</w:t>
      </w:r>
      <w:proofErr w:type="spellEnd"/>
      <w:r>
        <w:rPr>
          <w:lang w:val="en-US" w:eastAsia="lv-LV"/>
        </w:rPr>
        <w:t xml:space="preserve"> 2022.–2024.gadam"</w:t>
      </w:r>
    </w:p>
    <w:p w14:paraId="67AB875C" w14:textId="77777777" w:rsidR="00D65040" w:rsidRDefault="00D65040" w:rsidP="00D65040"/>
    <w:p w14:paraId="3A74D5E6" w14:textId="77777777" w:rsidR="00D65040" w:rsidRDefault="00D65040" w:rsidP="00D65040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F3EAD9A" w14:textId="77777777" w:rsidR="00D65040" w:rsidRDefault="00D65040" w:rsidP="00D65040">
      <w:pPr>
        <w:jc w:val="both"/>
        <w:rPr>
          <w:color w:val="002060"/>
        </w:rPr>
      </w:pPr>
      <w:r>
        <w:rPr>
          <w:color w:val="002060"/>
        </w:rPr>
        <w:t>Labdien!</w:t>
      </w:r>
    </w:p>
    <w:p w14:paraId="1296A6A5" w14:textId="77777777" w:rsidR="00D65040" w:rsidRDefault="00D65040" w:rsidP="00D65040">
      <w:pPr>
        <w:jc w:val="both"/>
        <w:rPr>
          <w:color w:val="002060"/>
        </w:rPr>
      </w:pPr>
    </w:p>
    <w:p w14:paraId="3883B62C" w14:textId="77777777" w:rsidR="00D65040" w:rsidRDefault="00D65040" w:rsidP="00D65040">
      <w:pPr>
        <w:jc w:val="both"/>
        <w:rPr>
          <w:color w:val="002060"/>
        </w:rPr>
      </w:pPr>
      <w:r>
        <w:rPr>
          <w:color w:val="002060"/>
        </w:rPr>
        <w:t>Izglītības un zinātnes ministrija ir izskatījusi Ministru kabineta noteikumu projektu "Noteikumi par Oficiālās statistikas programmu 2022.–2024.gadam" (VSS-638), tā sākotnējās ietekmes novērtējuma ziņojumu (anotāciju) un atbalsta projekta tālāku virzību bez iebildumiem un priekšlikumiem.</w:t>
      </w:r>
    </w:p>
    <w:p w14:paraId="2FF09299" w14:textId="77777777" w:rsidR="00D65040" w:rsidRDefault="00D65040" w:rsidP="00D65040">
      <w:pPr>
        <w:jc w:val="both"/>
        <w:rPr>
          <w:color w:val="002060"/>
        </w:rPr>
      </w:pPr>
    </w:p>
    <w:p w14:paraId="3B34BE8A" w14:textId="77777777" w:rsidR="00D65040" w:rsidRDefault="00D65040" w:rsidP="00D65040">
      <w:pPr>
        <w:jc w:val="both"/>
        <w:rPr>
          <w:color w:val="002060"/>
        </w:rPr>
      </w:pPr>
      <w:r>
        <w:rPr>
          <w:color w:val="002060"/>
        </w:rPr>
        <w:t>Paldies!</w:t>
      </w:r>
    </w:p>
    <w:p w14:paraId="717E8E7E" w14:textId="77777777" w:rsidR="00D65040" w:rsidRDefault="00D65040" w:rsidP="00D65040"/>
    <w:p w14:paraId="1F2D7A3A" w14:textId="77777777" w:rsidR="00D65040" w:rsidRDefault="00D65040" w:rsidP="00D65040">
      <w:pPr>
        <w:rPr>
          <w:i/>
          <w:iCs/>
          <w:color w:val="1F497D"/>
          <w:sz w:val="20"/>
          <w:szCs w:val="20"/>
          <w:lang w:val="en-GB"/>
        </w:rPr>
      </w:pPr>
      <w:proofErr w:type="spellStart"/>
      <w:r>
        <w:rPr>
          <w:color w:val="1F497D"/>
          <w:lang w:val="en-GB"/>
        </w:rPr>
        <w:t>Ar</w:t>
      </w:r>
      <w:proofErr w:type="spellEnd"/>
      <w:r>
        <w:rPr>
          <w:color w:val="1F497D"/>
          <w:lang w:val="en-GB"/>
        </w:rPr>
        <w:t xml:space="preserve"> </w:t>
      </w:r>
      <w:proofErr w:type="spellStart"/>
      <w:r>
        <w:rPr>
          <w:color w:val="1F497D"/>
          <w:lang w:val="en-GB"/>
        </w:rPr>
        <w:t>cieņu</w:t>
      </w:r>
      <w:proofErr w:type="spellEnd"/>
      <w:r>
        <w:rPr>
          <w:color w:val="1F497D"/>
          <w:lang w:val="en-GB"/>
        </w:rPr>
        <w:br/>
      </w:r>
      <w:proofErr w:type="spellStart"/>
      <w:r>
        <w:rPr>
          <w:b/>
          <w:bCs/>
          <w:color w:val="1F497D"/>
          <w:lang w:val="en-GB"/>
        </w:rPr>
        <w:t>Anete</w:t>
      </w:r>
      <w:proofErr w:type="spellEnd"/>
      <w:r>
        <w:rPr>
          <w:b/>
          <w:bCs/>
          <w:color w:val="1F497D"/>
          <w:lang w:val="en-GB"/>
        </w:rPr>
        <w:t xml:space="preserve"> </w:t>
      </w:r>
      <w:proofErr w:type="spellStart"/>
      <w:r>
        <w:rPr>
          <w:b/>
          <w:bCs/>
          <w:color w:val="1F497D"/>
          <w:lang w:val="en-GB"/>
        </w:rPr>
        <w:t>Latakaite-Mielava</w:t>
      </w:r>
      <w:proofErr w:type="spellEnd"/>
      <w:r>
        <w:rPr>
          <w:i/>
          <w:iCs/>
          <w:color w:val="1F497D"/>
          <w:sz w:val="20"/>
          <w:szCs w:val="20"/>
          <w:lang w:val="en-GB"/>
        </w:rPr>
        <w:br/>
      </w:r>
      <w:r>
        <w:rPr>
          <w:i/>
          <w:iCs/>
          <w:color w:val="1F497D"/>
          <w:sz w:val="20"/>
          <w:szCs w:val="20"/>
          <w:lang w:val="en-GB"/>
        </w:rPr>
        <w:br/>
      </w:r>
      <w:proofErr w:type="spellStart"/>
      <w:r>
        <w:rPr>
          <w:i/>
          <w:iCs/>
          <w:color w:val="1F497D"/>
          <w:sz w:val="20"/>
          <w:szCs w:val="20"/>
          <w:lang w:val="en-GB"/>
        </w:rPr>
        <w:t>Izglītības</w:t>
      </w:r>
      <w:proofErr w:type="spellEnd"/>
      <w:r>
        <w:rPr>
          <w:i/>
          <w:iCs/>
          <w:color w:val="1F497D"/>
          <w:sz w:val="20"/>
          <w:szCs w:val="20"/>
          <w:lang w:val="en-GB"/>
        </w:rPr>
        <w:t xml:space="preserve"> un </w:t>
      </w:r>
      <w:proofErr w:type="spellStart"/>
      <w:r>
        <w:rPr>
          <w:i/>
          <w:iCs/>
          <w:color w:val="1F497D"/>
          <w:sz w:val="20"/>
          <w:szCs w:val="20"/>
          <w:lang w:val="en-GB"/>
        </w:rPr>
        <w:t>zinātnes</w:t>
      </w:r>
      <w:proofErr w:type="spellEnd"/>
      <w:r>
        <w:rPr>
          <w:i/>
          <w:iCs/>
          <w:color w:val="1F497D"/>
          <w:sz w:val="20"/>
          <w:szCs w:val="20"/>
          <w:lang w:val="en-GB"/>
        </w:rPr>
        <w:t xml:space="preserve"> </w:t>
      </w:r>
      <w:proofErr w:type="spellStart"/>
      <w:r>
        <w:rPr>
          <w:i/>
          <w:iCs/>
          <w:color w:val="1F497D"/>
          <w:sz w:val="20"/>
          <w:szCs w:val="20"/>
          <w:lang w:val="en-GB"/>
        </w:rPr>
        <w:t>ministrijas</w:t>
      </w:r>
      <w:proofErr w:type="spellEnd"/>
      <w:r>
        <w:rPr>
          <w:i/>
          <w:iCs/>
          <w:color w:val="1F497D"/>
          <w:sz w:val="20"/>
          <w:szCs w:val="20"/>
          <w:lang w:val="en-GB"/>
        </w:rPr>
        <w:br/>
      </w:r>
      <w:proofErr w:type="spellStart"/>
      <w:r>
        <w:rPr>
          <w:i/>
          <w:iCs/>
          <w:color w:val="1F497D"/>
          <w:sz w:val="20"/>
          <w:szCs w:val="20"/>
          <w:lang w:val="en-GB"/>
        </w:rPr>
        <w:t>Izglītības</w:t>
      </w:r>
      <w:proofErr w:type="spellEnd"/>
      <w:r>
        <w:rPr>
          <w:i/>
          <w:iCs/>
          <w:color w:val="1F497D"/>
          <w:sz w:val="20"/>
          <w:szCs w:val="20"/>
          <w:lang w:val="en-GB"/>
        </w:rPr>
        <w:t xml:space="preserve"> </w:t>
      </w:r>
      <w:proofErr w:type="spellStart"/>
      <w:r>
        <w:rPr>
          <w:i/>
          <w:iCs/>
          <w:color w:val="1F497D"/>
          <w:sz w:val="20"/>
          <w:szCs w:val="20"/>
          <w:lang w:val="en-GB"/>
        </w:rPr>
        <w:t>departamenta</w:t>
      </w:r>
      <w:proofErr w:type="spellEnd"/>
      <w:r>
        <w:rPr>
          <w:i/>
          <w:iCs/>
          <w:color w:val="1F497D"/>
          <w:sz w:val="20"/>
          <w:szCs w:val="20"/>
          <w:lang w:val="en-GB"/>
        </w:rPr>
        <w:br/>
      </w:r>
      <w:proofErr w:type="spellStart"/>
      <w:r>
        <w:rPr>
          <w:i/>
          <w:iCs/>
          <w:color w:val="1F497D"/>
          <w:sz w:val="20"/>
          <w:szCs w:val="20"/>
          <w:lang w:val="en-GB"/>
        </w:rPr>
        <w:t>eksperte</w:t>
      </w:r>
      <w:proofErr w:type="spellEnd"/>
    </w:p>
    <w:p w14:paraId="2EB6BFB0" w14:textId="77777777" w:rsidR="00D65040" w:rsidRDefault="00D65040" w:rsidP="00D65040">
      <w:pPr>
        <w:rPr>
          <w:i/>
          <w:iCs/>
          <w:color w:val="1F497D"/>
          <w:sz w:val="20"/>
          <w:szCs w:val="20"/>
          <w:lang w:val="en-GB"/>
        </w:rPr>
      </w:pPr>
      <w:proofErr w:type="spellStart"/>
      <w:r>
        <w:rPr>
          <w:i/>
          <w:iCs/>
          <w:color w:val="1F497D"/>
          <w:sz w:val="20"/>
          <w:szCs w:val="20"/>
          <w:lang w:val="en-GB"/>
        </w:rPr>
        <w:t>tālr</w:t>
      </w:r>
      <w:proofErr w:type="spellEnd"/>
      <w:r>
        <w:rPr>
          <w:i/>
          <w:iCs/>
          <w:color w:val="1F497D"/>
          <w:sz w:val="20"/>
          <w:szCs w:val="20"/>
          <w:lang w:val="en-GB"/>
        </w:rPr>
        <w:t>.: 67047869</w:t>
      </w:r>
      <w:r>
        <w:rPr>
          <w:i/>
          <w:iCs/>
          <w:color w:val="1F497D"/>
          <w:sz w:val="20"/>
          <w:szCs w:val="20"/>
          <w:lang w:val="en-GB"/>
        </w:rPr>
        <w:br/>
      </w:r>
      <w:hyperlink r:id="rId8" w:history="1">
        <w:r>
          <w:rPr>
            <w:rStyle w:val="Hyperlink"/>
            <w:i/>
            <w:iCs/>
            <w:sz w:val="20"/>
            <w:szCs w:val="20"/>
            <w:lang w:val="en-GB"/>
          </w:rPr>
          <w:t>Anete.Latakaite-Mielava@izm.gov.lv</w:t>
        </w:r>
      </w:hyperlink>
      <w:r>
        <w:rPr>
          <w:color w:val="1F497D"/>
          <w:sz w:val="20"/>
          <w:szCs w:val="20"/>
          <w:lang w:val="en-GB"/>
        </w:rPr>
        <w:br/>
      </w:r>
      <w:r>
        <w:rPr>
          <w:color w:val="1F497D"/>
          <w:sz w:val="20"/>
          <w:szCs w:val="20"/>
          <w:lang w:val="en-GB"/>
        </w:rPr>
        <w:br/>
      </w:r>
      <w:hyperlink r:id="rId9" w:history="1">
        <w:r>
          <w:rPr>
            <w:rStyle w:val="Hyperlink"/>
            <w:i/>
            <w:iCs/>
            <w:sz w:val="20"/>
            <w:szCs w:val="20"/>
            <w:lang w:val="en-GB"/>
          </w:rPr>
          <w:t>http://izm.gov.lv/</w:t>
        </w:r>
      </w:hyperlink>
      <w:r>
        <w:rPr>
          <w:color w:val="1F497D"/>
          <w:sz w:val="20"/>
          <w:szCs w:val="20"/>
          <w:lang w:val="en-GB"/>
        </w:rPr>
        <w:br/>
      </w:r>
      <w:hyperlink r:id="rId10" w:history="1">
        <w:r>
          <w:rPr>
            <w:rStyle w:val="Hyperlink"/>
            <w:i/>
            <w:iCs/>
            <w:sz w:val="20"/>
            <w:szCs w:val="20"/>
            <w:lang w:val="en-GB"/>
          </w:rPr>
          <w:t>https://www.twitter.com/IZM_gov_lv/</w:t>
        </w:r>
      </w:hyperlink>
      <w:r>
        <w:rPr>
          <w:color w:val="0563C1"/>
          <w:sz w:val="20"/>
          <w:szCs w:val="20"/>
          <w:lang w:val="en-GB"/>
        </w:rPr>
        <w:br/>
      </w:r>
      <w:hyperlink r:id="rId11" w:history="1">
        <w:r>
          <w:rPr>
            <w:rStyle w:val="Hyperlink"/>
            <w:i/>
            <w:iCs/>
            <w:sz w:val="20"/>
            <w:szCs w:val="20"/>
            <w:lang w:val="en-GB"/>
          </w:rPr>
          <w:t>https://www.facebook.com/Izglitibas.ministrija/</w:t>
        </w:r>
      </w:hyperlink>
    </w:p>
    <w:p w14:paraId="7FA7E075" w14:textId="77777777" w:rsidR="00D313CA" w:rsidRPr="00D65040" w:rsidRDefault="00D313CA">
      <w:pPr>
        <w:rPr>
          <w:lang w:val="en-GB"/>
        </w:rPr>
      </w:pPr>
    </w:p>
    <w:sectPr w:rsidR="00D313CA" w:rsidRPr="00D65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40"/>
    <w:rsid w:val="00D313CA"/>
    <w:rsid w:val="00D6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032BEB"/>
  <w15:chartTrackingRefBased/>
  <w15:docId w15:val="{EB61C70F-60EE-4D6A-9A07-F051B67F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04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504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D65040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75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e.Latakaite-Mielava@izm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eva.ervalde@iz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ce.Svarupa@csp.gov.lv" TargetMode="External"/><Relationship Id="rId11" Type="http://schemas.openxmlformats.org/officeDocument/2006/relationships/hyperlink" Target="https://www.facebook.com/Izglitibas.ministrija/" TargetMode="External"/><Relationship Id="rId5" Type="http://schemas.openxmlformats.org/officeDocument/2006/relationships/hyperlink" Target="mailto:Pasts@em.gov.lv" TargetMode="External"/><Relationship Id="rId10" Type="http://schemas.openxmlformats.org/officeDocument/2006/relationships/hyperlink" Target="https://www.twitter.com/IZM_gov_lv/" TargetMode="External"/><Relationship Id="rId4" Type="http://schemas.openxmlformats.org/officeDocument/2006/relationships/hyperlink" Target="mailto:Anete.Latakaite-Mielava@izm.gov.lv" TargetMode="External"/><Relationship Id="rId9" Type="http://schemas.openxmlformats.org/officeDocument/2006/relationships/hyperlink" Target="http://iz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</Characters>
  <Application>Microsoft Office Word</Application>
  <DocSecurity>0</DocSecurity>
  <Lines>4</Lines>
  <Paragraphs>2</Paragraphs>
  <ScaleCrop>false</ScaleCrop>
  <Company>Central Statistical Bureau of Latvia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Svarupa</dc:creator>
  <cp:keywords/>
  <dc:description/>
  <cp:lastModifiedBy>Ance Svarupa</cp:lastModifiedBy>
  <cp:revision>1</cp:revision>
  <dcterms:created xsi:type="dcterms:W3CDTF">2021-07-14T11:14:00Z</dcterms:created>
  <dcterms:modified xsi:type="dcterms:W3CDTF">2021-07-14T11:14:00Z</dcterms:modified>
</cp:coreProperties>
</file>