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B6348" w14:textId="77777777" w:rsidR="00357501" w:rsidRDefault="00357501" w:rsidP="00357501">
      <w:pPr>
        <w:rPr>
          <w:rFonts w:eastAsia="Times New Roman"/>
          <w:lang w:val="en-US" w:eastAsia="lv-LV"/>
        </w:rPr>
      </w:pPr>
      <w:bookmarkStart w:id="0" w:name="_MailOriginal"/>
      <w:bookmarkStart w:id="1" w:name="_GoBack"/>
      <w:bookmarkEnd w:id="1"/>
      <w:r>
        <w:rPr>
          <w:rFonts w:eastAsia="Times New Roman"/>
          <w:b/>
          <w:bCs/>
          <w:lang w:val="en-US" w:eastAsia="lv-LV"/>
        </w:rPr>
        <w:t>From:</w:t>
      </w:r>
      <w:r>
        <w:rPr>
          <w:rFonts w:eastAsia="Times New Roman"/>
          <w:lang w:val="en-US" w:eastAsia="lv-LV"/>
        </w:rPr>
        <w:t xml:space="preserve"> Ieva Alhasova &lt;ieva.alhasova@financelatvia.eu&gt;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August 9, 2021 9:34 AM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 Kristīne Priedīte &lt;Kristine.Priedite@em.gov.lv&gt;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Pārs.: Par MK noteikumu projekta Grozījumi Ministru kabineta 15.07.2016. noteikumos Nr. 469 atkārtotu saskaņošanu (VSS-151)</w:t>
      </w:r>
    </w:p>
    <w:p w14:paraId="231C6ECA" w14:textId="77777777" w:rsidR="00357501" w:rsidRDefault="00357501" w:rsidP="00357501"/>
    <w:p w14:paraId="14D3069D" w14:textId="77777777" w:rsidR="00357501" w:rsidRDefault="00357501" w:rsidP="00357501">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7EB17698" w14:textId="77777777" w:rsidR="00357501" w:rsidRDefault="00357501" w:rsidP="00357501">
      <w:r>
        <w:t>Labrīt!</w:t>
      </w:r>
    </w:p>
    <w:p w14:paraId="791FA2F2" w14:textId="77777777" w:rsidR="00357501" w:rsidRDefault="00357501" w:rsidP="00357501"/>
    <w:p w14:paraId="4DBB1653" w14:textId="77777777" w:rsidR="00357501" w:rsidRDefault="00357501" w:rsidP="00357501">
      <w:r>
        <w:t>Latvijas Finanšu nozares asociācija (turpmāk - Asociācija) ir iepazinusies ar Ekonomikas ministrijas izstrādāto MK noteikumu projektu “Grozījumi Ministru kabineta 2016. gada 15. jūlija noteikumos Nr. 469 "Noteikumi par paralēlajiem aizdevumiem saimnieciskās darbības veicējiem konkurētspējas uzlabošanai"” un atbalsta tā tālāku virzību bez priekšlikumiem un iebildumiem, vienlaikus aicinot Ekonomikas ministriju iesniegt Asociācijai anotācijā minēto pētījumu “Tirgus nepilnības izvērtējums par finansējumu nekustamo īpašumu attīstītājiem daudzīvokļu ēku projektu attīstīšanai ārpus Rīgas un Pierīgas”.</w:t>
      </w:r>
    </w:p>
    <w:p w14:paraId="1D544419" w14:textId="77777777" w:rsidR="00357501" w:rsidRDefault="00357501" w:rsidP="00357501"/>
    <w:p w14:paraId="44C533AC" w14:textId="77777777" w:rsidR="00357501" w:rsidRDefault="00357501" w:rsidP="00357501">
      <w:r>
        <w:t>Veiksmīgu un saulainu dienu vēlot,</w:t>
      </w:r>
    </w:p>
    <w:p w14:paraId="5C5C16FD" w14:textId="77777777" w:rsidR="00357501" w:rsidRDefault="00357501" w:rsidP="00357501">
      <w:pPr>
        <w:spacing w:after="45"/>
        <w:rPr>
          <w:rFonts w:ascii="Montserrat" w:hAnsi="Montserrat"/>
          <w:b/>
          <w:bCs/>
          <w:color w:val="626366"/>
          <w:spacing w:val="-6"/>
          <w:lang w:eastAsia="lv-LV"/>
        </w:rPr>
      </w:pPr>
      <w:r>
        <w:rPr>
          <w:rFonts w:ascii="Montserrat" w:hAnsi="Montserrat"/>
          <w:b/>
          <w:bCs/>
          <w:color w:val="626366"/>
          <w:spacing w:val="-6"/>
          <w:sz w:val="20"/>
          <w:szCs w:val="20"/>
          <w:lang w:eastAsia="lv-LV"/>
        </w:rPr>
        <w:t>Ieva Alhasova</w:t>
      </w:r>
    </w:p>
    <w:p w14:paraId="53EAC904" w14:textId="77777777" w:rsidR="00357501" w:rsidRDefault="00357501" w:rsidP="00357501">
      <w:pPr>
        <w:spacing w:after="45"/>
        <w:rPr>
          <w:rFonts w:ascii="Montserrat" w:hAnsi="Montserrat"/>
          <w:b/>
          <w:bCs/>
          <w:color w:val="626366"/>
          <w:spacing w:val="-6"/>
          <w:sz w:val="20"/>
          <w:szCs w:val="20"/>
          <w:lang w:eastAsia="lv-LV"/>
        </w:rPr>
      </w:pPr>
    </w:p>
    <w:p w14:paraId="712E87E0" w14:textId="77777777" w:rsidR="00357501" w:rsidRDefault="00357501" w:rsidP="00357501">
      <w:pPr>
        <w:spacing w:after="45"/>
        <w:rPr>
          <w:rFonts w:ascii="Montserrat" w:hAnsi="Montserrat"/>
          <w:b/>
          <w:bCs/>
          <w:color w:val="626366"/>
          <w:spacing w:val="-6"/>
          <w:sz w:val="20"/>
          <w:szCs w:val="20"/>
          <w:lang w:eastAsia="lv-LV"/>
        </w:rPr>
      </w:pPr>
      <w:r>
        <w:rPr>
          <w:rFonts w:ascii="Montserrat" w:hAnsi="Montserrat"/>
          <w:color w:val="626366"/>
          <w:spacing w:val="-6"/>
          <w:sz w:val="20"/>
          <w:szCs w:val="20"/>
          <w:lang w:eastAsia="lv-LV"/>
        </w:rPr>
        <w:t>Ekonomikas padomniece/ Economic Advisor</w:t>
      </w:r>
      <w:r>
        <w:rPr>
          <w:rFonts w:ascii="Verdana" w:hAnsi="Verdana"/>
          <w:color w:val="626366"/>
          <w:sz w:val="17"/>
          <w:szCs w:val="17"/>
          <w:lang w:eastAsia="lv-LV"/>
        </w:rPr>
        <w:t xml:space="preserve"> </w:t>
      </w:r>
    </w:p>
    <w:p w14:paraId="211F8C05" w14:textId="77777777" w:rsidR="00357501" w:rsidRDefault="00357501" w:rsidP="00357501">
      <w:pPr>
        <w:spacing w:after="45"/>
        <w:rPr>
          <w:color w:val="626366"/>
          <w:sz w:val="21"/>
          <w:szCs w:val="21"/>
          <w:lang w:eastAsia="lv-LV"/>
        </w:rPr>
      </w:pPr>
      <w:r>
        <w:rPr>
          <w:rFonts w:ascii="Verdana" w:hAnsi="Verdana"/>
          <w:color w:val="626366"/>
          <w:sz w:val="15"/>
          <w:szCs w:val="15"/>
          <w:lang w:eastAsia="lv-LV"/>
        </w:rPr>
        <w:t>+371 26121155, </w:t>
      </w:r>
      <w:hyperlink r:id="rId4" w:history="1">
        <w:r>
          <w:rPr>
            <w:rStyle w:val="Hyperlink"/>
            <w:rFonts w:ascii="Verdana" w:hAnsi="Verdana"/>
            <w:sz w:val="15"/>
            <w:szCs w:val="15"/>
            <w:lang w:eastAsia="lv-LV"/>
          </w:rPr>
          <w:t>ieva.alhasova@financelatvia.eu</w:t>
        </w:r>
      </w:hyperlink>
      <w:r>
        <w:rPr>
          <w:rFonts w:ascii="Verdana" w:hAnsi="Verdana"/>
          <w:color w:val="626366"/>
          <w:sz w:val="15"/>
          <w:szCs w:val="15"/>
          <w:lang w:eastAsia="lv-LV"/>
        </w:rPr>
        <w:t>, </w:t>
      </w:r>
      <w:hyperlink r:id="rId5" w:history="1">
        <w:r>
          <w:rPr>
            <w:rStyle w:val="Hyperlink"/>
            <w:rFonts w:ascii="Verdana" w:hAnsi="Verdana"/>
            <w:color w:val="0000FF"/>
            <w:sz w:val="15"/>
            <w:szCs w:val="15"/>
            <w:lang w:eastAsia="lv-LV"/>
          </w:rPr>
          <w:t>www.financelatvia.eu</w:t>
        </w:r>
      </w:hyperlink>
    </w:p>
    <w:p w14:paraId="524B682B" w14:textId="77777777" w:rsidR="00357501" w:rsidRDefault="00357501" w:rsidP="00357501">
      <w:pPr>
        <w:rPr>
          <w:lang w:val="en-US" w:eastAsia="lv-LV"/>
        </w:rPr>
      </w:pPr>
      <w:r>
        <w:rPr>
          <w:noProof/>
          <w:lang w:eastAsia="lv-LV"/>
        </w:rPr>
        <w:drawing>
          <wp:inline distT="0" distB="0" distL="0" distR="0" wp14:anchorId="2F9CD98A" wp14:editId="2F52606B">
            <wp:extent cx="5274310" cy="8458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274310" cy="845820"/>
                    </a:xfrm>
                    <a:prstGeom prst="rect">
                      <a:avLst/>
                    </a:prstGeom>
                    <a:noFill/>
                    <a:ln>
                      <a:noFill/>
                    </a:ln>
                  </pic:spPr>
                </pic:pic>
              </a:graphicData>
            </a:graphic>
          </wp:inline>
        </w:drawing>
      </w:r>
    </w:p>
    <w:p w14:paraId="31E816FC" w14:textId="77777777" w:rsidR="00357501" w:rsidRDefault="00357501" w:rsidP="00357501"/>
    <w:p w14:paraId="2FC68176" w14:textId="77777777" w:rsidR="00357501" w:rsidRDefault="00357501" w:rsidP="00357501">
      <w:pPr>
        <w:rPr>
          <w:lang w:eastAsia="lv-LV"/>
        </w:rPr>
      </w:pPr>
      <w:r>
        <w:rPr>
          <w:b/>
          <w:bCs/>
          <w:lang w:eastAsia="lv-LV"/>
        </w:rPr>
        <w:t>No:</w:t>
      </w:r>
      <w:r>
        <w:rPr>
          <w:lang w:eastAsia="lv-LV"/>
        </w:rPr>
        <w:t xml:space="preserve"> Pasts &lt;</w:t>
      </w:r>
      <w:hyperlink r:id="rId8" w:history="1">
        <w:r>
          <w:rPr>
            <w:rStyle w:val="Hyperlink"/>
            <w:lang w:eastAsia="lv-LV"/>
          </w:rPr>
          <w:t>Pasts@em.gov.lv</w:t>
        </w:r>
      </w:hyperlink>
      <w:r>
        <w:rPr>
          <w:lang w:eastAsia="lv-LV"/>
        </w:rPr>
        <w:t xml:space="preserve">&gt; </w:t>
      </w:r>
      <w:r>
        <w:rPr>
          <w:lang w:eastAsia="lv-LV"/>
        </w:rPr>
        <w:br/>
      </w:r>
      <w:r>
        <w:rPr>
          <w:b/>
          <w:bCs/>
          <w:lang w:eastAsia="lv-LV"/>
        </w:rPr>
        <w:t>Nosūtīts:</w:t>
      </w:r>
      <w:r>
        <w:rPr>
          <w:lang w:eastAsia="lv-LV"/>
        </w:rPr>
        <w:t xml:space="preserve"> piektdiena, 2021. gada 30. jūlijs 13:56</w:t>
      </w:r>
      <w:r>
        <w:rPr>
          <w:lang w:eastAsia="lv-LV"/>
        </w:rPr>
        <w:br/>
      </w:r>
      <w:r>
        <w:rPr>
          <w:b/>
          <w:bCs/>
          <w:lang w:eastAsia="lv-LV"/>
        </w:rPr>
        <w:t>Kam:</w:t>
      </w:r>
      <w:r>
        <w:rPr>
          <w:lang w:eastAsia="lv-LV"/>
        </w:rPr>
        <w:t xml:space="preserve"> </w:t>
      </w:r>
      <w:hyperlink r:id="rId9" w:history="1">
        <w:r>
          <w:rPr>
            <w:rStyle w:val="Hyperlink"/>
            <w:lang w:eastAsia="lv-LV"/>
          </w:rPr>
          <w:t>pasts@fm.gov.lv</w:t>
        </w:r>
      </w:hyperlink>
      <w:r>
        <w:rPr>
          <w:lang w:eastAsia="lv-LV"/>
        </w:rPr>
        <w:t xml:space="preserve">; </w:t>
      </w:r>
      <w:hyperlink r:id="rId10" w:history="1">
        <w:r>
          <w:rPr>
            <w:rStyle w:val="Hyperlink"/>
            <w:lang w:eastAsia="lv-LV"/>
          </w:rPr>
          <w:t>lddk@lddk.lv</w:t>
        </w:r>
      </w:hyperlink>
      <w:r>
        <w:rPr>
          <w:lang w:eastAsia="lv-LV"/>
        </w:rPr>
        <w:t>; Ieva Alhasova &lt;</w:t>
      </w:r>
      <w:hyperlink r:id="rId11" w:history="1">
        <w:r>
          <w:rPr>
            <w:rStyle w:val="Hyperlink"/>
            <w:lang w:eastAsia="lv-LV"/>
          </w:rPr>
          <w:t>ieva.alhasova@financelatvia.eu</w:t>
        </w:r>
      </w:hyperlink>
      <w:r>
        <w:rPr>
          <w:lang w:eastAsia="lv-LV"/>
        </w:rPr>
        <w:t>&gt;; LTRK &lt;</w:t>
      </w:r>
      <w:hyperlink r:id="rId12" w:history="1">
        <w:r>
          <w:rPr>
            <w:rStyle w:val="Hyperlink"/>
            <w:lang w:eastAsia="lv-LV"/>
          </w:rPr>
          <w:t>info@chamber.lv</w:t>
        </w:r>
      </w:hyperlink>
      <w:r>
        <w:rPr>
          <w:lang w:eastAsia="lv-LV"/>
        </w:rPr>
        <w:t xml:space="preserve">&gt;; </w:t>
      </w:r>
      <w:hyperlink r:id="rId13" w:history="1">
        <w:r>
          <w:rPr>
            <w:rStyle w:val="Hyperlink"/>
            <w:lang w:eastAsia="lv-LV"/>
          </w:rPr>
          <w:t>tm.kanceleja@tm.gov.lv</w:t>
        </w:r>
      </w:hyperlink>
      <w:r>
        <w:rPr>
          <w:lang w:eastAsia="lv-LV"/>
        </w:rPr>
        <w:br/>
      </w:r>
      <w:r>
        <w:rPr>
          <w:b/>
          <w:bCs/>
          <w:lang w:eastAsia="lv-LV"/>
        </w:rPr>
        <w:t>Kopija:</w:t>
      </w:r>
      <w:r>
        <w:rPr>
          <w:lang w:eastAsia="lv-LV"/>
        </w:rPr>
        <w:t xml:space="preserve"> Zane Liede &lt;</w:t>
      </w:r>
      <w:hyperlink r:id="rId14" w:history="1">
        <w:r>
          <w:rPr>
            <w:rStyle w:val="Hyperlink"/>
            <w:lang w:eastAsia="lv-LV"/>
          </w:rPr>
          <w:t>zane.liede@fm.gov.lv</w:t>
        </w:r>
      </w:hyperlink>
      <w:r>
        <w:rPr>
          <w:lang w:eastAsia="lv-LV"/>
        </w:rPr>
        <w:t>&gt;; Andrejs Zambžetskis &lt;</w:t>
      </w:r>
      <w:hyperlink r:id="rId15" w:history="1">
        <w:r>
          <w:rPr>
            <w:rStyle w:val="Hyperlink"/>
            <w:lang w:eastAsia="lv-LV"/>
          </w:rPr>
          <w:t>andrejs.zambzetskis@fm.gov.lv</w:t>
        </w:r>
      </w:hyperlink>
      <w:r>
        <w:rPr>
          <w:lang w:eastAsia="lv-LV"/>
        </w:rPr>
        <w:t xml:space="preserve">&gt;; </w:t>
      </w:r>
      <w:hyperlink r:id="rId16" w:history="1">
        <w:r>
          <w:rPr>
            <w:rStyle w:val="Hyperlink"/>
            <w:lang w:eastAsia="lv-LV"/>
          </w:rPr>
          <w:t>guntis.pukitis@fm.gov.lv</w:t>
        </w:r>
      </w:hyperlink>
      <w:r>
        <w:rPr>
          <w:lang w:eastAsia="lv-LV"/>
        </w:rPr>
        <w:t>; Jānis Hermanis &lt;</w:t>
      </w:r>
      <w:hyperlink r:id="rId17" w:history="1">
        <w:r>
          <w:rPr>
            <w:rStyle w:val="Hyperlink"/>
            <w:lang w:eastAsia="lv-LV"/>
          </w:rPr>
          <w:t>Janis.Hermanis@lddk.lv</w:t>
        </w:r>
      </w:hyperlink>
      <w:r>
        <w:rPr>
          <w:lang w:eastAsia="lv-LV"/>
        </w:rPr>
        <w:t xml:space="preserve">&gt;; </w:t>
      </w:r>
      <w:hyperlink r:id="rId18" w:history="1">
        <w:r>
          <w:rPr>
            <w:rStyle w:val="Hyperlink"/>
            <w:lang w:eastAsia="lv-LV"/>
          </w:rPr>
          <w:t>amanda.murniece@tm.gov.lv</w:t>
        </w:r>
      </w:hyperlink>
      <w:r>
        <w:rPr>
          <w:lang w:eastAsia="lv-LV"/>
        </w:rPr>
        <w:t xml:space="preserve">; </w:t>
      </w:r>
      <w:hyperlink r:id="rId19" w:history="1">
        <w:r>
          <w:rPr>
            <w:rStyle w:val="Hyperlink"/>
            <w:lang w:eastAsia="lv-LV"/>
          </w:rPr>
          <w:t>janis.berzins@tm.gov.lv</w:t>
        </w:r>
      </w:hyperlink>
      <w:r>
        <w:rPr>
          <w:lang w:eastAsia="lv-LV"/>
        </w:rPr>
        <w:t>; Ieva Mažuika &lt;</w:t>
      </w:r>
      <w:hyperlink r:id="rId20" w:history="1">
        <w:r>
          <w:rPr>
            <w:rStyle w:val="Hyperlink"/>
            <w:lang w:eastAsia="lv-LV"/>
          </w:rPr>
          <w:t>ieva.mazuika@fm.gov.lv</w:t>
        </w:r>
      </w:hyperlink>
      <w:r>
        <w:rPr>
          <w:lang w:eastAsia="lv-LV"/>
        </w:rPr>
        <w:t>&gt;</w:t>
      </w:r>
      <w:r>
        <w:rPr>
          <w:lang w:eastAsia="lv-LV"/>
        </w:rPr>
        <w:br/>
      </w:r>
      <w:r>
        <w:rPr>
          <w:b/>
          <w:bCs/>
          <w:lang w:eastAsia="lv-LV"/>
        </w:rPr>
        <w:t>Tēma:</w:t>
      </w:r>
      <w:r>
        <w:rPr>
          <w:lang w:eastAsia="lv-LV"/>
        </w:rPr>
        <w:t xml:space="preserve"> Par MK noteikumu projekta Grozījumi Ministru kabineta 15.07.2016. noteikumos Nr. 469 atkārtotu saskaņošanu (VSS-151)</w:t>
      </w:r>
    </w:p>
    <w:p w14:paraId="6D616362" w14:textId="77777777" w:rsidR="00357501" w:rsidRDefault="00357501" w:rsidP="00357501"/>
    <w:p w14:paraId="4C2E866F" w14:textId="77777777" w:rsidR="00357501" w:rsidRDefault="00357501" w:rsidP="00357501">
      <w:pPr>
        <w:pStyle w:val="NormalWeb"/>
        <w:shd w:val="clear" w:color="auto" w:fill="FFFFFF"/>
        <w:rPr>
          <w:color w:val="201F1E"/>
        </w:rPr>
      </w:pPr>
      <w:r>
        <w:rPr>
          <w:color w:val="201F1E"/>
        </w:rPr>
        <w:t>30.07.2021. Nr. 3.3-4/2021/5780N</w:t>
      </w:r>
    </w:p>
    <w:p w14:paraId="2FE83674" w14:textId="77777777" w:rsidR="00357501" w:rsidRDefault="00357501" w:rsidP="00357501">
      <w:pPr>
        <w:pStyle w:val="NormalWeb"/>
        <w:shd w:val="clear" w:color="auto" w:fill="FFFFFF"/>
        <w:rPr>
          <w:color w:val="201F1E"/>
        </w:rPr>
      </w:pPr>
    </w:p>
    <w:p w14:paraId="7A7DC9B8" w14:textId="77777777" w:rsidR="00357501" w:rsidRDefault="00357501" w:rsidP="00357501">
      <w:pPr>
        <w:pStyle w:val="NormalWeb"/>
        <w:shd w:val="clear" w:color="auto" w:fill="FFFFFF"/>
        <w:rPr>
          <w:color w:val="201F1E"/>
        </w:rPr>
      </w:pPr>
      <w:r>
        <w:rPr>
          <w:color w:val="201F1E"/>
        </w:rPr>
        <w:t>Labdien!</w:t>
      </w:r>
    </w:p>
    <w:p w14:paraId="46B07FEB" w14:textId="77777777" w:rsidR="00357501" w:rsidRDefault="00357501" w:rsidP="00357501">
      <w:pPr>
        <w:shd w:val="clear" w:color="auto" w:fill="FFFFFF"/>
        <w:rPr>
          <w:color w:val="000000"/>
        </w:rPr>
      </w:pPr>
      <w:r>
        <w:rPr>
          <w:color w:val="000000"/>
        </w:rPr>
        <w:t>Ekonomikas ministrija ir precizējusi un nosūta atkārtotai saskaņošanai Ministru kabineta noteikumu projektu ,,</w:t>
      </w:r>
      <w:bookmarkStart w:id="2" w:name="OLE_LINK8"/>
      <w:bookmarkStart w:id="3" w:name="OLE_LINK7"/>
      <w:bookmarkStart w:id="4" w:name="_Hlk62028583"/>
      <w:r>
        <w:rPr>
          <w:color w:val="000000"/>
        </w:rPr>
        <w:t xml:space="preserve">Grozījumi Ministru kabineta 2016. gada 15. jūlija noteikumos Nr. 469 "Noteikumi par paralēlajiem aizdevumiem saimnieciskās darbības veicējiem konkurētspējas </w:t>
      </w:r>
      <w:r>
        <w:rPr>
          <w:color w:val="000000"/>
        </w:rPr>
        <w:lastRenderedPageBreak/>
        <w:t>uzlabošanai"</w:t>
      </w:r>
      <w:bookmarkEnd w:id="2"/>
      <w:bookmarkEnd w:id="3"/>
      <w:bookmarkEnd w:id="4"/>
      <w:r>
        <w:rPr>
          <w:color w:val="000000"/>
        </w:rPr>
        <w:t xml:space="preserve">”, to sākotnējās ietekmes novērtējuma ziņojumu (anotāciju) un Izziņu par atzinumos sniegtajiem iebildumiem. </w:t>
      </w:r>
    </w:p>
    <w:p w14:paraId="7C283FBF" w14:textId="77777777" w:rsidR="00357501" w:rsidRDefault="00357501" w:rsidP="00357501">
      <w:pPr>
        <w:shd w:val="clear" w:color="auto" w:fill="FFFFFF"/>
        <w:rPr>
          <w:color w:val="000000"/>
        </w:rPr>
      </w:pPr>
    </w:p>
    <w:p w14:paraId="2F227960" w14:textId="77777777" w:rsidR="00357501" w:rsidRDefault="00357501" w:rsidP="00357501">
      <w:r>
        <w:rPr>
          <w:color w:val="201F1E"/>
        </w:rPr>
        <w:t xml:space="preserve">Lūdzam sniegt jūsu saskaņojumu noteikumu projektam, līdz </w:t>
      </w:r>
      <w:r>
        <w:rPr>
          <w:b/>
          <w:bCs/>
          <w:color w:val="201F1E"/>
        </w:rPr>
        <w:t>2021.gada 6.augustam.</w:t>
      </w:r>
    </w:p>
    <w:p w14:paraId="58971C6F" w14:textId="77777777" w:rsidR="00357501" w:rsidRDefault="00357501" w:rsidP="00357501"/>
    <w:p w14:paraId="382AAFE2" w14:textId="77777777" w:rsidR="00357501" w:rsidRDefault="00357501" w:rsidP="00357501">
      <w:pPr>
        <w:rPr>
          <w:rFonts w:ascii="Verdana" w:hAnsi="Verdana"/>
          <w:lang w:eastAsia="lv-LV"/>
        </w:rPr>
      </w:pPr>
    </w:p>
    <w:tbl>
      <w:tblPr>
        <w:tblW w:w="7655" w:type="dxa"/>
        <w:shd w:val="clear" w:color="auto" w:fill="FFFFFF"/>
        <w:tblCellMar>
          <w:left w:w="0" w:type="dxa"/>
          <w:right w:w="0" w:type="dxa"/>
        </w:tblCellMar>
        <w:tblLook w:val="04A0" w:firstRow="1" w:lastRow="0" w:firstColumn="1" w:lastColumn="0" w:noHBand="0" w:noVBand="1"/>
      </w:tblPr>
      <w:tblGrid>
        <w:gridCol w:w="3000"/>
        <w:gridCol w:w="4655"/>
      </w:tblGrid>
      <w:tr w:rsidR="00357501" w14:paraId="23F7171A" w14:textId="77777777" w:rsidTr="00357501">
        <w:tc>
          <w:tcPr>
            <w:tcW w:w="3000" w:type="dxa"/>
            <w:shd w:val="clear" w:color="auto" w:fill="FFFFFF"/>
            <w:tcMar>
              <w:top w:w="45" w:type="dxa"/>
              <w:left w:w="75" w:type="dxa"/>
              <w:bottom w:w="45" w:type="dxa"/>
              <w:right w:w="75" w:type="dxa"/>
            </w:tcMar>
            <w:hideMark/>
          </w:tcPr>
          <w:p w14:paraId="58AA379C" w14:textId="77777777" w:rsidR="00357501" w:rsidRDefault="00357501">
            <w:pPr>
              <w:spacing w:line="252" w:lineRule="auto"/>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0649C82F" wp14:editId="57916859">
                  <wp:extent cx="1314450" cy="1000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1314450" cy="1000125"/>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15243297" w14:textId="77777777" w:rsidR="00357501" w:rsidRDefault="00357501">
            <w:pPr>
              <w:spacing w:line="252" w:lineRule="auto"/>
              <w:rPr>
                <w:rFonts w:ascii="Verdana" w:hAnsi="Verdana"/>
                <w:b/>
                <w:bCs/>
                <w:color w:val="00859B"/>
                <w:sz w:val="18"/>
                <w:szCs w:val="18"/>
                <w:lang w:eastAsia="lv-LV"/>
              </w:rPr>
            </w:pPr>
          </w:p>
          <w:p w14:paraId="28B5994F" w14:textId="77777777" w:rsidR="00357501" w:rsidRDefault="00357501">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KRISTĪNE PRIEDĪTE</w:t>
            </w:r>
          </w:p>
          <w:p w14:paraId="59C725FE" w14:textId="77777777" w:rsidR="00357501" w:rsidRDefault="00357501">
            <w:pPr>
              <w:spacing w:line="252" w:lineRule="auto"/>
              <w:rPr>
                <w:rFonts w:ascii="Verdana" w:hAnsi="Verdana"/>
                <w:sz w:val="18"/>
                <w:szCs w:val="18"/>
                <w:lang w:eastAsia="lv-LV"/>
              </w:rPr>
            </w:pPr>
            <w:r>
              <w:rPr>
                <w:rFonts w:ascii="Verdana" w:hAnsi="Verdana"/>
                <w:color w:val="000000"/>
                <w:sz w:val="18"/>
                <w:szCs w:val="18"/>
                <w:lang w:eastAsia="lv-LV"/>
              </w:rPr>
              <w:t>Ekonomikas ministrijas</w:t>
            </w:r>
          </w:p>
          <w:p w14:paraId="48096740" w14:textId="77777777" w:rsidR="00357501" w:rsidRDefault="00357501">
            <w:pPr>
              <w:spacing w:line="252" w:lineRule="auto"/>
              <w:rPr>
                <w:rFonts w:ascii="Verdana" w:hAnsi="Verdana"/>
                <w:sz w:val="18"/>
                <w:szCs w:val="18"/>
                <w:lang w:eastAsia="lv-LV"/>
              </w:rPr>
            </w:pPr>
            <w:r>
              <w:rPr>
                <w:rFonts w:ascii="Verdana" w:hAnsi="Verdana"/>
                <w:color w:val="000000"/>
                <w:sz w:val="18"/>
                <w:szCs w:val="18"/>
                <w:lang w:eastAsia="lv-LV"/>
              </w:rPr>
              <w:t>Uzņēmējdarbības konkurētspējas departaments</w:t>
            </w:r>
          </w:p>
          <w:p w14:paraId="2BCAE442" w14:textId="77777777" w:rsidR="00357501" w:rsidRDefault="00357501">
            <w:pPr>
              <w:spacing w:line="252" w:lineRule="auto"/>
              <w:rPr>
                <w:rFonts w:ascii="Verdana" w:hAnsi="Verdana"/>
                <w:sz w:val="18"/>
                <w:szCs w:val="18"/>
                <w:lang w:eastAsia="lv-LV"/>
              </w:rPr>
            </w:pPr>
            <w:r>
              <w:rPr>
                <w:rFonts w:ascii="Verdana" w:hAnsi="Verdana"/>
                <w:color w:val="000000"/>
                <w:sz w:val="18"/>
                <w:szCs w:val="18"/>
                <w:lang w:eastAsia="lv-LV"/>
              </w:rPr>
              <w:t>Vecākā eksperte</w:t>
            </w:r>
          </w:p>
          <w:p w14:paraId="21A381EF" w14:textId="77777777" w:rsidR="00357501" w:rsidRDefault="00357501">
            <w:pPr>
              <w:spacing w:line="252" w:lineRule="auto"/>
              <w:rPr>
                <w:rFonts w:ascii="Verdana" w:hAnsi="Verdana"/>
                <w:color w:val="000000"/>
                <w:sz w:val="18"/>
                <w:szCs w:val="18"/>
                <w:lang w:eastAsia="lv-LV"/>
              </w:rPr>
            </w:pPr>
            <w:r>
              <w:rPr>
                <w:rFonts w:ascii="Verdana" w:hAnsi="Verdana"/>
                <w:color w:val="000000"/>
                <w:sz w:val="18"/>
                <w:szCs w:val="18"/>
                <w:lang w:eastAsia="lv-LV"/>
              </w:rPr>
              <w:t>Tālr. +371 67013241</w:t>
            </w:r>
          </w:p>
          <w:p w14:paraId="18BC6C04" w14:textId="77777777" w:rsidR="00357501" w:rsidRDefault="00357501">
            <w:pPr>
              <w:spacing w:line="252" w:lineRule="auto"/>
              <w:rPr>
                <w:rFonts w:ascii="Verdana" w:hAnsi="Verdana"/>
                <w:sz w:val="18"/>
                <w:szCs w:val="18"/>
                <w:lang w:eastAsia="lv-LV"/>
              </w:rPr>
            </w:pPr>
            <w:hyperlink r:id="rId23" w:history="1">
              <w:r>
                <w:rPr>
                  <w:rStyle w:val="Hyperlink"/>
                  <w:rFonts w:ascii="Verdana" w:hAnsi="Verdana"/>
                  <w:sz w:val="18"/>
                  <w:szCs w:val="18"/>
                  <w:lang w:eastAsia="lv-LV"/>
                </w:rPr>
                <w:t>Kristine.Priedite@em.gov.lv</w:t>
              </w:r>
            </w:hyperlink>
            <w:r>
              <w:rPr>
                <w:rFonts w:ascii="Verdana" w:hAnsi="Verdana"/>
                <w:color w:val="000000"/>
                <w:sz w:val="18"/>
                <w:szCs w:val="18"/>
                <w:lang w:eastAsia="lv-LV"/>
              </w:rPr>
              <w:t xml:space="preserve"> </w:t>
            </w:r>
          </w:p>
          <w:p w14:paraId="0F88A627" w14:textId="77777777" w:rsidR="00357501" w:rsidRDefault="00357501">
            <w:pPr>
              <w:spacing w:line="252" w:lineRule="auto"/>
              <w:rPr>
                <w:lang w:eastAsia="lv-LV"/>
              </w:rPr>
            </w:pPr>
            <w:r>
              <w:rPr>
                <w:rFonts w:ascii="Verdana" w:hAnsi="Verdana"/>
                <w:color w:val="000000"/>
                <w:sz w:val="18"/>
                <w:szCs w:val="18"/>
                <w:lang w:eastAsia="lv-LV"/>
              </w:rPr>
              <w:t>Brīvības iela 55, Rīga, LV-1519, Latvija</w:t>
            </w:r>
          </w:p>
          <w:p w14:paraId="085AF1B3" w14:textId="77777777" w:rsidR="00357501" w:rsidRDefault="00357501">
            <w:pPr>
              <w:spacing w:line="252" w:lineRule="auto"/>
              <w:rPr>
                <w:rFonts w:ascii="Verdana" w:hAnsi="Verdana"/>
                <w:sz w:val="18"/>
                <w:szCs w:val="18"/>
                <w:lang w:eastAsia="lv-LV"/>
              </w:rPr>
            </w:pPr>
            <w:hyperlink r:id="rId24" w:history="1">
              <w:r>
                <w:rPr>
                  <w:rStyle w:val="Hyperlink"/>
                  <w:rFonts w:ascii="Verdana" w:hAnsi="Verdana"/>
                  <w:sz w:val="18"/>
                  <w:szCs w:val="18"/>
                  <w:lang w:eastAsia="lv-LV"/>
                </w:rPr>
                <w:t>pasts@em.gov.lv</w:t>
              </w:r>
            </w:hyperlink>
            <w:r>
              <w:rPr>
                <w:rFonts w:ascii="Verdana" w:hAnsi="Verdana"/>
                <w:color w:val="000000"/>
                <w:sz w:val="18"/>
                <w:szCs w:val="18"/>
                <w:lang w:eastAsia="lv-LV"/>
              </w:rPr>
              <w:t xml:space="preserve">,  </w:t>
            </w:r>
            <w:hyperlink r:id="rId25" w:history="1">
              <w:r>
                <w:rPr>
                  <w:rStyle w:val="Hyperlink"/>
                  <w:rFonts w:ascii="Verdana" w:hAnsi="Verdana"/>
                  <w:color w:val="000000"/>
                  <w:sz w:val="18"/>
                  <w:szCs w:val="18"/>
                  <w:lang w:eastAsia="lv-LV"/>
                </w:rPr>
                <w:t>www.em.gov.lv</w:t>
              </w:r>
            </w:hyperlink>
          </w:p>
        </w:tc>
      </w:tr>
      <w:tr w:rsidR="00357501" w14:paraId="6CAC83B9" w14:textId="77777777" w:rsidTr="00357501">
        <w:tc>
          <w:tcPr>
            <w:tcW w:w="3000" w:type="dxa"/>
            <w:shd w:val="clear" w:color="auto" w:fill="FFFFFF"/>
            <w:tcMar>
              <w:top w:w="300" w:type="dxa"/>
              <w:left w:w="75" w:type="dxa"/>
              <w:bottom w:w="45" w:type="dxa"/>
              <w:right w:w="75" w:type="dxa"/>
            </w:tcMar>
            <w:hideMark/>
          </w:tcPr>
          <w:p w14:paraId="593E0754" w14:textId="77777777" w:rsidR="00357501" w:rsidRDefault="00357501">
            <w:pPr>
              <w:spacing w:line="252" w:lineRule="auto"/>
              <w:rPr>
                <w:rFonts w:ascii="open sans" w:hAnsi="open sans"/>
                <w:color w:val="383838"/>
                <w:spacing w:val="6"/>
                <w:sz w:val="20"/>
                <w:szCs w:val="20"/>
              </w:rPr>
            </w:pPr>
            <w:r>
              <w:rPr>
                <w:rFonts w:ascii="open sans" w:hAnsi="open sans"/>
                <w:color w:val="383838"/>
                <w:spacing w:val="6"/>
                <w:sz w:val="20"/>
                <w:szCs w:val="20"/>
                <w:lang w:eastAsia="lv-LV"/>
              </w:rPr>
              <w:t xml:space="preserve">      </w:t>
            </w:r>
            <w:r>
              <w:rPr>
                <w:rFonts w:ascii="open sans" w:hAnsi="open sans"/>
                <w:noProof/>
                <w:color w:val="383838"/>
                <w:spacing w:val="6"/>
                <w:sz w:val="20"/>
                <w:szCs w:val="20"/>
                <w:lang w:eastAsia="lv-LV"/>
              </w:rPr>
              <w:drawing>
                <wp:inline distT="0" distB="0" distL="0" distR="0" wp14:anchorId="005CFDCB" wp14:editId="0A8117F6">
                  <wp:extent cx="838200"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838200" cy="847725"/>
                          </a:xfrm>
                          <a:prstGeom prst="rect">
                            <a:avLst/>
                          </a:prstGeom>
                          <a:noFill/>
                          <a:ln>
                            <a:noFill/>
                          </a:ln>
                        </pic:spPr>
                      </pic:pic>
                    </a:graphicData>
                  </a:graphic>
                </wp:inline>
              </w:drawing>
            </w:r>
          </w:p>
        </w:tc>
        <w:tc>
          <w:tcPr>
            <w:tcW w:w="4655" w:type="dxa"/>
            <w:shd w:val="clear" w:color="auto" w:fill="FFFFFF"/>
            <w:vAlign w:val="center"/>
            <w:hideMark/>
          </w:tcPr>
          <w:p w14:paraId="3BABF4E9" w14:textId="77777777" w:rsidR="00357501" w:rsidRDefault="00357501">
            <w:pPr>
              <w:spacing w:line="252" w:lineRule="auto"/>
              <w:rPr>
                <w:rFonts w:ascii="Verdana" w:hAnsi="Verdana"/>
                <w:color w:val="000000"/>
                <w:spacing w:val="6"/>
                <w:sz w:val="18"/>
                <w:szCs w:val="18"/>
                <w:lang w:eastAsia="lv-LV"/>
              </w:rPr>
            </w:pPr>
            <w:r>
              <w:rPr>
                <w:rFonts w:ascii="Verdana" w:hAnsi="Verdana"/>
                <w:color w:val="000000"/>
                <w:spacing w:val="6"/>
                <w:sz w:val="18"/>
                <w:szCs w:val="18"/>
                <w:lang w:eastAsia="lv-LV"/>
              </w:rPr>
              <w:t xml:space="preserve">Pozitīvo pārmaiņu līderis </w:t>
            </w:r>
          </w:p>
          <w:p w14:paraId="4EDF6EDA" w14:textId="77777777" w:rsidR="00357501" w:rsidRDefault="00357501">
            <w:pPr>
              <w:spacing w:line="252" w:lineRule="auto"/>
              <w:rPr>
                <w:rFonts w:ascii="Verdana" w:hAnsi="Verdana"/>
                <w:color w:val="383838"/>
                <w:spacing w:val="6"/>
                <w:sz w:val="18"/>
                <w:szCs w:val="18"/>
                <w:lang w:eastAsia="lv-LV"/>
              </w:rPr>
            </w:pPr>
            <w:r>
              <w:rPr>
                <w:rFonts w:ascii="Verdana" w:hAnsi="Verdana"/>
                <w:color w:val="000000"/>
                <w:spacing w:val="6"/>
                <w:sz w:val="18"/>
                <w:szCs w:val="18"/>
                <w:lang w:eastAsia="lv-LV"/>
              </w:rPr>
              <w:t>Latvijas tautsaimniecībā un valsts pārvaldē!</w:t>
            </w:r>
          </w:p>
        </w:tc>
      </w:tr>
    </w:tbl>
    <w:p w14:paraId="31464AF1" w14:textId="77777777" w:rsidR="00357501" w:rsidRDefault="00357501" w:rsidP="00357501">
      <w:pPr>
        <w:rPr>
          <w:lang w:eastAsia="lv-LV"/>
        </w:rPr>
      </w:pPr>
    </w:p>
    <w:bookmarkEnd w:id="0"/>
    <w:p w14:paraId="70B5C768" w14:textId="77777777" w:rsidR="00357501" w:rsidRDefault="00357501" w:rsidP="00357501"/>
    <w:p w14:paraId="08AFC20B" w14:textId="77777777" w:rsidR="007C2571" w:rsidRDefault="007C2571"/>
    <w:sectPr w:rsidR="007C257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Montserrat">
    <w:altName w:val="Calibri"/>
    <w:charset w:val="00"/>
    <w:family w:val="auto"/>
    <w:pitch w:val="default"/>
  </w:font>
  <w:font w:name="Verdana">
    <w:panose1 w:val="020B0604030504040204"/>
    <w:charset w:val="BA"/>
    <w:family w:val="swiss"/>
    <w:pitch w:val="variable"/>
    <w:sig w:usb0="A00006FF" w:usb1="4000205B" w:usb2="00000010" w:usb3="00000000" w:csb0="0000019F" w:csb1="00000000"/>
  </w:font>
  <w:font w:name="open sans">
    <w:altName w:val="Segoe UI"/>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501"/>
    <w:rsid w:val="00357501"/>
    <w:rsid w:val="007C25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0020C"/>
  <w15:chartTrackingRefBased/>
  <w15:docId w15:val="{6C2BDB4D-A491-4465-B08F-4543620F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50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57501"/>
    <w:rPr>
      <w:color w:val="0563C1"/>
      <w:u w:val="single"/>
    </w:rPr>
  </w:style>
  <w:style w:type="paragraph" w:styleId="NormalWeb">
    <w:name w:val="Normal (Web)"/>
    <w:basedOn w:val="Normal"/>
    <w:uiPriority w:val="99"/>
    <w:semiHidden/>
    <w:unhideWhenUsed/>
    <w:rsid w:val="00357501"/>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82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em.gov.lv" TargetMode="External"/><Relationship Id="rId13" Type="http://schemas.openxmlformats.org/officeDocument/2006/relationships/hyperlink" Target="mailto:tm.kanceleja@tm.gov.lv" TargetMode="External"/><Relationship Id="rId18" Type="http://schemas.openxmlformats.org/officeDocument/2006/relationships/hyperlink" Target="mailto:amanda.murniece@tm.gov.lv" TargetMode="External"/><Relationship Id="rId26" Type="http://schemas.openxmlformats.org/officeDocument/2006/relationships/image" Target="media/image3.png"/><Relationship Id="rId3" Type="http://schemas.openxmlformats.org/officeDocument/2006/relationships/webSettings" Target="webSettings.xml"/><Relationship Id="rId21" Type="http://schemas.openxmlformats.org/officeDocument/2006/relationships/image" Target="media/image2.jpeg"/><Relationship Id="rId7" Type="http://schemas.openxmlformats.org/officeDocument/2006/relationships/image" Target="cid:image003.jpg@01D78D01.442D6B70" TargetMode="External"/><Relationship Id="rId12" Type="http://schemas.openxmlformats.org/officeDocument/2006/relationships/hyperlink" Target="mailto:info@chamber.lv" TargetMode="External"/><Relationship Id="rId17" Type="http://schemas.openxmlformats.org/officeDocument/2006/relationships/hyperlink" Target="mailto:Janis.Hermanis@lddk.lv" TargetMode="External"/><Relationship Id="rId25" Type="http://schemas.openxmlformats.org/officeDocument/2006/relationships/hyperlink" Target="http://www.em.gov.lv/" TargetMode="External"/><Relationship Id="rId2" Type="http://schemas.openxmlformats.org/officeDocument/2006/relationships/settings" Target="settings.xml"/><Relationship Id="rId16" Type="http://schemas.openxmlformats.org/officeDocument/2006/relationships/hyperlink" Target="mailto:guntis.pukitis@fm.gov.lv" TargetMode="External"/><Relationship Id="rId20" Type="http://schemas.openxmlformats.org/officeDocument/2006/relationships/hyperlink" Target="mailto:ieva.mazuika@fm.gov.lv"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ieva.alhasova@financelatvia.eu" TargetMode="External"/><Relationship Id="rId24" Type="http://schemas.openxmlformats.org/officeDocument/2006/relationships/hyperlink" Target="mailto:pasts@em.gov.lv" TargetMode="External"/><Relationship Id="rId5" Type="http://schemas.openxmlformats.org/officeDocument/2006/relationships/hyperlink" Target="http://www.financelatvia.eu/" TargetMode="External"/><Relationship Id="rId15" Type="http://schemas.openxmlformats.org/officeDocument/2006/relationships/hyperlink" Target="mailto:andrejs.zambzetskis@fm.gov.lv" TargetMode="External"/><Relationship Id="rId23" Type="http://schemas.openxmlformats.org/officeDocument/2006/relationships/hyperlink" Target="mailto:Kristine.Priedite@em.gov.lv" TargetMode="External"/><Relationship Id="rId28" Type="http://schemas.openxmlformats.org/officeDocument/2006/relationships/fontTable" Target="fontTable.xml"/><Relationship Id="rId10" Type="http://schemas.openxmlformats.org/officeDocument/2006/relationships/hyperlink" Target="mailto:lddk@lddk.lv" TargetMode="External"/><Relationship Id="rId19" Type="http://schemas.openxmlformats.org/officeDocument/2006/relationships/hyperlink" Target="mailto:janis.berzins@tm.gov.lv" TargetMode="External"/><Relationship Id="rId4" Type="http://schemas.openxmlformats.org/officeDocument/2006/relationships/hyperlink" Target="mailto:ieva.alhasova@financelatvia.eu" TargetMode="External"/><Relationship Id="rId9" Type="http://schemas.openxmlformats.org/officeDocument/2006/relationships/hyperlink" Target="mailto:pasts@fm.gov.lv" TargetMode="External"/><Relationship Id="rId14" Type="http://schemas.openxmlformats.org/officeDocument/2006/relationships/hyperlink" Target="mailto:zane.liede@fm.gov.lv" TargetMode="External"/><Relationship Id="rId22" Type="http://schemas.openxmlformats.org/officeDocument/2006/relationships/image" Target="cid:image001.jpg@01D78548.34C9D120" TargetMode="External"/><Relationship Id="rId27" Type="http://schemas.openxmlformats.org/officeDocument/2006/relationships/image" Target="cid:image002.png@01D78548.34C9D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2140</Words>
  <Characters>1221</Characters>
  <Application>Microsoft Office Word</Application>
  <DocSecurity>0</DocSecurity>
  <Lines>10</Lines>
  <Paragraphs>6</Paragraphs>
  <ScaleCrop>false</ScaleCrop>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Kampāne</dc:creator>
  <cp:keywords/>
  <dc:description/>
  <cp:lastModifiedBy>Karīna Kampāne</cp:lastModifiedBy>
  <cp:revision>1</cp:revision>
  <dcterms:created xsi:type="dcterms:W3CDTF">2021-08-09T10:14:00Z</dcterms:created>
  <dcterms:modified xsi:type="dcterms:W3CDTF">2021-08-09T10:15:00Z</dcterms:modified>
</cp:coreProperties>
</file>