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6C231" w14:textId="77777777" w:rsidR="00A41005" w:rsidRDefault="00A41005" w:rsidP="00A41005">
      <w:pPr>
        <w:outlineLvl w:val="0"/>
        <w:rPr>
          <w:sz w:val="22"/>
          <w:szCs w:val="22"/>
          <w:lang w:val="en-US" w:eastAsia="lv-LV"/>
        </w:rPr>
      </w:pPr>
      <w:r>
        <w:rPr>
          <w:b/>
          <w:bCs/>
          <w:lang w:val="en-US" w:eastAsia="lv-LV"/>
        </w:rPr>
        <w:t>From:</w:t>
      </w:r>
      <w:r>
        <w:rPr>
          <w:lang w:val="en-US" w:eastAsia="lv-LV"/>
        </w:rPr>
        <w:t xml:space="preserve"> </w:t>
      </w:r>
      <w:proofErr w:type="spellStart"/>
      <w:r>
        <w:rPr>
          <w:lang w:val="en-US" w:eastAsia="lv-LV"/>
        </w:rPr>
        <w:t>Parresoru</w:t>
      </w:r>
      <w:proofErr w:type="spellEnd"/>
      <w:r>
        <w:rPr>
          <w:lang w:val="en-US" w:eastAsia="lv-LV"/>
        </w:rPr>
        <w:t xml:space="preserve"> </w:t>
      </w:r>
      <w:proofErr w:type="spellStart"/>
      <w:r>
        <w:rPr>
          <w:lang w:val="en-US" w:eastAsia="lv-LV"/>
        </w:rPr>
        <w:t>koordinacijas</w:t>
      </w:r>
      <w:proofErr w:type="spellEnd"/>
      <w:r>
        <w:rPr>
          <w:lang w:val="en-US" w:eastAsia="lv-LV"/>
        </w:rPr>
        <w:t xml:space="preserve"> </w:t>
      </w:r>
      <w:proofErr w:type="spellStart"/>
      <w:r>
        <w:rPr>
          <w:lang w:val="en-US" w:eastAsia="lv-LV"/>
        </w:rPr>
        <w:t>centrs</w:t>
      </w:r>
      <w:proofErr w:type="spellEnd"/>
      <w:r>
        <w:rPr>
          <w:lang w:val="en-US" w:eastAsia="lv-LV"/>
        </w:rPr>
        <w:t xml:space="preserve"> &lt;</w:t>
      </w:r>
      <w:hyperlink r:id="rId7" w:history="1">
        <w:r>
          <w:rPr>
            <w:rStyle w:val="Hyperlink"/>
            <w:lang w:val="en-US" w:eastAsia="lv-LV"/>
          </w:rPr>
          <w:t>pkc@pkc.mk.gov.lv</w:t>
        </w:r>
      </w:hyperlink>
      <w:r>
        <w:rPr>
          <w:lang w:val="en-US" w:eastAsia="lv-LV"/>
        </w:rPr>
        <w:t xml:space="preserve">&gt; </w:t>
      </w:r>
      <w:r>
        <w:rPr>
          <w:lang w:val="en-US" w:eastAsia="lv-LV"/>
        </w:rPr>
        <w:br/>
      </w:r>
      <w:r>
        <w:rPr>
          <w:b/>
          <w:bCs/>
          <w:lang w:val="en-US" w:eastAsia="lv-LV"/>
        </w:rPr>
        <w:t>Sent:</w:t>
      </w:r>
      <w:r>
        <w:rPr>
          <w:lang w:val="en-US" w:eastAsia="lv-LV"/>
        </w:rPr>
        <w:t xml:space="preserve"> Wednesday, June 16, 2021 12:33 PM</w:t>
      </w:r>
      <w:r>
        <w:rPr>
          <w:lang w:val="en-US" w:eastAsia="lv-LV"/>
        </w:rPr>
        <w:br/>
      </w:r>
      <w:r>
        <w:rPr>
          <w:b/>
          <w:bCs/>
          <w:lang w:val="en-US" w:eastAsia="lv-LV"/>
        </w:rPr>
        <w:t>To:</w:t>
      </w:r>
      <w:r>
        <w:rPr>
          <w:lang w:val="en-US" w:eastAsia="lv-LV"/>
        </w:rPr>
        <w:t xml:space="preserve"> Satiksmes ministrija &lt;</w:t>
      </w:r>
      <w:hyperlink r:id="rId8" w:history="1">
        <w:r>
          <w:rPr>
            <w:rStyle w:val="Hyperlink"/>
            <w:lang w:val="en-US" w:eastAsia="lv-LV"/>
          </w:rPr>
          <w:t>satiksmes.ministrija@sam.gov.lv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konceptuālā</w:t>
      </w:r>
      <w:proofErr w:type="spellEnd"/>
      <w:r>
        <w:rPr>
          <w:lang w:val="en-US" w:eastAsia="lv-LV"/>
        </w:rPr>
        <w:t xml:space="preserve"> </w:t>
      </w:r>
      <w:proofErr w:type="spellStart"/>
      <w:r>
        <w:rPr>
          <w:lang w:val="en-US" w:eastAsia="lv-LV"/>
        </w:rPr>
        <w:t>ziņojuma</w:t>
      </w:r>
      <w:proofErr w:type="spellEnd"/>
      <w:r>
        <w:rPr>
          <w:lang w:val="en-US" w:eastAsia="lv-LV"/>
        </w:rPr>
        <w:t xml:space="preserve"> </w:t>
      </w:r>
      <w:proofErr w:type="spellStart"/>
      <w:r>
        <w:rPr>
          <w:lang w:val="en-US" w:eastAsia="lv-LV"/>
        </w:rPr>
        <w:t>saskaņošanu</w:t>
      </w:r>
      <w:proofErr w:type="spellEnd"/>
    </w:p>
    <w:p w14:paraId="13A4AA12" w14:textId="77777777" w:rsidR="00A41005" w:rsidRDefault="00A41005" w:rsidP="00A41005">
      <w:pPr>
        <w:rPr>
          <w:lang w:val="lv-LV" w:eastAsia="en-US"/>
        </w:rPr>
      </w:pPr>
    </w:p>
    <w:p w14:paraId="2F1D26F8" w14:textId="77777777" w:rsidR="00A41005" w:rsidRDefault="00A41005" w:rsidP="00A41005">
      <w:pPr>
        <w:rPr>
          <w:lang w:val="lv-LV"/>
        </w:rPr>
      </w:pPr>
      <w:r>
        <w:rPr>
          <w:lang w:val="lv-LV"/>
        </w:rPr>
        <w:t>Uz 03.06.2021.                       Nr. 09-01/2291</w:t>
      </w:r>
    </w:p>
    <w:p w14:paraId="0C6CB4F0" w14:textId="77777777" w:rsidR="00A41005" w:rsidRDefault="00A41005" w:rsidP="00A41005">
      <w:pPr>
        <w:jc w:val="right"/>
        <w:rPr>
          <w:b/>
          <w:bCs/>
          <w:sz w:val="28"/>
          <w:szCs w:val="28"/>
          <w:lang w:val="lv-LV"/>
        </w:rPr>
      </w:pPr>
    </w:p>
    <w:p w14:paraId="4166218C" w14:textId="77777777" w:rsidR="00A41005" w:rsidRDefault="00A41005" w:rsidP="00A41005">
      <w:pPr>
        <w:jc w:val="right"/>
        <w:rPr>
          <w:b/>
          <w:bCs/>
          <w:sz w:val="26"/>
          <w:szCs w:val="26"/>
          <w:lang w:val="lv-LV"/>
        </w:rPr>
      </w:pPr>
      <w:r>
        <w:rPr>
          <w:b/>
          <w:bCs/>
          <w:sz w:val="26"/>
          <w:szCs w:val="26"/>
          <w:lang w:val="lv-LV"/>
        </w:rPr>
        <w:t>Satiksmes ministrijai</w:t>
      </w:r>
    </w:p>
    <w:p w14:paraId="0621C0D8" w14:textId="77777777" w:rsidR="00A41005" w:rsidRDefault="00A41005" w:rsidP="00A41005">
      <w:pPr>
        <w:jc w:val="right"/>
        <w:rPr>
          <w:b/>
          <w:bCs/>
          <w:sz w:val="26"/>
          <w:szCs w:val="26"/>
          <w:lang w:val="lv-LV"/>
        </w:rPr>
      </w:pPr>
    </w:p>
    <w:p w14:paraId="57EFCECC" w14:textId="77777777" w:rsidR="00A41005" w:rsidRDefault="00A41005" w:rsidP="00A41005">
      <w:pPr>
        <w:jc w:val="right"/>
        <w:rPr>
          <w:sz w:val="26"/>
          <w:szCs w:val="26"/>
          <w:lang w:val="lv-LV"/>
        </w:rPr>
      </w:pPr>
    </w:p>
    <w:p w14:paraId="25DD4805" w14:textId="77777777" w:rsidR="00A41005" w:rsidRDefault="00A41005" w:rsidP="00A41005">
      <w:pPr>
        <w:rPr>
          <w:i/>
          <w:iCs/>
          <w:lang w:val="lv-LV"/>
        </w:rPr>
      </w:pPr>
      <w:bookmarkStart w:id="0" w:name="_Hlk48559973"/>
      <w:bookmarkStart w:id="1" w:name="_Hlk45551270"/>
      <w:r>
        <w:rPr>
          <w:i/>
          <w:iCs/>
          <w:lang w:val="lv-LV"/>
        </w:rPr>
        <w:t xml:space="preserve">Par </w:t>
      </w:r>
      <w:bookmarkEnd w:id="0"/>
      <w:r>
        <w:rPr>
          <w:i/>
          <w:iCs/>
          <w:lang w:val="lv-LV"/>
        </w:rPr>
        <w:t>konceptuālā ziņojuma saskaņošanu</w:t>
      </w:r>
    </w:p>
    <w:p w14:paraId="3520AE7A" w14:textId="77777777" w:rsidR="00A41005" w:rsidRDefault="00A41005" w:rsidP="00A41005">
      <w:pPr>
        <w:rPr>
          <w:i/>
          <w:iCs/>
          <w:lang w:val="lv-LV"/>
        </w:rPr>
      </w:pPr>
    </w:p>
    <w:bookmarkEnd w:id="1"/>
    <w:p w14:paraId="41D23CD0" w14:textId="77777777" w:rsidR="00A41005" w:rsidRDefault="00A41005" w:rsidP="00A41005">
      <w:pPr>
        <w:jc w:val="center"/>
        <w:rPr>
          <w:b/>
          <w:bCs/>
          <w:sz w:val="26"/>
          <w:szCs w:val="26"/>
          <w:lang w:val="lv-LV" w:eastAsia="lv-LV"/>
        </w:rPr>
      </w:pPr>
    </w:p>
    <w:p w14:paraId="3973BDC5" w14:textId="77777777" w:rsidR="00A41005" w:rsidRDefault="00A41005" w:rsidP="00A41005">
      <w:pPr>
        <w:ind w:firstLine="720"/>
        <w:jc w:val="both"/>
        <w:rPr>
          <w:sz w:val="26"/>
          <w:szCs w:val="26"/>
          <w:lang w:val="lv-LV" w:eastAsia="en-US"/>
        </w:rPr>
      </w:pPr>
      <w:r>
        <w:rPr>
          <w:sz w:val="26"/>
          <w:szCs w:val="26"/>
          <w:lang w:val="lv-LV"/>
        </w:rPr>
        <w:t>Pārresoru koordinācijas centrs ir izskatījis Satiksmes ministrijas sagatavoto konceptuālā ziņojuma "Par nepieciešamajām izmaiņām tiesiskajā regulējumā Rail Baltica projekta īstenošanas paātrināšanai" projektu un Ministru kabineta rīkojuma projektu un atbalsta tā tālāku virzību bez iebildumiem vai priekšlikumiem.</w:t>
      </w:r>
    </w:p>
    <w:p w14:paraId="28440FFA" w14:textId="77777777" w:rsidR="00A41005" w:rsidRDefault="00A41005" w:rsidP="00A41005">
      <w:pPr>
        <w:rPr>
          <w:rFonts w:ascii="Calibri" w:hAnsi="Calibri" w:cs="Calibri"/>
          <w:sz w:val="22"/>
          <w:szCs w:val="22"/>
          <w:lang w:val="lv-LV"/>
        </w:rPr>
      </w:pPr>
    </w:p>
    <w:p w14:paraId="5625A264" w14:textId="77777777" w:rsidR="00A41005" w:rsidRDefault="00A41005" w:rsidP="00A41005">
      <w:pPr>
        <w:rPr>
          <w:color w:val="000000"/>
          <w:lang w:val="lv-LV" w:eastAsia="lv-LV"/>
        </w:rPr>
      </w:pPr>
    </w:p>
    <w:p w14:paraId="7CD3B57C" w14:textId="77777777" w:rsidR="00A41005" w:rsidRDefault="00A41005" w:rsidP="00A41005">
      <w:pPr>
        <w:rPr>
          <w:color w:val="000000"/>
          <w:lang w:val="lv-LV" w:eastAsia="lv-LV"/>
        </w:rPr>
      </w:pPr>
    </w:p>
    <w:p w14:paraId="60E64A1C" w14:textId="77777777" w:rsidR="00A41005" w:rsidRDefault="00A41005" w:rsidP="00A41005">
      <w:pPr>
        <w:rPr>
          <w:color w:val="000000"/>
          <w:lang w:val="lv-LV" w:eastAsia="lv-LV"/>
        </w:rPr>
      </w:pPr>
      <w:r>
        <w:rPr>
          <w:color w:val="000000"/>
          <w:lang w:val="lv-LV" w:eastAsia="lv-LV"/>
        </w:rPr>
        <w:t>Cieņā,</w:t>
      </w:r>
    </w:p>
    <w:p w14:paraId="7DB5FBF2" w14:textId="77777777" w:rsidR="00A41005" w:rsidRDefault="00A41005" w:rsidP="00A41005">
      <w:pPr>
        <w:rPr>
          <w:color w:val="000000"/>
          <w:lang w:val="lv-LV" w:eastAsia="lv-LV"/>
        </w:rPr>
      </w:pPr>
    </w:p>
    <w:p w14:paraId="498F62B5" w14:textId="77777777" w:rsidR="00A41005" w:rsidRDefault="00A41005" w:rsidP="00A41005">
      <w:pPr>
        <w:rPr>
          <w:b/>
          <w:bCs/>
          <w:color w:val="000000"/>
          <w:lang w:val="lv-LV" w:eastAsia="lv-LV"/>
        </w:rPr>
      </w:pPr>
      <w:r>
        <w:rPr>
          <w:b/>
          <w:bCs/>
          <w:color w:val="000000"/>
          <w:lang w:val="lv-LV" w:eastAsia="lv-LV"/>
        </w:rPr>
        <w:t>Pārresoru koordinācijas centrs</w:t>
      </w:r>
    </w:p>
    <w:p w14:paraId="1CCA93E5" w14:textId="77777777" w:rsidR="00A41005" w:rsidRDefault="00A41005" w:rsidP="00A41005">
      <w:pPr>
        <w:rPr>
          <w:color w:val="000000"/>
          <w:sz w:val="18"/>
          <w:szCs w:val="18"/>
          <w:lang w:val="lv-LV" w:eastAsia="lv-LV"/>
        </w:rPr>
      </w:pPr>
      <w:r>
        <w:rPr>
          <w:color w:val="000000"/>
          <w:sz w:val="18"/>
          <w:szCs w:val="18"/>
          <w:lang w:val="lv-LV" w:eastAsia="lv-LV"/>
        </w:rPr>
        <w:t>Tālrunis: 67082811</w:t>
      </w:r>
    </w:p>
    <w:p w14:paraId="22987F60" w14:textId="77777777" w:rsidR="00A41005" w:rsidRDefault="00A41005" w:rsidP="00A41005">
      <w:pPr>
        <w:rPr>
          <w:color w:val="000000"/>
          <w:sz w:val="18"/>
          <w:szCs w:val="18"/>
          <w:lang w:val="lv-LV" w:eastAsia="lv-LV"/>
        </w:rPr>
      </w:pPr>
      <w:r>
        <w:rPr>
          <w:color w:val="000000"/>
          <w:sz w:val="18"/>
          <w:szCs w:val="18"/>
          <w:lang w:val="lv-LV" w:eastAsia="lv-LV"/>
        </w:rPr>
        <w:t>Adrese: Brīvības bulvāris 36, Rīga, LV-1520</w:t>
      </w:r>
    </w:p>
    <w:p w14:paraId="4F5B4EC8" w14:textId="77777777" w:rsidR="00A41005" w:rsidRDefault="00A41005" w:rsidP="00A41005">
      <w:pPr>
        <w:rPr>
          <w:color w:val="000000"/>
          <w:sz w:val="18"/>
          <w:szCs w:val="18"/>
          <w:lang w:val="lv-LV" w:eastAsia="lv-LV"/>
        </w:rPr>
      </w:pPr>
      <w:r>
        <w:rPr>
          <w:color w:val="000000"/>
          <w:sz w:val="18"/>
          <w:szCs w:val="18"/>
          <w:lang w:val="lv-LV" w:eastAsia="lv-LV"/>
        </w:rPr>
        <w:t xml:space="preserve">Mājaslapa: </w:t>
      </w:r>
      <w:hyperlink r:id="rId9" w:history="1">
        <w:r>
          <w:rPr>
            <w:rStyle w:val="Hyperlink"/>
            <w:sz w:val="18"/>
            <w:szCs w:val="18"/>
            <w:lang w:val="lv-LV" w:eastAsia="lv-LV"/>
          </w:rPr>
          <w:t>www.pkc.gov.lv</w:t>
        </w:r>
      </w:hyperlink>
      <w:r>
        <w:rPr>
          <w:color w:val="000000"/>
          <w:sz w:val="18"/>
          <w:szCs w:val="18"/>
          <w:lang w:val="lv-LV" w:eastAsia="lv-LV"/>
        </w:rPr>
        <w:t xml:space="preserve"> </w:t>
      </w:r>
    </w:p>
    <w:p w14:paraId="7CEA1E60" w14:textId="77777777" w:rsidR="00A41005" w:rsidRDefault="00A41005" w:rsidP="00A41005">
      <w:pPr>
        <w:rPr>
          <w:sz w:val="22"/>
          <w:szCs w:val="22"/>
          <w:lang w:val="lv-LV" w:eastAsia="en-US"/>
        </w:rPr>
      </w:pPr>
    </w:p>
    <w:p w14:paraId="34F33064" w14:textId="725FA340" w:rsidR="00F32962" w:rsidRPr="00A41005" w:rsidRDefault="00F32962" w:rsidP="00A41005">
      <w:pPr>
        <w:rPr>
          <w:lang w:val="lv-LV"/>
        </w:rPr>
      </w:pPr>
    </w:p>
    <w:sectPr w:rsidR="00F32962" w:rsidRPr="00A4100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2FBF" w14:textId="77777777" w:rsidR="00066BE5" w:rsidRDefault="00066BE5" w:rsidP="00CD4F11">
      <w:r>
        <w:separator/>
      </w:r>
    </w:p>
  </w:endnote>
  <w:endnote w:type="continuationSeparator" w:id="0">
    <w:p w14:paraId="579CC44D" w14:textId="77777777" w:rsidR="00066BE5" w:rsidRDefault="00066BE5"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64391158"/>
  <w:p w14:paraId="311FF557" w14:textId="499B448F"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BF065D">
      <w:rPr>
        <w:noProof/>
        <w:sz w:val="20"/>
        <w:szCs w:val="20"/>
      </w:rPr>
      <w:t>PKCatz_160621_RBpaatrinasana</w:t>
    </w:r>
    <w:r w:rsidRPr="00F33BCD">
      <w:rPr>
        <w:sz w:val="20"/>
        <w:szCs w:val="20"/>
      </w:rP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82607" w14:textId="77777777" w:rsidR="00066BE5" w:rsidRDefault="00066BE5" w:rsidP="00CD4F11">
      <w:r>
        <w:separator/>
      </w:r>
    </w:p>
  </w:footnote>
  <w:footnote w:type="continuationSeparator" w:id="0">
    <w:p w14:paraId="35DD7322" w14:textId="77777777" w:rsidR="00066BE5" w:rsidRDefault="00066BE5"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066BE5"/>
    <w:rsid w:val="001E08CC"/>
    <w:rsid w:val="0025460F"/>
    <w:rsid w:val="002D14EE"/>
    <w:rsid w:val="0031155C"/>
    <w:rsid w:val="003366FC"/>
    <w:rsid w:val="00360360"/>
    <w:rsid w:val="003D359A"/>
    <w:rsid w:val="00496D86"/>
    <w:rsid w:val="0051660E"/>
    <w:rsid w:val="00711AB4"/>
    <w:rsid w:val="0088354D"/>
    <w:rsid w:val="00974701"/>
    <w:rsid w:val="00991C43"/>
    <w:rsid w:val="009925D8"/>
    <w:rsid w:val="009D6FAC"/>
    <w:rsid w:val="00A0106F"/>
    <w:rsid w:val="00A17347"/>
    <w:rsid w:val="00A220F6"/>
    <w:rsid w:val="00A41005"/>
    <w:rsid w:val="00A5752A"/>
    <w:rsid w:val="00A87BA4"/>
    <w:rsid w:val="00BC41F7"/>
    <w:rsid w:val="00BF065D"/>
    <w:rsid w:val="00CD4F11"/>
    <w:rsid w:val="00CE5910"/>
    <w:rsid w:val="00E10F37"/>
    <w:rsid w:val="00E66FB6"/>
    <w:rsid w:val="00F11395"/>
    <w:rsid w:val="00F12E50"/>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customStyle="1" w:styleId="xmsonormal">
    <w:name w:val="x_msonormal"/>
    <w:basedOn w:val="Normal"/>
    <w:rsid w:val="0025460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2217983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657273290">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238662033">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35448935">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 w:id="16735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3" Type="http://schemas.openxmlformats.org/officeDocument/2006/relationships/settings" Target="settings.xml"/><Relationship Id="rId7" Type="http://schemas.openxmlformats.org/officeDocument/2006/relationships/hyperlink" Target="mailto:pkc@pkc.mk.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k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2021-10-05T08:28:00Z</dcterms:created>
  <dcterms:modified xsi:type="dcterms:W3CDTF">2021-10-05T08:28:00Z</dcterms:modified>
</cp:coreProperties>
</file>