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60F0" w14:textId="629783FD" w:rsidR="00F1044B" w:rsidRPr="00F1044B" w:rsidRDefault="00F1044B" w:rsidP="00302C72">
      <w:pPr>
        <w:pStyle w:val="NoSpacing"/>
        <w:tabs>
          <w:tab w:val="left" w:pos="851"/>
        </w:tabs>
        <w:autoSpaceDN/>
        <w:jc w:val="right"/>
        <w:rPr>
          <w:rFonts w:ascii="Times New Roman" w:hAnsi="Times New Roman"/>
          <w:i/>
          <w:iCs/>
          <w:sz w:val="24"/>
          <w:szCs w:val="24"/>
        </w:rPr>
      </w:pPr>
      <w:r w:rsidRPr="00F1044B">
        <w:rPr>
          <w:rFonts w:ascii="Times New Roman" w:hAnsi="Times New Roman"/>
          <w:i/>
          <w:iCs/>
          <w:sz w:val="24"/>
          <w:szCs w:val="24"/>
        </w:rPr>
        <w:t>3.pielikums</w:t>
      </w:r>
    </w:p>
    <w:p w14:paraId="09641077" w14:textId="77777777" w:rsidR="00F1044B" w:rsidRDefault="00F1044B" w:rsidP="00302C72">
      <w:pPr>
        <w:pStyle w:val="NoSpacing"/>
        <w:tabs>
          <w:tab w:val="left" w:pos="851"/>
        </w:tabs>
        <w:autoSpaceDN/>
        <w:jc w:val="both"/>
        <w:rPr>
          <w:rFonts w:ascii="Times New Roman" w:hAnsi="Times New Roman"/>
          <w:b/>
          <w:bCs/>
          <w:sz w:val="24"/>
          <w:szCs w:val="24"/>
        </w:rPr>
      </w:pPr>
    </w:p>
    <w:p w14:paraId="0A8F46A2" w14:textId="504437FA" w:rsidR="00F1044B" w:rsidRPr="005949C8" w:rsidRDefault="00F1044B" w:rsidP="00302C72">
      <w:pPr>
        <w:pStyle w:val="NoSpacing"/>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sz w:val="24"/>
          <w:szCs w:val="24"/>
        </w:rPr>
        <w:t>Eiropas vienotā rīcība Eiropas Savienības Globālās veselības stratēģijas ietekmes palielināšanai</w:t>
      </w:r>
      <w:r w:rsidRPr="005949C8">
        <w:rPr>
          <w:rFonts w:ascii="Times New Roman" w:eastAsia="Times New Roman" w:hAnsi="Times New Roman"/>
          <w:b/>
          <w:bCs/>
          <w:sz w:val="24"/>
          <w:szCs w:val="24"/>
          <w:lang w:eastAsia="lv-LV"/>
        </w:rPr>
        <w:t>” (</w:t>
      </w:r>
      <w:r w:rsidRPr="005949C8">
        <w:rPr>
          <w:rFonts w:ascii="Times New Roman" w:eastAsia="Times New Roman" w:hAnsi="Times New Roman"/>
          <w:b/>
          <w:bCs/>
          <w:sz w:val="24"/>
          <w:szCs w:val="24"/>
        </w:rPr>
        <w:t>JA GHI</w:t>
      </w:r>
      <w:r w:rsidRPr="005949C8">
        <w:rPr>
          <w:rFonts w:ascii="Times New Roman" w:eastAsia="Times New Roman" w:hAnsi="Times New Roman"/>
          <w:b/>
          <w:bCs/>
          <w:sz w:val="24"/>
          <w:szCs w:val="24"/>
          <w:lang w:eastAsia="lv-LV"/>
        </w:rPr>
        <w:t>)</w:t>
      </w:r>
    </w:p>
    <w:p w14:paraId="359568C7" w14:textId="77777777" w:rsidR="00F1044B" w:rsidRPr="005949C8" w:rsidRDefault="00F1044B" w:rsidP="00E00F16">
      <w:pPr>
        <w:pStyle w:val="NoSpacing"/>
        <w:autoSpaceDN/>
        <w:ind w:left="717"/>
        <w:rPr>
          <w:rStyle w:val="normaltextrun"/>
          <w:rFonts w:ascii="Times New Roman" w:hAnsi="Times New Roman"/>
          <w:b/>
          <w:bCs/>
          <w:color w:val="ED7D31" w:themeColor="accent2"/>
          <w:sz w:val="24"/>
          <w:szCs w:val="24"/>
        </w:rPr>
      </w:pPr>
    </w:p>
    <w:p w14:paraId="3FE16F69" w14:textId="5E5CB4CE" w:rsidR="00F1044B" w:rsidRPr="005949C8" w:rsidRDefault="00F1044B" w:rsidP="00E00F16">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2023. gadā  VSIA “Paula Stradiņa klīniskā un universitātes slimnīca” </w:t>
      </w:r>
      <w:r w:rsidR="00D74A69">
        <w:rPr>
          <w:rFonts w:ascii="Times New Roman" w:eastAsia="Times New Roman" w:hAnsi="Times New Roman"/>
          <w:sz w:val="24"/>
          <w:szCs w:val="24"/>
        </w:rPr>
        <w:t xml:space="preserve">(turpmāk – PSKUS) </w:t>
      </w:r>
      <w:r w:rsidRPr="005949C8">
        <w:rPr>
          <w:rFonts w:ascii="Times New Roman" w:eastAsia="Times New Roman" w:hAnsi="Times New Roman"/>
          <w:sz w:val="24"/>
          <w:szCs w:val="24"/>
        </w:rPr>
        <w:t>kā projekta partneris sadarbībā ar 38 partneriem no 24 dažādām ES valstīm finansējuma piesaistei ES programmas “ES-veselībai” projektu konkursa Nr. HS-g-23-71-01 “</w:t>
      </w:r>
      <w:proofErr w:type="spellStart"/>
      <w:r w:rsidRPr="005949C8">
        <w:rPr>
          <w:rFonts w:ascii="Times New Roman" w:eastAsia="Times New Roman" w:hAnsi="Times New Roman"/>
          <w:i/>
          <w:iCs/>
          <w:sz w:val="24"/>
          <w:szCs w:val="24"/>
        </w:rPr>
        <w:t>Direct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grant</w:t>
      </w:r>
      <w:proofErr w:type="spellEnd"/>
      <w:r w:rsidRPr="005949C8">
        <w:rPr>
          <w:rFonts w:ascii="Times New Roman" w:eastAsia="Times New Roman" w:hAnsi="Times New Roman"/>
          <w:i/>
          <w:iCs/>
          <w:sz w:val="24"/>
          <w:szCs w:val="24"/>
        </w:rPr>
        <w:t xml:space="preserve"> to </w:t>
      </w:r>
      <w:proofErr w:type="spellStart"/>
      <w:r w:rsidRPr="005949C8">
        <w:rPr>
          <w:rFonts w:ascii="Times New Roman" w:eastAsia="Times New Roman" w:hAnsi="Times New Roman"/>
          <w:i/>
          <w:iCs/>
          <w:sz w:val="24"/>
          <w:szCs w:val="24"/>
        </w:rPr>
        <w:t>Member</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States</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global</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health</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impact</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ietvaros iesniedza projektu “Eiropas vienotā rīcība Eiropas Savienības Globālās veselības stratēģijas ietekmes palielināšanai”, Nr.101140722 (turpmāk – JA GHI projekts) pieteikumu.</w:t>
      </w:r>
    </w:p>
    <w:p w14:paraId="467BF62C" w14:textId="59AC72D2" w:rsidR="00F1044B" w:rsidRPr="005949C8" w:rsidRDefault="00F1044B" w:rsidP="00E00F16">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JA GHI projektā kā Latvijas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xml:space="preserve">) ir nominēta </w:t>
      </w:r>
      <w:r w:rsidR="00005847">
        <w:rPr>
          <w:rFonts w:ascii="Times New Roman" w:eastAsia="Times New Roman" w:hAnsi="Times New Roman"/>
          <w:sz w:val="24"/>
          <w:szCs w:val="24"/>
        </w:rPr>
        <w:t>PSKUS.</w:t>
      </w:r>
      <w:r w:rsidRPr="005949C8">
        <w:rPr>
          <w:rFonts w:ascii="Times New Roman" w:eastAsia="Times New Roman" w:hAnsi="Times New Roman"/>
          <w:sz w:val="24"/>
          <w:szCs w:val="24"/>
        </w:rPr>
        <w:t xml:space="preserve"> Veselības Ministrija ir asociētā iestāde (</w:t>
      </w:r>
      <w:proofErr w:type="spellStart"/>
      <w:r w:rsidRPr="005949C8">
        <w:rPr>
          <w:rFonts w:ascii="Times New Roman" w:eastAsia="Times New Roman" w:hAnsi="Times New Roman"/>
          <w:i/>
          <w:iCs/>
          <w:sz w:val="24"/>
          <w:szCs w:val="24"/>
        </w:rPr>
        <w:t>Associated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Entity</w:t>
      </w:r>
      <w:proofErr w:type="spellEnd"/>
      <w:r w:rsidRPr="005949C8">
        <w:rPr>
          <w:rFonts w:ascii="Times New Roman" w:eastAsia="Times New Roman" w:hAnsi="Times New Roman"/>
          <w:sz w:val="24"/>
          <w:szCs w:val="24"/>
        </w:rPr>
        <w:t>). Asociētie partneri var iesaistīties aktivitāt</w:t>
      </w:r>
      <w:r w:rsidR="000C4150">
        <w:rPr>
          <w:rFonts w:ascii="Times New Roman" w:eastAsia="Times New Roman" w:hAnsi="Times New Roman"/>
          <w:sz w:val="24"/>
          <w:szCs w:val="24"/>
        </w:rPr>
        <w:t>ē</w:t>
      </w:r>
      <w:r w:rsidRPr="005949C8">
        <w:rPr>
          <w:rFonts w:ascii="Times New Roman" w:eastAsia="Times New Roman" w:hAnsi="Times New Roman"/>
          <w:sz w:val="24"/>
          <w:szCs w:val="24"/>
        </w:rPr>
        <w:t>s, taču viņiem nav paredzēts finansējums uzdevumu veikšanai.</w:t>
      </w:r>
    </w:p>
    <w:p w14:paraId="1C9FC676" w14:textId="77777777" w:rsidR="00F1044B" w:rsidRPr="005949C8" w:rsidRDefault="00F1044B" w:rsidP="00E00F16">
      <w:pPr>
        <w:spacing w:after="0" w:line="240" w:lineRule="auto"/>
        <w:ind w:firstLine="709"/>
        <w:jc w:val="both"/>
        <w:rPr>
          <w:rFonts w:ascii="Times New Roman" w:eastAsia="Times New Roman" w:hAnsi="Times New Roman"/>
          <w:b/>
          <w:bCs/>
          <w:sz w:val="24"/>
          <w:szCs w:val="24"/>
        </w:rPr>
      </w:pPr>
      <w:r w:rsidRPr="005949C8">
        <w:rPr>
          <w:rFonts w:ascii="Times New Roman" w:eastAsia="Times New Roman" w:hAnsi="Times New Roman"/>
          <w:b/>
          <w:bCs/>
          <w:sz w:val="24"/>
          <w:szCs w:val="24"/>
        </w:rPr>
        <w:t>Īss projekta apraksts:</w:t>
      </w:r>
    </w:p>
    <w:p w14:paraId="388D537E" w14:textId="77777777" w:rsidR="00F1044B" w:rsidRPr="005949C8" w:rsidRDefault="00F1044B" w:rsidP="00E00F16">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Eiropas Savienības vadībai ir bijusi galvenā loma cīņā pret Covid-19 pandēmiju visā pasaulē, izmantojot </w:t>
      </w:r>
      <w:r>
        <w:rPr>
          <w:rFonts w:ascii="Times New Roman" w:eastAsia="Times New Roman" w:hAnsi="Times New Roman"/>
          <w:sz w:val="24"/>
          <w:szCs w:val="24"/>
        </w:rPr>
        <w:t>“</w:t>
      </w:r>
      <w:proofErr w:type="spellStart"/>
      <w:r w:rsidRPr="005949C8">
        <w:rPr>
          <w:rFonts w:ascii="Times New Roman" w:eastAsia="Times New Roman" w:hAnsi="Times New Roman"/>
          <w:sz w:val="24"/>
          <w:szCs w:val="24"/>
        </w:rPr>
        <w:t>Team</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Europe</w:t>
      </w:r>
      <w:proofErr w:type="spellEnd"/>
      <w:r>
        <w:rPr>
          <w:rFonts w:ascii="Times New Roman" w:eastAsia="Times New Roman" w:hAnsi="Times New Roman"/>
          <w:sz w:val="24"/>
          <w:szCs w:val="24"/>
        </w:rPr>
        <w:t>”</w:t>
      </w:r>
      <w:r w:rsidRPr="005949C8">
        <w:rPr>
          <w:rFonts w:ascii="Times New Roman" w:eastAsia="Times New Roman" w:hAnsi="Times New Roman"/>
          <w:sz w:val="24"/>
          <w:szCs w:val="24"/>
        </w:rPr>
        <w:t xml:space="preserve"> pieeju, rīkojoties saskaņā ar ES un dalībvalstu kompetencēm. Lai stiprinātu šo vadību un tās atpazīstamību saistībā ar ES globālās veselības stratēģijas īstenošanu</w:t>
      </w:r>
      <w:r>
        <w:rPr>
          <w:rFonts w:ascii="Times New Roman" w:eastAsia="Times New Roman" w:hAnsi="Times New Roman"/>
          <w:sz w:val="24"/>
          <w:szCs w:val="24"/>
        </w:rPr>
        <w:t xml:space="preserve"> ir</w:t>
      </w:r>
      <w:r w:rsidRPr="005949C8">
        <w:rPr>
          <w:rFonts w:ascii="Times New Roman" w:eastAsia="Times New Roman" w:hAnsi="Times New Roman"/>
          <w:sz w:val="24"/>
          <w:szCs w:val="24"/>
        </w:rPr>
        <w:t xml:space="preserve"> būtiska labāka koordinācija. Tas ļautu efektīvāk palielināt ES ieguldījuma ietekmi uz globālo veselību un veidot jaunu, uz mūsu pamatvērtībām balstītu globālās veselības kārtību.</w:t>
      </w:r>
    </w:p>
    <w:p w14:paraId="20C8CC36" w14:textId="0C535A3D" w:rsidR="00F1044B" w:rsidRPr="005949C8" w:rsidRDefault="00F1044B" w:rsidP="00E00F16">
      <w:pPr>
        <w:spacing w:after="0" w:line="240" w:lineRule="auto"/>
        <w:ind w:firstLine="709"/>
        <w:jc w:val="both"/>
        <w:rPr>
          <w:rFonts w:ascii="Times New Roman" w:eastAsia="Times New Roman" w:hAnsi="Times New Roman"/>
          <w:i/>
          <w:iCs/>
          <w:sz w:val="24"/>
          <w:szCs w:val="24"/>
        </w:rPr>
      </w:pPr>
      <w:r w:rsidRPr="005949C8">
        <w:rPr>
          <w:rFonts w:ascii="Times New Roman" w:eastAsia="Times New Roman" w:hAnsi="Times New Roman"/>
          <w:i/>
          <w:iCs/>
          <w:sz w:val="24"/>
          <w:szCs w:val="24"/>
        </w:rPr>
        <w:t>Projekta mērķis</w:t>
      </w:r>
      <w:r w:rsidR="00D74A69">
        <w:rPr>
          <w:rFonts w:ascii="Times New Roman" w:eastAsia="Times New Roman" w:hAnsi="Times New Roman"/>
          <w:i/>
          <w:iCs/>
          <w:sz w:val="24"/>
          <w:szCs w:val="24"/>
        </w:rPr>
        <w:t>:</w:t>
      </w:r>
    </w:p>
    <w:p w14:paraId="524EF960" w14:textId="77777777" w:rsidR="00F1044B" w:rsidRPr="005949C8" w:rsidRDefault="00F1044B" w:rsidP="00E00F16">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JA GHI mērķis ir stiprināt ES spēju ciešākai koordinācijai un sinerģijai starp ES iestādēm un tās dalībvalstīm gan darbībās, gan finanšu jautājumos, lai atvieglotu lēmumu pieņemšanas procesu un nodrošinātu efektīvu ES rīcību globālās veselības jomā.</w:t>
      </w:r>
    </w:p>
    <w:p w14:paraId="3AC1B5D6" w14:textId="74B999AB" w:rsidR="00F1044B" w:rsidRPr="005949C8" w:rsidRDefault="00F1044B" w:rsidP="00E00F16">
      <w:pPr>
        <w:spacing w:after="0" w:line="240" w:lineRule="auto"/>
        <w:ind w:firstLine="709"/>
        <w:jc w:val="both"/>
        <w:rPr>
          <w:rFonts w:ascii="Times New Roman" w:eastAsia="Times New Roman" w:hAnsi="Times New Roman"/>
          <w:i/>
          <w:iCs/>
          <w:sz w:val="24"/>
          <w:szCs w:val="24"/>
        </w:rPr>
      </w:pPr>
      <w:r w:rsidRPr="005949C8">
        <w:rPr>
          <w:rFonts w:ascii="Times New Roman" w:eastAsia="Times New Roman" w:hAnsi="Times New Roman"/>
          <w:i/>
          <w:iCs/>
          <w:sz w:val="24"/>
          <w:szCs w:val="24"/>
        </w:rPr>
        <w:t>Projektā paredzētās aktivitātes un sasniedzamie rezultāti</w:t>
      </w:r>
      <w:r w:rsidR="00D74A69">
        <w:rPr>
          <w:rFonts w:ascii="Times New Roman" w:eastAsia="Times New Roman" w:hAnsi="Times New Roman"/>
          <w:i/>
          <w:iCs/>
          <w:sz w:val="24"/>
          <w:szCs w:val="24"/>
        </w:rPr>
        <w:t>:</w:t>
      </w:r>
    </w:p>
    <w:p w14:paraId="3469A40A" w14:textId="77777777" w:rsidR="00F1044B" w:rsidRPr="005949C8" w:rsidRDefault="00F1044B" w:rsidP="00E00F16">
      <w:pPr>
        <w:tabs>
          <w:tab w:val="left" w:pos="851"/>
        </w:tabs>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Plānotās aktivitātes, lai stiprinātu ES koordināciju pasaules veselības jomā: </w:t>
      </w:r>
    </w:p>
    <w:p w14:paraId="53C6F08B" w14:textId="77777777" w:rsidR="00F1044B" w:rsidRPr="005949C8" w:rsidRDefault="00F1044B" w:rsidP="00E00F16">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Tiek izveidots gan ES, gan tās dalībvalstu galveno pasākumu un finansējuma dinamisks kartēšanas mehānisms, lai labāk noteiktu, koordinētu un uzraudzītu notiekošās darbības saistībā ar ES Globālās veselības stratēģijas prioritātēm, kā arī nodrošinātu optimālu sinerģiju ar valstu stratēģijām. </w:t>
      </w:r>
    </w:p>
    <w:p w14:paraId="1206E754" w14:textId="77777777" w:rsidR="00F1044B" w:rsidRPr="005949C8" w:rsidRDefault="00F1044B" w:rsidP="00E00F16">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Izstrādā</w:t>
      </w:r>
      <w:r>
        <w:rPr>
          <w:rFonts w:ascii="Times New Roman" w:eastAsia="Times New Roman" w:hAnsi="Times New Roman"/>
          <w:sz w:val="24"/>
          <w:szCs w:val="24"/>
        </w:rPr>
        <w:t>t</w:t>
      </w:r>
      <w:r w:rsidRPr="005949C8">
        <w:rPr>
          <w:rFonts w:ascii="Times New Roman" w:eastAsia="Times New Roman" w:hAnsi="Times New Roman"/>
          <w:sz w:val="24"/>
          <w:szCs w:val="24"/>
        </w:rPr>
        <w:t xml:space="preserve"> rīkus, lai veicinātu informācijas un zināšanu apmaiņu starp ES un dalībvalstīm globālās veselības forumos (t. i., Briselē, dalībvalstu galvaspilsētās, Ženēvā un Ņujorkā), ierosinot uzlabojumus esošajās koordinācijas platformās un optimizējot IT rīkus augšupējam atbalstam galveno lēmumu pieņemšanā, nodrošinot, ka ES runā un rīkojas vienā balsī.</w:t>
      </w:r>
    </w:p>
    <w:p w14:paraId="2DE54B65" w14:textId="77777777" w:rsidR="00F1044B" w:rsidRPr="005949C8" w:rsidRDefault="00F1044B" w:rsidP="00E00F16">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Izstrādāt visaptveroš</w:t>
      </w:r>
      <w:r>
        <w:rPr>
          <w:rFonts w:ascii="Times New Roman" w:eastAsia="Times New Roman" w:hAnsi="Times New Roman"/>
          <w:sz w:val="24"/>
          <w:szCs w:val="24"/>
        </w:rPr>
        <w:t>u</w:t>
      </w:r>
      <w:r w:rsidRPr="005949C8">
        <w:rPr>
          <w:rFonts w:ascii="Times New Roman" w:eastAsia="Times New Roman" w:hAnsi="Times New Roman"/>
          <w:sz w:val="24"/>
          <w:szCs w:val="24"/>
        </w:rPr>
        <w:t xml:space="preserve"> komunikācijas plā</w:t>
      </w:r>
      <w:r>
        <w:rPr>
          <w:rFonts w:ascii="Times New Roman" w:eastAsia="Times New Roman" w:hAnsi="Times New Roman"/>
          <w:sz w:val="24"/>
          <w:szCs w:val="24"/>
        </w:rPr>
        <w:t>nu</w:t>
      </w:r>
      <w:r w:rsidRPr="005949C8">
        <w:rPr>
          <w:rFonts w:ascii="Times New Roman" w:eastAsia="Times New Roman" w:hAnsi="Times New Roman"/>
          <w:sz w:val="24"/>
          <w:szCs w:val="24"/>
        </w:rPr>
        <w:t xml:space="preserve">, lai stiprinātu ES ārējo komunikāciju, lai ES un tās dalībvalstu ieguldījums globālajā veselībā tiktu atzīts un izprasts. </w:t>
      </w:r>
      <w:r>
        <w:rPr>
          <w:rFonts w:ascii="Times New Roman" w:eastAsia="Times New Roman" w:hAnsi="Times New Roman"/>
          <w:sz w:val="24"/>
          <w:szCs w:val="24"/>
        </w:rPr>
        <w:t>“</w:t>
      </w:r>
      <w:proofErr w:type="spellStart"/>
      <w:r w:rsidRPr="005949C8">
        <w:rPr>
          <w:rFonts w:ascii="Times New Roman" w:eastAsia="Times New Roman" w:hAnsi="Times New Roman"/>
          <w:sz w:val="24"/>
          <w:szCs w:val="24"/>
        </w:rPr>
        <w:t>Team</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Europe</w:t>
      </w:r>
      <w:proofErr w:type="spellEnd"/>
      <w:r>
        <w:rPr>
          <w:rFonts w:ascii="Times New Roman" w:eastAsia="Times New Roman" w:hAnsi="Times New Roman"/>
          <w:sz w:val="24"/>
          <w:szCs w:val="24"/>
        </w:rPr>
        <w:t>”</w:t>
      </w:r>
      <w:r w:rsidRPr="005949C8">
        <w:rPr>
          <w:rFonts w:ascii="Times New Roman" w:eastAsia="Times New Roman" w:hAnsi="Times New Roman"/>
          <w:sz w:val="24"/>
          <w:szCs w:val="24"/>
        </w:rPr>
        <w:t xml:space="preserve"> pieeja tiek popularizēta kā zīmols ES rīcībai globālās veselības jomā.</w:t>
      </w:r>
    </w:p>
    <w:p w14:paraId="508A3F47" w14:textId="77777777" w:rsidR="00F1044B" w:rsidRDefault="00F1044B" w:rsidP="00E00F16">
      <w:pPr>
        <w:pStyle w:val="ListParagraph"/>
        <w:numPr>
          <w:ilvl w:val="0"/>
          <w:numId w:val="1"/>
        </w:numPr>
        <w:tabs>
          <w:tab w:val="left" w:pos="851"/>
        </w:tabs>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O</w:t>
      </w:r>
      <w:r w:rsidRPr="005949C8">
        <w:rPr>
          <w:rFonts w:ascii="Times New Roman" w:eastAsia="Times New Roman" w:hAnsi="Times New Roman"/>
          <w:sz w:val="24"/>
          <w:szCs w:val="24"/>
        </w:rPr>
        <w:t>rganizēts dalībvalstu ieteikumu forums, lai paredzētu un apspriestu globālajā veselībā svarīgas tēmas un jaunus izaicinājumus, lai atbalstītu ES pozīciju šādos jautājumos pirms svarīgākajām starptautiskajām globālās veselības sanāksmēm (PVO, G7, G20 utt.).</w:t>
      </w:r>
    </w:p>
    <w:p w14:paraId="4F9871C9" w14:textId="77777777" w:rsidR="003A355B" w:rsidRPr="003A355B" w:rsidRDefault="00180BB5" w:rsidP="003A355B">
      <w:pPr>
        <w:tabs>
          <w:tab w:val="left" w:pos="851"/>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003A355B" w:rsidRPr="003A355B">
        <w:rPr>
          <w:rFonts w:ascii="Times New Roman" w:eastAsia="Times New Roman" w:hAnsi="Times New Roman"/>
          <w:sz w:val="24"/>
          <w:szCs w:val="24"/>
        </w:rPr>
        <w:t xml:space="preserve">Dalība projektā veicinās Latvijas integrāciju un koordināciju Eiropas Savienības globālās veselības politikā, kā arī stiprinās institucionālo kapacitāti, dodot iespēju attīstīt kompetenci starptautiskos projektos, padziļināt izpratni par ES veselības politiku un aktīvi iesaistīties sadarbībā ar citām dalībvalstīm un ES institūcijām. Tāpat Latvijai tiek nodrošināta iespēja demonstrēt līderību digitālo risinājumu izstrādē, kas atbilst gan Digitālās transformācijas pamatnostādnēs 2021.–2027. gadam noteiktajiem mērķiem, gan Digitālās veselības stratēģijai līdz 2029. gadam, īpaši veselības aprūpes digitālās pārvaldības stiprināšanā. Dalība projektā vienlaikus nodrošina piekļuvi labajai praksei, datiem un datu pārvaldības pieejām, ko iespējams pielāgot Latvijas nacionālajam kontekstam. Projekts sniedz nozīmīgas iespējas tīklošanai un starptautiskai sadarbībai, veicinot profesionālos kontaktus ar veselības ministrijām un pētniecības institūcijām </w:t>
      </w:r>
      <w:r w:rsidR="003A355B" w:rsidRPr="003A355B">
        <w:rPr>
          <w:rFonts w:ascii="Times New Roman" w:eastAsia="Times New Roman" w:hAnsi="Times New Roman"/>
          <w:sz w:val="24"/>
          <w:szCs w:val="24"/>
        </w:rPr>
        <w:lastRenderedPageBreak/>
        <w:t xml:space="preserve">ES līmenī, kā arī paver potenciālu nākotnes sadarbības projektiem un finanšu piesaistei, balstoties uz gūto pieredzi un stiprināto kapacitāti. </w:t>
      </w:r>
    </w:p>
    <w:p w14:paraId="12A4E965" w14:textId="26521AEA" w:rsidR="00DE14E9" w:rsidRPr="00180BB5" w:rsidRDefault="00DE14E9" w:rsidP="00180BB5">
      <w:pPr>
        <w:tabs>
          <w:tab w:val="left" w:pos="851"/>
        </w:tabs>
        <w:spacing w:after="0" w:line="240" w:lineRule="auto"/>
        <w:jc w:val="both"/>
        <w:rPr>
          <w:rFonts w:ascii="Times New Roman" w:eastAsia="Times New Roman" w:hAnsi="Times New Roman"/>
          <w:sz w:val="24"/>
          <w:szCs w:val="24"/>
        </w:rPr>
      </w:pPr>
    </w:p>
    <w:p w14:paraId="3C896130" w14:textId="285F032D" w:rsidR="00F1044B" w:rsidRPr="005949C8" w:rsidRDefault="00F1044B" w:rsidP="0098611F">
      <w:pPr>
        <w:tabs>
          <w:tab w:val="left" w:pos="851"/>
        </w:tabs>
        <w:spacing w:after="0" w:line="240" w:lineRule="auto"/>
        <w:ind w:firstLine="567"/>
        <w:jc w:val="both"/>
        <w:rPr>
          <w:rFonts w:ascii="Times New Roman" w:eastAsia="Times New Roman" w:hAnsi="Times New Roman"/>
          <w:color w:val="000000" w:themeColor="text1"/>
          <w:sz w:val="24"/>
          <w:szCs w:val="24"/>
        </w:rPr>
      </w:pPr>
      <w:r w:rsidRPr="005949C8">
        <w:rPr>
          <w:rFonts w:ascii="Times New Roman" w:eastAsia="Times New Roman" w:hAnsi="Times New Roman"/>
          <w:i/>
          <w:iCs/>
          <w:sz w:val="24"/>
          <w:szCs w:val="24"/>
        </w:rPr>
        <w:t xml:space="preserve"> </w:t>
      </w:r>
      <w:r w:rsidRPr="005949C8">
        <w:rPr>
          <w:rFonts w:ascii="Times New Roman" w:eastAsia="Times New Roman" w:hAnsi="Times New Roman"/>
          <w:color w:val="000000" w:themeColor="text1"/>
          <w:sz w:val="24"/>
          <w:szCs w:val="24"/>
        </w:rPr>
        <w:t xml:space="preserve">JA GHI projekta kopējās plānotās izmaksas ir 4 649 152,22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5949C8">
        <w:rPr>
          <w:rFonts w:ascii="Times New Roman" w:eastAsia="Times New Roman" w:hAnsi="Times New Roman"/>
          <w:b/>
          <w:bCs/>
          <w:color w:val="000000" w:themeColor="text1"/>
          <w:sz w:val="24"/>
          <w:szCs w:val="24"/>
        </w:rPr>
        <w:t xml:space="preserve">542 149,01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JA GHI projekta ietvaros EK piešķir atbalsta finansējumu likmi 80% apmērā jeb </w:t>
      </w:r>
      <w:r w:rsidRPr="005949C8">
        <w:rPr>
          <w:rFonts w:ascii="Times New Roman" w:eastAsia="Times New Roman" w:hAnsi="Times New Roman"/>
          <w:b/>
          <w:bCs/>
          <w:color w:val="000000" w:themeColor="text1"/>
          <w:sz w:val="24"/>
          <w:szCs w:val="24"/>
        </w:rPr>
        <w:t xml:space="preserve">433 719,21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JA GHI projekta attiecināmajām izmaksām, savukārt nacionālais līdzfinansējums ir </w:t>
      </w:r>
      <w:r w:rsidRPr="005949C8">
        <w:rPr>
          <w:rFonts w:ascii="Times New Roman" w:eastAsia="Times New Roman" w:hAnsi="Times New Roman"/>
          <w:b/>
          <w:bCs/>
          <w:color w:val="000000" w:themeColor="text1"/>
          <w:sz w:val="24"/>
          <w:szCs w:val="24"/>
        </w:rPr>
        <w:t xml:space="preserve">108 429,80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Projekta īstenošanas laiks ir no 2023. gada 1. oktobra līdz 2025. gada 30. septembrim (24 mēneši</w:t>
      </w:r>
      <w:r w:rsidR="007E5B76">
        <w:rPr>
          <w:rFonts w:ascii="Times New Roman" w:eastAsia="Times New Roman" w:hAnsi="Times New Roman"/>
          <w:color w:val="000000" w:themeColor="text1"/>
          <w:sz w:val="24"/>
          <w:szCs w:val="24"/>
        </w:rPr>
        <w:t xml:space="preserve">). </w:t>
      </w:r>
      <w:r w:rsidR="007E5B76" w:rsidRPr="007E5B76">
        <w:rPr>
          <w:rFonts w:ascii="Times New Roman" w:eastAsia="Times New Roman" w:hAnsi="Times New Roman"/>
          <w:color w:val="000000" w:themeColor="text1"/>
          <w:sz w:val="24"/>
          <w:szCs w:val="24"/>
        </w:rPr>
        <w:t>Granta līgums noslēgts 2023.gada 11.decembrī. Projektam plānots pagarinājums par 12 mēnešiem līdz 2026.gada 30.septembrim, nepalielinot finansējumu.</w:t>
      </w:r>
    </w:p>
    <w:p w14:paraId="7D624F64" w14:textId="7EF069B2" w:rsidR="00F1044B" w:rsidRPr="005949C8" w:rsidRDefault="00F1044B" w:rsidP="00E00F16">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Pr>
          <w:rFonts w:ascii="Times New Roman" w:hAnsi="Times New Roman"/>
          <w:i/>
          <w:iCs/>
          <w:sz w:val="24"/>
          <w:szCs w:val="24"/>
        </w:rPr>
        <w:t>1</w:t>
      </w:r>
    </w:p>
    <w:p w14:paraId="3F8CB12E" w14:textId="77777777" w:rsidR="00F1044B" w:rsidRPr="005949C8" w:rsidRDefault="00F1044B" w:rsidP="00E00F16">
      <w:pPr>
        <w:spacing w:after="0" w:line="240" w:lineRule="auto"/>
        <w:jc w:val="center"/>
        <w:rPr>
          <w:rFonts w:ascii="Times New Roman" w:hAnsi="Times New Roman"/>
          <w:b/>
          <w:bCs/>
          <w:sz w:val="24"/>
          <w:szCs w:val="24"/>
        </w:rPr>
      </w:pPr>
      <w:r w:rsidRPr="005949C8">
        <w:rPr>
          <w:rFonts w:ascii="Times New Roman" w:hAnsi="Times New Roman"/>
          <w:b/>
          <w:bCs/>
          <w:sz w:val="24"/>
          <w:szCs w:val="24"/>
        </w:rPr>
        <w:t>Paredzētie JA GHI projekta izmaksu veidi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p>
    <w:tbl>
      <w:tblPr>
        <w:tblStyle w:val="GridTable4-Accent2"/>
        <w:tblW w:w="9371" w:type="dxa"/>
        <w:tblInd w:w="-5" w:type="dxa"/>
        <w:tblLayout w:type="fixed"/>
        <w:tblLook w:val="0480" w:firstRow="0" w:lastRow="0" w:firstColumn="1" w:lastColumn="0" w:noHBand="0" w:noVBand="1"/>
      </w:tblPr>
      <w:tblGrid>
        <w:gridCol w:w="603"/>
        <w:gridCol w:w="1300"/>
        <w:gridCol w:w="819"/>
        <w:gridCol w:w="1538"/>
        <w:gridCol w:w="1265"/>
        <w:gridCol w:w="1236"/>
        <w:gridCol w:w="1265"/>
        <w:gridCol w:w="1345"/>
      </w:tblGrid>
      <w:tr w:rsidR="00F1044B" w:rsidRPr="005949C8" w14:paraId="6B00940B" w14:textId="77777777" w:rsidTr="00E00F16">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760350" w14:textId="77777777" w:rsidR="00F1044B" w:rsidRPr="005949C8" w:rsidRDefault="00F1044B" w:rsidP="00E00F16">
            <w:pPr>
              <w:spacing w:after="0" w:line="240" w:lineRule="auto"/>
              <w:rPr>
                <w:rFonts w:ascii="Times New Roman" w:hAnsi="Times New Roman"/>
                <w:sz w:val="20"/>
                <w:szCs w:val="20"/>
              </w:rPr>
            </w:pPr>
            <w:proofErr w:type="spellStart"/>
            <w:r w:rsidRPr="005949C8">
              <w:rPr>
                <w:rFonts w:ascii="Times New Roman" w:hAnsi="Times New Roman"/>
                <w:sz w:val="20"/>
                <w:szCs w:val="20"/>
              </w:rPr>
              <w:t>N.p.k</w:t>
            </w:r>
            <w:proofErr w:type="spellEnd"/>
            <w:r w:rsidRPr="005949C8">
              <w:rPr>
                <w:rFonts w:ascii="Times New Roman" w:hAnsi="Times New Roman"/>
                <w:sz w:val="20"/>
                <w:szCs w:val="20"/>
              </w:rPr>
              <w:t>.</w:t>
            </w:r>
          </w:p>
        </w:tc>
        <w:tc>
          <w:tcPr>
            <w:tcW w:w="13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169C01F"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81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0FC379C"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26EE270D"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3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95CED39"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2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D0572D5"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3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75132806"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265"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hideMark/>
          </w:tcPr>
          <w:p w14:paraId="7AF3556D"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345"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6421427D" w14:textId="77777777" w:rsidR="00F1044B" w:rsidRPr="005949C8" w:rsidRDefault="00F1044B" w:rsidP="00E00F1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F1044B" w:rsidRPr="005949C8" w14:paraId="38114503" w14:textId="77777777" w:rsidTr="00E00F16">
        <w:trPr>
          <w:trHeight w:val="225"/>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03C53A6" w14:textId="77777777" w:rsidR="00F1044B" w:rsidRPr="005949C8" w:rsidRDefault="00F1044B" w:rsidP="00E00F16">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3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561BF46"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lang w:val="en-US"/>
              </w:rPr>
            </w:pPr>
            <w:r w:rsidRPr="005949C8">
              <w:rPr>
                <w:rFonts w:ascii="Times New Roman" w:eastAsia="Times New Roman" w:hAnsi="Times New Roman"/>
                <w:color w:val="000000" w:themeColor="text1"/>
                <w:sz w:val="20"/>
                <w:szCs w:val="20"/>
                <w:lang w:val="en-US"/>
              </w:rPr>
              <w:t>330 480</w:t>
            </w:r>
          </w:p>
        </w:tc>
        <w:tc>
          <w:tcPr>
            <w:tcW w:w="81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1F3D492"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lang w:val="en-US"/>
              </w:rPr>
            </w:pPr>
            <w:r w:rsidRPr="005949C8">
              <w:rPr>
                <w:rFonts w:ascii="Times New Roman" w:eastAsia="Times New Roman" w:hAnsi="Times New Roman"/>
                <w:color w:val="000000" w:themeColor="text1"/>
                <w:sz w:val="20"/>
                <w:szCs w:val="20"/>
                <w:lang w:val="en-US"/>
              </w:rPr>
              <w:t>0</w:t>
            </w:r>
          </w:p>
        </w:tc>
        <w:tc>
          <w:tcPr>
            <w:tcW w:w="153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22EAD7F"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16 800</w:t>
            </w:r>
          </w:p>
        </w:tc>
        <w:tc>
          <w:tcPr>
            <w:tcW w:w="12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C2AD6B"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159 401,32</w:t>
            </w:r>
          </w:p>
        </w:tc>
        <w:tc>
          <w:tcPr>
            <w:tcW w:w="123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2E8391E7"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35 467,69</w:t>
            </w:r>
          </w:p>
        </w:tc>
        <w:tc>
          <w:tcPr>
            <w:tcW w:w="1265"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hideMark/>
          </w:tcPr>
          <w:p w14:paraId="08810EF5"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0"/>
                <w:szCs w:val="20"/>
              </w:rPr>
            </w:pPr>
            <w:r w:rsidRPr="005949C8">
              <w:rPr>
                <w:rFonts w:ascii="Times New Roman" w:eastAsia="Times New Roman" w:hAnsi="Times New Roman"/>
                <w:b/>
                <w:bCs/>
                <w:color w:val="000000" w:themeColor="text1"/>
                <w:sz w:val="20"/>
                <w:szCs w:val="20"/>
              </w:rPr>
              <w:t>542 149,01</w:t>
            </w:r>
          </w:p>
        </w:tc>
        <w:tc>
          <w:tcPr>
            <w:tcW w:w="1345"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5A277DC8" w14:textId="77777777" w:rsidR="00F1044B" w:rsidRPr="005949C8" w:rsidRDefault="00F1044B" w:rsidP="00E00F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433 719,21</w:t>
            </w:r>
          </w:p>
        </w:tc>
      </w:tr>
    </w:tbl>
    <w:p w14:paraId="09915863" w14:textId="77777777" w:rsidR="00F1044B" w:rsidRPr="005949C8" w:rsidRDefault="00F1044B" w:rsidP="00E00F16">
      <w:pPr>
        <w:spacing w:after="0" w:line="240" w:lineRule="auto"/>
        <w:ind w:firstLine="720"/>
        <w:jc w:val="both"/>
        <w:rPr>
          <w:rFonts w:ascii="Times New Roman" w:eastAsia="Times New Roman" w:hAnsi="Times New Roman"/>
          <w:sz w:val="24"/>
          <w:szCs w:val="24"/>
        </w:rPr>
      </w:pPr>
    </w:p>
    <w:p w14:paraId="27F88EB4" w14:textId="0C26A558" w:rsidR="00F1044B" w:rsidRPr="005949C8" w:rsidRDefault="00740DC3" w:rsidP="00E00F16">
      <w:pPr>
        <w:spacing w:after="0" w:line="240" w:lineRule="auto"/>
        <w:ind w:firstLine="720"/>
        <w:jc w:val="both"/>
        <w:rPr>
          <w:rFonts w:ascii="Times New Roman" w:hAnsi="Times New Roman"/>
          <w:sz w:val="24"/>
          <w:szCs w:val="24"/>
        </w:rPr>
      </w:pPr>
      <w:r>
        <w:rPr>
          <w:rFonts w:ascii="Times New Roman" w:eastAsia="Times New Roman" w:hAnsi="Times New Roman"/>
          <w:sz w:val="24"/>
          <w:szCs w:val="24"/>
        </w:rPr>
        <w:t>PSKUS</w:t>
      </w:r>
      <w:r w:rsidR="00F1044B" w:rsidRPr="005949C8">
        <w:rPr>
          <w:rFonts w:ascii="Times New Roman" w:hAnsi="Times New Roman"/>
          <w:sz w:val="24"/>
          <w:szCs w:val="24"/>
        </w:rPr>
        <w:t xml:space="preserve"> attiecināmās</w:t>
      </w:r>
      <w:r w:rsidR="00F1044B" w:rsidRPr="005949C8">
        <w:rPr>
          <w:rFonts w:ascii="Times New Roman" w:hAnsi="Times New Roman"/>
          <w:b/>
          <w:bCs/>
          <w:sz w:val="24"/>
          <w:szCs w:val="24"/>
        </w:rPr>
        <w:t xml:space="preserve"> </w:t>
      </w:r>
      <w:r w:rsidR="00F1044B" w:rsidRPr="005949C8">
        <w:rPr>
          <w:rFonts w:ascii="Times New Roman" w:hAnsi="Times New Roman"/>
          <w:sz w:val="24"/>
          <w:szCs w:val="24"/>
        </w:rPr>
        <w:t>JA GHI</w:t>
      </w:r>
      <w:r w:rsidR="00F1044B" w:rsidRPr="005949C8">
        <w:rPr>
          <w:rFonts w:ascii="Times New Roman" w:hAnsi="Times New Roman"/>
          <w:b/>
          <w:bCs/>
          <w:sz w:val="24"/>
          <w:szCs w:val="24"/>
        </w:rPr>
        <w:t xml:space="preserve"> </w:t>
      </w:r>
      <w:r w:rsidR="00F1044B" w:rsidRPr="005949C8">
        <w:rPr>
          <w:rFonts w:ascii="Times New Roman" w:hAnsi="Times New Roman"/>
          <w:sz w:val="24"/>
          <w:szCs w:val="24"/>
        </w:rPr>
        <w:t xml:space="preserve">projekta kopējās izmaksas plānotas </w:t>
      </w:r>
      <w:r w:rsidR="00F1044B" w:rsidRPr="005949C8">
        <w:rPr>
          <w:rFonts w:ascii="Times New Roman" w:hAnsi="Times New Roman"/>
          <w:b/>
          <w:bCs/>
          <w:sz w:val="24"/>
          <w:szCs w:val="24"/>
        </w:rPr>
        <w:t xml:space="preserve">542 149,01 </w:t>
      </w:r>
      <w:proofErr w:type="spellStart"/>
      <w:r w:rsidR="00F1044B" w:rsidRPr="005949C8">
        <w:rPr>
          <w:rFonts w:ascii="Times New Roman" w:hAnsi="Times New Roman"/>
          <w:b/>
          <w:bCs/>
          <w:i/>
          <w:iCs/>
          <w:sz w:val="24"/>
          <w:szCs w:val="24"/>
        </w:rPr>
        <w:t>euro</w:t>
      </w:r>
      <w:proofErr w:type="spellEnd"/>
      <w:r w:rsidR="00F1044B" w:rsidRPr="005949C8">
        <w:rPr>
          <w:rFonts w:ascii="Times New Roman" w:hAnsi="Times New Roman"/>
          <w:sz w:val="24"/>
          <w:szCs w:val="24"/>
        </w:rPr>
        <w:t xml:space="preserve"> apmērā, no tām EK līdzfinansējums </w:t>
      </w:r>
      <w:r w:rsidR="00F1044B" w:rsidRPr="005949C8">
        <w:rPr>
          <w:rFonts w:ascii="Times New Roman" w:hAnsi="Times New Roman"/>
          <w:b/>
          <w:bCs/>
          <w:sz w:val="24"/>
          <w:szCs w:val="24"/>
        </w:rPr>
        <w:t xml:space="preserve">433 719,21 </w:t>
      </w:r>
      <w:proofErr w:type="spellStart"/>
      <w:r w:rsidR="00F1044B" w:rsidRPr="005949C8">
        <w:rPr>
          <w:rFonts w:ascii="Times New Roman" w:hAnsi="Times New Roman"/>
          <w:b/>
          <w:bCs/>
          <w:i/>
          <w:iCs/>
          <w:sz w:val="24"/>
          <w:szCs w:val="24"/>
        </w:rPr>
        <w:t>euro</w:t>
      </w:r>
      <w:proofErr w:type="spellEnd"/>
      <w:r w:rsidR="00F1044B" w:rsidRPr="005949C8">
        <w:rPr>
          <w:rFonts w:ascii="Times New Roman" w:hAnsi="Times New Roman"/>
          <w:b/>
          <w:bCs/>
          <w:i/>
          <w:iCs/>
          <w:sz w:val="24"/>
          <w:szCs w:val="24"/>
        </w:rPr>
        <w:t xml:space="preserve"> </w:t>
      </w:r>
      <w:r w:rsidR="00F1044B" w:rsidRPr="005949C8">
        <w:rPr>
          <w:rFonts w:ascii="Times New Roman" w:hAnsi="Times New Roman"/>
          <w:sz w:val="24"/>
          <w:szCs w:val="24"/>
        </w:rPr>
        <w:t xml:space="preserve">un valsts budžeta līdzfinansējums </w:t>
      </w:r>
      <w:r w:rsidR="00F1044B" w:rsidRPr="005949C8">
        <w:rPr>
          <w:rFonts w:ascii="Times New Roman" w:hAnsi="Times New Roman"/>
          <w:b/>
          <w:bCs/>
          <w:sz w:val="24"/>
          <w:szCs w:val="24"/>
          <w:lang w:val="en-GB"/>
        </w:rPr>
        <w:t>108 429,8</w:t>
      </w:r>
      <w:r w:rsidR="00C61284">
        <w:rPr>
          <w:rFonts w:ascii="Times New Roman" w:hAnsi="Times New Roman"/>
          <w:b/>
          <w:bCs/>
          <w:sz w:val="24"/>
          <w:szCs w:val="24"/>
          <w:lang w:val="en-GB"/>
        </w:rPr>
        <w:t>0</w:t>
      </w:r>
      <w:r w:rsidR="00F1044B" w:rsidRPr="005949C8">
        <w:rPr>
          <w:rFonts w:ascii="Times New Roman" w:hAnsi="Times New Roman"/>
          <w:sz w:val="24"/>
          <w:szCs w:val="24"/>
        </w:rPr>
        <w:t xml:space="preserve"> </w:t>
      </w:r>
      <w:proofErr w:type="spellStart"/>
      <w:r w:rsidR="00F1044B" w:rsidRPr="005949C8">
        <w:rPr>
          <w:rFonts w:ascii="Times New Roman" w:hAnsi="Times New Roman"/>
          <w:b/>
          <w:bCs/>
          <w:i/>
          <w:iCs/>
          <w:sz w:val="24"/>
          <w:szCs w:val="24"/>
        </w:rPr>
        <w:t>euro</w:t>
      </w:r>
      <w:proofErr w:type="spellEnd"/>
      <w:r w:rsidR="00F1044B" w:rsidRPr="005949C8">
        <w:rPr>
          <w:rFonts w:ascii="Times New Roman" w:hAnsi="Times New Roman"/>
          <w:sz w:val="24"/>
          <w:szCs w:val="24"/>
        </w:rPr>
        <w:t xml:space="preserve">. </w:t>
      </w:r>
      <w:r w:rsidR="00F1044B">
        <w:rPr>
          <w:rFonts w:ascii="Times New Roman" w:hAnsi="Times New Roman"/>
          <w:sz w:val="24"/>
          <w:szCs w:val="24"/>
        </w:rPr>
        <w:t>T</w:t>
      </w:r>
      <w:r w:rsidR="00F1044B" w:rsidRPr="005949C8">
        <w:rPr>
          <w:rFonts w:ascii="Times New Roman" w:hAnsi="Times New Roman"/>
          <w:sz w:val="24"/>
          <w:szCs w:val="24"/>
        </w:rPr>
        <w:t>abulā Nr. </w:t>
      </w:r>
      <w:r w:rsidR="00F1044B">
        <w:rPr>
          <w:rFonts w:ascii="Times New Roman" w:hAnsi="Times New Roman"/>
          <w:sz w:val="24"/>
          <w:szCs w:val="24"/>
        </w:rPr>
        <w:t>2</w:t>
      </w:r>
      <w:r w:rsidR="00F1044B" w:rsidRPr="005949C8">
        <w:rPr>
          <w:rFonts w:ascii="Times New Roman" w:hAnsi="Times New Roman"/>
          <w:sz w:val="24"/>
          <w:szCs w:val="24"/>
        </w:rPr>
        <w:t xml:space="preserve"> norādīts finansējums JA GHI</w:t>
      </w:r>
      <w:r w:rsidR="00F1044B" w:rsidRPr="005949C8">
        <w:rPr>
          <w:rFonts w:ascii="Times New Roman" w:hAnsi="Times New Roman"/>
          <w:b/>
          <w:bCs/>
          <w:sz w:val="24"/>
          <w:szCs w:val="24"/>
        </w:rPr>
        <w:t xml:space="preserve"> </w:t>
      </w:r>
      <w:r w:rsidR="00F1044B" w:rsidRPr="005949C8">
        <w:rPr>
          <w:rFonts w:ascii="Times New Roman" w:hAnsi="Times New Roman"/>
          <w:sz w:val="24"/>
          <w:szCs w:val="24"/>
        </w:rPr>
        <w:t xml:space="preserve">projektam sadalījumā pa gadiem. </w:t>
      </w:r>
    </w:p>
    <w:p w14:paraId="058766D6" w14:textId="08A119C2" w:rsidR="00F1044B" w:rsidRPr="005949C8" w:rsidRDefault="00F1044B" w:rsidP="00E00F16">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Pr>
          <w:rFonts w:ascii="Times New Roman" w:hAnsi="Times New Roman"/>
          <w:i/>
          <w:iCs/>
          <w:sz w:val="24"/>
          <w:szCs w:val="24"/>
        </w:rPr>
        <w:t>2</w:t>
      </w:r>
    </w:p>
    <w:p w14:paraId="3680D23F" w14:textId="77777777" w:rsidR="00F1044B" w:rsidRPr="005949C8" w:rsidRDefault="00F1044B" w:rsidP="00E00F16">
      <w:pPr>
        <w:spacing w:after="0" w:line="240" w:lineRule="auto"/>
        <w:jc w:val="center"/>
        <w:rPr>
          <w:rFonts w:ascii="Times New Roman" w:hAnsi="Times New Roman"/>
          <w:b/>
          <w:bCs/>
          <w:sz w:val="24"/>
          <w:szCs w:val="24"/>
        </w:rPr>
      </w:pPr>
      <w:r w:rsidRPr="005949C8">
        <w:rPr>
          <w:rFonts w:ascii="Times New Roman" w:hAnsi="Times New Roman"/>
          <w:b/>
          <w:bCs/>
          <w:sz w:val="24"/>
          <w:szCs w:val="24"/>
        </w:rPr>
        <w:t xml:space="preserve">Nepieciešamais finansējums JA GHI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 xml:space="preserve">) </w:t>
      </w:r>
      <w:r w:rsidRPr="005949C8">
        <w:rPr>
          <w:rFonts w:ascii="Times New Roman" w:hAnsi="Times New Roman"/>
          <w:b/>
          <w:bCs/>
          <w:sz w:val="24"/>
          <w:szCs w:val="24"/>
          <w:vertAlign w:val="superscript"/>
        </w:rPr>
        <w:footnoteReference w:id="1"/>
      </w:r>
    </w:p>
    <w:tbl>
      <w:tblPr>
        <w:tblStyle w:val="TableGrid"/>
        <w:tblW w:w="9351" w:type="dxa"/>
        <w:tblLook w:val="04A0" w:firstRow="1" w:lastRow="0" w:firstColumn="1" w:lastColumn="0" w:noHBand="0" w:noVBand="1"/>
      </w:tblPr>
      <w:tblGrid>
        <w:gridCol w:w="4673"/>
        <w:gridCol w:w="1413"/>
        <w:gridCol w:w="1847"/>
        <w:gridCol w:w="1418"/>
      </w:tblGrid>
      <w:tr w:rsidR="00F1044B" w:rsidRPr="005949C8" w14:paraId="089B3A12" w14:textId="77777777" w:rsidTr="00E00F16">
        <w:trPr>
          <w:trHeight w:val="551"/>
        </w:trPr>
        <w:tc>
          <w:tcPr>
            <w:tcW w:w="4673" w:type="dxa"/>
            <w:shd w:val="clear" w:color="auto" w:fill="F7CAAC" w:themeFill="accent2" w:themeFillTint="66"/>
          </w:tcPr>
          <w:p w14:paraId="070E7EB3" w14:textId="77777777" w:rsidR="00F1044B" w:rsidRPr="005949C8" w:rsidRDefault="00F1044B" w:rsidP="00E00F16">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41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21F5B43" w14:textId="77777777" w:rsidR="00F1044B" w:rsidRPr="005949C8" w:rsidRDefault="00F1044B" w:rsidP="00E00F16">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2024.g</w:t>
            </w:r>
          </w:p>
        </w:tc>
        <w:tc>
          <w:tcPr>
            <w:tcW w:w="18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7FD0910" w14:textId="77777777" w:rsidR="00F1044B" w:rsidRPr="005949C8" w:rsidRDefault="00F1044B" w:rsidP="00E00F16">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418" w:type="dxa"/>
            <w:tcBorders>
              <w:left w:val="single" w:sz="4" w:space="0" w:color="auto"/>
              <w:right w:val="single" w:sz="4" w:space="0" w:color="auto"/>
            </w:tcBorders>
            <w:shd w:val="clear" w:color="auto" w:fill="F7CAAC" w:themeFill="accent2" w:themeFillTint="66"/>
          </w:tcPr>
          <w:p w14:paraId="6151579E" w14:textId="77777777" w:rsidR="00F1044B" w:rsidRPr="005949C8" w:rsidRDefault="00F1044B" w:rsidP="00E00F16">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F1044B" w:rsidRPr="005949C8" w14:paraId="739C8FB9" w14:textId="77777777" w:rsidTr="00E00F16">
        <w:trPr>
          <w:trHeight w:val="241"/>
        </w:trPr>
        <w:tc>
          <w:tcPr>
            <w:tcW w:w="4673" w:type="dxa"/>
            <w:tcBorders>
              <w:top w:val="single" w:sz="4" w:space="0" w:color="auto"/>
              <w:left w:val="single" w:sz="4" w:space="0" w:color="auto"/>
              <w:bottom w:val="single" w:sz="4" w:space="0" w:color="auto"/>
              <w:right w:val="single" w:sz="4" w:space="0" w:color="auto"/>
            </w:tcBorders>
            <w:vAlign w:val="center"/>
          </w:tcPr>
          <w:p w14:paraId="460F66B5" w14:textId="77777777" w:rsidR="00F1044B" w:rsidRPr="005949C8" w:rsidRDefault="00F1044B" w:rsidP="00E00F16">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413" w:type="dxa"/>
            <w:tcBorders>
              <w:top w:val="single" w:sz="4" w:space="0" w:color="auto"/>
              <w:left w:val="single" w:sz="4" w:space="0" w:color="auto"/>
              <w:bottom w:val="single" w:sz="4" w:space="0" w:color="auto"/>
              <w:right w:val="single" w:sz="4" w:space="0" w:color="auto"/>
            </w:tcBorders>
            <w:vAlign w:val="center"/>
          </w:tcPr>
          <w:p w14:paraId="57E40100" w14:textId="77777777" w:rsidR="00F1044B" w:rsidRPr="005949C8" w:rsidRDefault="00F1044B" w:rsidP="00E00F16">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216</w:t>
            </w:r>
            <w:r>
              <w:rPr>
                <w:rFonts w:ascii="Times New Roman" w:hAnsi="Times New Roman"/>
                <w:sz w:val="20"/>
                <w:szCs w:val="20"/>
                <w:lang w:val="fi-FI"/>
              </w:rPr>
              <w:t xml:space="preserve"> </w:t>
            </w:r>
            <w:r w:rsidRPr="005949C8">
              <w:rPr>
                <w:rFonts w:ascii="Times New Roman" w:hAnsi="Times New Roman"/>
                <w:sz w:val="20"/>
                <w:szCs w:val="20"/>
                <w:lang w:val="fi-FI"/>
              </w:rPr>
              <w:t>859,61</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72F45" w14:textId="77777777" w:rsidR="00F1044B" w:rsidRPr="005949C8" w:rsidRDefault="00F1044B" w:rsidP="00E00F16">
            <w:pPr>
              <w:spacing w:after="0" w:line="240" w:lineRule="auto"/>
              <w:ind w:firstLine="720"/>
              <w:jc w:val="center"/>
              <w:rPr>
                <w:rFonts w:ascii="Times New Roman" w:hAnsi="Times New Roman"/>
                <w:sz w:val="20"/>
                <w:szCs w:val="20"/>
                <w:lang w:val="fi-FI"/>
              </w:rPr>
            </w:pPr>
            <w:r w:rsidRPr="005949C8">
              <w:rPr>
                <w:rFonts w:ascii="Times New Roman" w:hAnsi="Times New Roman"/>
                <w:sz w:val="20"/>
                <w:szCs w:val="20"/>
                <w:lang w:val="fi-FI"/>
              </w:rPr>
              <w:t>216</w:t>
            </w:r>
            <w:r>
              <w:rPr>
                <w:rFonts w:ascii="Times New Roman" w:hAnsi="Times New Roman"/>
                <w:sz w:val="20"/>
                <w:szCs w:val="20"/>
                <w:lang w:val="fi-FI"/>
              </w:rPr>
              <w:t xml:space="preserve"> </w:t>
            </w:r>
            <w:r w:rsidRPr="005949C8">
              <w:rPr>
                <w:rFonts w:ascii="Times New Roman" w:hAnsi="Times New Roman"/>
                <w:sz w:val="20"/>
                <w:szCs w:val="20"/>
                <w:lang w:val="fi-FI"/>
              </w:rPr>
              <w:t>859,59</w:t>
            </w:r>
          </w:p>
        </w:tc>
        <w:tc>
          <w:tcPr>
            <w:tcW w:w="1418" w:type="dxa"/>
            <w:tcBorders>
              <w:top w:val="single" w:sz="4" w:space="0" w:color="auto"/>
              <w:left w:val="single" w:sz="4" w:space="0" w:color="auto"/>
              <w:bottom w:val="single" w:sz="4" w:space="0" w:color="auto"/>
              <w:right w:val="single" w:sz="4" w:space="0" w:color="auto"/>
            </w:tcBorders>
            <w:vAlign w:val="center"/>
          </w:tcPr>
          <w:p w14:paraId="6BAD54D6" w14:textId="77777777" w:rsidR="00F1044B" w:rsidRPr="005949C8" w:rsidRDefault="00F1044B" w:rsidP="00E00F16">
            <w:pPr>
              <w:spacing w:after="0" w:line="240" w:lineRule="auto"/>
              <w:jc w:val="center"/>
              <w:rPr>
                <w:rFonts w:ascii="Times New Roman" w:hAnsi="Times New Roman"/>
                <w:b/>
                <w:bCs/>
                <w:sz w:val="20"/>
                <w:szCs w:val="20"/>
                <w:lang w:val="fi-FI"/>
              </w:rPr>
            </w:pPr>
            <w:r w:rsidRPr="005949C8">
              <w:rPr>
                <w:rFonts w:ascii="Times New Roman" w:eastAsia="Times New Roman" w:hAnsi="Times New Roman"/>
                <w:sz w:val="20"/>
                <w:szCs w:val="20"/>
              </w:rPr>
              <w:t>433</w:t>
            </w:r>
            <w:r>
              <w:rPr>
                <w:rFonts w:ascii="Times New Roman" w:eastAsia="Times New Roman" w:hAnsi="Times New Roman"/>
                <w:sz w:val="20"/>
                <w:szCs w:val="20"/>
              </w:rPr>
              <w:t xml:space="preserve"> </w:t>
            </w:r>
            <w:r w:rsidRPr="005949C8">
              <w:rPr>
                <w:rFonts w:ascii="Times New Roman" w:eastAsia="Times New Roman" w:hAnsi="Times New Roman"/>
                <w:sz w:val="20"/>
                <w:szCs w:val="20"/>
              </w:rPr>
              <w:t>719,21</w:t>
            </w:r>
          </w:p>
        </w:tc>
      </w:tr>
      <w:tr w:rsidR="00F1044B" w:rsidRPr="005949C8" w14:paraId="4A111D03" w14:textId="77777777" w:rsidTr="00E00F16">
        <w:trPr>
          <w:trHeight w:val="241"/>
        </w:trPr>
        <w:tc>
          <w:tcPr>
            <w:tcW w:w="4673" w:type="dxa"/>
            <w:tcBorders>
              <w:top w:val="single" w:sz="4" w:space="0" w:color="auto"/>
              <w:left w:val="single" w:sz="4" w:space="0" w:color="auto"/>
              <w:bottom w:val="single" w:sz="4" w:space="0" w:color="auto"/>
              <w:right w:val="single" w:sz="4" w:space="0" w:color="auto"/>
            </w:tcBorders>
            <w:vAlign w:val="center"/>
          </w:tcPr>
          <w:p w14:paraId="5842A152" w14:textId="77777777" w:rsidR="00F1044B" w:rsidRPr="005949C8" w:rsidRDefault="00F1044B" w:rsidP="00E00F16">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(avanss 40 %)*</w:t>
            </w:r>
          </w:p>
        </w:tc>
        <w:tc>
          <w:tcPr>
            <w:tcW w:w="1413" w:type="dxa"/>
            <w:tcBorders>
              <w:top w:val="single" w:sz="4" w:space="0" w:color="auto"/>
              <w:left w:val="single" w:sz="4" w:space="0" w:color="auto"/>
              <w:bottom w:val="single" w:sz="4" w:space="0" w:color="auto"/>
              <w:right w:val="single" w:sz="4" w:space="0" w:color="auto"/>
            </w:tcBorders>
            <w:vAlign w:val="center"/>
          </w:tcPr>
          <w:p w14:paraId="0F339D09" w14:textId="77777777" w:rsidR="00F1044B" w:rsidRPr="005949C8" w:rsidRDefault="00F1044B" w:rsidP="00E00F16">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216</w:t>
            </w:r>
            <w:r>
              <w:rPr>
                <w:rFonts w:ascii="Times New Roman" w:hAnsi="Times New Roman"/>
                <w:i/>
                <w:iCs/>
                <w:sz w:val="20"/>
                <w:szCs w:val="20"/>
                <w:lang w:val="en-GB"/>
              </w:rPr>
              <w:t xml:space="preserve"> </w:t>
            </w:r>
            <w:r w:rsidRPr="005949C8">
              <w:rPr>
                <w:rFonts w:ascii="Times New Roman" w:hAnsi="Times New Roman"/>
                <w:i/>
                <w:iCs/>
                <w:sz w:val="20"/>
                <w:szCs w:val="20"/>
                <w:lang w:val="en-GB"/>
              </w:rPr>
              <w:t>859,61</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C185E" w14:textId="77777777" w:rsidR="00F1044B" w:rsidRPr="005949C8" w:rsidRDefault="00F1044B" w:rsidP="00E00F16">
            <w:pPr>
              <w:spacing w:after="0" w:line="240" w:lineRule="auto"/>
              <w:jc w:val="both"/>
              <w:rPr>
                <w:rFonts w:ascii="Times New Roman" w:hAnsi="Times New Roman"/>
                <w:i/>
                <w:iCs/>
                <w:sz w:val="20"/>
                <w:szCs w:val="20"/>
                <w:lang w:val="en-GB"/>
              </w:rPr>
            </w:pPr>
          </w:p>
        </w:tc>
        <w:tc>
          <w:tcPr>
            <w:tcW w:w="1418" w:type="dxa"/>
            <w:tcBorders>
              <w:top w:val="single" w:sz="4" w:space="0" w:color="auto"/>
              <w:left w:val="single" w:sz="4" w:space="0" w:color="auto"/>
              <w:bottom w:val="single" w:sz="4" w:space="0" w:color="auto"/>
              <w:right w:val="single" w:sz="4" w:space="0" w:color="auto"/>
            </w:tcBorders>
            <w:vAlign w:val="center"/>
          </w:tcPr>
          <w:p w14:paraId="32DFAD89" w14:textId="77777777" w:rsidR="00F1044B" w:rsidRPr="005949C8" w:rsidRDefault="00F1044B" w:rsidP="00E00F16">
            <w:pPr>
              <w:spacing w:after="0" w:line="240" w:lineRule="auto"/>
              <w:jc w:val="both"/>
              <w:rPr>
                <w:rFonts w:ascii="Times New Roman" w:hAnsi="Times New Roman"/>
                <w:b/>
                <w:bCs/>
                <w:i/>
                <w:iCs/>
                <w:sz w:val="20"/>
                <w:szCs w:val="20"/>
                <w:lang w:val="en-GB"/>
              </w:rPr>
            </w:pPr>
            <w:r w:rsidRPr="005949C8">
              <w:rPr>
                <w:rFonts w:ascii="Times New Roman" w:hAnsi="Times New Roman"/>
                <w:i/>
                <w:iCs/>
                <w:sz w:val="20"/>
                <w:szCs w:val="20"/>
                <w:lang w:val="en-GB"/>
              </w:rPr>
              <w:t>216</w:t>
            </w:r>
            <w:r>
              <w:rPr>
                <w:rFonts w:ascii="Times New Roman" w:hAnsi="Times New Roman"/>
                <w:i/>
                <w:iCs/>
                <w:sz w:val="20"/>
                <w:szCs w:val="20"/>
                <w:lang w:val="en-GB"/>
              </w:rPr>
              <w:t xml:space="preserve"> </w:t>
            </w:r>
            <w:r w:rsidRPr="005949C8">
              <w:rPr>
                <w:rFonts w:ascii="Times New Roman" w:hAnsi="Times New Roman"/>
                <w:i/>
                <w:iCs/>
                <w:sz w:val="20"/>
                <w:szCs w:val="20"/>
                <w:lang w:val="en-GB"/>
              </w:rPr>
              <w:t>859,61</w:t>
            </w:r>
          </w:p>
        </w:tc>
      </w:tr>
      <w:tr w:rsidR="00F1044B" w:rsidRPr="005949C8" w14:paraId="52988B62" w14:textId="77777777" w:rsidTr="00E00F16">
        <w:trPr>
          <w:trHeight w:val="241"/>
        </w:trPr>
        <w:tc>
          <w:tcPr>
            <w:tcW w:w="4673" w:type="dxa"/>
            <w:tcBorders>
              <w:top w:val="single" w:sz="4" w:space="0" w:color="auto"/>
              <w:left w:val="single" w:sz="4" w:space="0" w:color="auto"/>
              <w:bottom w:val="single" w:sz="4" w:space="0" w:color="auto"/>
              <w:right w:val="single" w:sz="4" w:space="0" w:color="auto"/>
            </w:tcBorders>
            <w:vAlign w:val="center"/>
          </w:tcPr>
          <w:p w14:paraId="0D92D76E" w14:textId="77777777" w:rsidR="00F1044B" w:rsidRPr="005949C8" w:rsidRDefault="00F1044B" w:rsidP="00E00F16">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60 %)</w:t>
            </w:r>
          </w:p>
        </w:tc>
        <w:tc>
          <w:tcPr>
            <w:tcW w:w="1413" w:type="dxa"/>
            <w:tcBorders>
              <w:top w:val="single" w:sz="4" w:space="0" w:color="auto"/>
              <w:left w:val="single" w:sz="4" w:space="0" w:color="auto"/>
              <w:bottom w:val="single" w:sz="4" w:space="0" w:color="auto"/>
              <w:right w:val="single" w:sz="4" w:space="0" w:color="auto"/>
            </w:tcBorders>
            <w:vAlign w:val="center"/>
          </w:tcPr>
          <w:p w14:paraId="555F5A8C" w14:textId="77777777" w:rsidR="00F1044B" w:rsidRPr="005949C8" w:rsidRDefault="00F1044B" w:rsidP="00E00F16">
            <w:pPr>
              <w:spacing w:after="0" w:line="240" w:lineRule="auto"/>
              <w:ind w:firstLine="720"/>
              <w:jc w:val="both"/>
              <w:rPr>
                <w:rFonts w:ascii="Times New Roman" w:hAnsi="Times New Roman"/>
                <w:i/>
                <w:iCs/>
                <w:sz w:val="20"/>
                <w:szCs w:val="20"/>
                <w:lang w:val="en-GB"/>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1808E" w14:textId="77777777" w:rsidR="00F1044B" w:rsidRPr="005949C8" w:rsidRDefault="00F1044B" w:rsidP="00E00F16">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130</w:t>
            </w:r>
            <w:r>
              <w:rPr>
                <w:rFonts w:ascii="Times New Roman" w:hAnsi="Times New Roman"/>
                <w:i/>
                <w:iCs/>
                <w:sz w:val="20"/>
                <w:szCs w:val="20"/>
                <w:lang w:val="en-GB"/>
              </w:rPr>
              <w:t xml:space="preserve"> </w:t>
            </w:r>
            <w:r w:rsidRPr="005949C8">
              <w:rPr>
                <w:rFonts w:ascii="Times New Roman" w:hAnsi="Times New Roman"/>
                <w:i/>
                <w:iCs/>
                <w:sz w:val="20"/>
                <w:szCs w:val="20"/>
                <w:lang w:val="en-GB"/>
              </w:rPr>
              <w:t>115,76</w:t>
            </w:r>
          </w:p>
        </w:tc>
        <w:tc>
          <w:tcPr>
            <w:tcW w:w="1418" w:type="dxa"/>
            <w:tcBorders>
              <w:top w:val="single" w:sz="4" w:space="0" w:color="auto"/>
              <w:left w:val="single" w:sz="4" w:space="0" w:color="auto"/>
              <w:bottom w:val="single" w:sz="4" w:space="0" w:color="auto"/>
              <w:right w:val="single" w:sz="4" w:space="0" w:color="auto"/>
            </w:tcBorders>
            <w:vAlign w:val="center"/>
          </w:tcPr>
          <w:p w14:paraId="0E4D9D4F" w14:textId="77777777" w:rsidR="00F1044B" w:rsidRPr="005949C8" w:rsidRDefault="00F1044B" w:rsidP="00E00F16">
            <w:pPr>
              <w:spacing w:after="0" w:line="240" w:lineRule="auto"/>
              <w:jc w:val="both"/>
              <w:rPr>
                <w:rFonts w:ascii="Times New Roman" w:hAnsi="Times New Roman"/>
                <w:b/>
                <w:bCs/>
                <w:i/>
                <w:iCs/>
                <w:sz w:val="20"/>
                <w:szCs w:val="20"/>
                <w:lang w:val="en-GB"/>
              </w:rPr>
            </w:pPr>
            <w:r w:rsidRPr="005949C8">
              <w:rPr>
                <w:rFonts w:ascii="Times New Roman" w:hAnsi="Times New Roman"/>
                <w:i/>
                <w:iCs/>
                <w:sz w:val="20"/>
                <w:szCs w:val="20"/>
                <w:lang w:val="en-GB"/>
              </w:rPr>
              <w:t>130</w:t>
            </w:r>
            <w:r>
              <w:rPr>
                <w:rFonts w:ascii="Times New Roman" w:hAnsi="Times New Roman"/>
                <w:i/>
                <w:iCs/>
                <w:sz w:val="20"/>
                <w:szCs w:val="20"/>
                <w:lang w:val="en-GB"/>
              </w:rPr>
              <w:t xml:space="preserve"> </w:t>
            </w:r>
            <w:r w:rsidRPr="005949C8">
              <w:rPr>
                <w:rFonts w:ascii="Times New Roman" w:hAnsi="Times New Roman"/>
                <w:i/>
                <w:iCs/>
                <w:sz w:val="20"/>
                <w:szCs w:val="20"/>
                <w:lang w:val="en-GB"/>
              </w:rPr>
              <w:t>115,76</w:t>
            </w:r>
          </w:p>
        </w:tc>
      </w:tr>
      <w:tr w:rsidR="00F1044B" w:rsidRPr="005949C8" w14:paraId="6CBC1364" w14:textId="77777777" w:rsidTr="00E00F16">
        <w:trPr>
          <w:trHeight w:val="241"/>
        </w:trPr>
        <w:tc>
          <w:tcPr>
            <w:tcW w:w="4673" w:type="dxa"/>
            <w:tcBorders>
              <w:top w:val="single" w:sz="4" w:space="0" w:color="auto"/>
              <w:left w:val="single" w:sz="4" w:space="0" w:color="auto"/>
              <w:bottom w:val="single" w:sz="4" w:space="0" w:color="auto"/>
              <w:right w:val="single" w:sz="4" w:space="0" w:color="auto"/>
            </w:tcBorders>
            <w:vAlign w:val="center"/>
          </w:tcPr>
          <w:p w14:paraId="41280478" w14:textId="77777777" w:rsidR="00F1044B" w:rsidRPr="005949C8" w:rsidRDefault="00F1044B" w:rsidP="00E00F16">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(gala maksājums 60 %)</w:t>
            </w:r>
          </w:p>
        </w:tc>
        <w:tc>
          <w:tcPr>
            <w:tcW w:w="1413" w:type="dxa"/>
            <w:tcBorders>
              <w:top w:val="single" w:sz="4" w:space="0" w:color="auto"/>
              <w:left w:val="single" w:sz="4" w:space="0" w:color="auto"/>
              <w:bottom w:val="single" w:sz="4" w:space="0" w:color="auto"/>
              <w:right w:val="single" w:sz="4" w:space="0" w:color="auto"/>
            </w:tcBorders>
            <w:vAlign w:val="center"/>
          </w:tcPr>
          <w:p w14:paraId="37404F94" w14:textId="77777777" w:rsidR="00F1044B" w:rsidRPr="005949C8" w:rsidRDefault="00F1044B" w:rsidP="00E00F16">
            <w:pPr>
              <w:spacing w:after="0" w:line="240" w:lineRule="auto"/>
              <w:ind w:firstLine="720"/>
              <w:jc w:val="both"/>
              <w:rPr>
                <w:rFonts w:ascii="Times New Roman" w:hAnsi="Times New Roman"/>
                <w:i/>
                <w:iCs/>
                <w:sz w:val="20"/>
                <w:szCs w:val="20"/>
                <w:lang w:val="en-GB"/>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9AE64" w14:textId="77777777" w:rsidR="00F1044B" w:rsidRPr="005949C8" w:rsidRDefault="00F1044B" w:rsidP="00E00F16">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86</w:t>
            </w:r>
            <w:r>
              <w:rPr>
                <w:rFonts w:ascii="Times New Roman" w:hAnsi="Times New Roman"/>
                <w:i/>
                <w:iCs/>
                <w:sz w:val="20"/>
                <w:szCs w:val="20"/>
                <w:lang w:val="en-GB"/>
              </w:rPr>
              <w:t xml:space="preserve"> </w:t>
            </w:r>
            <w:r w:rsidRPr="005949C8">
              <w:rPr>
                <w:rFonts w:ascii="Times New Roman" w:hAnsi="Times New Roman"/>
                <w:i/>
                <w:iCs/>
                <w:sz w:val="20"/>
                <w:szCs w:val="20"/>
                <w:lang w:val="en-GB"/>
              </w:rPr>
              <w:t>743,83</w:t>
            </w:r>
          </w:p>
        </w:tc>
        <w:tc>
          <w:tcPr>
            <w:tcW w:w="1418" w:type="dxa"/>
            <w:tcBorders>
              <w:top w:val="single" w:sz="4" w:space="0" w:color="auto"/>
              <w:left w:val="single" w:sz="4" w:space="0" w:color="auto"/>
              <w:bottom w:val="single" w:sz="4" w:space="0" w:color="auto"/>
              <w:right w:val="single" w:sz="4" w:space="0" w:color="auto"/>
            </w:tcBorders>
            <w:vAlign w:val="center"/>
          </w:tcPr>
          <w:p w14:paraId="74E4130F" w14:textId="77777777" w:rsidR="00F1044B" w:rsidRPr="005949C8" w:rsidRDefault="00F1044B" w:rsidP="00E00F16">
            <w:pPr>
              <w:spacing w:after="0" w:line="240" w:lineRule="auto"/>
              <w:jc w:val="both"/>
              <w:rPr>
                <w:rFonts w:ascii="Times New Roman" w:eastAsia="Times New Roman" w:hAnsi="Times New Roman"/>
                <w:i/>
                <w:iCs/>
                <w:sz w:val="20"/>
                <w:szCs w:val="20"/>
              </w:rPr>
            </w:pPr>
            <w:r w:rsidRPr="005949C8">
              <w:rPr>
                <w:rFonts w:ascii="Times New Roman" w:hAnsi="Times New Roman"/>
                <w:i/>
                <w:iCs/>
                <w:sz w:val="20"/>
                <w:szCs w:val="20"/>
                <w:lang w:val="en-GB"/>
              </w:rPr>
              <w:t>86</w:t>
            </w:r>
            <w:r>
              <w:rPr>
                <w:rFonts w:ascii="Times New Roman" w:hAnsi="Times New Roman"/>
                <w:i/>
                <w:iCs/>
                <w:sz w:val="20"/>
                <w:szCs w:val="20"/>
                <w:lang w:val="en-GB"/>
              </w:rPr>
              <w:t xml:space="preserve"> </w:t>
            </w:r>
            <w:r w:rsidRPr="005949C8">
              <w:rPr>
                <w:rFonts w:ascii="Times New Roman" w:hAnsi="Times New Roman"/>
                <w:i/>
                <w:iCs/>
                <w:sz w:val="20"/>
                <w:szCs w:val="20"/>
                <w:lang w:val="en-GB"/>
              </w:rPr>
              <w:t>743,83</w:t>
            </w:r>
          </w:p>
        </w:tc>
      </w:tr>
      <w:tr w:rsidR="00F1044B" w:rsidRPr="005949C8" w14:paraId="42554C99" w14:textId="77777777" w:rsidTr="00E00F16">
        <w:trPr>
          <w:trHeight w:val="241"/>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0E7BB" w14:textId="77777777" w:rsidR="00F1044B" w:rsidRPr="005949C8" w:rsidRDefault="00F1044B" w:rsidP="00E00F16">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(PSKUS)</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6A2EA" w14:textId="77777777" w:rsidR="00F1044B" w:rsidRPr="005949C8" w:rsidRDefault="00F1044B" w:rsidP="00E00F16">
            <w:pPr>
              <w:spacing w:after="0" w:line="240" w:lineRule="auto"/>
              <w:ind w:firstLine="720"/>
              <w:jc w:val="center"/>
              <w:rPr>
                <w:rFonts w:ascii="Times New Roman" w:hAnsi="Times New Roman"/>
                <w:sz w:val="20"/>
                <w:szCs w:val="20"/>
                <w:lang w:val="en-GB"/>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4A467" w14:textId="48ADACDD" w:rsidR="00F1044B" w:rsidRPr="005949C8" w:rsidRDefault="00F1044B" w:rsidP="00E00F16">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108</w:t>
            </w:r>
            <w:r>
              <w:rPr>
                <w:rFonts w:ascii="Times New Roman" w:hAnsi="Times New Roman"/>
                <w:sz w:val="20"/>
                <w:szCs w:val="20"/>
                <w:lang w:val="en-GB"/>
              </w:rPr>
              <w:t xml:space="preserve"> </w:t>
            </w:r>
            <w:r w:rsidRPr="005949C8">
              <w:rPr>
                <w:rFonts w:ascii="Times New Roman" w:hAnsi="Times New Roman"/>
                <w:sz w:val="20"/>
                <w:szCs w:val="20"/>
                <w:lang w:val="en-GB"/>
              </w:rPr>
              <w:t>429,8</w:t>
            </w:r>
            <w:r w:rsidR="00522565">
              <w:rPr>
                <w:rFonts w:ascii="Times New Roman" w:hAnsi="Times New Roman"/>
                <w:sz w:val="20"/>
                <w:szCs w:val="20"/>
                <w:lang w:val="en-GB"/>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3E281" w14:textId="68ADAFA6" w:rsidR="00F1044B" w:rsidRPr="005949C8" w:rsidRDefault="00F1044B" w:rsidP="00E00F16">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108</w:t>
            </w:r>
            <w:r>
              <w:rPr>
                <w:rFonts w:ascii="Times New Roman" w:hAnsi="Times New Roman"/>
                <w:sz w:val="20"/>
                <w:szCs w:val="20"/>
                <w:lang w:val="en-GB"/>
              </w:rPr>
              <w:t xml:space="preserve"> </w:t>
            </w:r>
            <w:r w:rsidRPr="005949C8">
              <w:rPr>
                <w:rFonts w:ascii="Times New Roman" w:hAnsi="Times New Roman"/>
                <w:sz w:val="20"/>
                <w:szCs w:val="20"/>
                <w:lang w:val="en-GB"/>
              </w:rPr>
              <w:t>429,8</w:t>
            </w:r>
            <w:r w:rsidR="00522565">
              <w:rPr>
                <w:rFonts w:ascii="Times New Roman" w:hAnsi="Times New Roman"/>
                <w:sz w:val="20"/>
                <w:szCs w:val="20"/>
                <w:lang w:val="en-GB"/>
              </w:rPr>
              <w:t>0</w:t>
            </w:r>
          </w:p>
        </w:tc>
      </w:tr>
      <w:tr w:rsidR="00F1044B" w:rsidRPr="005949C8" w14:paraId="3AD20AC8" w14:textId="77777777" w:rsidTr="00E00F16">
        <w:trPr>
          <w:trHeight w:val="241"/>
        </w:trPr>
        <w:tc>
          <w:tcPr>
            <w:tcW w:w="467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D686C56" w14:textId="77777777" w:rsidR="00F1044B" w:rsidRPr="005949C8" w:rsidRDefault="00F1044B" w:rsidP="00E00F16">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41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A110885" w14:textId="77777777" w:rsidR="00F1044B" w:rsidRPr="005949C8" w:rsidRDefault="00F1044B" w:rsidP="00E00F16">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216</w:t>
            </w:r>
            <w:r>
              <w:rPr>
                <w:rFonts w:ascii="Times New Roman" w:eastAsia="Times New Roman" w:hAnsi="Times New Roman"/>
                <w:b/>
                <w:bCs/>
                <w:sz w:val="20"/>
                <w:szCs w:val="20"/>
              </w:rPr>
              <w:t xml:space="preserve"> </w:t>
            </w:r>
            <w:r w:rsidRPr="005949C8">
              <w:rPr>
                <w:rFonts w:ascii="Times New Roman" w:eastAsia="Times New Roman" w:hAnsi="Times New Roman"/>
                <w:b/>
                <w:bCs/>
                <w:sz w:val="20"/>
                <w:szCs w:val="20"/>
              </w:rPr>
              <w:t>859,61</w:t>
            </w:r>
          </w:p>
        </w:tc>
        <w:tc>
          <w:tcPr>
            <w:tcW w:w="184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A8091A9" w14:textId="77777777" w:rsidR="00F1044B" w:rsidRPr="005949C8" w:rsidRDefault="00F1044B" w:rsidP="00E00F16">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325</w:t>
            </w:r>
            <w:r>
              <w:rPr>
                <w:rFonts w:ascii="Times New Roman" w:eastAsia="Times New Roman" w:hAnsi="Times New Roman"/>
                <w:b/>
                <w:bCs/>
                <w:sz w:val="20"/>
                <w:szCs w:val="20"/>
              </w:rPr>
              <w:t xml:space="preserve"> </w:t>
            </w:r>
            <w:r w:rsidRPr="005949C8">
              <w:rPr>
                <w:rFonts w:ascii="Times New Roman" w:eastAsia="Times New Roman" w:hAnsi="Times New Roman"/>
                <w:b/>
                <w:bCs/>
                <w:sz w:val="20"/>
                <w:szCs w:val="20"/>
              </w:rPr>
              <w:t>289,40</w:t>
            </w:r>
          </w:p>
        </w:tc>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60D4D7" w14:textId="77777777" w:rsidR="00F1044B" w:rsidRPr="005949C8" w:rsidRDefault="00F1044B" w:rsidP="00E00F16">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542</w:t>
            </w:r>
            <w:r>
              <w:rPr>
                <w:rFonts w:ascii="Times New Roman" w:eastAsia="Times New Roman" w:hAnsi="Times New Roman"/>
                <w:b/>
                <w:bCs/>
                <w:sz w:val="20"/>
                <w:szCs w:val="20"/>
              </w:rPr>
              <w:t xml:space="preserve"> </w:t>
            </w:r>
            <w:r w:rsidRPr="005949C8">
              <w:rPr>
                <w:rFonts w:ascii="Times New Roman" w:eastAsia="Times New Roman" w:hAnsi="Times New Roman"/>
                <w:b/>
                <w:bCs/>
                <w:sz w:val="20"/>
                <w:szCs w:val="20"/>
              </w:rPr>
              <w:t>149,01</w:t>
            </w:r>
          </w:p>
        </w:tc>
      </w:tr>
    </w:tbl>
    <w:p w14:paraId="26F469DB" w14:textId="77777777" w:rsidR="00F1044B" w:rsidRPr="005949C8" w:rsidRDefault="00F1044B" w:rsidP="00E00F16">
      <w:pPr>
        <w:pStyle w:val="NoSpacing"/>
        <w:autoSpaceDN/>
        <w:rPr>
          <w:rStyle w:val="normaltextrun"/>
          <w:rFonts w:ascii="Times New Roman" w:hAnsi="Times New Roman"/>
          <w:b/>
          <w:bCs/>
          <w:sz w:val="20"/>
          <w:szCs w:val="20"/>
        </w:rPr>
      </w:pPr>
      <w:r w:rsidRPr="005949C8">
        <w:rPr>
          <w:rStyle w:val="normaltextrun"/>
          <w:rFonts w:ascii="Times New Roman" w:hAnsi="Times New Roman"/>
          <w:b/>
          <w:bCs/>
          <w:sz w:val="20"/>
          <w:szCs w:val="20"/>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098DD02D" w14:textId="31E4147E" w:rsidR="00F1044B" w:rsidRPr="005949C8" w:rsidRDefault="00F1044B" w:rsidP="00E00F16">
      <w:pPr>
        <w:pStyle w:val="NoSpacing"/>
        <w:jc w:val="both"/>
        <w:rPr>
          <w:rFonts w:ascii="Times New Roman" w:hAnsi="Times New Roman"/>
          <w:b/>
          <w:bCs/>
          <w:sz w:val="24"/>
          <w:szCs w:val="24"/>
        </w:rPr>
      </w:pPr>
      <w:r w:rsidRPr="005949C8">
        <w:rPr>
          <w:rStyle w:val="normaltextrun"/>
          <w:rFonts w:ascii="Times New Roman" w:hAnsi="Times New Roman"/>
          <w:b/>
          <w:bCs/>
        </w:rPr>
        <w:tab/>
      </w:r>
      <w:r w:rsidRPr="005949C8">
        <w:rPr>
          <w:rFonts w:ascii="Times New Roman" w:hAnsi="Times New Roman"/>
          <w:b/>
          <w:bCs/>
          <w:sz w:val="24"/>
          <w:szCs w:val="24"/>
        </w:rPr>
        <w:t>Ievērojot augstāk minēto, nepieciešamais valsts budžeta līdzfinansējums JA GHI projekta aktivitāšu finansēšanai 2025. gadā ir 108 429,8</w:t>
      </w:r>
      <w:r w:rsidR="0078740B">
        <w:rPr>
          <w:rFonts w:ascii="Times New Roman" w:hAnsi="Times New Roman"/>
          <w:b/>
          <w:bCs/>
          <w:sz w:val="24"/>
          <w:szCs w:val="24"/>
        </w:rPr>
        <w:t>0</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p w14:paraId="3DAFCF58" w14:textId="77777777" w:rsidR="00D33E19" w:rsidRDefault="00D33E19" w:rsidP="00E00F16">
      <w:pPr>
        <w:spacing w:after="0" w:line="240" w:lineRule="auto"/>
      </w:pPr>
    </w:p>
    <w:sectPr w:rsidR="00D33E19" w:rsidSect="003F620F">
      <w:footerReference w:type="default" r:id="rId11"/>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2030" w14:textId="77777777" w:rsidR="0008098E" w:rsidRDefault="0008098E" w:rsidP="003F620F">
      <w:r>
        <w:separator/>
      </w:r>
    </w:p>
  </w:endnote>
  <w:endnote w:type="continuationSeparator" w:id="0">
    <w:p w14:paraId="1DAB2ECB" w14:textId="77777777" w:rsidR="0008098E" w:rsidRDefault="0008098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890693"/>
      <w:docPartObj>
        <w:docPartGallery w:val="Page Numbers (Bottom of Page)"/>
        <w:docPartUnique/>
      </w:docPartObj>
    </w:sdtPr>
    <w:sdtEndPr>
      <w:rPr>
        <w:noProof/>
      </w:rPr>
    </w:sdtEndPr>
    <w:sdtContent>
      <w:p w14:paraId="00795D1C" w14:textId="2C95F949" w:rsidR="00EC0E00" w:rsidRDefault="00EC0E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C52AB" w14:textId="77777777" w:rsidR="00EC0E00" w:rsidRDefault="00EC0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ECBF" w14:textId="77777777" w:rsidR="0008098E" w:rsidRDefault="0008098E" w:rsidP="003F620F">
      <w:r>
        <w:separator/>
      </w:r>
    </w:p>
  </w:footnote>
  <w:footnote w:type="continuationSeparator" w:id="0">
    <w:p w14:paraId="1E9BD01A" w14:textId="77777777" w:rsidR="0008098E" w:rsidRDefault="0008098E" w:rsidP="003F620F">
      <w:r>
        <w:continuationSeparator/>
      </w:r>
    </w:p>
  </w:footnote>
  <w:footnote w:id="1">
    <w:p w14:paraId="20780B1E" w14:textId="77777777" w:rsidR="00F1044B" w:rsidRPr="00314D13" w:rsidRDefault="00F1044B" w:rsidP="00F1044B">
      <w:pPr>
        <w:jc w:val="both"/>
        <w:rPr>
          <w:rFonts w:ascii="Times New Roman" w:hAnsi="Times New Roman"/>
          <w:sz w:val="20"/>
          <w:szCs w:val="20"/>
          <w:lang w:eastAsia="lv-LV"/>
        </w:rPr>
      </w:pPr>
      <w:r w:rsidRPr="00314D13">
        <w:rPr>
          <w:rFonts w:ascii="Times New Roman" w:hAnsi="Times New Roman"/>
          <w:b/>
          <w:bCs/>
          <w:sz w:val="20"/>
          <w:szCs w:val="20"/>
          <w:vertAlign w:val="superscript"/>
        </w:rPr>
        <w:footnoteRef/>
      </w:r>
      <w:r w:rsidRPr="00314D13">
        <w:rPr>
          <w:rFonts w:ascii="Times New Roman" w:hAnsi="Times New Roman"/>
          <w:sz w:val="20"/>
          <w:szCs w:val="20"/>
        </w:rPr>
        <w:t xml:space="preserve"> Indikatīvais summas sadalījums pa gadiem var mainīties atbilstoši </w:t>
      </w:r>
      <w:r w:rsidRPr="00B44EA6">
        <w:rPr>
          <w:rFonts w:ascii="Times New Roman" w:hAnsi="Times New Roman"/>
        </w:rPr>
        <w:t>JA GHI</w:t>
      </w:r>
      <w:r w:rsidRPr="00E81E7B">
        <w:rPr>
          <w:rFonts w:ascii="Times New Roman" w:hAnsi="Times New Roman"/>
          <w:b/>
          <w:bCs/>
        </w:rPr>
        <w:t xml:space="preserve"> </w:t>
      </w:r>
      <w:r w:rsidRPr="00314D13">
        <w:rPr>
          <w:rFonts w:ascii="Times New Roman" w:hAnsi="Times New Roman"/>
          <w:sz w:val="20"/>
          <w:szCs w:val="20"/>
        </w:rPr>
        <w:t>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3AE01E"/>
    <w:multiLevelType w:val="hybridMultilevel"/>
    <w:tmpl w:val="FFFFFFFF"/>
    <w:lvl w:ilvl="0" w:tplc="41E68B02">
      <w:start w:val="1"/>
      <w:numFmt w:val="decimal"/>
      <w:lvlText w:val="%1)"/>
      <w:lvlJc w:val="left"/>
      <w:pPr>
        <w:ind w:left="1069" w:hanging="360"/>
      </w:pPr>
    </w:lvl>
    <w:lvl w:ilvl="1" w:tplc="74AEB0E0">
      <w:start w:val="1"/>
      <w:numFmt w:val="lowerLetter"/>
      <w:lvlText w:val="%2."/>
      <w:lvlJc w:val="left"/>
      <w:pPr>
        <w:ind w:left="1789" w:hanging="360"/>
      </w:pPr>
    </w:lvl>
    <w:lvl w:ilvl="2" w:tplc="164833C8">
      <w:start w:val="1"/>
      <w:numFmt w:val="lowerRoman"/>
      <w:lvlText w:val="%3."/>
      <w:lvlJc w:val="right"/>
      <w:pPr>
        <w:ind w:left="2509" w:hanging="180"/>
      </w:pPr>
    </w:lvl>
    <w:lvl w:ilvl="3" w:tplc="C58868E0">
      <w:start w:val="1"/>
      <w:numFmt w:val="decimal"/>
      <w:lvlText w:val="%4."/>
      <w:lvlJc w:val="left"/>
      <w:pPr>
        <w:ind w:left="3229" w:hanging="360"/>
      </w:pPr>
    </w:lvl>
    <w:lvl w:ilvl="4" w:tplc="D30062D8">
      <w:start w:val="1"/>
      <w:numFmt w:val="lowerLetter"/>
      <w:lvlText w:val="%5."/>
      <w:lvlJc w:val="left"/>
      <w:pPr>
        <w:ind w:left="3949" w:hanging="360"/>
      </w:pPr>
    </w:lvl>
    <w:lvl w:ilvl="5" w:tplc="812AC350">
      <w:start w:val="1"/>
      <w:numFmt w:val="lowerRoman"/>
      <w:lvlText w:val="%6."/>
      <w:lvlJc w:val="right"/>
      <w:pPr>
        <w:ind w:left="4669" w:hanging="180"/>
      </w:pPr>
    </w:lvl>
    <w:lvl w:ilvl="6" w:tplc="60089550">
      <w:start w:val="1"/>
      <w:numFmt w:val="decimal"/>
      <w:lvlText w:val="%7."/>
      <w:lvlJc w:val="left"/>
      <w:pPr>
        <w:ind w:left="5389" w:hanging="360"/>
      </w:pPr>
    </w:lvl>
    <w:lvl w:ilvl="7" w:tplc="B2A85EE6">
      <w:start w:val="1"/>
      <w:numFmt w:val="lowerLetter"/>
      <w:lvlText w:val="%8."/>
      <w:lvlJc w:val="left"/>
      <w:pPr>
        <w:ind w:left="6109" w:hanging="360"/>
      </w:pPr>
    </w:lvl>
    <w:lvl w:ilvl="8" w:tplc="3BFE0B96">
      <w:start w:val="1"/>
      <w:numFmt w:val="lowerRoman"/>
      <w:lvlText w:val="%9."/>
      <w:lvlJc w:val="right"/>
      <w:pPr>
        <w:ind w:left="6829" w:hanging="180"/>
      </w:pPr>
    </w:lvl>
  </w:abstractNum>
  <w:num w:numId="1" w16cid:durableId="1047920957">
    <w:abstractNumId w:val="1"/>
  </w:num>
  <w:num w:numId="2" w16cid:durableId="115422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4B"/>
    <w:rsid w:val="00005847"/>
    <w:rsid w:val="0008098E"/>
    <w:rsid w:val="000C4150"/>
    <w:rsid w:val="001150BB"/>
    <w:rsid w:val="00180BB5"/>
    <w:rsid w:val="002A4AF7"/>
    <w:rsid w:val="002E17ED"/>
    <w:rsid w:val="00302C72"/>
    <w:rsid w:val="003A355B"/>
    <w:rsid w:val="003F620F"/>
    <w:rsid w:val="004507B5"/>
    <w:rsid w:val="004553ED"/>
    <w:rsid w:val="00522565"/>
    <w:rsid w:val="005676F6"/>
    <w:rsid w:val="00740DC3"/>
    <w:rsid w:val="0078740B"/>
    <w:rsid w:val="007E5B76"/>
    <w:rsid w:val="008B50C8"/>
    <w:rsid w:val="0098611F"/>
    <w:rsid w:val="00C61284"/>
    <w:rsid w:val="00D33E19"/>
    <w:rsid w:val="00D74A69"/>
    <w:rsid w:val="00DD4CB6"/>
    <w:rsid w:val="00DE14E9"/>
    <w:rsid w:val="00E00F16"/>
    <w:rsid w:val="00E136A8"/>
    <w:rsid w:val="00EB3BDF"/>
    <w:rsid w:val="00EC0E00"/>
    <w:rsid w:val="00F104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3557"/>
  <w15:chartTrackingRefBased/>
  <w15:docId w15:val="{3D1506D1-50FD-4AA8-9349-DD1B208C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44B"/>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F104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04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044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044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044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1044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044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044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044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F104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04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04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044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F1044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F1044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1044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1044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1044B"/>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104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44B"/>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4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44B"/>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F1044B"/>
    <w:pPr>
      <w:ind w:left="720"/>
      <w:contextualSpacing/>
    </w:pPr>
  </w:style>
  <w:style w:type="character" w:styleId="IntenseEmphasis">
    <w:name w:val="Intense Emphasis"/>
    <w:basedOn w:val="DefaultParagraphFont"/>
    <w:uiPriority w:val="21"/>
    <w:qFormat/>
    <w:rsid w:val="00F1044B"/>
    <w:rPr>
      <w:i/>
      <w:iCs/>
      <w:color w:val="2F5496" w:themeColor="accent1" w:themeShade="BF"/>
    </w:rPr>
  </w:style>
  <w:style w:type="paragraph" w:styleId="IntenseQuote">
    <w:name w:val="Intense Quote"/>
    <w:basedOn w:val="Normal"/>
    <w:next w:val="Normal"/>
    <w:link w:val="IntenseQuoteChar"/>
    <w:uiPriority w:val="30"/>
    <w:qFormat/>
    <w:rsid w:val="00F104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044B"/>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F1044B"/>
    <w:rPr>
      <w:b/>
      <w:bCs/>
      <w:smallCaps/>
      <w:color w:val="2F5496" w:themeColor="accent1" w:themeShade="BF"/>
      <w:spacing w:val="5"/>
    </w:rPr>
  </w:style>
  <w:style w:type="paragraph" w:styleId="NoSpacing">
    <w:name w:val="No Spacing"/>
    <w:uiPriority w:val="1"/>
    <w:qFormat/>
    <w:rsid w:val="00F1044B"/>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F1044B"/>
  </w:style>
  <w:style w:type="table" w:styleId="TableGrid">
    <w:name w:val="Table Grid"/>
    <w:basedOn w:val="TableNormal"/>
    <w:uiPriority w:val="39"/>
    <w:rsid w:val="00F1044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1044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F1044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6929">
      <w:bodyDiv w:val="1"/>
      <w:marLeft w:val="0"/>
      <w:marRight w:val="0"/>
      <w:marTop w:val="0"/>
      <w:marBottom w:val="0"/>
      <w:divBdr>
        <w:top w:val="none" w:sz="0" w:space="0" w:color="auto"/>
        <w:left w:val="none" w:sz="0" w:space="0" w:color="auto"/>
        <w:bottom w:val="none" w:sz="0" w:space="0" w:color="auto"/>
        <w:right w:val="none" w:sz="0" w:space="0" w:color="auto"/>
      </w:divBdr>
    </w:div>
    <w:div w:id="18316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04EDF2-3975-48F9-BCE6-5B70321AD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3738</Words>
  <Characters>2131</Characters>
  <Application>Microsoft Office Word</Application>
  <DocSecurity>0</DocSecurity>
  <Lines>17</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17</cp:revision>
  <dcterms:created xsi:type="dcterms:W3CDTF">2025-04-11T06:43:00Z</dcterms:created>
  <dcterms:modified xsi:type="dcterms:W3CDTF">2025-07-04T06:56:00Z</dcterms:modified>
</cp:coreProperties>
</file>