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4AC92" w14:textId="77777777" w:rsidR="00436C8A" w:rsidRPr="00577DAC" w:rsidRDefault="000054E3" w:rsidP="00577DAC">
      <w:pPr>
        <w:pStyle w:val="Title"/>
      </w:pPr>
      <w:r w:rsidRPr="00577DAC">
        <w:t>MEMORANDUM OF UNDERSTANDING</w:t>
      </w:r>
      <w:r w:rsidR="00436C8A" w:rsidRPr="00577DAC">
        <w:t xml:space="preserve"> </w:t>
      </w:r>
    </w:p>
    <w:p w14:paraId="6BDB802F" w14:textId="77777777" w:rsidR="00577DAC" w:rsidRPr="00577DAC" w:rsidRDefault="00436C8A" w:rsidP="00577DAC">
      <w:pPr>
        <w:pStyle w:val="Title"/>
      </w:pPr>
      <w:r w:rsidRPr="00577DAC">
        <w:t>BETWEEN</w:t>
      </w:r>
      <w:bookmarkStart w:id="0" w:name="_Hlk190854379"/>
      <w:r w:rsidR="00284878" w:rsidRPr="00577DAC">
        <w:t xml:space="preserve"> </w:t>
      </w:r>
    </w:p>
    <w:p w14:paraId="0D425781" w14:textId="1EE22E69" w:rsidR="00577DAC" w:rsidRPr="00577DAC" w:rsidRDefault="00734A5C" w:rsidP="00577DAC">
      <w:pPr>
        <w:pStyle w:val="Title"/>
      </w:pPr>
      <w:r w:rsidRPr="00577DAC">
        <w:t xml:space="preserve">THE MINISTRY OF </w:t>
      </w:r>
      <w:bookmarkStart w:id="1" w:name="_Hlk161235295"/>
      <w:r w:rsidRPr="00577DAC">
        <w:t>ECONOMICS OF THE REPUBLIC OF LATVIA</w:t>
      </w:r>
      <w:bookmarkEnd w:id="1"/>
      <w:r>
        <w:t xml:space="preserve">, </w:t>
      </w:r>
      <w:r w:rsidR="00673C1D" w:rsidRPr="00577DAC">
        <w:t>THE MINISTRY OF EDUCATION AND SCIE</w:t>
      </w:r>
      <w:r w:rsidR="005C62DC" w:rsidRPr="00577DAC">
        <w:t>N</w:t>
      </w:r>
      <w:r w:rsidR="00673C1D" w:rsidRPr="00577DAC">
        <w:t>CE OF THE REPUBLIC OF LATVIA</w:t>
      </w:r>
      <w:bookmarkEnd w:id="0"/>
    </w:p>
    <w:p w14:paraId="36D96111" w14:textId="77777777" w:rsidR="00577DAC" w:rsidRPr="00577DAC" w:rsidRDefault="00284878" w:rsidP="00577DAC">
      <w:pPr>
        <w:pStyle w:val="Title"/>
      </w:pPr>
      <w:r w:rsidRPr="00577DAC">
        <w:t xml:space="preserve">AND </w:t>
      </w:r>
    </w:p>
    <w:p w14:paraId="5B5D48EF" w14:textId="601C403D" w:rsidR="000054E3" w:rsidRPr="00577DAC" w:rsidRDefault="00284878" w:rsidP="00577DAC">
      <w:pPr>
        <w:pStyle w:val="Title"/>
      </w:pPr>
      <w:r w:rsidRPr="00577DAC">
        <w:t>THE STATE SPACE AGENCY OF UKRAINE</w:t>
      </w:r>
    </w:p>
    <w:p w14:paraId="4CC888F8" w14:textId="77777777" w:rsidR="00577DAC" w:rsidRDefault="000054E3" w:rsidP="00577DAC">
      <w:pPr>
        <w:pStyle w:val="Title"/>
      </w:pPr>
      <w:r w:rsidRPr="00577DAC">
        <w:t>ON COOPERATION IN THE FIELD OF EXPLORATION AND USE OF OUTER SPACE</w:t>
      </w:r>
    </w:p>
    <w:p w14:paraId="542996DC" w14:textId="60F90884" w:rsidR="000054E3" w:rsidRPr="00577DAC" w:rsidRDefault="000054E3" w:rsidP="00577DAC">
      <w:pPr>
        <w:pStyle w:val="Title"/>
      </w:pPr>
      <w:r w:rsidRPr="00577DAC">
        <w:t xml:space="preserve"> </w:t>
      </w:r>
    </w:p>
    <w:p w14:paraId="7D27FBC1" w14:textId="3E40DD7F" w:rsidR="000054E3" w:rsidRPr="00577DAC" w:rsidRDefault="000054E3" w:rsidP="00577DAC">
      <w:r w:rsidRPr="00577DAC">
        <w:t xml:space="preserve">The </w:t>
      </w:r>
      <w:r w:rsidR="00734A5C" w:rsidRPr="00577DAC">
        <w:t>Ministry of Economics of the Republic of Latvia</w:t>
      </w:r>
      <w:r w:rsidR="00734A5C">
        <w:t xml:space="preserve">, the </w:t>
      </w:r>
      <w:r w:rsidR="00A81577" w:rsidRPr="00577DAC">
        <w:t xml:space="preserve">Ministry of Education and Science of the Republic of Latvia and </w:t>
      </w:r>
      <w:r w:rsidR="00284878" w:rsidRPr="00577DAC">
        <w:t>the State Space Agency of Ukraine,</w:t>
      </w:r>
      <w:r w:rsidRPr="00577DAC">
        <w:t xml:space="preserve"> hereinafter referred to as the “</w:t>
      </w:r>
      <w:r w:rsidR="00684119" w:rsidRPr="00577DAC">
        <w:t>Participants</w:t>
      </w:r>
      <w:r w:rsidRPr="00577DAC">
        <w:t>”,</w:t>
      </w:r>
    </w:p>
    <w:p w14:paraId="01F21972" w14:textId="77777777" w:rsidR="000054E3" w:rsidRPr="00577DAC" w:rsidRDefault="000054E3" w:rsidP="00577DAC">
      <w:r w:rsidRPr="00577DAC">
        <w:t xml:space="preserve">Desiring to strengthen the traditional relations of friendship and cooperation between the two </w:t>
      </w:r>
      <w:proofErr w:type="gramStart"/>
      <w:r w:rsidR="00A81577" w:rsidRPr="00577DAC">
        <w:t>countries</w:t>
      </w:r>
      <w:r w:rsidRPr="00577DAC">
        <w:t>;</w:t>
      </w:r>
      <w:proofErr w:type="gramEnd"/>
    </w:p>
    <w:p w14:paraId="3FC6E77B" w14:textId="77777777" w:rsidR="000054E3" w:rsidRPr="00577DAC" w:rsidRDefault="000054E3" w:rsidP="00577DAC">
      <w:r w:rsidRPr="00577DAC">
        <w:t xml:space="preserve">Taking into consideration mutual interest in expanding the use of outer space for peaceful </w:t>
      </w:r>
      <w:proofErr w:type="gramStart"/>
      <w:r w:rsidRPr="00577DAC">
        <w:t>purposes;</w:t>
      </w:r>
      <w:proofErr w:type="gramEnd"/>
    </w:p>
    <w:p w14:paraId="4CAB34F3" w14:textId="77777777" w:rsidR="000054E3" w:rsidRPr="00577DAC" w:rsidRDefault="000054E3" w:rsidP="00577DAC">
      <w:r w:rsidRPr="00577DAC">
        <w:t xml:space="preserve">Seeking to preserve outer space open to broad international cooperation exclusively for peaceful </w:t>
      </w:r>
      <w:proofErr w:type="gramStart"/>
      <w:r w:rsidRPr="00577DAC">
        <w:t>purposes;</w:t>
      </w:r>
      <w:proofErr w:type="gramEnd"/>
    </w:p>
    <w:p w14:paraId="5F1B21E5" w14:textId="77777777" w:rsidR="00CC4300" w:rsidRPr="00577DAC" w:rsidRDefault="00242322" w:rsidP="00577DAC">
      <w:r w:rsidRPr="00577DAC">
        <w:t>Intending</w:t>
      </w:r>
      <w:r w:rsidR="001D2DEE" w:rsidRPr="00577DAC">
        <w:t xml:space="preserve"> </w:t>
      </w:r>
      <w:r w:rsidR="000054E3" w:rsidRPr="00577DAC">
        <w:t xml:space="preserve">to establish effective forms of bilateral cooperation in the field of space </w:t>
      </w:r>
      <w:proofErr w:type="gramStart"/>
      <w:r w:rsidR="000054E3" w:rsidRPr="00577DAC">
        <w:t>activities</w:t>
      </w:r>
      <w:r w:rsidR="001D2DEE" w:rsidRPr="00577DAC">
        <w:t>;</w:t>
      </w:r>
      <w:proofErr w:type="gramEnd"/>
    </w:p>
    <w:p w14:paraId="2EF0434E" w14:textId="77777777" w:rsidR="00E3733E" w:rsidRPr="00577DAC" w:rsidRDefault="0028424F" w:rsidP="00577DAC">
      <w:r w:rsidRPr="00577DAC">
        <w:t xml:space="preserve">Taking into consideration </w:t>
      </w:r>
      <w:r w:rsidR="00A81577" w:rsidRPr="00577DAC">
        <w:t xml:space="preserve">the </w:t>
      </w:r>
      <w:r w:rsidR="00DC2093" w:rsidRPr="00577DAC">
        <w:t>intent</w:t>
      </w:r>
      <w:r w:rsidRPr="00577DAC">
        <w:t>ion</w:t>
      </w:r>
      <w:r w:rsidR="00DC2093" w:rsidRPr="00577DAC">
        <w:t xml:space="preserve"> of Ukraine to acquire a membership in the E</w:t>
      </w:r>
      <w:r w:rsidR="00A81577" w:rsidRPr="00577DAC">
        <w:t>uropean Space Agency (hereinafter – ESA)</w:t>
      </w:r>
      <w:r w:rsidR="00DC2093" w:rsidRPr="00577DAC">
        <w:t xml:space="preserve"> and integrat</w:t>
      </w:r>
      <w:r w:rsidRPr="00577DAC">
        <w:t>e</w:t>
      </w:r>
      <w:r w:rsidR="00DC2093" w:rsidRPr="00577DAC">
        <w:t xml:space="preserve"> into European space </w:t>
      </w:r>
      <w:proofErr w:type="gramStart"/>
      <w:r w:rsidR="00DC2093" w:rsidRPr="00577DAC">
        <w:t>market</w:t>
      </w:r>
      <w:r w:rsidR="00670412" w:rsidRPr="00577DAC">
        <w:t>;</w:t>
      </w:r>
      <w:proofErr w:type="gramEnd"/>
    </w:p>
    <w:p w14:paraId="5252DD81" w14:textId="5AA1EF69" w:rsidR="000054E3" w:rsidRPr="00577DAC" w:rsidRDefault="00E3733E" w:rsidP="00577DAC">
      <w:bookmarkStart w:id="2" w:name="_Hlk191319600"/>
      <w:r w:rsidRPr="00577DAC">
        <w:t xml:space="preserve">Aspiring to increase participation of </w:t>
      </w:r>
      <w:r w:rsidR="000478BA" w:rsidRPr="00577DAC">
        <w:t>Latvian and Ukrainian institutions and organizations in the</w:t>
      </w:r>
      <w:r w:rsidR="000478BA" w:rsidRPr="00577DAC" w:rsidDel="000478BA">
        <w:t xml:space="preserve"> </w:t>
      </w:r>
      <w:r w:rsidRPr="00577DAC">
        <w:t xml:space="preserve">European Union’s research, development and innovation programmes in the field of </w:t>
      </w:r>
      <w:proofErr w:type="gramStart"/>
      <w:r w:rsidRPr="00577DAC">
        <w:t>space</w:t>
      </w:r>
      <w:bookmarkEnd w:id="2"/>
      <w:r w:rsidRPr="00577DAC">
        <w:t>;</w:t>
      </w:r>
      <w:proofErr w:type="gramEnd"/>
    </w:p>
    <w:p w14:paraId="5008735B" w14:textId="77777777" w:rsidR="000478BA" w:rsidRDefault="000054E3" w:rsidP="003A331B">
      <w:pPr>
        <w:pStyle w:val="Style"/>
        <w:spacing w:before="120" w:after="300"/>
        <w:ind w:right="23"/>
        <w:jc w:val="center"/>
        <w:rPr>
          <w:sz w:val="28"/>
          <w:szCs w:val="28"/>
        </w:rPr>
      </w:pPr>
      <w:r w:rsidRPr="0028424F">
        <w:rPr>
          <w:sz w:val="28"/>
          <w:szCs w:val="28"/>
        </w:rPr>
        <w:t>Have reached the following understanding:</w:t>
      </w:r>
    </w:p>
    <w:p w14:paraId="6F3E4D90" w14:textId="77777777" w:rsidR="00A81577" w:rsidRPr="00577DAC" w:rsidRDefault="00A81577" w:rsidP="00577DAC">
      <w:pPr>
        <w:pStyle w:val="Heading1"/>
      </w:pPr>
      <w:r w:rsidRPr="00577DAC">
        <w:t>Article (1): Purpose and Scope</w:t>
      </w:r>
    </w:p>
    <w:p w14:paraId="5DEE066E" w14:textId="1AC19643" w:rsidR="00A81577" w:rsidRDefault="000054E3" w:rsidP="00577DAC">
      <w:pPr>
        <w:rPr>
          <w:rFonts w:eastAsiaTheme="minorEastAsia"/>
          <w:b/>
          <w:bCs/>
          <w:lang w:val="en-GB"/>
        </w:rPr>
      </w:pPr>
      <w:r w:rsidRPr="0028424F">
        <w:t xml:space="preserve">The </w:t>
      </w:r>
      <w:r w:rsidR="00684119" w:rsidRPr="0028424F">
        <w:t xml:space="preserve">Participants </w:t>
      </w:r>
      <w:r w:rsidR="000478BA" w:rsidRPr="000478BA">
        <w:t xml:space="preserve">express their intent </w:t>
      </w:r>
      <w:r w:rsidRPr="0028424F">
        <w:t>to promote bilateral cooperation in the field of exploration and use of outer space for peaceful purposes</w:t>
      </w:r>
      <w:r w:rsidR="00EB4AE1" w:rsidRPr="0028424F">
        <w:t xml:space="preserve"> </w:t>
      </w:r>
      <w:r w:rsidRPr="0028424F">
        <w:t xml:space="preserve">in accordance </w:t>
      </w:r>
      <w:r w:rsidRPr="0028424F">
        <w:lastRenderedPageBreak/>
        <w:t xml:space="preserve">with the legislation of </w:t>
      </w:r>
      <w:r w:rsidR="00A234C6" w:rsidRPr="0028424F">
        <w:t>the Republic of Latvia</w:t>
      </w:r>
      <w:r w:rsidRPr="0028424F">
        <w:t xml:space="preserve"> </w:t>
      </w:r>
      <w:r w:rsidR="00284878" w:rsidRPr="0028424F">
        <w:t xml:space="preserve">and Ukraine </w:t>
      </w:r>
      <w:r w:rsidRPr="0028424F">
        <w:t>and generally recognized norms and principles of international law.</w:t>
      </w:r>
    </w:p>
    <w:p w14:paraId="0F798920" w14:textId="77777777" w:rsidR="00A81577" w:rsidRPr="00460C2B" w:rsidRDefault="00A81577" w:rsidP="00577DAC">
      <w:pPr>
        <w:pStyle w:val="Heading1"/>
      </w:pPr>
      <w:r w:rsidRPr="000B5FDF">
        <w:t>Article (2): Areas of Cooperation</w:t>
      </w:r>
    </w:p>
    <w:p w14:paraId="448E37F6" w14:textId="77777777" w:rsidR="000054E3" w:rsidRDefault="000054E3" w:rsidP="00577DAC">
      <w:r w:rsidRPr="0028424F">
        <w:t>Cooperation within this Memorandum of Understanding may be carried out in the following areas:</w:t>
      </w:r>
    </w:p>
    <w:p w14:paraId="1F05C012" w14:textId="77777777" w:rsidR="00E3733E" w:rsidRPr="00577DAC" w:rsidRDefault="00E3733E" w:rsidP="00577DAC">
      <w:pPr>
        <w:pStyle w:val="ListParagraph"/>
        <w:numPr>
          <w:ilvl w:val="0"/>
          <w:numId w:val="6"/>
        </w:numPr>
        <w:spacing w:before="300" w:after="200"/>
        <w:ind w:left="357" w:hanging="357"/>
        <w:contextualSpacing w:val="0"/>
        <w:rPr>
          <w:b/>
          <w:bCs/>
          <w:lang w:val="en-GB"/>
        </w:rPr>
      </w:pPr>
      <w:r w:rsidRPr="00577DAC">
        <w:rPr>
          <w:b/>
          <w:bCs/>
          <w:lang w:val="en-GB"/>
        </w:rPr>
        <w:t>space technology and infrastructure</w:t>
      </w:r>
    </w:p>
    <w:p w14:paraId="3AA63500" w14:textId="77777777" w:rsidR="00E3733E" w:rsidRPr="00577DAC" w:rsidRDefault="00E3733E" w:rsidP="00577DAC">
      <w:pPr>
        <w:pStyle w:val="ListParagraph"/>
        <w:numPr>
          <w:ilvl w:val="1"/>
          <w:numId w:val="6"/>
        </w:numPr>
        <w:rPr>
          <w:lang w:val="en-GB"/>
        </w:rPr>
      </w:pPr>
      <w:r w:rsidRPr="00F33DA6">
        <w:t>basic space science, astronomy</w:t>
      </w:r>
      <w:r w:rsidRPr="00577DAC">
        <w:rPr>
          <w:lang w:val="en-GB"/>
        </w:rPr>
        <w:t xml:space="preserve"> and exploration</w:t>
      </w:r>
    </w:p>
    <w:p w14:paraId="154C1F43" w14:textId="77777777" w:rsidR="00E3733E" w:rsidRPr="00A81577" w:rsidRDefault="00E3733E" w:rsidP="00577DAC">
      <w:pPr>
        <w:pStyle w:val="ListParagraph"/>
        <w:numPr>
          <w:ilvl w:val="1"/>
          <w:numId w:val="6"/>
        </w:numPr>
      </w:pPr>
      <w:r w:rsidRPr="00F33DA6">
        <w:t>ground infrastructure</w:t>
      </w:r>
      <w:r>
        <w:t xml:space="preserve"> and services</w:t>
      </w:r>
    </w:p>
    <w:p w14:paraId="24581426" w14:textId="77777777" w:rsidR="00E3733E" w:rsidRPr="00577DAC" w:rsidRDefault="00E3733E" w:rsidP="00577DAC">
      <w:pPr>
        <w:pStyle w:val="ListParagraph"/>
        <w:numPr>
          <w:ilvl w:val="1"/>
          <w:numId w:val="6"/>
        </w:numPr>
        <w:rPr>
          <w:lang w:val="en-GB"/>
        </w:rPr>
      </w:pPr>
      <w:r w:rsidRPr="00577DAC">
        <w:rPr>
          <w:lang w:val="en-GB"/>
        </w:rPr>
        <w:t xml:space="preserve"> innovation in technology and services </w:t>
      </w:r>
    </w:p>
    <w:p w14:paraId="6209C23B" w14:textId="77777777" w:rsidR="00E3733E" w:rsidRPr="00577DAC" w:rsidRDefault="00E3733E" w:rsidP="00577DAC">
      <w:pPr>
        <w:pStyle w:val="ListParagraph"/>
        <w:numPr>
          <w:ilvl w:val="0"/>
          <w:numId w:val="6"/>
        </w:numPr>
        <w:spacing w:before="600" w:after="200"/>
        <w:ind w:left="357" w:hanging="357"/>
        <w:contextualSpacing w:val="0"/>
        <w:rPr>
          <w:b/>
          <w:bCs/>
          <w:lang w:val="en-GB"/>
        </w:rPr>
      </w:pPr>
      <w:r w:rsidRPr="00577DAC">
        <w:rPr>
          <w:b/>
          <w:bCs/>
          <w:lang w:val="en-GB"/>
        </w:rPr>
        <w:t xml:space="preserve">space data </w:t>
      </w:r>
    </w:p>
    <w:p w14:paraId="2B6D35C4" w14:textId="77777777" w:rsidR="00E3733E" w:rsidRPr="00577DAC" w:rsidRDefault="00E3733E" w:rsidP="00577DAC">
      <w:pPr>
        <w:pStyle w:val="ListParagraph"/>
        <w:numPr>
          <w:ilvl w:val="1"/>
          <w:numId w:val="6"/>
        </w:numPr>
        <w:rPr>
          <w:lang w:val="en-GB"/>
        </w:rPr>
      </w:pPr>
      <w:r w:rsidRPr="00577DAC">
        <w:rPr>
          <w:lang w:val="en-GB"/>
        </w:rPr>
        <w:t xml:space="preserve">Earth observation and related applications </w:t>
      </w:r>
    </w:p>
    <w:p w14:paraId="17B45C00" w14:textId="77777777" w:rsidR="00E3733E" w:rsidRPr="00577DAC" w:rsidRDefault="00E3733E" w:rsidP="00577DAC">
      <w:pPr>
        <w:pStyle w:val="ListParagraph"/>
        <w:numPr>
          <w:ilvl w:val="1"/>
          <w:numId w:val="6"/>
        </w:numPr>
        <w:rPr>
          <w:lang w:val="en-GB"/>
        </w:rPr>
      </w:pPr>
      <w:r w:rsidRPr="00577DAC">
        <w:rPr>
          <w:lang w:val="en-GB"/>
        </w:rPr>
        <w:t>navigation, timing and positioning data and related applications</w:t>
      </w:r>
    </w:p>
    <w:p w14:paraId="7D3A1D86" w14:textId="77777777" w:rsidR="00E3733E" w:rsidRPr="00577DAC" w:rsidRDefault="00E3733E" w:rsidP="00577DAC">
      <w:pPr>
        <w:pStyle w:val="ListParagraph"/>
        <w:numPr>
          <w:ilvl w:val="1"/>
          <w:numId w:val="6"/>
        </w:numPr>
        <w:rPr>
          <w:lang w:val="en-GB"/>
        </w:rPr>
      </w:pPr>
      <w:r w:rsidRPr="00577DAC">
        <w:rPr>
          <w:lang w:val="en-GB"/>
        </w:rPr>
        <w:t>communications technologies and services</w:t>
      </w:r>
    </w:p>
    <w:p w14:paraId="398BA05B" w14:textId="77777777" w:rsidR="00E3733E" w:rsidRPr="00577DAC" w:rsidRDefault="00E3733E" w:rsidP="00577DAC">
      <w:pPr>
        <w:pStyle w:val="ListParagraph"/>
        <w:numPr>
          <w:ilvl w:val="1"/>
          <w:numId w:val="6"/>
        </w:numPr>
        <w:rPr>
          <w:lang w:val="en-GB"/>
        </w:rPr>
      </w:pPr>
      <w:r w:rsidRPr="00577DAC">
        <w:rPr>
          <w:lang w:val="en-GB"/>
        </w:rPr>
        <w:t>space weather, space in-situ and space exploration</w:t>
      </w:r>
      <w:r w:rsidRPr="00E3733E">
        <w:t xml:space="preserve"> </w:t>
      </w:r>
    </w:p>
    <w:p w14:paraId="3C939482" w14:textId="77777777" w:rsidR="00E3733E" w:rsidRPr="00577DAC" w:rsidRDefault="00E3733E" w:rsidP="00577DAC">
      <w:pPr>
        <w:pStyle w:val="ListParagraph"/>
        <w:numPr>
          <w:ilvl w:val="1"/>
          <w:numId w:val="6"/>
        </w:numPr>
        <w:rPr>
          <w:lang w:val="en-GB"/>
        </w:rPr>
      </w:pPr>
      <w:r w:rsidRPr="0028424F">
        <w:t>Space Situational Awareness</w:t>
      </w:r>
    </w:p>
    <w:p w14:paraId="04B503B7" w14:textId="77777777" w:rsidR="00E3733E" w:rsidRPr="00577DAC" w:rsidRDefault="00E3733E" w:rsidP="00577DAC">
      <w:pPr>
        <w:pStyle w:val="ListParagraph"/>
        <w:numPr>
          <w:ilvl w:val="0"/>
          <w:numId w:val="6"/>
        </w:numPr>
        <w:spacing w:before="600" w:after="200"/>
        <w:ind w:left="357" w:hanging="357"/>
        <w:contextualSpacing w:val="0"/>
        <w:rPr>
          <w:b/>
          <w:bCs/>
          <w:lang w:val="en-GB"/>
        </w:rPr>
      </w:pPr>
      <w:r w:rsidRPr="00577DAC">
        <w:rPr>
          <w:b/>
          <w:bCs/>
          <w:lang w:val="en-GB"/>
        </w:rPr>
        <w:t>science and education</w:t>
      </w:r>
    </w:p>
    <w:p w14:paraId="2F5C37B5" w14:textId="77777777" w:rsidR="00E3733E" w:rsidRPr="00577DAC" w:rsidRDefault="00E3733E" w:rsidP="00577DAC">
      <w:pPr>
        <w:pStyle w:val="ListParagraph"/>
        <w:numPr>
          <w:ilvl w:val="1"/>
          <w:numId w:val="6"/>
        </w:numPr>
        <w:rPr>
          <w:lang w:val="en-GB"/>
        </w:rPr>
      </w:pPr>
      <w:r w:rsidRPr="00577DAC">
        <w:rPr>
          <w:lang w:val="en-GB"/>
        </w:rPr>
        <w:t>promotion of academic collaborations and capacity building projects</w:t>
      </w:r>
    </w:p>
    <w:p w14:paraId="7FD1E561" w14:textId="77777777" w:rsidR="00E3733E" w:rsidRPr="00577DAC" w:rsidRDefault="00E3733E" w:rsidP="00577DAC">
      <w:pPr>
        <w:pStyle w:val="ListParagraph"/>
        <w:numPr>
          <w:ilvl w:val="1"/>
          <w:numId w:val="6"/>
        </w:numPr>
        <w:rPr>
          <w:lang w:val="en-GB"/>
        </w:rPr>
      </w:pPr>
      <w:r w:rsidRPr="00577DAC">
        <w:rPr>
          <w:lang w:val="en-GB"/>
        </w:rPr>
        <w:t>student, researcher, expert and academic staff training an</w:t>
      </w:r>
      <w:r w:rsidR="00673C1D" w:rsidRPr="00577DAC">
        <w:rPr>
          <w:lang w:val="en-GB"/>
        </w:rPr>
        <w:t>d</w:t>
      </w:r>
      <w:r w:rsidRPr="00577DAC">
        <w:rPr>
          <w:lang w:val="en-GB"/>
        </w:rPr>
        <w:t xml:space="preserve"> exchange programmes</w:t>
      </w:r>
    </w:p>
    <w:p w14:paraId="3259B725" w14:textId="77777777" w:rsidR="00E3733E" w:rsidRPr="00577DAC" w:rsidRDefault="00E3733E" w:rsidP="00577DAC">
      <w:pPr>
        <w:pStyle w:val="ListParagraph"/>
        <w:numPr>
          <w:ilvl w:val="0"/>
          <w:numId w:val="6"/>
        </w:numPr>
        <w:spacing w:before="600" w:after="200"/>
        <w:ind w:left="357" w:hanging="357"/>
        <w:contextualSpacing w:val="0"/>
        <w:rPr>
          <w:b/>
          <w:bCs/>
          <w:lang w:val="en-GB"/>
        </w:rPr>
      </w:pPr>
      <w:r w:rsidRPr="00577DAC">
        <w:rPr>
          <w:b/>
          <w:bCs/>
          <w:lang w:val="en-GB"/>
        </w:rPr>
        <w:t>business support</w:t>
      </w:r>
    </w:p>
    <w:p w14:paraId="36D3D87D" w14:textId="77777777" w:rsidR="00E3733E" w:rsidRPr="00577DAC" w:rsidRDefault="00E3733E" w:rsidP="00577DAC">
      <w:pPr>
        <w:pStyle w:val="ListParagraph"/>
        <w:numPr>
          <w:ilvl w:val="1"/>
          <w:numId w:val="6"/>
        </w:numPr>
        <w:rPr>
          <w:lang w:val="en-GB"/>
        </w:rPr>
      </w:pPr>
      <w:r w:rsidRPr="00577DAC">
        <w:rPr>
          <w:lang w:val="en-GB"/>
        </w:rPr>
        <w:t>workshops, symposia and outreach events</w:t>
      </w:r>
    </w:p>
    <w:p w14:paraId="78250946" w14:textId="77777777" w:rsidR="00E3733E" w:rsidRPr="00577DAC" w:rsidRDefault="00E3733E" w:rsidP="00577DAC">
      <w:pPr>
        <w:pStyle w:val="ListParagraph"/>
        <w:numPr>
          <w:ilvl w:val="1"/>
          <w:numId w:val="6"/>
        </w:numPr>
        <w:rPr>
          <w:lang w:val="en-GB"/>
        </w:rPr>
      </w:pPr>
      <w:r w:rsidRPr="00F33DA6">
        <w:t>support for cooperation of private space</w:t>
      </w:r>
      <w:r w:rsidRPr="00577DAC">
        <w:rPr>
          <w:lang w:val="uk-UA"/>
        </w:rPr>
        <w:t xml:space="preserve"> </w:t>
      </w:r>
      <w:r>
        <w:t>companies</w:t>
      </w:r>
    </w:p>
    <w:p w14:paraId="3FE1C8C7" w14:textId="77777777" w:rsidR="00E3733E" w:rsidRPr="00577DAC" w:rsidRDefault="00E3733E" w:rsidP="00577DAC">
      <w:pPr>
        <w:pStyle w:val="ListParagraph"/>
        <w:numPr>
          <w:ilvl w:val="1"/>
          <w:numId w:val="6"/>
        </w:numPr>
        <w:rPr>
          <w:lang w:val="en-GB"/>
        </w:rPr>
      </w:pPr>
      <w:r w:rsidRPr="00577DAC">
        <w:rPr>
          <w:lang w:val="en-GB"/>
        </w:rPr>
        <w:t xml:space="preserve"> exchange of best practices in space business incubation </w:t>
      </w:r>
    </w:p>
    <w:p w14:paraId="53E047FE" w14:textId="77777777" w:rsidR="00E3733E" w:rsidRPr="00577DAC" w:rsidRDefault="00E3733E" w:rsidP="00577DAC">
      <w:pPr>
        <w:pStyle w:val="ListParagraph"/>
        <w:numPr>
          <w:ilvl w:val="0"/>
          <w:numId w:val="6"/>
        </w:numPr>
        <w:spacing w:before="600" w:after="200"/>
        <w:ind w:left="357" w:hanging="357"/>
        <w:contextualSpacing w:val="0"/>
        <w:rPr>
          <w:b/>
          <w:bCs/>
          <w:lang w:val="en-GB"/>
        </w:rPr>
      </w:pPr>
      <w:r w:rsidRPr="00577DAC">
        <w:rPr>
          <w:b/>
          <w:bCs/>
          <w:lang w:val="en-GB"/>
        </w:rPr>
        <w:t>digitalization and deep tech innovation</w:t>
      </w:r>
    </w:p>
    <w:p w14:paraId="5E36C2F9" w14:textId="77777777" w:rsidR="00E3733E" w:rsidRPr="00577DAC" w:rsidRDefault="00E3733E" w:rsidP="00577DAC">
      <w:pPr>
        <w:pStyle w:val="ListParagraph"/>
        <w:numPr>
          <w:ilvl w:val="1"/>
          <w:numId w:val="6"/>
        </w:numPr>
        <w:rPr>
          <w:lang w:val="en-GB"/>
        </w:rPr>
      </w:pPr>
      <w:r w:rsidRPr="00577DAC">
        <w:rPr>
          <w:lang w:val="en-GB"/>
        </w:rPr>
        <w:t xml:space="preserve">promoting the use of satellite data </w:t>
      </w:r>
      <w:r w:rsidR="0013349F" w:rsidRPr="00577DAC">
        <w:rPr>
          <w:lang w:val="en-GB"/>
        </w:rPr>
        <w:t>and related applications</w:t>
      </w:r>
    </w:p>
    <w:p w14:paraId="75E2B347" w14:textId="77777777" w:rsidR="00E3733E" w:rsidRPr="00577DAC" w:rsidRDefault="00E3733E" w:rsidP="00577DAC">
      <w:pPr>
        <w:pStyle w:val="ListParagraph"/>
        <w:numPr>
          <w:ilvl w:val="1"/>
          <w:numId w:val="6"/>
        </w:numPr>
        <w:rPr>
          <w:b/>
          <w:bCs/>
          <w:lang w:val="en-GB"/>
        </w:rPr>
      </w:pPr>
      <w:r w:rsidRPr="00577DAC">
        <w:rPr>
          <w:lang w:val="en-GB"/>
        </w:rPr>
        <w:t>fostering the adoption of space technologies in other sectors, incl. quantum technologies, 6G, IoT, photonics, optics, smart materials, etc.</w:t>
      </w:r>
    </w:p>
    <w:p w14:paraId="1504AF6B" w14:textId="1ABDA25C" w:rsidR="00577DAC" w:rsidRPr="00577DAC" w:rsidRDefault="00E3733E" w:rsidP="00577DAC">
      <w:pPr>
        <w:pStyle w:val="ListParagraph"/>
        <w:numPr>
          <w:ilvl w:val="1"/>
          <w:numId w:val="6"/>
        </w:numPr>
        <w:rPr>
          <w:lang w:val="en-GB"/>
        </w:rPr>
      </w:pPr>
      <w:r w:rsidRPr="00577DAC">
        <w:rPr>
          <w:lang w:val="en-GB"/>
        </w:rPr>
        <w:t>exchange of experience in cooperation with international organizations and programmes including the European Space Agency and Horizon Europe.</w:t>
      </w:r>
    </w:p>
    <w:p w14:paraId="2D5E6E63" w14:textId="02BABAC7" w:rsidR="00E3733E" w:rsidRPr="00577DAC" w:rsidRDefault="00577DAC" w:rsidP="00577DAC">
      <w:pPr>
        <w:rPr>
          <w:lang w:val="en-GB"/>
        </w:rPr>
      </w:pPr>
      <w:r>
        <w:rPr>
          <w:lang w:val="en-GB"/>
        </w:rPr>
        <w:br w:type="page"/>
      </w:r>
    </w:p>
    <w:p w14:paraId="423E3961" w14:textId="77777777" w:rsidR="00A81577" w:rsidRPr="00E3733E" w:rsidRDefault="00A81577" w:rsidP="00577DAC">
      <w:pPr>
        <w:pStyle w:val="Heading1"/>
      </w:pPr>
      <w:r w:rsidRPr="00FC094C">
        <w:lastRenderedPageBreak/>
        <w:t>Article (</w:t>
      </w:r>
      <w:r w:rsidRPr="000B5FDF">
        <w:t>3</w:t>
      </w:r>
      <w:r w:rsidRPr="00FC094C">
        <w:t xml:space="preserve">): </w:t>
      </w:r>
      <w:r w:rsidRPr="00460C2B">
        <w:t>Forms of Cooperation</w:t>
      </w:r>
    </w:p>
    <w:p w14:paraId="682C1A79" w14:textId="77777777" w:rsidR="000054E3" w:rsidRPr="0028424F" w:rsidRDefault="000054E3" w:rsidP="00577DAC">
      <w:r w:rsidRPr="0028424F">
        <w:t xml:space="preserve">Cooperation in the framework of this Memorandum of Understanding may be carried out in the following </w:t>
      </w:r>
      <w:r w:rsidR="000478BA">
        <w:t>activities</w:t>
      </w:r>
      <w:r w:rsidRPr="0028424F">
        <w:t>:</w:t>
      </w:r>
    </w:p>
    <w:p w14:paraId="7F0084CC" w14:textId="77777777" w:rsidR="000054E3" w:rsidRPr="0028424F" w:rsidRDefault="00E3733E" w:rsidP="00577DAC">
      <w:pPr>
        <w:pStyle w:val="ListParagraph"/>
        <w:numPr>
          <w:ilvl w:val="0"/>
          <w:numId w:val="2"/>
        </w:numPr>
      </w:pPr>
      <w:r>
        <w:t>p</w:t>
      </w:r>
      <w:r w:rsidR="000054E3" w:rsidRPr="0028424F">
        <w:t xml:space="preserve">lanning and implementation of joint space </w:t>
      </w:r>
      <w:proofErr w:type="gramStart"/>
      <w:r w:rsidR="000054E3" w:rsidRPr="0028424F">
        <w:t>projects;</w:t>
      </w:r>
      <w:proofErr w:type="gramEnd"/>
    </w:p>
    <w:p w14:paraId="51F37514" w14:textId="77777777" w:rsidR="000054E3" w:rsidRPr="0028424F" w:rsidRDefault="00E3733E" w:rsidP="00577DAC">
      <w:pPr>
        <w:pStyle w:val="ListParagraph"/>
        <w:numPr>
          <w:ilvl w:val="0"/>
          <w:numId w:val="2"/>
        </w:numPr>
      </w:pPr>
      <w:r>
        <w:t>i</w:t>
      </w:r>
      <w:r w:rsidR="000054E3" w:rsidRPr="0028424F">
        <w:t>mplementation of training programs and promotion of participation of scientific, engineering and technical staff in joint projects</w:t>
      </w:r>
      <w:r>
        <w:t xml:space="preserve"> and</w:t>
      </w:r>
      <w:r w:rsidRPr="00E3733E">
        <w:t xml:space="preserve"> </w:t>
      </w:r>
      <w:r w:rsidRPr="0028424F">
        <w:t xml:space="preserve">exchange </w:t>
      </w:r>
      <w:proofErr w:type="gramStart"/>
      <w:r w:rsidRPr="0028424F">
        <w:t>programs</w:t>
      </w:r>
      <w:r w:rsidR="000054E3" w:rsidRPr="0028424F">
        <w:t>;</w:t>
      </w:r>
      <w:proofErr w:type="gramEnd"/>
    </w:p>
    <w:p w14:paraId="03DF5A8F" w14:textId="77777777" w:rsidR="000054E3" w:rsidRPr="0028424F" w:rsidRDefault="00E3733E" w:rsidP="00577DAC">
      <w:pPr>
        <w:pStyle w:val="ListParagraph"/>
        <w:numPr>
          <w:ilvl w:val="0"/>
          <w:numId w:val="2"/>
        </w:numPr>
      </w:pPr>
      <w:r>
        <w:t>d</w:t>
      </w:r>
      <w:r w:rsidR="000054E3" w:rsidRPr="0028424F">
        <w:t xml:space="preserve">evelopment of industrial and commercial programs in the areas of research and use of space systems and launch </w:t>
      </w:r>
      <w:proofErr w:type="gramStart"/>
      <w:r w:rsidR="000054E3" w:rsidRPr="0028424F">
        <w:t>services;</w:t>
      </w:r>
      <w:proofErr w:type="gramEnd"/>
    </w:p>
    <w:p w14:paraId="2AA1CEB5" w14:textId="77777777" w:rsidR="000054E3" w:rsidRPr="0028424F" w:rsidRDefault="00E3733E" w:rsidP="00577DAC">
      <w:pPr>
        <w:pStyle w:val="ListParagraph"/>
        <w:numPr>
          <w:ilvl w:val="0"/>
          <w:numId w:val="2"/>
        </w:numPr>
      </w:pPr>
      <w:r>
        <w:t>j</w:t>
      </w:r>
      <w:r w:rsidRPr="0028424F">
        <w:t xml:space="preserve">oint </w:t>
      </w:r>
      <w:r w:rsidR="000054E3" w:rsidRPr="0028424F">
        <w:t>research and development activities, construction, production, launching, operation and use of launch vehicles,</w:t>
      </w:r>
      <w:r>
        <w:t xml:space="preserve"> ground infrastructure, </w:t>
      </w:r>
      <w:r w:rsidR="000054E3" w:rsidRPr="0028424F">
        <w:t xml:space="preserve">satellites and other space </w:t>
      </w:r>
      <w:proofErr w:type="gramStart"/>
      <w:r w:rsidR="000054E3" w:rsidRPr="0028424F">
        <w:t>systems</w:t>
      </w:r>
      <w:r w:rsidR="00A3628D">
        <w:rPr>
          <w:lang w:val="uk-UA"/>
        </w:rPr>
        <w:t>;</w:t>
      </w:r>
      <w:proofErr w:type="gramEnd"/>
    </w:p>
    <w:p w14:paraId="1C83B66B" w14:textId="77777777" w:rsidR="00EB4AE1" w:rsidRPr="00E3733E" w:rsidRDefault="00A3628D" w:rsidP="00577DAC">
      <w:pPr>
        <w:pStyle w:val="ListParagraph"/>
        <w:numPr>
          <w:ilvl w:val="0"/>
          <w:numId w:val="2"/>
        </w:numPr>
      </w:pPr>
      <w:r w:rsidRPr="00BA3886">
        <w:t>holding symposia, seminar</w:t>
      </w:r>
      <w:r>
        <w:t>s, conferences and space events</w:t>
      </w:r>
      <w:r w:rsidRPr="00577DAC">
        <w:rPr>
          <w:lang w:val="uk-UA"/>
        </w:rPr>
        <w:t>.</w:t>
      </w:r>
    </w:p>
    <w:p w14:paraId="03F9F759" w14:textId="77777777" w:rsidR="000054E3" w:rsidRPr="00774FD8" w:rsidRDefault="000054E3" w:rsidP="00577DAC">
      <w:r w:rsidRPr="0028424F">
        <w:t>Other areas and forms of space cooperation may be agreed upon</w:t>
      </w:r>
      <w:r w:rsidR="00EB4AE1" w:rsidRPr="0028424F">
        <w:t>, in writing,</w:t>
      </w:r>
      <w:r w:rsidR="001D2DEE" w:rsidRPr="0028424F">
        <w:t xml:space="preserve"> </w:t>
      </w:r>
      <w:r w:rsidRPr="0028424F">
        <w:t xml:space="preserve">by the </w:t>
      </w:r>
      <w:r w:rsidR="00684119" w:rsidRPr="0028424F">
        <w:t>Participants</w:t>
      </w:r>
      <w:r w:rsidRPr="0028424F">
        <w:t>.</w:t>
      </w:r>
    </w:p>
    <w:p w14:paraId="2792C7F5" w14:textId="77777777" w:rsidR="00A81577" w:rsidRPr="00870BD2" w:rsidRDefault="00A81577" w:rsidP="00577DAC">
      <w:pPr>
        <w:pStyle w:val="Heading1"/>
      </w:pPr>
      <w:r w:rsidRPr="000B5FDF">
        <w:t xml:space="preserve">Article </w:t>
      </w:r>
      <w:r w:rsidRPr="000B5FDF">
        <w:rPr>
          <w:lang w:val="uk-UA"/>
        </w:rPr>
        <w:t>(</w:t>
      </w:r>
      <w:r>
        <w:rPr>
          <w:lang w:val="lv-LV"/>
        </w:rPr>
        <w:t>4</w:t>
      </w:r>
      <w:r w:rsidRPr="000B5FDF">
        <w:rPr>
          <w:lang w:val="uk-UA"/>
        </w:rPr>
        <w:t>)</w:t>
      </w:r>
      <w:r w:rsidRPr="000B5FDF">
        <w:t>: Engagement and Financial Obligations</w:t>
      </w:r>
    </w:p>
    <w:p w14:paraId="450DC570" w14:textId="77777777" w:rsidR="000054E3" w:rsidRPr="0028424F" w:rsidRDefault="001D2DEE" w:rsidP="00577DAC">
      <w:r w:rsidRPr="0028424F">
        <w:t>T</w:t>
      </w:r>
      <w:r w:rsidR="00242322" w:rsidRPr="0028424F">
        <w:t xml:space="preserve">he Participants </w:t>
      </w:r>
      <w:r w:rsidR="00EB4AE1" w:rsidRPr="0028424F">
        <w:t>may</w:t>
      </w:r>
      <w:r w:rsidR="00242322" w:rsidRPr="0028424F">
        <w:t xml:space="preserve"> engage in </w:t>
      </w:r>
      <w:r w:rsidR="006940B7" w:rsidRPr="0028424F">
        <w:t xml:space="preserve">cooperation </w:t>
      </w:r>
      <w:r w:rsidR="00242322" w:rsidRPr="0028424F">
        <w:t>with other authorities and entities</w:t>
      </w:r>
      <w:r w:rsidR="006940B7" w:rsidRPr="0028424F">
        <w:t>, including governmental institutions, public and private entities,</w:t>
      </w:r>
      <w:r w:rsidR="00242322" w:rsidRPr="0028424F">
        <w:t xml:space="preserve"> to carry out </w:t>
      </w:r>
      <w:r w:rsidR="00EB4AE1" w:rsidRPr="0028424F">
        <w:t>activities under</w:t>
      </w:r>
      <w:r w:rsidR="00242322" w:rsidRPr="0028424F">
        <w:t xml:space="preserve"> this </w:t>
      </w:r>
      <w:r w:rsidR="00782BCD" w:rsidRPr="0028424F">
        <w:t>M</w:t>
      </w:r>
      <w:r w:rsidR="00242322" w:rsidRPr="0028424F">
        <w:t>emorandum</w:t>
      </w:r>
      <w:r w:rsidR="00782BCD" w:rsidRPr="0028424F">
        <w:t xml:space="preserve"> of Understanding</w:t>
      </w:r>
      <w:r w:rsidR="00242322" w:rsidRPr="0028424F">
        <w:t>.</w:t>
      </w:r>
    </w:p>
    <w:p w14:paraId="3C5C45CF" w14:textId="77777777" w:rsidR="006E6777" w:rsidRPr="00E3733E" w:rsidRDefault="00A65A92" w:rsidP="00577DAC">
      <w:r w:rsidRPr="0028424F">
        <w:t>The Participants and other authorities and entities may conclude specific arrangements for implementing activities within the scope of this Memorandum of Understanding.</w:t>
      </w:r>
    </w:p>
    <w:p w14:paraId="3AEEF429" w14:textId="77777777" w:rsidR="000054E3" w:rsidRPr="00E3733E" w:rsidRDefault="001D5395" w:rsidP="00577DAC">
      <w:r>
        <w:t>According to</w:t>
      </w:r>
      <w:r w:rsidR="00A65A92" w:rsidRPr="0028424F">
        <w:t xml:space="preserve"> this Memorandum of Understanding, the Participants may organize, if deemed necessary, bilateral technical working groups, in person or remotely, and invite other authorities and entities involved in the operation of this Memorandum of Understanding to take an active part.</w:t>
      </w:r>
    </w:p>
    <w:p w14:paraId="7C199A30" w14:textId="77777777" w:rsidR="000478BA" w:rsidRPr="0084516D" w:rsidRDefault="000478BA" w:rsidP="00577DAC">
      <w:pPr>
        <w:pStyle w:val="1"/>
        <w:rPr>
          <w:sz w:val="28"/>
          <w:szCs w:val="28"/>
          <w:lang w:val="en-US"/>
        </w:rPr>
      </w:pPr>
      <w:r w:rsidRPr="0084516D">
        <w:rPr>
          <w:sz w:val="28"/>
          <w:szCs w:val="28"/>
          <w:lang w:val="en-US"/>
        </w:rPr>
        <w:t>Each Participant shall bear its own expenses incurred in connection with the application and supervision of all aspects of this Memorandum of Understanding.</w:t>
      </w:r>
    </w:p>
    <w:p w14:paraId="7D3D26B5" w14:textId="77777777" w:rsidR="00A81577" w:rsidRPr="00504B0D" w:rsidRDefault="00A81577" w:rsidP="00577DAC">
      <w:pPr>
        <w:pStyle w:val="Heading1"/>
      </w:pPr>
      <w:r w:rsidRPr="000B5FDF">
        <w:t xml:space="preserve">Article </w:t>
      </w:r>
      <w:r w:rsidRPr="000B5FDF">
        <w:rPr>
          <w:lang w:val="uk-UA"/>
        </w:rPr>
        <w:t>(</w:t>
      </w:r>
      <w:r>
        <w:rPr>
          <w:lang w:val="lv-LV"/>
        </w:rPr>
        <w:t>5</w:t>
      </w:r>
      <w:r w:rsidRPr="000B5FDF">
        <w:rPr>
          <w:lang w:val="uk-UA"/>
        </w:rPr>
        <w:t>)</w:t>
      </w:r>
      <w:r w:rsidRPr="000B5FDF">
        <w:t xml:space="preserve">: Confidentiality </w:t>
      </w:r>
    </w:p>
    <w:p w14:paraId="2E02F6F3" w14:textId="77777777" w:rsidR="00A81577" w:rsidRDefault="00A81577" w:rsidP="00504B0D">
      <w:pPr>
        <w:pStyle w:val="Style"/>
        <w:spacing w:before="120" w:after="120"/>
        <w:ind w:right="33"/>
        <w:jc w:val="both"/>
        <w:rPr>
          <w:sz w:val="28"/>
          <w:szCs w:val="28"/>
          <w:lang w:val="en-GB"/>
        </w:rPr>
      </w:pPr>
      <w:r w:rsidRPr="000B5FDF">
        <w:rPr>
          <w:sz w:val="28"/>
          <w:szCs w:val="28"/>
          <w:lang w:val="en-GB"/>
        </w:rPr>
        <w:t xml:space="preserve">The Participants shall ensure the confidentiality of information and documents received within the framework of this Memorandum of Understanding, in accordance with the requirements of the legislation of the Participants. Such </w:t>
      </w:r>
      <w:r w:rsidRPr="000B5FDF">
        <w:rPr>
          <w:sz w:val="28"/>
          <w:szCs w:val="28"/>
          <w:lang w:val="en-GB"/>
        </w:rPr>
        <w:lastRenderedPageBreak/>
        <w:t xml:space="preserve">information and documents may be shared with third parties only upon prior, written and explicit consent of the Participant, which provided </w:t>
      </w:r>
      <w:r w:rsidRPr="000B5FDF">
        <w:rPr>
          <w:sz w:val="28"/>
          <w:szCs w:val="28"/>
        </w:rPr>
        <w:t>such</w:t>
      </w:r>
      <w:r w:rsidRPr="000B5FDF">
        <w:rPr>
          <w:sz w:val="28"/>
          <w:szCs w:val="28"/>
          <w:lang w:val="uk-UA"/>
        </w:rPr>
        <w:t xml:space="preserve"> </w:t>
      </w:r>
      <w:r w:rsidRPr="000B5FDF">
        <w:rPr>
          <w:sz w:val="28"/>
          <w:szCs w:val="28"/>
          <w:lang w:val="en-GB"/>
        </w:rPr>
        <w:t xml:space="preserve">information and documents.  </w:t>
      </w:r>
    </w:p>
    <w:p w14:paraId="42C8923B" w14:textId="77777777" w:rsidR="00A81577" w:rsidRPr="00504B0D" w:rsidRDefault="00A81577" w:rsidP="00577DAC">
      <w:pPr>
        <w:pStyle w:val="Heading1"/>
      </w:pPr>
      <w:r w:rsidRPr="000B5FDF">
        <w:t xml:space="preserve">Article </w:t>
      </w:r>
      <w:r w:rsidRPr="000B5FDF">
        <w:rPr>
          <w:lang w:val="uk-UA"/>
        </w:rPr>
        <w:t>(</w:t>
      </w:r>
      <w:r>
        <w:rPr>
          <w:lang w:val="lv-LV"/>
        </w:rPr>
        <w:t>6</w:t>
      </w:r>
      <w:r w:rsidRPr="000B5FDF">
        <w:rPr>
          <w:lang w:val="uk-UA"/>
        </w:rPr>
        <w:t>)</w:t>
      </w:r>
      <w:r w:rsidRPr="000B5FDF">
        <w:t xml:space="preserve">: General Provisions </w:t>
      </w:r>
    </w:p>
    <w:p w14:paraId="239EC5FD" w14:textId="77777777" w:rsidR="00797B31" w:rsidRDefault="00797B31" w:rsidP="00577DAC">
      <w:r w:rsidRPr="0028424F">
        <w:t>This Memorandum of Understanding does not constitute any rights and obligations under international law or public and private law.</w:t>
      </w:r>
    </w:p>
    <w:p w14:paraId="1D1E4B9C" w14:textId="77777777" w:rsidR="00A81577" w:rsidRDefault="00A81577" w:rsidP="00577DAC">
      <w:pPr>
        <w:pStyle w:val="Heading1"/>
      </w:pPr>
      <w:r w:rsidRPr="000B5FDF">
        <w:t xml:space="preserve">Article </w:t>
      </w:r>
      <w:r w:rsidRPr="000B5FDF">
        <w:rPr>
          <w:lang w:val="uk-UA"/>
        </w:rPr>
        <w:t>(</w:t>
      </w:r>
      <w:r>
        <w:rPr>
          <w:lang w:val="lv-LV"/>
        </w:rPr>
        <w:t>7</w:t>
      </w:r>
      <w:r w:rsidRPr="000B5FDF">
        <w:rPr>
          <w:lang w:val="uk-UA"/>
        </w:rPr>
        <w:t>)</w:t>
      </w:r>
      <w:r w:rsidRPr="000B5FDF">
        <w:t xml:space="preserve">: Dispute Settlement </w:t>
      </w:r>
    </w:p>
    <w:p w14:paraId="2E476B33" w14:textId="77777777" w:rsidR="00A81577" w:rsidRDefault="00A3628D" w:rsidP="00577DAC">
      <w:r w:rsidRPr="00BA3886">
        <w:t>Any divergence in the interpretation and/or implementation of this M</w:t>
      </w:r>
      <w:r w:rsidR="00C369E2">
        <w:t xml:space="preserve">emorandum </w:t>
      </w:r>
      <w:r w:rsidRPr="00BA3886">
        <w:t>o</w:t>
      </w:r>
      <w:r w:rsidR="00C369E2">
        <w:t xml:space="preserve">f </w:t>
      </w:r>
      <w:r w:rsidRPr="00BA3886">
        <w:t>U</w:t>
      </w:r>
      <w:r w:rsidR="00C369E2">
        <w:t>nderstanding</w:t>
      </w:r>
      <w:r w:rsidRPr="00BA3886">
        <w:t xml:space="preserve"> will be settled amicably by means of direct consultations and negotiations between the Participants.</w:t>
      </w:r>
      <w:r w:rsidR="000478BA">
        <w:t xml:space="preserve"> </w:t>
      </w:r>
    </w:p>
    <w:p w14:paraId="61DCAA9C" w14:textId="77777777" w:rsidR="00A81577" w:rsidRPr="000478BA" w:rsidRDefault="00A81577" w:rsidP="00577DAC">
      <w:pPr>
        <w:pStyle w:val="Heading1"/>
      </w:pPr>
      <w:r w:rsidRPr="000B5FDF">
        <w:t xml:space="preserve">Article </w:t>
      </w:r>
      <w:r w:rsidRPr="000B5FDF">
        <w:rPr>
          <w:lang w:val="uk-UA"/>
        </w:rPr>
        <w:t>(</w:t>
      </w:r>
      <w:r>
        <w:rPr>
          <w:lang w:val="lv-LV"/>
        </w:rPr>
        <w:t>8</w:t>
      </w:r>
      <w:r w:rsidRPr="000B5FDF">
        <w:rPr>
          <w:lang w:val="uk-UA"/>
        </w:rPr>
        <w:t>)</w:t>
      </w:r>
      <w:r w:rsidRPr="000B5FDF">
        <w:t xml:space="preserve">: Entry into Force and Duration </w:t>
      </w:r>
    </w:p>
    <w:p w14:paraId="698A1C6E" w14:textId="77777777" w:rsidR="00436C8A" w:rsidRPr="0028424F" w:rsidRDefault="00436C8A" w:rsidP="00577DAC">
      <w:r w:rsidRPr="0028424F">
        <w:t xml:space="preserve">This Memorandum of Understanding takes effect on the date of its signature and is valid for a period of five (5) years. </w:t>
      </w:r>
    </w:p>
    <w:p w14:paraId="7271882B" w14:textId="77777777" w:rsidR="00475C27" w:rsidRDefault="00436C8A" w:rsidP="00577DAC">
      <w:r w:rsidRPr="0028424F">
        <w:t>This Memorandum of Understanding is automatically renewed for an additional period</w:t>
      </w:r>
      <w:r w:rsidR="000478BA">
        <w:t>s</w:t>
      </w:r>
      <w:r w:rsidRPr="0028424F">
        <w:t xml:space="preserve"> of five (5) years, unless either Participant notifies the other Participant in writing of its intention to terminate this Memorandum of Understanding. In the event of such a notification, this Memorandum of Understanding ceases its effects six months after its reception by </w:t>
      </w:r>
      <w:r w:rsidR="00A81577" w:rsidRPr="0028424F">
        <w:t>all</w:t>
      </w:r>
      <w:r w:rsidRPr="0028424F">
        <w:t xml:space="preserve"> Participant</w:t>
      </w:r>
      <w:r w:rsidR="00A81577">
        <w:t>s</w:t>
      </w:r>
      <w:r w:rsidRPr="0028424F">
        <w:t>.</w:t>
      </w:r>
    </w:p>
    <w:p w14:paraId="0881BC28" w14:textId="77777777" w:rsidR="00A81577" w:rsidRDefault="00A81577" w:rsidP="000478BA">
      <w:pPr>
        <w:pStyle w:val="Style"/>
        <w:spacing w:before="120" w:after="120"/>
        <w:ind w:right="33"/>
        <w:jc w:val="both"/>
        <w:rPr>
          <w:sz w:val="28"/>
          <w:szCs w:val="28"/>
          <w:lang w:val="en-GB"/>
        </w:rPr>
      </w:pPr>
      <w:r w:rsidRPr="000B5FDF">
        <w:rPr>
          <w:sz w:val="28"/>
          <w:szCs w:val="28"/>
          <w:lang w:val="en-GB"/>
        </w:rPr>
        <w:t xml:space="preserve">Termination of this </w:t>
      </w:r>
      <w:r w:rsidRPr="000B5FDF">
        <w:rPr>
          <w:sz w:val="28"/>
          <w:szCs w:val="28"/>
        </w:rPr>
        <w:t xml:space="preserve">Memorandum of Understanding </w:t>
      </w:r>
      <w:r w:rsidRPr="000B5FDF">
        <w:rPr>
          <w:sz w:val="28"/>
          <w:szCs w:val="28"/>
          <w:lang w:val="en-GB"/>
        </w:rPr>
        <w:t xml:space="preserve">shall not affect the fulfilment of any projects and programs agreed upon under its provisions that remain unfinished at the time of termination, unless the </w:t>
      </w:r>
      <w:r w:rsidRPr="00DA58C7">
        <w:rPr>
          <w:sz w:val="28"/>
          <w:szCs w:val="28"/>
          <w:lang w:val="en-GB"/>
        </w:rPr>
        <w:t>Participant</w:t>
      </w:r>
      <w:r>
        <w:rPr>
          <w:sz w:val="28"/>
          <w:szCs w:val="28"/>
          <w:lang w:val="en-GB"/>
        </w:rPr>
        <w:t>s</w:t>
      </w:r>
      <w:r w:rsidRPr="00DA58C7">
        <w:rPr>
          <w:sz w:val="28"/>
          <w:szCs w:val="28"/>
          <w:lang w:val="en-GB"/>
        </w:rPr>
        <w:t xml:space="preserve"> </w:t>
      </w:r>
      <w:r w:rsidRPr="000B5FDF">
        <w:rPr>
          <w:sz w:val="28"/>
          <w:szCs w:val="28"/>
          <w:lang w:val="en-GB"/>
        </w:rPr>
        <w:t xml:space="preserve">agree otherwise in written form. </w:t>
      </w:r>
    </w:p>
    <w:p w14:paraId="741BF89C" w14:textId="77777777" w:rsidR="000478BA" w:rsidRPr="000478BA" w:rsidRDefault="000478BA" w:rsidP="00577DAC">
      <w:pPr>
        <w:pStyle w:val="Heading1"/>
      </w:pPr>
      <w:r w:rsidRPr="000B5FDF">
        <w:t xml:space="preserve">Article </w:t>
      </w:r>
      <w:r w:rsidRPr="000B5FDF">
        <w:rPr>
          <w:lang w:val="uk-UA"/>
        </w:rPr>
        <w:t>(</w:t>
      </w:r>
      <w:r>
        <w:rPr>
          <w:lang w:val="lv-LV"/>
        </w:rPr>
        <w:t>9</w:t>
      </w:r>
      <w:r w:rsidRPr="000B5FDF">
        <w:rPr>
          <w:lang w:val="uk-UA"/>
        </w:rPr>
        <w:t>)</w:t>
      </w:r>
      <w:r w:rsidRPr="000B5FDF">
        <w:t xml:space="preserve">: </w:t>
      </w:r>
      <w:r>
        <w:t>Modification</w:t>
      </w:r>
      <w:r w:rsidRPr="000B5FDF">
        <w:t xml:space="preserve"> </w:t>
      </w:r>
    </w:p>
    <w:p w14:paraId="701D6DB5" w14:textId="77777777" w:rsidR="000478BA" w:rsidRDefault="000478BA" w:rsidP="000478BA">
      <w:pPr>
        <w:pStyle w:val="Style"/>
        <w:spacing w:before="120" w:after="120"/>
        <w:ind w:right="33"/>
        <w:jc w:val="both"/>
        <w:rPr>
          <w:sz w:val="28"/>
          <w:szCs w:val="28"/>
          <w:lang w:val="en-GB"/>
        </w:rPr>
      </w:pPr>
      <w:r w:rsidRPr="000478BA">
        <w:rPr>
          <w:sz w:val="28"/>
          <w:szCs w:val="28"/>
          <w:lang w:val="en-GB"/>
        </w:rPr>
        <w:t>Amendments to this Memorandum of Understanding may be made by mutual written consent of the Participants. Such amendments shall be considered an integral part of this Memorandum of Understanding. Amendments or additions shall be made in the form of additional protocols, which shall enter into force on the date of their signing by the Participants.</w:t>
      </w:r>
    </w:p>
    <w:p w14:paraId="3406AE78" w14:textId="21E422BB" w:rsidR="00577DAC" w:rsidRDefault="00577DAC">
      <w:pPr>
        <w:spacing w:after="200" w:line="276" w:lineRule="auto"/>
        <w:jc w:val="left"/>
        <w:rPr>
          <w:rFonts w:eastAsiaTheme="minorEastAsia"/>
          <w:lang w:val="en-GB"/>
        </w:rPr>
      </w:pPr>
      <w:r>
        <w:rPr>
          <w:lang w:val="en-GB"/>
        </w:rPr>
        <w:br w:type="page"/>
      </w:r>
    </w:p>
    <w:p w14:paraId="7F5FF2DA" w14:textId="3FD0194E" w:rsidR="000478BA" w:rsidRDefault="000478BA" w:rsidP="000478BA">
      <w:pPr>
        <w:pStyle w:val="Style"/>
        <w:spacing w:before="120" w:after="120"/>
        <w:ind w:right="33"/>
        <w:jc w:val="both"/>
        <w:rPr>
          <w:sz w:val="28"/>
          <w:szCs w:val="28"/>
          <w:lang w:val="en-GB"/>
        </w:rPr>
      </w:pPr>
      <w:r w:rsidRPr="000478BA">
        <w:rPr>
          <w:sz w:val="28"/>
          <w:szCs w:val="28"/>
          <w:lang w:val="en-GB"/>
        </w:rPr>
        <w:lastRenderedPageBreak/>
        <w:t>Signed in</w:t>
      </w:r>
      <w:r>
        <w:rPr>
          <w:sz w:val="28"/>
          <w:szCs w:val="28"/>
          <w:lang w:val="en-GB"/>
        </w:rPr>
        <w:t>_______________</w:t>
      </w:r>
      <w:r w:rsidR="00971C58">
        <w:rPr>
          <w:sz w:val="28"/>
          <w:szCs w:val="28"/>
          <w:lang w:val="en-GB"/>
        </w:rPr>
        <w:t xml:space="preserve"> </w:t>
      </w:r>
      <w:r w:rsidRPr="000478BA">
        <w:rPr>
          <w:sz w:val="28"/>
          <w:szCs w:val="28"/>
          <w:lang w:val="en-GB"/>
        </w:rPr>
        <w:t>on</w:t>
      </w:r>
      <w:r w:rsidR="00971C58">
        <w:rPr>
          <w:sz w:val="28"/>
          <w:szCs w:val="28"/>
          <w:lang w:val="en-GB"/>
        </w:rPr>
        <w:t xml:space="preserve"> </w:t>
      </w:r>
      <w:r>
        <w:rPr>
          <w:sz w:val="28"/>
          <w:szCs w:val="28"/>
          <w:lang w:val="en-GB"/>
        </w:rPr>
        <w:t>_______________</w:t>
      </w:r>
      <w:r w:rsidRPr="000478BA">
        <w:rPr>
          <w:sz w:val="28"/>
          <w:szCs w:val="28"/>
          <w:lang w:val="en-GB"/>
        </w:rPr>
        <w:t xml:space="preserve"> in two originals, each in </w:t>
      </w:r>
      <w:r w:rsidR="00284878" w:rsidRPr="000478BA">
        <w:rPr>
          <w:sz w:val="28"/>
          <w:szCs w:val="28"/>
          <w:lang w:val="en-GB"/>
        </w:rPr>
        <w:t xml:space="preserve">Latvian, </w:t>
      </w:r>
      <w:r w:rsidRPr="000478BA">
        <w:rPr>
          <w:sz w:val="28"/>
          <w:szCs w:val="28"/>
          <w:lang w:val="en-GB"/>
        </w:rPr>
        <w:t>Ukrainian and English languages, all texts being equally valid.</w:t>
      </w:r>
    </w:p>
    <w:p w14:paraId="1EF49D6B" w14:textId="77777777" w:rsidR="000478BA" w:rsidRPr="000478BA" w:rsidRDefault="000478BA" w:rsidP="000478BA">
      <w:pPr>
        <w:pStyle w:val="Style"/>
        <w:spacing w:before="120" w:after="120"/>
        <w:ind w:right="33"/>
        <w:jc w:val="both"/>
        <w:rPr>
          <w:sz w:val="28"/>
          <w:szCs w:val="28"/>
          <w:lang w:val="en-GB"/>
        </w:rPr>
      </w:pPr>
    </w:p>
    <w:p w14:paraId="2947CE0A" w14:textId="77777777" w:rsidR="00797B31" w:rsidRDefault="00436C8A" w:rsidP="00577DAC">
      <w:pPr>
        <w:rPr>
          <w:rFonts w:eastAsiaTheme="minorEastAsia"/>
          <w:lang w:val="en-GB"/>
        </w:rPr>
      </w:pPr>
      <w:r w:rsidRPr="000478BA">
        <w:rPr>
          <w:rFonts w:eastAsiaTheme="minorEastAsia"/>
          <w:lang w:val="en-GB"/>
        </w:rPr>
        <w:t xml:space="preserve">In case of divergences in interpretations of the provisions </w:t>
      </w:r>
      <w:r w:rsidR="00ED768A">
        <w:rPr>
          <w:rFonts w:eastAsiaTheme="minorEastAsia"/>
          <w:lang w:val="en-GB"/>
        </w:rPr>
        <w:t xml:space="preserve">of </w:t>
      </w:r>
      <w:r w:rsidRPr="000478BA">
        <w:rPr>
          <w:rFonts w:eastAsiaTheme="minorEastAsia"/>
          <w:lang w:val="en-GB"/>
        </w:rPr>
        <w:t>this Memorandum</w:t>
      </w:r>
      <w:r w:rsidR="00721F0C">
        <w:rPr>
          <w:rFonts w:eastAsiaTheme="minorEastAsia"/>
          <w:lang w:val="uk-UA"/>
        </w:rPr>
        <w:t xml:space="preserve"> of Understanding</w:t>
      </w:r>
      <w:r w:rsidRPr="000478BA">
        <w:rPr>
          <w:rFonts w:eastAsiaTheme="minorEastAsia"/>
          <w:lang w:val="en-GB"/>
        </w:rPr>
        <w:t>, the English text shall prevail.</w:t>
      </w:r>
    </w:p>
    <w:p w14:paraId="3CBAAB8B" w14:textId="77777777" w:rsidR="00734A5C" w:rsidRPr="0028424F" w:rsidRDefault="00734A5C" w:rsidP="00734A5C">
      <w:pPr>
        <w:spacing w:after="0"/>
        <w:contextualSpacing/>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754"/>
        <w:gridCol w:w="3154"/>
        <w:gridCol w:w="3152"/>
      </w:tblGrid>
      <w:tr w:rsidR="00734A5C" w14:paraId="4F750F82" w14:textId="77777777" w:rsidTr="007273BA">
        <w:tc>
          <w:tcPr>
            <w:tcW w:w="2830" w:type="dxa"/>
          </w:tcPr>
          <w:p w14:paraId="6053C7CA" w14:textId="77777777" w:rsidR="00734A5C" w:rsidRPr="0028424F" w:rsidRDefault="00734A5C" w:rsidP="007273BA">
            <w:pPr>
              <w:tabs>
                <w:tab w:val="left" w:pos="420"/>
              </w:tabs>
              <w:spacing w:after="0"/>
              <w:contextualSpacing/>
              <w:rPr>
                <w:rFonts w:ascii="Times New Roman" w:hAnsi="Times New Roman" w:cs="Times New Roman"/>
                <w:sz w:val="28"/>
                <w:szCs w:val="28"/>
                <w:lang w:val="uk-UA"/>
              </w:rPr>
            </w:pPr>
            <w:r>
              <w:rPr>
                <w:rFonts w:ascii="Times New Roman" w:hAnsi="Times New Roman" w:cs="Times New Roman"/>
                <w:sz w:val="28"/>
                <w:szCs w:val="28"/>
                <w:lang w:val="uk-UA"/>
              </w:rPr>
              <w:tab/>
            </w:r>
          </w:p>
          <w:p w14:paraId="5A39A8B8" w14:textId="77777777" w:rsidR="00734A5C" w:rsidRDefault="00734A5C" w:rsidP="00734A5C">
            <w:pPr>
              <w:pBdr>
                <w:bottom w:val="single" w:sz="6" w:space="1" w:color="auto"/>
              </w:pBdr>
              <w:spacing w:after="0"/>
              <w:contextualSpacing/>
              <w:jc w:val="center"/>
              <w:rPr>
                <w:rFonts w:ascii="Times New Roman" w:hAnsi="Times New Roman" w:cs="Times New Roman"/>
                <w:sz w:val="28"/>
                <w:szCs w:val="28"/>
              </w:rPr>
            </w:pPr>
            <w:r>
              <w:rPr>
                <w:rFonts w:ascii="Times New Roman" w:hAnsi="Times New Roman" w:cs="Times New Roman"/>
                <w:sz w:val="28"/>
                <w:szCs w:val="28"/>
              </w:rPr>
              <w:t>For the Ministry of Economics of the Republic of Latvia</w:t>
            </w:r>
          </w:p>
          <w:p w14:paraId="020E3F47" w14:textId="77777777" w:rsidR="00734A5C" w:rsidRDefault="00734A5C" w:rsidP="007273BA">
            <w:pPr>
              <w:pBdr>
                <w:bottom w:val="single" w:sz="6" w:space="1" w:color="auto"/>
              </w:pBdr>
              <w:spacing w:after="0"/>
              <w:contextualSpacing/>
              <w:rPr>
                <w:rFonts w:ascii="Times New Roman" w:hAnsi="Times New Roman" w:cs="Times New Roman"/>
                <w:sz w:val="28"/>
                <w:szCs w:val="28"/>
              </w:rPr>
            </w:pPr>
          </w:p>
          <w:p w14:paraId="779E4A9A"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0EA0DE8D" w14:textId="77777777" w:rsidR="00734A5C" w:rsidRPr="0028424F" w:rsidRDefault="00734A5C" w:rsidP="007273BA">
            <w:pPr>
              <w:pBdr>
                <w:bottom w:val="single" w:sz="6" w:space="1" w:color="auto"/>
              </w:pBdr>
              <w:spacing w:after="0"/>
              <w:contextualSpacing/>
              <w:jc w:val="center"/>
              <w:rPr>
                <w:rFonts w:ascii="Times New Roman" w:hAnsi="Times New Roman" w:cs="Times New Roman"/>
                <w:sz w:val="28"/>
                <w:szCs w:val="28"/>
              </w:rPr>
            </w:pPr>
          </w:p>
          <w:p w14:paraId="28B2BB44" w14:textId="77777777" w:rsidR="00734A5C" w:rsidRDefault="00734A5C" w:rsidP="00734A5C">
            <w:pPr>
              <w:spacing w:after="140"/>
              <w:jc w:val="center"/>
              <w:rPr>
                <w:rFonts w:ascii="Times New Roman" w:hAnsi="Times New Roman" w:cs="Times New Roman"/>
                <w:i/>
                <w:iCs/>
                <w:sz w:val="28"/>
                <w:szCs w:val="28"/>
                <w:lang w:val="cs-CZ"/>
              </w:rPr>
            </w:pPr>
            <w:r w:rsidRPr="00E3733E">
              <w:rPr>
                <w:rFonts w:ascii="Times New Roman" w:hAnsi="Times New Roman" w:cs="Times New Roman"/>
                <w:i/>
                <w:iCs/>
                <w:sz w:val="28"/>
                <w:szCs w:val="28"/>
                <w:lang w:val="cs-CZ"/>
              </w:rPr>
              <w:t>Viktors Valainis</w:t>
            </w:r>
          </w:p>
          <w:p w14:paraId="26C270CC" w14:textId="0E247BEC" w:rsidR="00734A5C" w:rsidRPr="00734A5C" w:rsidRDefault="00734A5C" w:rsidP="00734A5C">
            <w:pPr>
              <w:spacing w:after="100"/>
              <w:jc w:val="center"/>
              <w:rPr>
                <w:rFonts w:ascii="Times New Roman" w:hAnsi="Times New Roman" w:cs="Times New Roman"/>
                <w:i/>
                <w:iCs/>
                <w:sz w:val="28"/>
                <w:szCs w:val="28"/>
                <w:lang w:val="cs-CZ"/>
              </w:rPr>
            </w:pPr>
            <w:r>
              <w:rPr>
                <w:rFonts w:ascii="Times New Roman" w:hAnsi="Times New Roman" w:cs="Times New Roman"/>
                <w:sz w:val="28"/>
                <w:szCs w:val="28"/>
                <w:lang w:val="cs-CZ"/>
              </w:rPr>
              <w:t>Minister of Economics</w:t>
            </w:r>
          </w:p>
        </w:tc>
        <w:tc>
          <w:tcPr>
            <w:tcW w:w="3261" w:type="dxa"/>
          </w:tcPr>
          <w:p w14:paraId="33C8007D"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496D0F07" w14:textId="77777777" w:rsidR="00734A5C" w:rsidRDefault="00734A5C" w:rsidP="00734A5C">
            <w:pPr>
              <w:pBdr>
                <w:bottom w:val="single" w:sz="6" w:space="1" w:color="auto"/>
              </w:pBdr>
              <w:spacing w:after="0"/>
              <w:contextualSpacing/>
              <w:jc w:val="center"/>
              <w:rPr>
                <w:rFonts w:ascii="Times New Roman" w:hAnsi="Times New Roman" w:cs="Times New Roman"/>
                <w:sz w:val="28"/>
                <w:szCs w:val="28"/>
              </w:rPr>
            </w:pPr>
            <w:r>
              <w:rPr>
                <w:rFonts w:ascii="Times New Roman" w:hAnsi="Times New Roman" w:cs="Times New Roman"/>
                <w:sz w:val="28"/>
                <w:szCs w:val="28"/>
              </w:rPr>
              <w:t>For</w:t>
            </w:r>
            <w:r w:rsidRPr="00475C27">
              <w:rPr>
                <w:rFonts w:ascii="Times New Roman" w:hAnsi="Times New Roman" w:cs="Times New Roman"/>
                <w:sz w:val="28"/>
                <w:szCs w:val="28"/>
              </w:rPr>
              <w:t xml:space="preserve"> the Ministry of </w:t>
            </w:r>
            <w:r>
              <w:rPr>
                <w:rFonts w:ascii="Times New Roman" w:hAnsi="Times New Roman" w:cs="Times New Roman"/>
                <w:sz w:val="28"/>
                <w:szCs w:val="28"/>
              </w:rPr>
              <w:t xml:space="preserve">Education and Science </w:t>
            </w:r>
            <w:r w:rsidRPr="00475C27">
              <w:rPr>
                <w:rFonts w:ascii="Times New Roman" w:hAnsi="Times New Roman" w:cs="Times New Roman"/>
                <w:sz w:val="28"/>
                <w:szCs w:val="28"/>
              </w:rPr>
              <w:t>of the Republic of Latvia</w:t>
            </w:r>
          </w:p>
          <w:p w14:paraId="77E6613F" w14:textId="77777777" w:rsidR="00734A5C" w:rsidRDefault="00734A5C" w:rsidP="00734A5C">
            <w:pPr>
              <w:pBdr>
                <w:bottom w:val="single" w:sz="6" w:space="1" w:color="auto"/>
              </w:pBdr>
              <w:spacing w:after="0"/>
              <w:contextualSpacing/>
              <w:jc w:val="center"/>
              <w:rPr>
                <w:rFonts w:ascii="Times New Roman" w:hAnsi="Times New Roman" w:cs="Times New Roman"/>
                <w:sz w:val="28"/>
                <w:szCs w:val="28"/>
              </w:rPr>
            </w:pPr>
          </w:p>
          <w:p w14:paraId="1AC78179"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72BEAC10" w14:textId="77777777" w:rsidR="00734A5C" w:rsidRPr="008405BD" w:rsidRDefault="00734A5C" w:rsidP="007273BA">
            <w:pPr>
              <w:pBdr>
                <w:bottom w:val="single" w:sz="6" w:space="1" w:color="auto"/>
              </w:pBdr>
              <w:spacing w:after="0"/>
              <w:contextualSpacing/>
              <w:jc w:val="center"/>
              <w:rPr>
                <w:rFonts w:ascii="Times New Roman" w:hAnsi="Times New Roman" w:cs="Times New Roman"/>
                <w:sz w:val="28"/>
                <w:szCs w:val="28"/>
              </w:rPr>
            </w:pPr>
          </w:p>
          <w:p w14:paraId="2541BFA4" w14:textId="7A2817A0" w:rsidR="00734A5C" w:rsidRPr="00734A5C" w:rsidRDefault="00734A5C" w:rsidP="00734A5C">
            <w:pPr>
              <w:spacing w:after="140"/>
              <w:jc w:val="center"/>
              <w:rPr>
                <w:rFonts w:ascii="Times New Roman" w:hAnsi="Times New Roman" w:cs="Times New Roman"/>
                <w:i/>
                <w:iCs/>
                <w:sz w:val="28"/>
                <w:szCs w:val="28"/>
                <w:lang w:val="cs-CZ"/>
              </w:rPr>
            </w:pPr>
            <w:r w:rsidRPr="00734A5C">
              <w:rPr>
                <w:rFonts w:ascii="Times New Roman" w:hAnsi="Times New Roman" w:cs="Times New Roman"/>
                <w:i/>
                <w:iCs/>
                <w:sz w:val="28"/>
                <w:szCs w:val="28"/>
                <w:lang w:val="cs-CZ"/>
              </w:rPr>
              <w:t>Dace Melbārde</w:t>
            </w:r>
          </w:p>
          <w:p w14:paraId="65BA7065" w14:textId="5821D6FE" w:rsidR="00734A5C" w:rsidRPr="001D2DEE" w:rsidRDefault="00734A5C" w:rsidP="007273BA">
            <w:pPr>
              <w:spacing w:after="0"/>
              <w:contextualSpacing/>
              <w:jc w:val="center"/>
              <w:rPr>
                <w:rFonts w:ascii="Times New Roman" w:hAnsi="Times New Roman" w:cs="Times New Roman"/>
                <w:sz w:val="28"/>
                <w:szCs w:val="28"/>
                <w:lang w:val="cs-CZ"/>
              </w:rPr>
            </w:pPr>
            <w:r>
              <w:rPr>
                <w:rFonts w:ascii="Times New Roman" w:hAnsi="Times New Roman" w:cs="Times New Roman"/>
                <w:sz w:val="28"/>
                <w:szCs w:val="28"/>
              </w:rPr>
              <w:t>Minister of Education and Science</w:t>
            </w:r>
          </w:p>
        </w:tc>
        <w:tc>
          <w:tcPr>
            <w:tcW w:w="3253" w:type="dxa"/>
          </w:tcPr>
          <w:p w14:paraId="3C76AE67"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5C302F83" w14:textId="77777777" w:rsidR="00734A5C" w:rsidRPr="0028424F" w:rsidRDefault="00734A5C" w:rsidP="00734A5C">
            <w:pPr>
              <w:pBdr>
                <w:bottom w:val="single" w:sz="6" w:space="1" w:color="auto"/>
              </w:pBdr>
              <w:spacing w:after="0"/>
              <w:contextualSpacing/>
              <w:jc w:val="center"/>
              <w:rPr>
                <w:rFonts w:ascii="Times New Roman" w:hAnsi="Times New Roman" w:cs="Times New Roman"/>
                <w:sz w:val="28"/>
                <w:szCs w:val="28"/>
                <w:lang w:val="cs-CZ"/>
              </w:rPr>
            </w:pPr>
            <w:r w:rsidRPr="0028424F">
              <w:rPr>
                <w:rFonts w:ascii="Times New Roman" w:hAnsi="Times New Roman" w:cs="Times New Roman"/>
                <w:sz w:val="28"/>
                <w:szCs w:val="28"/>
                <w:lang w:val="cs-CZ"/>
              </w:rPr>
              <w:t xml:space="preserve">For the State </w:t>
            </w:r>
          </w:p>
          <w:p w14:paraId="3F9B97F2" w14:textId="77777777" w:rsidR="00734A5C" w:rsidRPr="0028424F" w:rsidRDefault="00734A5C" w:rsidP="00734A5C">
            <w:pPr>
              <w:pBdr>
                <w:bottom w:val="single" w:sz="6" w:space="1" w:color="auto"/>
              </w:pBdr>
              <w:spacing w:after="0"/>
              <w:contextualSpacing/>
              <w:jc w:val="center"/>
              <w:rPr>
                <w:rFonts w:ascii="Times New Roman" w:hAnsi="Times New Roman" w:cs="Times New Roman"/>
                <w:sz w:val="28"/>
                <w:szCs w:val="28"/>
                <w:lang w:val="cs-CZ"/>
              </w:rPr>
            </w:pPr>
            <w:r w:rsidRPr="0028424F">
              <w:rPr>
                <w:rFonts w:ascii="Times New Roman" w:hAnsi="Times New Roman" w:cs="Times New Roman"/>
                <w:sz w:val="28"/>
                <w:szCs w:val="28"/>
                <w:lang w:val="cs-CZ"/>
              </w:rPr>
              <w:t>Space Agency of Ukraine</w:t>
            </w:r>
          </w:p>
          <w:p w14:paraId="21D4AF54"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64D87557"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13FF0A68"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7756E9F3" w14:textId="77777777" w:rsidR="00734A5C" w:rsidRDefault="00734A5C" w:rsidP="007273BA">
            <w:pPr>
              <w:pBdr>
                <w:bottom w:val="single" w:sz="6" w:space="1" w:color="auto"/>
              </w:pBdr>
              <w:spacing w:after="0"/>
              <w:contextualSpacing/>
              <w:jc w:val="center"/>
              <w:rPr>
                <w:rFonts w:ascii="Times New Roman" w:hAnsi="Times New Roman" w:cs="Times New Roman"/>
                <w:sz w:val="28"/>
                <w:szCs w:val="28"/>
              </w:rPr>
            </w:pPr>
          </w:p>
          <w:p w14:paraId="1012A262" w14:textId="77777777" w:rsidR="00734A5C" w:rsidRPr="00E3733E" w:rsidRDefault="00734A5C" w:rsidP="00734A5C">
            <w:pPr>
              <w:spacing w:after="140"/>
              <w:jc w:val="center"/>
              <w:rPr>
                <w:rFonts w:ascii="Times New Roman" w:hAnsi="Times New Roman" w:cs="Times New Roman"/>
                <w:i/>
                <w:iCs/>
                <w:sz w:val="28"/>
                <w:szCs w:val="28"/>
                <w:lang w:val="cs-CZ"/>
              </w:rPr>
            </w:pPr>
            <w:r w:rsidRPr="00E3733E">
              <w:rPr>
                <w:rFonts w:ascii="Times New Roman" w:hAnsi="Times New Roman" w:cs="Times New Roman"/>
                <w:i/>
                <w:iCs/>
                <w:sz w:val="28"/>
                <w:szCs w:val="28"/>
                <w:lang w:val="cs-CZ"/>
              </w:rPr>
              <w:t>Volodymyr Mikheiev</w:t>
            </w:r>
          </w:p>
          <w:p w14:paraId="07472578" w14:textId="523661CB" w:rsidR="00734A5C" w:rsidRPr="00734A5C" w:rsidRDefault="00734A5C" w:rsidP="00734A5C">
            <w:pPr>
              <w:spacing w:after="0"/>
              <w:contextualSpacing/>
              <w:rPr>
                <w:rFonts w:ascii="Times New Roman" w:hAnsi="Times New Roman" w:cs="Times New Roman"/>
                <w:sz w:val="28"/>
                <w:szCs w:val="28"/>
                <w:lang w:val="cs-CZ"/>
              </w:rPr>
            </w:pPr>
            <w:r w:rsidRPr="0028424F">
              <w:rPr>
                <w:rFonts w:ascii="Times New Roman" w:hAnsi="Times New Roman" w:cs="Times New Roman"/>
                <w:sz w:val="28"/>
                <w:szCs w:val="28"/>
                <w:lang w:val="cs-CZ"/>
              </w:rPr>
              <w:t xml:space="preserve">Acting Head of the State Space Agency of Ukraine </w:t>
            </w:r>
          </w:p>
        </w:tc>
      </w:tr>
    </w:tbl>
    <w:p w14:paraId="50334A97" w14:textId="77777777" w:rsidR="00734A5C" w:rsidRDefault="00734A5C" w:rsidP="00734A5C">
      <w:pPr>
        <w:rPr>
          <w:rFonts w:eastAsiaTheme="minorEastAsia"/>
          <w:lang w:val="en-GB"/>
        </w:rPr>
      </w:pPr>
    </w:p>
    <w:sectPr w:rsidR="00734A5C" w:rsidSect="00577DAC">
      <w:footerReference w:type="default" r:id="rId11"/>
      <w:pgSz w:w="11906" w:h="16838"/>
      <w:pgMar w:top="1440" w:right="1531" w:bottom="1440"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6903F" w14:textId="77777777" w:rsidR="00577DAC" w:rsidRDefault="00577DAC" w:rsidP="00577DAC">
      <w:pPr>
        <w:spacing w:after="0"/>
      </w:pPr>
      <w:r>
        <w:separator/>
      </w:r>
    </w:p>
  </w:endnote>
  <w:endnote w:type="continuationSeparator" w:id="0">
    <w:p w14:paraId="74CC5891" w14:textId="77777777" w:rsidR="00577DAC" w:rsidRDefault="00577DAC" w:rsidP="00577D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631"/>
      <w:docPartObj>
        <w:docPartGallery w:val="Page Numbers (Bottom of Page)"/>
        <w:docPartUnique/>
      </w:docPartObj>
    </w:sdtPr>
    <w:sdtEndPr>
      <w:rPr>
        <w:noProof/>
      </w:rPr>
    </w:sdtEndPr>
    <w:sdtContent>
      <w:p w14:paraId="2C67055F" w14:textId="200F2477" w:rsidR="00577DAC" w:rsidRDefault="00577D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D711B8" w14:textId="77777777" w:rsidR="00577DAC" w:rsidRDefault="00577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CEE43" w14:textId="77777777" w:rsidR="00577DAC" w:rsidRDefault="00577DAC" w:rsidP="00577DAC">
      <w:pPr>
        <w:spacing w:after="0"/>
      </w:pPr>
      <w:r>
        <w:separator/>
      </w:r>
    </w:p>
  </w:footnote>
  <w:footnote w:type="continuationSeparator" w:id="0">
    <w:p w14:paraId="231FCC66" w14:textId="77777777" w:rsidR="00577DAC" w:rsidRDefault="00577DAC" w:rsidP="00577D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1B"/>
    <w:multiLevelType w:val="hybridMultilevel"/>
    <w:tmpl w:val="F30234AE"/>
    <w:lvl w:ilvl="0" w:tplc="08160017">
      <w:start w:val="1"/>
      <w:numFmt w:val="lowerLetter"/>
      <w:lvlText w:val="%1)"/>
      <w:lvlJc w:val="left"/>
      <w:pPr>
        <w:ind w:left="720" w:hanging="360"/>
      </w:pPr>
      <w:rPr>
        <w:rFonts w:cs="Times New Roman"/>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1" w15:restartNumberingAfterBreak="0">
    <w:nsid w:val="032D00F9"/>
    <w:multiLevelType w:val="hybridMultilevel"/>
    <w:tmpl w:val="F008FAF6"/>
    <w:lvl w:ilvl="0" w:tplc="08160017">
      <w:start w:val="1"/>
      <w:numFmt w:val="lowerLetter"/>
      <w:lvlText w:val="%1)"/>
      <w:lvlJc w:val="left"/>
      <w:pPr>
        <w:ind w:left="720" w:hanging="360"/>
      </w:pPr>
      <w:rPr>
        <w:rFonts w:cs="Times New Roman"/>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2" w15:restartNumberingAfterBreak="0">
    <w:nsid w:val="17FE19FC"/>
    <w:multiLevelType w:val="multilevel"/>
    <w:tmpl w:val="F4C02FF0"/>
    <w:lvl w:ilvl="0">
      <w:start w:val="1"/>
      <w:numFmt w:val="lowerLetter"/>
      <w:lvlText w:val="%1)"/>
      <w:lvlJc w:val="left"/>
      <w:pPr>
        <w:ind w:left="360" w:hanging="360"/>
      </w:pPr>
    </w:lvl>
    <w:lvl w:ilvl="1">
      <w:start w:val="1"/>
      <w:numFmt w:val="lowerRoman"/>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10E4DFA"/>
    <w:multiLevelType w:val="hybridMultilevel"/>
    <w:tmpl w:val="55806E44"/>
    <w:lvl w:ilvl="0" w:tplc="C462949C">
      <w:start w:val="1"/>
      <w:numFmt w:val="decimal"/>
      <w:lvlText w:val="%1."/>
      <w:lvlJc w:val="left"/>
      <w:pPr>
        <w:ind w:left="720" w:hanging="360"/>
      </w:pPr>
    </w:lvl>
    <w:lvl w:ilvl="1" w:tplc="9C2479BC">
      <w:start w:val="1"/>
      <w:numFmt w:val="decimal"/>
      <w:lvlText w:val="%2."/>
      <w:lvlJc w:val="left"/>
      <w:pPr>
        <w:ind w:left="720" w:hanging="360"/>
      </w:pPr>
    </w:lvl>
    <w:lvl w:ilvl="2" w:tplc="A9B06BE2">
      <w:start w:val="1"/>
      <w:numFmt w:val="decimal"/>
      <w:lvlText w:val="%3."/>
      <w:lvlJc w:val="left"/>
      <w:pPr>
        <w:ind w:left="720" w:hanging="360"/>
      </w:pPr>
    </w:lvl>
    <w:lvl w:ilvl="3" w:tplc="3972574E">
      <w:start w:val="1"/>
      <w:numFmt w:val="decimal"/>
      <w:lvlText w:val="%4."/>
      <w:lvlJc w:val="left"/>
      <w:pPr>
        <w:ind w:left="720" w:hanging="360"/>
      </w:pPr>
    </w:lvl>
    <w:lvl w:ilvl="4" w:tplc="B9F0CC86">
      <w:start w:val="1"/>
      <w:numFmt w:val="decimal"/>
      <w:lvlText w:val="%5."/>
      <w:lvlJc w:val="left"/>
      <w:pPr>
        <w:ind w:left="720" w:hanging="360"/>
      </w:pPr>
    </w:lvl>
    <w:lvl w:ilvl="5" w:tplc="B93CDFB2">
      <w:start w:val="1"/>
      <w:numFmt w:val="decimal"/>
      <w:lvlText w:val="%6."/>
      <w:lvlJc w:val="left"/>
      <w:pPr>
        <w:ind w:left="720" w:hanging="360"/>
      </w:pPr>
    </w:lvl>
    <w:lvl w:ilvl="6" w:tplc="6EC4BECA">
      <w:start w:val="1"/>
      <w:numFmt w:val="decimal"/>
      <w:lvlText w:val="%7."/>
      <w:lvlJc w:val="left"/>
      <w:pPr>
        <w:ind w:left="720" w:hanging="360"/>
      </w:pPr>
    </w:lvl>
    <w:lvl w:ilvl="7" w:tplc="D9C87C00">
      <w:start w:val="1"/>
      <w:numFmt w:val="decimal"/>
      <w:lvlText w:val="%8."/>
      <w:lvlJc w:val="left"/>
      <w:pPr>
        <w:ind w:left="720" w:hanging="360"/>
      </w:pPr>
    </w:lvl>
    <w:lvl w:ilvl="8" w:tplc="6EE49530">
      <w:start w:val="1"/>
      <w:numFmt w:val="decimal"/>
      <w:lvlText w:val="%9."/>
      <w:lvlJc w:val="left"/>
      <w:pPr>
        <w:ind w:left="720" w:hanging="360"/>
      </w:pPr>
    </w:lvl>
  </w:abstractNum>
  <w:abstractNum w:abstractNumId="4" w15:restartNumberingAfterBreak="0">
    <w:nsid w:val="60597405"/>
    <w:multiLevelType w:val="multilevel"/>
    <w:tmpl w:val="4726F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903385"/>
    <w:multiLevelType w:val="multilevel"/>
    <w:tmpl w:val="7ECA922A"/>
    <w:lvl w:ilvl="0">
      <w:start w:val="1"/>
      <w:numFmt w:val="lowerLetter"/>
      <w:lvlText w:val="%1)"/>
      <w:lvlJc w:val="left"/>
      <w:pPr>
        <w:ind w:left="987" w:hanging="4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6F5A2451"/>
    <w:multiLevelType w:val="multilevel"/>
    <w:tmpl w:val="F6EE8F1C"/>
    <w:lvl w:ilvl="0">
      <w:start w:val="1"/>
      <w:numFmt w:val="lowerLetter"/>
      <w:lvlText w:val="%1)"/>
      <w:lvlJc w:val="left"/>
      <w:pPr>
        <w:ind w:left="987" w:hanging="4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260063653">
    <w:abstractNumId w:val="0"/>
  </w:num>
  <w:num w:numId="2" w16cid:durableId="186523093">
    <w:abstractNumId w:val="1"/>
  </w:num>
  <w:num w:numId="3" w16cid:durableId="1318191993">
    <w:abstractNumId w:val="4"/>
  </w:num>
  <w:num w:numId="4" w16cid:durableId="1795169364">
    <w:abstractNumId w:val="6"/>
  </w:num>
  <w:num w:numId="5" w16cid:durableId="1515724814">
    <w:abstractNumId w:val="5"/>
  </w:num>
  <w:num w:numId="6" w16cid:durableId="14450774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578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54E3"/>
    <w:rsid w:val="000054E3"/>
    <w:rsid w:val="000153D6"/>
    <w:rsid w:val="00035E24"/>
    <w:rsid w:val="00046250"/>
    <w:rsid w:val="000478BA"/>
    <w:rsid w:val="00100D36"/>
    <w:rsid w:val="0013349F"/>
    <w:rsid w:val="0015125B"/>
    <w:rsid w:val="0016106F"/>
    <w:rsid w:val="001C0F2D"/>
    <w:rsid w:val="001D2DEE"/>
    <w:rsid w:val="001D5395"/>
    <w:rsid w:val="0021605E"/>
    <w:rsid w:val="00235704"/>
    <w:rsid w:val="00242322"/>
    <w:rsid w:val="00275D6B"/>
    <w:rsid w:val="0028424F"/>
    <w:rsid w:val="00284878"/>
    <w:rsid w:val="00285135"/>
    <w:rsid w:val="002C03E5"/>
    <w:rsid w:val="002E6855"/>
    <w:rsid w:val="00301EC2"/>
    <w:rsid w:val="003A331B"/>
    <w:rsid w:val="003A4641"/>
    <w:rsid w:val="003B54E0"/>
    <w:rsid w:val="003C08B4"/>
    <w:rsid w:val="003C33C9"/>
    <w:rsid w:val="003D255B"/>
    <w:rsid w:val="00423C4E"/>
    <w:rsid w:val="00424145"/>
    <w:rsid w:val="00436C8A"/>
    <w:rsid w:val="00460C2B"/>
    <w:rsid w:val="004656DE"/>
    <w:rsid w:val="00475C27"/>
    <w:rsid w:val="004C0A69"/>
    <w:rsid w:val="004D1086"/>
    <w:rsid w:val="004D7B5F"/>
    <w:rsid w:val="004F308D"/>
    <w:rsid w:val="00504B0D"/>
    <w:rsid w:val="00542B9F"/>
    <w:rsid w:val="00564064"/>
    <w:rsid w:val="00577903"/>
    <w:rsid w:val="00577DAC"/>
    <w:rsid w:val="00580E8A"/>
    <w:rsid w:val="005A3EB6"/>
    <w:rsid w:val="005C62DC"/>
    <w:rsid w:val="005E5B1D"/>
    <w:rsid w:val="00630379"/>
    <w:rsid w:val="0063781A"/>
    <w:rsid w:val="0064764D"/>
    <w:rsid w:val="00665360"/>
    <w:rsid w:val="00670412"/>
    <w:rsid w:val="00673C1D"/>
    <w:rsid w:val="00684119"/>
    <w:rsid w:val="006940B7"/>
    <w:rsid w:val="006C7DBA"/>
    <w:rsid w:val="006E6777"/>
    <w:rsid w:val="007117F9"/>
    <w:rsid w:val="00721F0C"/>
    <w:rsid w:val="00734A5C"/>
    <w:rsid w:val="00764323"/>
    <w:rsid w:val="0076689A"/>
    <w:rsid w:val="00774FD8"/>
    <w:rsid w:val="00782BCD"/>
    <w:rsid w:val="00797B31"/>
    <w:rsid w:val="007A1C20"/>
    <w:rsid w:val="007A64FA"/>
    <w:rsid w:val="007B0956"/>
    <w:rsid w:val="007B24FD"/>
    <w:rsid w:val="007C1D11"/>
    <w:rsid w:val="007D7508"/>
    <w:rsid w:val="007E028A"/>
    <w:rsid w:val="007E5A94"/>
    <w:rsid w:val="008330A0"/>
    <w:rsid w:val="008405BD"/>
    <w:rsid w:val="00844462"/>
    <w:rsid w:val="0084516D"/>
    <w:rsid w:val="00870BD2"/>
    <w:rsid w:val="00887E4C"/>
    <w:rsid w:val="008D400B"/>
    <w:rsid w:val="008E42A7"/>
    <w:rsid w:val="009222D6"/>
    <w:rsid w:val="009252CE"/>
    <w:rsid w:val="0093696B"/>
    <w:rsid w:val="00940B85"/>
    <w:rsid w:val="00971C58"/>
    <w:rsid w:val="0098437C"/>
    <w:rsid w:val="009B7A08"/>
    <w:rsid w:val="00A10BF3"/>
    <w:rsid w:val="00A211A6"/>
    <w:rsid w:val="00A234C6"/>
    <w:rsid w:val="00A254E8"/>
    <w:rsid w:val="00A315E5"/>
    <w:rsid w:val="00A3628D"/>
    <w:rsid w:val="00A4327A"/>
    <w:rsid w:val="00A45EBD"/>
    <w:rsid w:val="00A550A6"/>
    <w:rsid w:val="00A63F7E"/>
    <w:rsid w:val="00A65A92"/>
    <w:rsid w:val="00A81577"/>
    <w:rsid w:val="00AA370C"/>
    <w:rsid w:val="00AA7F6D"/>
    <w:rsid w:val="00AD4603"/>
    <w:rsid w:val="00AE733A"/>
    <w:rsid w:val="00B36025"/>
    <w:rsid w:val="00B4165F"/>
    <w:rsid w:val="00B50A04"/>
    <w:rsid w:val="00B51A8B"/>
    <w:rsid w:val="00B52C9E"/>
    <w:rsid w:val="00B669B5"/>
    <w:rsid w:val="00C03DB4"/>
    <w:rsid w:val="00C12751"/>
    <w:rsid w:val="00C15E56"/>
    <w:rsid w:val="00C369E2"/>
    <w:rsid w:val="00C67B68"/>
    <w:rsid w:val="00C72260"/>
    <w:rsid w:val="00C72D40"/>
    <w:rsid w:val="00C9097E"/>
    <w:rsid w:val="00CC4300"/>
    <w:rsid w:val="00CD06D5"/>
    <w:rsid w:val="00CE3D8D"/>
    <w:rsid w:val="00CE42DE"/>
    <w:rsid w:val="00D000A5"/>
    <w:rsid w:val="00D16D5B"/>
    <w:rsid w:val="00D34313"/>
    <w:rsid w:val="00D45861"/>
    <w:rsid w:val="00D5349C"/>
    <w:rsid w:val="00D57B6D"/>
    <w:rsid w:val="00DA058C"/>
    <w:rsid w:val="00DC0282"/>
    <w:rsid w:val="00DC2093"/>
    <w:rsid w:val="00E01495"/>
    <w:rsid w:val="00E3733E"/>
    <w:rsid w:val="00E41D7D"/>
    <w:rsid w:val="00E43705"/>
    <w:rsid w:val="00E77D3E"/>
    <w:rsid w:val="00E92D5A"/>
    <w:rsid w:val="00EA65E2"/>
    <w:rsid w:val="00EB4AE1"/>
    <w:rsid w:val="00ED768A"/>
    <w:rsid w:val="00ED7A78"/>
    <w:rsid w:val="00EE6519"/>
    <w:rsid w:val="00EF405B"/>
    <w:rsid w:val="00F0211E"/>
    <w:rsid w:val="00F03A16"/>
    <w:rsid w:val="00F05ABC"/>
    <w:rsid w:val="00F2336F"/>
    <w:rsid w:val="00F348C3"/>
    <w:rsid w:val="00F43587"/>
    <w:rsid w:val="00F50C82"/>
    <w:rsid w:val="00F57A4C"/>
    <w:rsid w:val="00F65EE7"/>
    <w:rsid w:val="00F87163"/>
    <w:rsid w:val="00F96478"/>
    <w:rsid w:val="00FD5EBA"/>
    <w:rsid w:val="00FE3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54419"/>
  <w15:docId w15:val="{DBE141FE-BC22-4B3C-92DD-D3E70874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DAC"/>
    <w:pPr>
      <w:spacing w:after="300" w:line="240" w:lineRule="auto"/>
      <w:jc w:val="both"/>
    </w:pPr>
    <w:rPr>
      <w:rFonts w:eastAsia="Times New Roman"/>
      <w:lang w:val="en-US"/>
    </w:rPr>
  </w:style>
  <w:style w:type="paragraph" w:styleId="Heading1">
    <w:name w:val="heading 1"/>
    <w:basedOn w:val="Style"/>
    <w:next w:val="Normal"/>
    <w:link w:val="Heading1Char"/>
    <w:uiPriority w:val="9"/>
    <w:qFormat/>
    <w:rsid w:val="00577DAC"/>
    <w:pPr>
      <w:spacing w:before="340" w:after="300"/>
      <w:ind w:right="23"/>
      <w:jc w:val="center"/>
      <w:outlineLvl w:val="0"/>
    </w:pPr>
    <w:rPr>
      <w:b/>
      <w:bCs/>
      <w:sz w:val="28"/>
      <w:szCs w:val="28"/>
      <w:lang w:val="en-GB"/>
    </w:rPr>
  </w:style>
  <w:style w:type="paragraph" w:styleId="Heading3">
    <w:name w:val="heading 3"/>
    <w:basedOn w:val="Normal"/>
    <w:next w:val="Normal"/>
    <w:link w:val="Heading3Char"/>
    <w:rsid w:val="00A3628D"/>
    <w:pPr>
      <w:spacing w:after="200"/>
      <w:outlineLvl w:val="2"/>
    </w:pPr>
    <w:rPr>
      <w:rFonts w:ascii="SimSun" w:eastAsia="SimSun" w:hAnsi="SimSun" w:cs="SimSun"/>
      <w:b/>
      <w:sz w:val="27"/>
      <w:szCs w:val="27"/>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4E3"/>
    <w:pPr>
      <w:ind w:left="720"/>
      <w:contextualSpacing/>
    </w:pPr>
  </w:style>
  <w:style w:type="table" w:styleId="TableGrid">
    <w:name w:val="Table Grid"/>
    <w:basedOn w:val="TableNormal"/>
    <w:uiPriority w:val="39"/>
    <w:rsid w:val="000054E3"/>
    <w:pPr>
      <w:spacing w:after="0" w:line="240" w:lineRule="auto"/>
    </w:pPr>
    <w:rPr>
      <w:rFonts w:asciiTheme="minorHAnsi" w:eastAsia="Times New Roman" w:hAnsiTheme="minorHAnsi" w:cstheme="minorBidi"/>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F405B"/>
    <w:rPr>
      <w:i/>
      <w:iCs/>
    </w:rPr>
  </w:style>
  <w:style w:type="paragraph" w:styleId="HTMLPreformatted">
    <w:name w:val="HTML Preformatted"/>
    <w:basedOn w:val="Normal"/>
    <w:link w:val="HTMLPreformattedChar"/>
    <w:uiPriority w:val="99"/>
    <w:unhideWhenUsed/>
    <w:rsid w:val="00EF4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val="uk-UA" w:eastAsia="uk-UA"/>
    </w:rPr>
  </w:style>
  <w:style w:type="character" w:customStyle="1" w:styleId="HTMLPreformattedChar">
    <w:name w:val="HTML Preformatted Char"/>
    <w:basedOn w:val="DefaultParagraphFont"/>
    <w:link w:val="HTMLPreformatted"/>
    <w:uiPriority w:val="99"/>
    <w:rsid w:val="00EF405B"/>
    <w:rPr>
      <w:rFonts w:ascii="Courier New" w:eastAsia="Times New Roman" w:hAnsi="Courier New" w:cs="Courier New"/>
      <w:sz w:val="20"/>
      <w:szCs w:val="20"/>
      <w:lang w:eastAsia="uk-UA"/>
    </w:rPr>
  </w:style>
  <w:style w:type="character" w:customStyle="1" w:styleId="y2iqfc">
    <w:name w:val="y2iqfc"/>
    <w:basedOn w:val="DefaultParagraphFont"/>
    <w:rsid w:val="00EF405B"/>
  </w:style>
  <w:style w:type="character" w:customStyle="1" w:styleId="a">
    <w:name w:val="Основной текст_"/>
    <w:basedOn w:val="DefaultParagraphFont"/>
    <w:link w:val="1"/>
    <w:rsid w:val="00EF405B"/>
    <w:rPr>
      <w:rFonts w:eastAsia="Times New Roman"/>
      <w:sz w:val="26"/>
      <w:szCs w:val="26"/>
      <w:shd w:val="clear" w:color="auto" w:fill="FFFFFF"/>
    </w:rPr>
  </w:style>
  <w:style w:type="paragraph" w:customStyle="1" w:styleId="1">
    <w:name w:val="Основной текст1"/>
    <w:basedOn w:val="Normal"/>
    <w:link w:val="a"/>
    <w:rsid w:val="00EF405B"/>
    <w:pPr>
      <w:widowControl w:val="0"/>
      <w:shd w:val="clear" w:color="auto" w:fill="FFFFFF"/>
      <w:spacing w:line="252" w:lineRule="auto"/>
    </w:pPr>
    <w:rPr>
      <w:sz w:val="26"/>
      <w:szCs w:val="26"/>
      <w:lang w:val="uk-UA"/>
    </w:rPr>
  </w:style>
  <w:style w:type="character" w:styleId="CommentReference">
    <w:name w:val="annotation reference"/>
    <w:basedOn w:val="DefaultParagraphFont"/>
    <w:uiPriority w:val="99"/>
    <w:semiHidden/>
    <w:unhideWhenUsed/>
    <w:rsid w:val="00A211A6"/>
    <w:rPr>
      <w:sz w:val="16"/>
      <w:szCs w:val="16"/>
    </w:rPr>
  </w:style>
  <w:style w:type="paragraph" w:styleId="CommentText">
    <w:name w:val="annotation text"/>
    <w:basedOn w:val="Normal"/>
    <w:link w:val="CommentTextChar"/>
    <w:uiPriority w:val="99"/>
    <w:unhideWhenUsed/>
    <w:rsid w:val="00A211A6"/>
    <w:rPr>
      <w:sz w:val="20"/>
      <w:szCs w:val="20"/>
    </w:rPr>
  </w:style>
  <w:style w:type="character" w:customStyle="1" w:styleId="CommentTextChar">
    <w:name w:val="Comment Text Char"/>
    <w:basedOn w:val="DefaultParagraphFont"/>
    <w:link w:val="CommentText"/>
    <w:uiPriority w:val="99"/>
    <w:rsid w:val="00A211A6"/>
    <w:rPr>
      <w:rFonts w:asciiTheme="minorHAnsi" w:eastAsia="Times New Roman" w:hAnsiTheme="minorHAnsi" w:cstheme="minorBidi"/>
      <w:sz w:val="20"/>
      <w:szCs w:val="20"/>
      <w:lang w:val="pt-PT"/>
    </w:rPr>
  </w:style>
  <w:style w:type="paragraph" w:styleId="CommentSubject">
    <w:name w:val="annotation subject"/>
    <w:basedOn w:val="CommentText"/>
    <w:next w:val="CommentText"/>
    <w:link w:val="CommentSubjectChar"/>
    <w:uiPriority w:val="99"/>
    <w:semiHidden/>
    <w:unhideWhenUsed/>
    <w:rsid w:val="00A211A6"/>
    <w:rPr>
      <w:b/>
      <w:bCs/>
    </w:rPr>
  </w:style>
  <w:style w:type="character" w:customStyle="1" w:styleId="CommentSubjectChar">
    <w:name w:val="Comment Subject Char"/>
    <w:basedOn w:val="CommentTextChar"/>
    <w:link w:val="CommentSubject"/>
    <w:uiPriority w:val="99"/>
    <w:semiHidden/>
    <w:rsid w:val="00A211A6"/>
    <w:rPr>
      <w:rFonts w:asciiTheme="minorHAnsi" w:eastAsia="Times New Roman" w:hAnsiTheme="minorHAnsi" w:cstheme="minorBidi"/>
      <w:b/>
      <w:bCs/>
      <w:sz w:val="20"/>
      <w:szCs w:val="20"/>
      <w:lang w:val="pt-PT"/>
    </w:rPr>
  </w:style>
  <w:style w:type="paragraph" w:styleId="BalloonText">
    <w:name w:val="Balloon Text"/>
    <w:basedOn w:val="Normal"/>
    <w:link w:val="BalloonTextChar"/>
    <w:uiPriority w:val="99"/>
    <w:semiHidden/>
    <w:unhideWhenUsed/>
    <w:rsid w:val="00A211A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1A6"/>
    <w:rPr>
      <w:rFonts w:ascii="Segoe UI" w:eastAsia="Times New Roman" w:hAnsi="Segoe UI" w:cs="Segoe UI"/>
      <w:sz w:val="18"/>
      <w:szCs w:val="18"/>
      <w:lang w:val="pt-PT"/>
    </w:rPr>
  </w:style>
  <w:style w:type="paragraph" w:styleId="Revision">
    <w:name w:val="Revision"/>
    <w:hidden/>
    <w:uiPriority w:val="99"/>
    <w:semiHidden/>
    <w:rsid w:val="00C12751"/>
    <w:pPr>
      <w:spacing w:after="0" w:line="240" w:lineRule="auto"/>
    </w:pPr>
    <w:rPr>
      <w:rFonts w:asciiTheme="minorHAnsi" w:eastAsia="Times New Roman" w:hAnsiTheme="minorHAnsi" w:cstheme="minorBidi"/>
      <w:sz w:val="22"/>
      <w:szCs w:val="22"/>
      <w:lang w:val="pt-PT"/>
    </w:rPr>
  </w:style>
  <w:style w:type="character" w:customStyle="1" w:styleId="Heading3Char">
    <w:name w:val="Heading 3 Char"/>
    <w:basedOn w:val="DefaultParagraphFont"/>
    <w:link w:val="Heading3"/>
    <w:rsid w:val="00A3628D"/>
    <w:rPr>
      <w:rFonts w:ascii="SimSun" w:eastAsia="SimSun" w:hAnsi="SimSun" w:cs="SimSun"/>
      <w:b/>
      <w:sz w:val="27"/>
      <w:szCs w:val="27"/>
      <w:lang w:val="en-US" w:eastAsia="it-IT"/>
    </w:rPr>
  </w:style>
  <w:style w:type="paragraph" w:customStyle="1" w:styleId="Style">
    <w:name w:val="Style"/>
    <w:rsid w:val="00A81577"/>
    <w:pPr>
      <w:widowControl w:val="0"/>
      <w:autoSpaceDE w:val="0"/>
      <w:autoSpaceDN w:val="0"/>
      <w:adjustRightInd w:val="0"/>
      <w:spacing w:after="0" w:line="240" w:lineRule="auto"/>
    </w:pPr>
    <w:rPr>
      <w:rFonts w:eastAsiaTheme="minorEastAsia"/>
      <w:sz w:val="24"/>
      <w:szCs w:val="24"/>
      <w:lang w:val="en-US"/>
    </w:rPr>
  </w:style>
  <w:style w:type="paragraph" w:customStyle="1" w:styleId="pf0">
    <w:name w:val="pf0"/>
    <w:basedOn w:val="Normal"/>
    <w:rsid w:val="00A254E8"/>
    <w:pPr>
      <w:spacing w:before="100" w:beforeAutospacing="1" w:after="100" w:afterAutospacing="1"/>
    </w:pPr>
    <w:rPr>
      <w:sz w:val="24"/>
      <w:szCs w:val="24"/>
    </w:rPr>
  </w:style>
  <w:style w:type="character" w:customStyle="1" w:styleId="cf01">
    <w:name w:val="cf01"/>
    <w:basedOn w:val="DefaultParagraphFont"/>
    <w:rsid w:val="00A254E8"/>
    <w:rPr>
      <w:rFonts w:ascii="Segoe UI" w:hAnsi="Segoe UI" w:cs="Segoe UI" w:hint="default"/>
      <w:color w:val="262626"/>
      <w:sz w:val="18"/>
      <w:szCs w:val="18"/>
    </w:rPr>
  </w:style>
  <w:style w:type="character" w:customStyle="1" w:styleId="cf11">
    <w:name w:val="cf11"/>
    <w:basedOn w:val="DefaultParagraphFont"/>
    <w:rsid w:val="00A254E8"/>
    <w:rPr>
      <w:rFonts w:ascii="Segoe UI" w:hAnsi="Segoe UI" w:cs="Segoe UI" w:hint="default"/>
      <w:b/>
      <w:bCs/>
      <w:color w:val="262626"/>
      <w:sz w:val="18"/>
      <w:szCs w:val="18"/>
    </w:rPr>
  </w:style>
  <w:style w:type="character" w:customStyle="1" w:styleId="cf21">
    <w:name w:val="cf21"/>
    <w:basedOn w:val="DefaultParagraphFont"/>
    <w:rsid w:val="00A254E8"/>
    <w:rPr>
      <w:rFonts w:ascii="Segoe UI" w:hAnsi="Segoe UI" w:cs="Segoe UI" w:hint="default"/>
      <w:color w:val="262626"/>
      <w:sz w:val="18"/>
      <w:szCs w:val="18"/>
    </w:rPr>
  </w:style>
  <w:style w:type="paragraph" w:styleId="Title">
    <w:name w:val="Title"/>
    <w:basedOn w:val="Normal"/>
    <w:next w:val="Normal"/>
    <w:link w:val="TitleChar"/>
    <w:uiPriority w:val="10"/>
    <w:qFormat/>
    <w:rsid w:val="00577DAC"/>
    <w:pPr>
      <w:spacing w:after="100"/>
      <w:jc w:val="center"/>
    </w:pPr>
    <w:rPr>
      <w:b/>
      <w:bCs/>
    </w:rPr>
  </w:style>
  <w:style w:type="character" w:customStyle="1" w:styleId="TitleChar">
    <w:name w:val="Title Char"/>
    <w:basedOn w:val="DefaultParagraphFont"/>
    <w:link w:val="Title"/>
    <w:uiPriority w:val="10"/>
    <w:rsid w:val="00577DAC"/>
    <w:rPr>
      <w:rFonts w:eastAsia="Times New Roman"/>
      <w:b/>
      <w:bCs/>
      <w:lang w:val="en-US"/>
    </w:rPr>
  </w:style>
  <w:style w:type="character" w:customStyle="1" w:styleId="Heading1Char">
    <w:name w:val="Heading 1 Char"/>
    <w:basedOn w:val="DefaultParagraphFont"/>
    <w:link w:val="Heading1"/>
    <w:uiPriority w:val="9"/>
    <w:rsid w:val="00577DAC"/>
    <w:rPr>
      <w:rFonts w:eastAsiaTheme="minorEastAsia"/>
      <w:b/>
      <w:bCs/>
      <w:lang w:val="en-GB"/>
    </w:rPr>
  </w:style>
  <w:style w:type="paragraph" w:styleId="Header">
    <w:name w:val="header"/>
    <w:basedOn w:val="Normal"/>
    <w:link w:val="HeaderChar"/>
    <w:uiPriority w:val="99"/>
    <w:unhideWhenUsed/>
    <w:rsid w:val="00577DAC"/>
    <w:pPr>
      <w:tabs>
        <w:tab w:val="center" w:pos="4153"/>
        <w:tab w:val="right" w:pos="8306"/>
      </w:tabs>
      <w:spacing w:after="0"/>
    </w:pPr>
  </w:style>
  <w:style w:type="character" w:customStyle="1" w:styleId="HeaderChar">
    <w:name w:val="Header Char"/>
    <w:basedOn w:val="DefaultParagraphFont"/>
    <w:link w:val="Header"/>
    <w:uiPriority w:val="99"/>
    <w:rsid w:val="00577DAC"/>
    <w:rPr>
      <w:rFonts w:eastAsia="Times New Roman"/>
      <w:lang w:val="en-US"/>
    </w:rPr>
  </w:style>
  <w:style w:type="paragraph" w:styleId="Footer">
    <w:name w:val="footer"/>
    <w:basedOn w:val="Normal"/>
    <w:link w:val="FooterChar"/>
    <w:uiPriority w:val="99"/>
    <w:unhideWhenUsed/>
    <w:rsid w:val="00577DAC"/>
    <w:pPr>
      <w:tabs>
        <w:tab w:val="center" w:pos="4153"/>
        <w:tab w:val="right" w:pos="8306"/>
      </w:tabs>
      <w:spacing w:after="0"/>
    </w:pPr>
  </w:style>
  <w:style w:type="character" w:customStyle="1" w:styleId="FooterChar">
    <w:name w:val="Footer Char"/>
    <w:basedOn w:val="DefaultParagraphFont"/>
    <w:link w:val="Footer"/>
    <w:uiPriority w:val="99"/>
    <w:rsid w:val="00577DAC"/>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1541">
      <w:bodyDiv w:val="1"/>
      <w:marLeft w:val="0"/>
      <w:marRight w:val="0"/>
      <w:marTop w:val="0"/>
      <w:marBottom w:val="0"/>
      <w:divBdr>
        <w:top w:val="none" w:sz="0" w:space="0" w:color="auto"/>
        <w:left w:val="none" w:sz="0" w:space="0" w:color="auto"/>
        <w:bottom w:val="none" w:sz="0" w:space="0" w:color="auto"/>
        <w:right w:val="none" w:sz="0" w:space="0" w:color="auto"/>
      </w:divBdr>
    </w:div>
    <w:div w:id="457533934">
      <w:bodyDiv w:val="1"/>
      <w:marLeft w:val="0"/>
      <w:marRight w:val="0"/>
      <w:marTop w:val="0"/>
      <w:marBottom w:val="0"/>
      <w:divBdr>
        <w:top w:val="none" w:sz="0" w:space="0" w:color="auto"/>
        <w:left w:val="none" w:sz="0" w:space="0" w:color="auto"/>
        <w:bottom w:val="none" w:sz="0" w:space="0" w:color="auto"/>
        <w:right w:val="none" w:sz="0" w:space="0" w:color="auto"/>
      </w:divBdr>
    </w:div>
    <w:div w:id="574316592">
      <w:bodyDiv w:val="1"/>
      <w:marLeft w:val="0"/>
      <w:marRight w:val="0"/>
      <w:marTop w:val="0"/>
      <w:marBottom w:val="0"/>
      <w:divBdr>
        <w:top w:val="none" w:sz="0" w:space="0" w:color="auto"/>
        <w:left w:val="none" w:sz="0" w:space="0" w:color="auto"/>
        <w:bottom w:val="none" w:sz="0" w:space="0" w:color="auto"/>
        <w:right w:val="none" w:sz="0" w:space="0" w:color="auto"/>
      </w:divBdr>
    </w:div>
    <w:div w:id="726219914">
      <w:bodyDiv w:val="1"/>
      <w:marLeft w:val="0"/>
      <w:marRight w:val="0"/>
      <w:marTop w:val="0"/>
      <w:marBottom w:val="0"/>
      <w:divBdr>
        <w:top w:val="none" w:sz="0" w:space="0" w:color="auto"/>
        <w:left w:val="none" w:sz="0" w:space="0" w:color="auto"/>
        <w:bottom w:val="none" w:sz="0" w:space="0" w:color="auto"/>
        <w:right w:val="none" w:sz="0" w:space="0" w:color="auto"/>
      </w:divBdr>
    </w:div>
    <w:div w:id="915168514">
      <w:bodyDiv w:val="1"/>
      <w:marLeft w:val="0"/>
      <w:marRight w:val="0"/>
      <w:marTop w:val="0"/>
      <w:marBottom w:val="0"/>
      <w:divBdr>
        <w:top w:val="none" w:sz="0" w:space="0" w:color="auto"/>
        <w:left w:val="none" w:sz="0" w:space="0" w:color="auto"/>
        <w:bottom w:val="none" w:sz="0" w:space="0" w:color="auto"/>
        <w:right w:val="none" w:sz="0" w:space="0" w:color="auto"/>
      </w:divBdr>
    </w:div>
    <w:div w:id="1039284760">
      <w:bodyDiv w:val="1"/>
      <w:marLeft w:val="0"/>
      <w:marRight w:val="0"/>
      <w:marTop w:val="0"/>
      <w:marBottom w:val="0"/>
      <w:divBdr>
        <w:top w:val="none" w:sz="0" w:space="0" w:color="auto"/>
        <w:left w:val="none" w:sz="0" w:space="0" w:color="auto"/>
        <w:bottom w:val="none" w:sz="0" w:space="0" w:color="auto"/>
        <w:right w:val="none" w:sz="0" w:space="0" w:color="auto"/>
      </w:divBdr>
    </w:div>
    <w:div w:id="1738746707">
      <w:bodyDiv w:val="1"/>
      <w:marLeft w:val="0"/>
      <w:marRight w:val="0"/>
      <w:marTop w:val="0"/>
      <w:marBottom w:val="0"/>
      <w:divBdr>
        <w:top w:val="none" w:sz="0" w:space="0" w:color="auto"/>
        <w:left w:val="none" w:sz="0" w:space="0" w:color="auto"/>
        <w:bottom w:val="none" w:sz="0" w:space="0" w:color="auto"/>
        <w:right w:val="none" w:sz="0" w:space="0" w:color="auto"/>
      </w:divBdr>
    </w:div>
    <w:div w:id="188154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AC9C25D5707554FA354B32C809EBB4C" ma:contentTypeVersion="16" ma:contentTypeDescription="Vytvoří nový dokument" ma:contentTypeScope="" ma:versionID="3500a9d111603cb4c62c348640b19a3b">
  <xsd:schema xmlns:xsd="http://www.w3.org/2001/XMLSchema" xmlns:xs="http://www.w3.org/2001/XMLSchema" xmlns:p="http://schemas.microsoft.com/office/2006/metadata/properties" xmlns:ns3="69365a4e-5cc1-45d8-b5f0-9df5c3b03723" xmlns:ns4="352ce92f-50f3-4253-9fad-b6e5ea204dd5" targetNamespace="http://schemas.microsoft.com/office/2006/metadata/properties" ma:root="true" ma:fieldsID="7489293968c64c1e464580529b4c9d01" ns3:_="" ns4:_="">
    <xsd:import namespace="69365a4e-5cc1-45d8-b5f0-9df5c3b03723"/>
    <xsd:import namespace="352ce92f-50f3-4253-9fad-b6e5ea204d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OCR" minOccurs="0"/>
                <xsd:element ref="ns4:MediaServiceLocation"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65a4e-5cc1-45d8-b5f0-9df5c3b03723"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2ce92f-50f3-4253-9fad-b6e5ea204d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579BD-784B-4E8B-8C74-17A648BF58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45C486-2D26-484D-8731-75B879B1E6A4}">
  <ds:schemaRefs>
    <ds:schemaRef ds:uri="http://schemas.microsoft.com/sharepoint/v3/contenttype/forms"/>
  </ds:schemaRefs>
</ds:datastoreItem>
</file>

<file path=customXml/itemProps3.xml><?xml version="1.0" encoding="utf-8"?>
<ds:datastoreItem xmlns:ds="http://schemas.openxmlformats.org/officeDocument/2006/customXml" ds:itemID="{321D4D4D-2DED-4948-B387-693D5A73D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65a4e-5cc1-45d8-b5f0-9df5c3b03723"/>
    <ds:schemaRef ds:uri="352ce92f-50f3-4253-9fad-b6e5ea204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7B7481-AEC1-48C9-A3A2-656A5FF42254}">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4536</Words>
  <Characters>2586</Characters>
  <Application>Microsoft Office Word</Application>
  <DocSecurity>4</DocSecurity>
  <Lines>21</Lines>
  <Paragraphs>14</Paragraphs>
  <ScaleCrop>false</ScaleCrop>
  <HeadingPairs>
    <vt:vector size="8" baseType="variant">
      <vt:variant>
        <vt:lpstr>Название</vt:lpstr>
      </vt:variant>
      <vt:variant>
        <vt:i4>1</vt:i4>
      </vt:variant>
      <vt:variant>
        <vt:lpstr>Title</vt:lpstr>
      </vt:variant>
      <vt:variant>
        <vt:i4>1</vt:i4>
      </vt:variant>
      <vt:variant>
        <vt:lpstr>Назва</vt:lpstr>
      </vt:variant>
      <vt:variant>
        <vt:i4>1</vt:i4>
      </vt:variant>
      <vt:variant>
        <vt:lpstr>Název</vt:lpstr>
      </vt:variant>
      <vt:variant>
        <vt:i4>1</vt:i4>
      </vt:variant>
    </vt:vector>
  </HeadingPairs>
  <TitlesOfParts>
    <vt:vector size="4" baseType="lpstr">
      <vt:lpstr/>
      <vt:lpstr/>
      <vt: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Fedonyuk</dc:creator>
  <cp:lastModifiedBy>Angelīna Bekasova</cp:lastModifiedBy>
  <cp:revision>2</cp:revision>
  <cp:lastPrinted>2024-03-18T10:31:00Z</cp:lastPrinted>
  <dcterms:created xsi:type="dcterms:W3CDTF">2025-03-11T09:10:00Z</dcterms:created>
  <dcterms:modified xsi:type="dcterms:W3CDTF">2025-03-11T09:10:00Z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0x0101004AC9C25D5707554FA354B32C809EBB4C</vt:lpwstr>
  </property>
</Properties>
</file>