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B5B6E" w14:textId="77777777" w:rsidR="005902FC" w:rsidRPr="005902FC" w:rsidRDefault="005902FC" w:rsidP="005902FC">
      <w:pPr>
        <w:spacing w:after="0" w:line="240" w:lineRule="auto"/>
        <w:rPr>
          <w:rFonts w:ascii="Calibri" w:eastAsia="Times New Roman" w:hAnsi="Calibri" w:cs="Calibri"/>
          <w:sz w:val="22"/>
          <w:szCs w:val="22"/>
          <w:lang w:val="en-US" w:eastAsia="lv-LV"/>
        </w:rPr>
      </w:pPr>
      <w:r w:rsidRPr="005902FC"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From:</w:t>
      </w:r>
      <w:r w:rsidRPr="005902FC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Ineta </w:t>
      </w:r>
      <w:proofErr w:type="spellStart"/>
      <w:r w:rsidRPr="005902FC">
        <w:rPr>
          <w:rFonts w:ascii="Calibri" w:eastAsia="Times New Roman" w:hAnsi="Calibri" w:cs="Calibri"/>
          <w:sz w:val="22"/>
          <w:szCs w:val="22"/>
          <w:lang w:val="en-US" w:eastAsia="lv-LV"/>
        </w:rPr>
        <w:t>Vula</w:t>
      </w:r>
      <w:proofErr w:type="spellEnd"/>
      <w:r w:rsidRPr="005902FC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&lt;Ineta.Vula@sam.gov.lv&gt; </w:t>
      </w:r>
      <w:r w:rsidRPr="005902FC">
        <w:rPr>
          <w:rFonts w:ascii="Calibri" w:eastAsia="Times New Roman" w:hAnsi="Calibri" w:cs="Calibri"/>
          <w:sz w:val="22"/>
          <w:szCs w:val="22"/>
          <w:lang w:val="en-US" w:eastAsia="lv-LV"/>
        </w:rPr>
        <w:br/>
      </w:r>
      <w:r w:rsidRPr="005902FC"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Sent:</w:t>
      </w:r>
      <w:r w:rsidRPr="005902FC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5902FC">
        <w:rPr>
          <w:rFonts w:ascii="Calibri" w:eastAsia="Times New Roman" w:hAnsi="Calibri" w:cs="Calibri"/>
          <w:sz w:val="22"/>
          <w:szCs w:val="22"/>
          <w:lang w:val="en-US" w:eastAsia="lv-LV"/>
        </w:rPr>
        <w:t>trešdiena</w:t>
      </w:r>
      <w:proofErr w:type="spellEnd"/>
      <w:r w:rsidRPr="005902FC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, 2020. </w:t>
      </w:r>
      <w:proofErr w:type="spellStart"/>
      <w:r w:rsidRPr="005902FC">
        <w:rPr>
          <w:rFonts w:ascii="Calibri" w:eastAsia="Times New Roman" w:hAnsi="Calibri" w:cs="Calibri"/>
          <w:sz w:val="22"/>
          <w:szCs w:val="22"/>
          <w:lang w:val="en-US" w:eastAsia="lv-LV"/>
        </w:rPr>
        <w:t>gada</w:t>
      </w:r>
      <w:proofErr w:type="spellEnd"/>
      <w:r w:rsidRPr="005902FC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4. </w:t>
      </w:r>
      <w:proofErr w:type="spellStart"/>
      <w:r w:rsidRPr="005902FC">
        <w:rPr>
          <w:rFonts w:ascii="Calibri" w:eastAsia="Times New Roman" w:hAnsi="Calibri" w:cs="Calibri"/>
          <w:sz w:val="22"/>
          <w:szCs w:val="22"/>
          <w:lang w:val="en-US" w:eastAsia="lv-LV"/>
        </w:rPr>
        <w:t>novembris</w:t>
      </w:r>
      <w:proofErr w:type="spellEnd"/>
      <w:r w:rsidRPr="005902FC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16:55</w:t>
      </w:r>
      <w:r w:rsidRPr="005902FC">
        <w:rPr>
          <w:rFonts w:ascii="Calibri" w:eastAsia="Times New Roman" w:hAnsi="Calibri" w:cs="Calibri"/>
          <w:sz w:val="22"/>
          <w:szCs w:val="22"/>
          <w:lang w:val="en-US" w:eastAsia="lv-LV"/>
        </w:rPr>
        <w:br/>
      </w:r>
      <w:r w:rsidRPr="005902FC"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To:</w:t>
      </w:r>
      <w:r w:rsidRPr="005902FC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Pasts &lt;Pasts@fm.gov.lv&gt;</w:t>
      </w:r>
      <w:r w:rsidRPr="005902FC">
        <w:rPr>
          <w:rFonts w:ascii="Calibri" w:eastAsia="Times New Roman" w:hAnsi="Calibri" w:cs="Calibri"/>
          <w:sz w:val="22"/>
          <w:szCs w:val="22"/>
          <w:lang w:val="en-US" w:eastAsia="lv-LV"/>
        </w:rPr>
        <w:br/>
      </w:r>
      <w:r w:rsidRPr="005902FC"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Cc:</w:t>
      </w:r>
      <w:r w:rsidRPr="005902FC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Iveta Cirse &lt;iveta.cirse@fm.gov.lv&gt;</w:t>
      </w:r>
      <w:r w:rsidRPr="005902FC">
        <w:rPr>
          <w:rFonts w:ascii="Calibri" w:eastAsia="Times New Roman" w:hAnsi="Calibri" w:cs="Calibri"/>
          <w:sz w:val="22"/>
          <w:szCs w:val="22"/>
          <w:lang w:val="en-US" w:eastAsia="lv-LV"/>
        </w:rPr>
        <w:br/>
      </w:r>
      <w:r w:rsidRPr="005902FC"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Subject:</w:t>
      </w:r>
      <w:r w:rsidRPr="005902FC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5902FC">
        <w:rPr>
          <w:rFonts w:ascii="Calibri" w:eastAsia="Times New Roman" w:hAnsi="Calibri" w:cs="Calibri"/>
          <w:sz w:val="22"/>
          <w:szCs w:val="22"/>
          <w:lang w:val="en-US" w:eastAsia="lv-LV"/>
        </w:rPr>
        <w:t>Precizētais</w:t>
      </w:r>
      <w:proofErr w:type="spellEnd"/>
      <w:r w:rsidRPr="005902FC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5902FC">
        <w:rPr>
          <w:rFonts w:ascii="Calibri" w:eastAsia="Times New Roman" w:hAnsi="Calibri" w:cs="Calibri"/>
          <w:sz w:val="22"/>
          <w:szCs w:val="22"/>
          <w:lang w:val="en-US" w:eastAsia="lv-LV"/>
        </w:rPr>
        <w:t>Ministru</w:t>
      </w:r>
      <w:proofErr w:type="spellEnd"/>
      <w:r w:rsidRPr="005902FC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5902FC">
        <w:rPr>
          <w:rFonts w:ascii="Calibri" w:eastAsia="Times New Roman" w:hAnsi="Calibri" w:cs="Calibri"/>
          <w:sz w:val="22"/>
          <w:szCs w:val="22"/>
          <w:lang w:val="en-US" w:eastAsia="lv-LV"/>
        </w:rPr>
        <w:t>kabineta</w:t>
      </w:r>
      <w:proofErr w:type="spellEnd"/>
      <w:r w:rsidRPr="005902FC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5902FC">
        <w:rPr>
          <w:rFonts w:ascii="Calibri" w:eastAsia="Times New Roman" w:hAnsi="Calibri" w:cs="Calibri"/>
          <w:sz w:val="22"/>
          <w:szCs w:val="22"/>
          <w:lang w:val="en-US" w:eastAsia="lv-LV"/>
        </w:rPr>
        <w:t>noteikumu</w:t>
      </w:r>
      <w:proofErr w:type="spellEnd"/>
      <w:r w:rsidRPr="005902FC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5902FC">
        <w:rPr>
          <w:rFonts w:ascii="Calibri" w:eastAsia="Times New Roman" w:hAnsi="Calibri" w:cs="Calibri"/>
          <w:sz w:val="22"/>
          <w:szCs w:val="22"/>
          <w:lang w:val="en-US" w:eastAsia="lv-LV"/>
        </w:rPr>
        <w:t>projektu</w:t>
      </w:r>
      <w:proofErr w:type="spellEnd"/>
      <w:r w:rsidRPr="005902FC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“</w:t>
      </w:r>
      <w:proofErr w:type="spellStart"/>
      <w:r w:rsidRPr="005902FC">
        <w:rPr>
          <w:rFonts w:ascii="Calibri" w:eastAsia="Times New Roman" w:hAnsi="Calibri" w:cs="Calibri"/>
          <w:sz w:val="22"/>
          <w:szCs w:val="22"/>
          <w:lang w:val="en-US" w:eastAsia="lv-LV"/>
        </w:rPr>
        <w:t>Grozījumi</w:t>
      </w:r>
      <w:proofErr w:type="spellEnd"/>
      <w:r w:rsidRPr="005902FC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5902FC">
        <w:rPr>
          <w:rFonts w:ascii="Calibri" w:eastAsia="Times New Roman" w:hAnsi="Calibri" w:cs="Calibri"/>
          <w:sz w:val="22"/>
          <w:szCs w:val="22"/>
          <w:lang w:val="en-US" w:eastAsia="lv-LV"/>
        </w:rPr>
        <w:t>Ministru</w:t>
      </w:r>
      <w:proofErr w:type="spellEnd"/>
      <w:r w:rsidRPr="005902FC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5902FC">
        <w:rPr>
          <w:rFonts w:ascii="Calibri" w:eastAsia="Times New Roman" w:hAnsi="Calibri" w:cs="Calibri"/>
          <w:sz w:val="22"/>
          <w:szCs w:val="22"/>
          <w:lang w:val="en-US" w:eastAsia="lv-LV"/>
        </w:rPr>
        <w:t>kabineta</w:t>
      </w:r>
      <w:proofErr w:type="spellEnd"/>
      <w:r w:rsidRPr="005902FC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2017. </w:t>
      </w:r>
      <w:proofErr w:type="spellStart"/>
      <w:r w:rsidRPr="005902FC">
        <w:rPr>
          <w:rFonts w:ascii="Calibri" w:eastAsia="Times New Roman" w:hAnsi="Calibri" w:cs="Calibri"/>
          <w:sz w:val="22"/>
          <w:szCs w:val="22"/>
          <w:lang w:val="en-US" w:eastAsia="lv-LV"/>
        </w:rPr>
        <w:t>gada</w:t>
      </w:r>
      <w:proofErr w:type="spellEnd"/>
      <w:r w:rsidRPr="005902FC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28. </w:t>
      </w:r>
      <w:proofErr w:type="spellStart"/>
      <w:r w:rsidRPr="005902FC">
        <w:rPr>
          <w:rFonts w:ascii="Calibri" w:eastAsia="Times New Roman" w:hAnsi="Calibri" w:cs="Calibri"/>
          <w:sz w:val="22"/>
          <w:szCs w:val="22"/>
          <w:lang w:val="en-US" w:eastAsia="lv-LV"/>
        </w:rPr>
        <w:t>februāra</w:t>
      </w:r>
      <w:proofErr w:type="spellEnd"/>
      <w:r w:rsidRPr="005902FC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5902FC">
        <w:rPr>
          <w:rFonts w:ascii="Calibri" w:eastAsia="Times New Roman" w:hAnsi="Calibri" w:cs="Calibri"/>
          <w:sz w:val="22"/>
          <w:szCs w:val="22"/>
          <w:lang w:val="en-US" w:eastAsia="lv-LV"/>
        </w:rPr>
        <w:t>noteikumos</w:t>
      </w:r>
      <w:proofErr w:type="spellEnd"/>
      <w:r w:rsidRPr="005902FC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Nr. 107 "</w:t>
      </w:r>
      <w:proofErr w:type="spellStart"/>
      <w:r w:rsidRPr="005902FC">
        <w:rPr>
          <w:rFonts w:ascii="Calibri" w:eastAsia="Times New Roman" w:hAnsi="Calibri" w:cs="Calibri"/>
          <w:sz w:val="22"/>
          <w:szCs w:val="22"/>
          <w:lang w:val="en-US" w:eastAsia="lv-LV"/>
        </w:rPr>
        <w:t>Iepirkuma</w:t>
      </w:r>
      <w:proofErr w:type="spellEnd"/>
      <w:r w:rsidRPr="005902FC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5902FC">
        <w:rPr>
          <w:rFonts w:ascii="Calibri" w:eastAsia="Times New Roman" w:hAnsi="Calibri" w:cs="Calibri"/>
          <w:sz w:val="22"/>
          <w:szCs w:val="22"/>
          <w:lang w:val="en-US" w:eastAsia="lv-LV"/>
        </w:rPr>
        <w:t>procedūru</w:t>
      </w:r>
      <w:proofErr w:type="spellEnd"/>
      <w:r w:rsidRPr="005902FC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un </w:t>
      </w:r>
      <w:proofErr w:type="spellStart"/>
      <w:r w:rsidRPr="005902FC">
        <w:rPr>
          <w:rFonts w:ascii="Calibri" w:eastAsia="Times New Roman" w:hAnsi="Calibri" w:cs="Calibri"/>
          <w:sz w:val="22"/>
          <w:szCs w:val="22"/>
          <w:lang w:val="en-US" w:eastAsia="lv-LV"/>
        </w:rPr>
        <w:t>metu</w:t>
      </w:r>
      <w:proofErr w:type="spellEnd"/>
      <w:r w:rsidRPr="005902FC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5902FC">
        <w:rPr>
          <w:rFonts w:ascii="Calibri" w:eastAsia="Times New Roman" w:hAnsi="Calibri" w:cs="Calibri"/>
          <w:sz w:val="22"/>
          <w:szCs w:val="22"/>
          <w:lang w:val="en-US" w:eastAsia="lv-LV"/>
        </w:rPr>
        <w:t>konkursu</w:t>
      </w:r>
      <w:proofErr w:type="spellEnd"/>
      <w:r w:rsidRPr="005902FC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5902FC">
        <w:rPr>
          <w:rFonts w:ascii="Calibri" w:eastAsia="Times New Roman" w:hAnsi="Calibri" w:cs="Calibri"/>
          <w:sz w:val="22"/>
          <w:szCs w:val="22"/>
          <w:lang w:val="en-US" w:eastAsia="lv-LV"/>
        </w:rPr>
        <w:t>norises</w:t>
      </w:r>
      <w:proofErr w:type="spellEnd"/>
      <w:r w:rsidRPr="005902FC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5902FC">
        <w:rPr>
          <w:rFonts w:ascii="Calibri" w:eastAsia="Times New Roman" w:hAnsi="Calibri" w:cs="Calibri"/>
          <w:sz w:val="22"/>
          <w:szCs w:val="22"/>
          <w:lang w:val="en-US" w:eastAsia="lv-LV"/>
        </w:rPr>
        <w:t>kārtība</w:t>
      </w:r>
      <w:proofErr w:type="spellEnd"/>
      <w:r w:rsidRPr="005902FC">
        <w:rPr>
          <w:rFonts w:ascii="Calibri" w:eastAsia="Times New Roman" w:hAnsi="Calibri" w:cs="Calibri"/>
          <w:sz w:val="22"/>
          <w:szCs w:val="22"/>
          <w:lang w:val="en-US" w:eastAsia="lv-LV"/>
        </w:rPr>
        <w:t>"” (VSS-621)</w:t>
      </w:r>
    </w:p>
    <w:p w14:paraId="0C4F4E7A" w14:textId="77777777" w:rsidR="005902FC" w:rsidRPr="005902FC" w:rsidRDefault="005902FC" w:rsidP="005902FC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</w:p>
    <w:p w14:paraId="598244AF" w14:textId="77777777" w:rsidR="005902FC" w:rsidRPr="005902FC" w:rsidRDefault="005902FC" w:rsidP="005902FC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  <w:r w:rsidRPr="005902FC">
        <w:rPr>
          <w:rFonts w:ascii="Calibri" w:eastAsia="Calibri" w:hAnsi="Calibri" w:cs="Calibri"/>
          <w:sz w:val="22"/>
          <w:szCs w:val="22"/>
        </w:rPr>
        <w:t>Labdien!</w:t>
      </w:r>
    </w:p>
    <w:p w14:paraId="7591C769" w14:textId="77777777" w:rsidR="005902FC" w:rsidRPr="005902FC" w:rsidRDefault="005902FC" w:rsidP="005902FC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</w:p>
    <w:p w14:paraId="749BFF2D" w14:textId="77777777" w:rsidR="005902FC" w:rsidRPr="005902FC" w:rsidRDefault="005902FC" w:rsidP="005902FC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  <w:r w:rsidRPr="005902FC">
        <w:rPr>
          <w:rFonts w:ascii="Calibri" w:eastAsia="Calibri" w:hAnsi="Calibri" w:cs="Calibri"/>
          <w:sz w:val="22"/>
          <w:szCs w:val="22"/>
        </w:rPr>
        <w:t>Satiksmes ministrija izskatīja Finanšu ministrijas sagatavoto precizēto Ministru kabineta noteikumu projektu “Grozījumi Ministru kabineta 2017. gada 28. februāra noteikumos Nr. 107 "Iepirkuma procedūru un metu konkursu norises kārtība"” (VSS-621) un saskaņo to bez iebildumiem.</w:t>
      </w:r>
    </w:p>
    <w:p w14:paraId="1F996141" w14:textId="77777777" w:rsidR="005902FC" w:rsidRPr="005902FC" w:rsidRDefault="005902FC" w:rsidP="005902FC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</w:p>
    <w:p w14:paraId="5A34B07C" w14:textId="77777777" w:rsidR="005902FC" w:rsidRPr="005902FC" w:rsidRDefault="005902FC" w:rsidP="005902FC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  <w:r w:rsidRPr="005902FC">
        <w:rPr>
          <w:rFonts w:ascii="Calibri" w:eastAsia="Calibri" w:hAnsi="Calibri" w:cs="Calibri"/>
          <w:sz w:val="22"/>
          <w:szCs w:val="22"/>
        </w:rPr>
        <w:t>Cieņā,</w:t>
      </w:r>
    </w:p>
    <w:p w14:paraId="326375E4" w14:textId="77777777" w:rsidR="005902FC" w:rsidRPr="005902FC" w:rsidRDefault="005902FC" w:rsidP="005902FC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</w:p>
    <w:p w14:paraId="2CAE746F" w14:textId="77777777" w:rsidR="005902FC" w:rsidRPr="005902FC" w:rsidRDefault="005902FC" w:rsidP="005902FC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  <w:r w:rsidRPr="005902FC">
        <w:rPr>
          <w:rFonts w:ascii="Calibri" w:eastAsia="Calibri" w:hAnsi="Calibri" w:cs="Calibri"/>
          <w:sz w:val="22"/>
          <w:szCs w:val="22"/>
        </w:rPr>
        <w:t xml:space="preserve">Ineta </w:t>
      </w:r>
      <w:proofErr w:type="spellStart"/>
      <w:r w:rsidRPr="005902FC">
        <w:rPr>
          <w:rFonts w:ascii="Calibri" w:eastAsia="Calibri" w:hAnsi="Calibri" w:cs="Calibri"/>
          <w:sz w:val="22"/>
          <w:szCs w:val="22"/>
        </w:rPr>
        <w:t>Vula</w:t>
      </w:r>
      <w:proofErr w:type="spellEnd"/>
    </w:p>
    <w:p w14:paraId="3BB5A08A" w14:textId="77777777" w:rsidR="005902FC" w:rsidRPr="005902FC" w:rsidRDefault="005902FC" w:rsidP="005902FC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  <w:r w:rsidRPr="005902FC">
        <w:rPr>
          <w:rFonts w:ascii="Calibri" w:eastAsia="Calibri" w:hAnsi="Calibri" w:cs="Calibri"/>
          <w:sz w:val="22"/>
          <w:szCs w:val="22"/>
        </w:rPr>
        <w:t>Satiksmes ministrijas</w:t>
      </w:r>
    </w:p>
    <w:p w14:paraId="41DC9C49" w14:textId="77777777" w:rsidR="005902FC" w:rsidRPr="005902FC" w:rsidRDefault="005902FC" w:rsidP="005902FC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  <w:r w:rsidRPr="005902FC">
        <w:rPr>
          <w:rFonts w:ascii="Calibri" w:eastAsia="Calibri" w:hAnsi="Calibri" w:cs="Calibri"/>
          <w:sz w:val="22"/>
          <w:szCs w:val="22"/>
        </w:rPr>
        <w:t xml:space="preserve">Juridiskā departamenta </w:t>
      </w:r>
    </w:p>
    <w:p w14:paraId="4764614E" w14:textId="77777777" w:rsidR="005902FC" w:rsidRPr="005902FC" w:rsidRDefault="005902FC" w:rsidP="005902FC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  <w:r w:rsidRPr="005902FC">
        <w:rPr>
          <w:rFonts w:ascii="Calibri" w:eastAsia="Calibri" w:hAnsi="Calibri" w:cs="Calibri"/>
          <w:sz w:val="22"/>
          <w:szCs w:val="22"/>
        </w:rPr>
        <w:t>Tiesību aktu nodaļas juriskonsulte</w:t>
      </w:r>
    </w:p>
    <w:p w14:paraId="70F5BD6E" w14:textId="77777777" w:rsidR="005902FC" w:rsidRPr="005902FC" w:rsidRDefault="005902FC" w:rsidP="005902FC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  <w:r w:rsidRPr="005902FC">
        <w:rPr>
          <w:rFonts w:ascii="Calibri" w:eastAsia="Calibri" w:hAnsi="Calibri" w:cs="Calibri"/>
          <w:sz w:val="22"/>
          <w:szCs w:val="22"/>
        </w:rPr>
        <w:t>Tālrunis: +371 67028011</w:t>
      </w:r>
    </w:p>
    <w:p w14:paraId="1E712BD6" w14:textId="77777777" w:rsidR="005902FC" w:rsidRPr="005902FC" w:rsidRDefault="005902FC" w:rsidP="005902FC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  <w:r w:rsidRPr="005902FC">
        <w:rPr>
          <w:rFonts w:ascii="Calibri" w:eastAsia="Calibri" w:hAnsi="Calibri" w:cs="Calibri"/>
          <w:sz w:val="22"/>
          <w:szCs w:val="22"/>
        </w:rPr>
        <w:t xml:space="preserve">E-pasts: </w:t>
      </w:r>
      <w:hyperlink r:id="rId4" w:history="1">
        <w:r w:rsidRPr="005902FC">
          <w:rPr>
            <w:rFonts w:ascii="Calibri" w:eastAsia="Calibri" w:hAnsi="Calibri" w:cs="Calibri"/>
            <w:color w:val="0563C1"/>
            <w:sz w:val="22"/>
            <w:szCs w:val="22"/>
            <w:u w:val="single"/>
          </w:rPr>
          <w:t>ineta.vula@sam.gov.lv</w:t>
        </w:r>
      </w:hyperlink>
    </w:p>
    <w:p w14:paraId="76AB626B" w14:textId="77777777" w:rsidR="005902FC" w:rsidRPr="005902FC" w:rsidRDefault="005902FC" w:rsidP="005902FC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  <w:hyperlink r:id="rId5" w:history="1">
        <w:r w:rsidRPr="005902FC">
          <w:rPr>
            <w:rFonts w:ascii="Calibri" w:eastAsia="Calibri" w:hAnsi="Calibri" w:cs="Calibri"/>
            <w:color w:val="0563C1"/>
            <w:sz w:val="22"/>
            <w:szCs w:val="22"/>
            <w:u w:val="single"/>
          </w:rPr>
          <w:t>www.sam.gov.lv</w:t>
        </w:r>
      </w:hyperlink>
    </w:p>
    <w:p w14:paraId="27EB8D1F" w14:textId="77777777" w:rsidR="005902FC" w:rsidRPr="005902FC" w:rsidRDefault="005902FC" w:rsidP="005902FC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</w:p>
    <w:p w14:paraId="33F99CA3" w14:textId="77777777" w:rsidR="00A54FAE" w:rsidRDefault="00A54FAE"/>
    <w:sectPr w:rsidR="00A54FA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2FC"/>
    <w:rsid w:val="005902FC"/>
    <w:rsid w:val="00A54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79BA4"/>
  <w15:chartTrackingRefBased/>
  <w15:docId w15:val="{88937155-1399-430D-BD34-D7BC2ECDD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308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am.gov.lv" TargetMode="External"/><Relationship Id="rId4" Type="http://schemas.openxmlformats.org/officeDocument/2006/relationships/hyperlink" Target="mailto:ineta.vula@sa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571</Words>
  <Characters>327</Characters>
  <Application>Microsoft Office Word</Application>
  <DocSecurity>0</DocSecurity>
  <Lines>2</Lines>
  <Paragraphs>1</Paragraphs>
  <ScaleCrop>false</ScaleCrop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Cirse</dc:creator>
  <cp:keywords/>
  <dc:description/>
  <cp:lastModifiedBy>Iveta Cirse</cp:lastModifiedBy>
  <cp:revision>1</cp:revision>
  <dcterms:created xsi:type="dcterms:W3CDTF">2022-06-16T09:55:00Z</dcterms:created>
  <dcterms:modified xsi:type="dcterms:W3CDTF">2022-06-16T09:56:00Z</dcterms:modified>
</cp:coreProperties>
</file>