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EEB00" w14:textId="77777777" w:rsidR="00E436D8" w:rsidRPr="00215A33" w:rsidRDefault="00E436D8" w:rsidP="00E436D8">
      <w:pPr>
        <w:spacing w:after="0"/>
        <w:jc w:val="center"/>
        <w:rPr>
          <w:rFonts w:ascii="Times New Roman" w:hAnsi="Times New Roman"/>
          <w:sz w:val="28"/>
          <w:szCs w:val="28"/>
          <w:lang w:val="lv-LV"/>
        </w:rPr>
      </w:pPr>
    </w:p>
    <w:p w14:paraId="3B3A56D0" w14:textId="77777777" w:rsidR="00E436D8" w:rsidRPr="00EE1DAE" w:rsidRDefault="00E436D8" w:rsidP="00E436D8">
      <w:pPr>
        <w:spacing w:after="0"/>
        <w:jc w:val="center"/>
        <w:rPr>
          <w:rFonts w:ascii="Times New Roman" w:hAnsi="Times New Roman"/>
          <w:sz w:val="24"/>
          <w:szCs w:val="24"/>
          <w:lang w:val="lv-LV"/>
        </w:rPr>
      </w:pPr>
      <w:r w:rsidRPr="00EE1DAE">
        <w:rPr>
          <w:rFonts w:ascii="Times New Roman" w:hAnsi="Times New Roman"/>
          <w:sz w:val="24"/>
          <w:szCs w:val="24"/>
          <w:lang w:val="lv-LV"/>
        </w:rPr>
        <w:t>Rīgā</w:t>
      </w:r>
    </w:p>
    <w:p w14:paraId="48212E1F" w14:textId="77777777" w:rsidR="00E436D8" w:rsidRPr="00215A33" w:rsidRDefault="006746A0" w:rsidP="00E436D8">
      <w:pPr>
        <w:spacing w:after="0"/>
        <w:jc w:val="center"/>
        <w:rPr>
          <w:rFonts w:ascii="Times New Roman" w:hAnsi="Times New Roman"/>
          <w:sz w:val="28"/>
          <w:szCs w:val="28"/>
          <w:lang w:val="lv-LV"/>
        </w:rPr>
      </w:pPr>
      <w:r w:rsidRPr="00215A33">
        <w:rPr>
          <w:noProof/>
          <w:lang w:val="lv-LV" w:eastAsia="lv-LV"/>
        </w:rPr>
        <mc:AlternateContent>
          <mc:Choice Requires="wps">
            <w:drawing>
              <wp:anchor distT="45720" distB="45720" distL="114300" distR="114300" simplePos="0" relativeHeight="251657728" behindDoc="0" locked="0" layoutInCell="1" allowOverlap="0" wp14:anchorId="350163BD" wp14:editId="115C0E86">
                <wp:simplePos x="0" y="0"/>
                <wp:positionH relativeFrom="column">
                  <wp:posOffset>3446145</wp:posOffset>
                </wp:positionH>
                <wp:positionV relativeFrom="paragraph">
                  <wp:posOffset>177800</wp:posOffset>
                </wp:positionV>
                <wp:extent cx="2421255" cy="4533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92067" w14:textId="37E60E1A" w:rsidR="00E436D8" w:rsidRPr="00841C33" w:rsidRDefault="003E6185" w:rsidP="00EF115B">
                            <w:pPr>
                              <w:spacing w:after="0" w:line="240" w:lineRule="auto"/>
                              <w:jc w:val="right"/>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 xml:space="preserve">Aizsardzības </w:t>
                            </w:r>
                            <w:r w:rsidR="00AA3E70">
                              <w:rPr>
                                <w:rFonts w:ascii="Times New Roman" w:hAnsi="Times New Roman"/>
                                <w:color w:val="000000" w:themeColor="text1"/>
                                <w:sz w:val="28"/>
                                <w:szCs w:val="28"/>
                                <w:lang w:val="lv-LV"/>
                              </w:rPr>
                              <w:t>ministrijai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50163BD" id="_x0000_t202" coordsize="21600,21600" o:spt="202" path="m,l,21600r21600,l21600,xe">
                <v:stroke joinstyle="miter"/>
                <v:path gradientshapeok="t" o:connecttype="rect"/>
              </v:shapetype>
              <v:shape id="Text Box 2" o:spid="_x0000_s1026" type="#_x0000_t202" style="position:absolute;left:0;text-align:left;margin-left:271.35pt;margin-top:14pt;width:190.6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" o:allowoverlap="f" filled="f" stroked="f">
                <v:textbox style="mso-fit-shape-to-text:t">
                  <w:txbxContent>
                    <w:p w14:paraId="0E192067" w14:textId="37E60E1A" w:rsidR="00E436D8" w:rsidRPr="00841C33" w:rsidRDefault="003E6185" w:rsidP="00EF115B">
                      <w:pPr>
                        <w:spacing w:after="0" w:line="240" w:lineRule="auto"/>
                        <w:jc w:val="right"/>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 xml:space="preserve">Aizsardzības </w:t>
                      </w:r>
                      <w:r w:rsidR="00AA3E70">
                        <w:rPr>
                          <w:rFonts w:ascii="Times New Roman" w:hAnsi="Times New Roman"/>
                          <w:color w:val="000000" w:themeColor="text1"/>
                          <w:sz w:val="28"/>
                          <w:szCs w:val="28"/>
                          <w:lang w:val="lv-LV"/>
                        </w:rPr>
                        <w:t>ministrijai</w:t>
                      </w:r>
                    </w:p>
                  </w:txbxContent>
                </v:textbox>
              </v:shape>
            </w:pict>
          </mc:Fallback>
        </mc:AlternateContent>
      </w:r>
    </w:p>
    <w:p w14:paraId="3BF33CD2" w14:textId="05818AE4" w:rsidR="00633892" w:rsidRPr="00635FD9" w:rsidRDefault="008C2D44" w:rsidP="00633892">
      <w:pPr>
        <w:spacing w:after="0"/>
        <w:jc w:val="both"/>
        <w:rPr>
          <w:rFonts w:ascii="Times New Roman" w:hAnsi="Times New Roman"/>
          <w:u w:val="single"/>
          <w:lang w:val="lv-LV"/>
        </w:rPr>
      </w:pPr>
      <w:r w:rsidRPr="008C2D44">
        <w:rPr>
          <w:rFonts w:ascii="Times New Roman" w:hAnsi="Times New Roman"/>
          <w:sz w:val="28"/>
          <w:szCs w:val="24"/>
          <w:u w:val="single"/>
          <w:lang w:val="lv-LV"/>
        </w:rPr>
        <w:t>29.03.2021</w:t>
      </w:r>
      <w:r>
        <w:rPr>
          <w:rFonts w:ascii="Times New Roman" w:hAnsi="Times New Roman"/>
          <w:sz w:val="28"/>
          <w:szCs w:val="24"/>
          <w:lang w:val="lv-LV"/>
        </w:rPr>
        <w:t xml:space="preserve">     </w:t>
      </w:r>
      <w:r w:rsidR="00633892">
        <w:rPr>
          <w:rFonts w:ascii="Times New Roman" w:hAnsi="Times New Roman"/>
          <w:sz w:val="28"/>
          <w:szCs w:val="24"/>
          <w:lang w:val="lv-LV"/>
        </w:rPr>
        <w:t>Nr.</w:t>
      </w:r>
      <w:r>
        <w:rPr>
          <w:rFonts w:ascii="Times New Roman" w:hAnsi="Times New Roman"/>
          <w:sz w:val="28"/>
          <w:szCs w:val="24"/>
          <w:lang w:val="lv-LV"/>
        </w:rPr>
        <w:t>1-</w:t>
      </w:r>
      <w:r w:rsidRPr="008C2D44">
        <w:rPr>
          <w:rFonts w:ascii="Times New Roman" w:hAnsi="Times New Roman"/>
          <w:sz w:val="28"/>
          <w:szCs w:val="24"/>
          <w:u w:val="single"/>
          <w:lang w:val="lv-LV"/>
        </w:rPr>
        <w:t>57/881</w:t>
      </w:r>
    </w:p>
    <w:p w14:paraId="12F7DB83" w14:textId="5FEF49B0" w:rsidR="003E6185" w:rsidRDefault="003E6185" w:rsidP="003E6185">
      <w:pPr>
        <w:tabs>
          <w:tab w:val="center" w:pos="4153"/>
          <w:tab w:val="right" w:pos="8306"/>
        </w:tabs>
        <w:spacing w:after="0" w:line="240" w:lineRule="auto"/>
        <w:rPr>
          <w:rFonts w:ascii="Times New Roman" w:eastAsia="Times New Roman" w:hAnsi="Times New Roman"/>
          <w:sz w:val="28"/>
          <w:szCs w:val="28"/>
          <w:lang w:val="lv-LV"/>
        </w:rPr>
      </w:pPr>
      <w:r w:rsidRPr="00097CB4">
        <w:rPr>
          <w:rFonts w:ascii="Times New Roman" w:eastAsia="Times New Roman" w:hAnsi="Times New Roman"/>
          <w:sz w:val="28"/>
          <w:szCs w:val="28"/>
          <w:lang w:val="lv-LV"/>
        </w:rPr>
        <w:t xml:space="preserve">Uz </w:t>
      </w:r>
      <w:r w:rsidR="000A7C63">
        <w:rPr>
          <w:rFonts w:ascii="Times New Roman" w:eastAsia="Times New Roman" w:hAnsi="Times New Roman"/>
          <w:sz w:val="28"/>
          <w:szCs w:val="28"/>
          <w:lang w:val="lv-LV"/>
        </w:rPr>
        <w:t>11</w:t>
      </w:r>
      <w:r>
        <w:rPr>
          <w:rFonts w:ascii="Times New Roman" w:eastAsia="Times New Roman" w:hAnsi="Times New Roman"/>
          <w:sz w:val="28"/>
          <w:szCs w:val="28"/>
          <w:lang w:val="lv-LV"/>
        </w:rPr>
        <w:t>.</w:t>
      </w:r>
      <w:r w:rsidR="000A7C63">
        <w:rPr>
          <w:rFonts w:ascii="Times New Roman" w:eastAsia="Times New Roman" w:hAnsi="Times New Roman"/>
          <w:sz w:val="28"/>
          <w:szCs w:val="28"/>
          <w:lang w:val="lv-LV"/>
        </w:rPr>
        <w:t>03</w:t>
      </w:r>
      <w:r>
        <w:rPr>
          <w:rFonts w:ascii="Times New Roman" w:eastAsia="Times New Roman" w:hAnsi="Times New Roman"/>
          <w:sz w:val="28"/>
          <w:szCs w:val="28"/>
          <w:lang w:val="lv-LV"/>
        </w:rPr>
        <w:t>.202</w:t>
      </w:r>
      <w:r w:rsidR="000A7C63">
        <w:rPr>
          <w:rFonts w:ascii="Times New Roman" w:eastAsia="Times New Roman" w:hAnsi="Times New Roman"/>
          <w:sz w:val="28"/>
          <w:szCs w:val="28"/>
          <w:lang w:val="lv-LV"/>
        </w:rPr>
        <w:t>1</w:t>
      </w:r>
      <w:r>
        <w:rPr>
          <w:rFonts w:ascii="Times New Roman" w:eastAsia="Times New Roman" w:hAnsi="Times New Roman"/>
          <w:sz w:val="28"/>
          <w:szCs w:val="28"/>
          <w:lang w:val="lv-LV"/>
        </w:rPr>
        <w:t>. VSS prot.Nr.</w:t>
      </w:r>
      <w:r w:rsidR="000A7C63">
        <w:rPr>
          <w:rFonts w:ascii="Times New Roman" w:eastAsia="Times New Roman" w:hAnsi="Times New Roman"/>
          <w:sz w:val="28"/>
          <w:szCs w:val="28"/>
          <w:lang w:val="lv-LV"/>
        </w:rPr>
        <w:t>10</w:t>
      </w:r>
      <w:r>
        <w:rPr>
          <w:rFonts w:ascii="Times New Roman" w:eastAsia="Times New Roman" w:hAnsi="Times New Roman"/>
          <w:sz w:val="28"/>
          <w:szCs w:val="28"/>
          <w:lang w:val="lv-LV"/>
        </w:rPr>
        <w:t>, 3.§</w:t>
      </w:r>
    </w:p>
    <w:p w14:paraId="7D710ACB" w14:textId="6A77DA20" w:rsidR="00B9123E" w:rsidRPr="00B9123E" w:rsidRDefault="00B9123E" w:rsidP="00B9123E">
      <w:pPr>
        <w:pStyle w:val="NoSpacing"/>
        <w:rPr>
          <w:rFonts w:ascii="Times New Roman" w:hAnsi="Times New Roman"/>
          <w:color w:val="000000" w:themeColor="text1"/>
          <w:sz w:val="28"/>
          <w:szCs w:val="24"/>
          <w:lang w:val="lv-LV"/>
        </w:rPr>
      </w:pPr>
      <w:r w:rsidRPr="00B9123E">
        <w:rPr>
          <w:rFonts w:ascii="Times New Roman" w:hAnsi="Times New Roman"/>
          <w:color w:val="000000" w:themeColor="text1"/>
          <w:sz w:val="28"/>
          <w:szCs w:val="24"/>
          <w:lang w:val="lv-LV"/>
        </w:rPr>
        <w:tab/>
      </w:r>
    </w:p>
    <w:p w14:paraId="4B57014F" w14:textId="77777777" w:rsidR="00490AA3" w:rsidRDefault="00490AA3" w:rsidP="00A06981">
      <w:pPr>
        <w:pStyle w:val="NoSpacing"/>
        <w:rPr>
          <w:rFonts w:ascii="Times New Roman" w:hAnsi="Times New Roman"/>
          <w:sz w:val="28"/>
          <w:szCs w:val="28"/>
          <w:lang w:val="lv-LV"/>
        </w:rPr>
      </w:pPr>
    </w:p>
    <w:p w14:paraId="25689D4A" w14:textId="28B43C38" w:rsidR="003E6185" w:rsidRDefault="003E6185" w:rsidP="003E6185">
      <w:pPr>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Par </w:t>
      </w:r>
      <w:r w:rsidR="006F7C65">
        <w:rPr>
          <w:rFonts w:ascii="Times New Roman" w:eastAsia="Times New Roman" w:hAnsi="Times New Roman"/>
          <w:sz w:val="28"/>
          <w:szCs w:val="28"/>
          <w:lang w:val="lv-LV"/>
        </w:rPr>
        <w:t xml:space="preserve">Ministru kabineta </w:t>
      </w:r>
      <w:r w:rsidR="000A7C63">
        <w:rPr>
          <w:rFonts w:ascii="Times New Roman" w:eastAsia="Times New Roman" w:hAnsi="Times New Roman"/>
          <w:sz w:val="28"/>
          <w:szCs w:val="28"/>
          <w:lang w:val="lv-LV"/>
        </w:rPr>
        <w:t>noteikumu projektu</w:t>
      </w:r>
    </w:p>
    <w:p w14:paraId="30ACD960" w14:textId="77777777" w:rsidR="000A7C63" w:rsidRDefault="003E6185" w:rsidP="003E6185">
      <w:pPr>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w:t>
      </w:r>
      <w:r w:rsidR="000A7C63" w:rsidRPr="000A7C63">
        <w:rPr>
          <w:rFonts w:ascii="Times New Roman" w:eastAsia="Times New Roman" w:hAnsi="Times New Roman"/>
          <w:sz w:val="28"/>
          <w:szCs w:val="28"/>
          <w:lang w:val="lv-LV"/>
        </w:rPr>
        <w:t xml:space="preserve">Drošības noteikumi </w:t>
      </w:r>
      <w:proofErr w:type="spellStart"/>
      <w:r w:rsidR="000A7C63" w:rsidRPr="000A7C63">
        <w:rPr>
          <w:rFonts w:ascii="Times New Roman" w:eastAsia="Times New Roman" w:hAnsi="Times New Roman"/>
          <w:sz w:val="28"/>
          <w:szCs w:val="28"/>
          <w:lang w:val="lv-LV"/>
        </w:rPr>
        <w:t>Jaunsardzes</w:t>
      </w:r>
      <w:proofErr w:type="spellEnd"/>
      <w:r w:rsidR="000A7C63" w:rsidRPr="000A7C63">
        <w:rPr>
          <w:rFonts w:ascii="Times New Roman" w:eastAsia="Times New Roman" w:hAnsi="Times New Roman"/>
          <w:sz w:val="28"/>
          <w:szCs w:val="28"/>
          <w:lang w:val="lv-LV"/>
        </w:rPr>
        <w:t xml:space="preserve"> centra</w:t>
      </w:r>
      <w:bookmarkStart w:id="0" w:name="_GoBack"/>
      <w:bookmarkEnd w:id="0"/>
    </w:p>
    <w:p w14:paraId="3966F71A" w14:textId="721BFB15" w:rsidR="003E6185" w:rsidRDefault="000A7C63" w:rsidP="003E6185">
      <w:pPr>
        <w:spacing w:after="0" w:line="240" w:lineRule="auto"/>
        <w:jc w:val="both"/>
        <w:rPr>
          <w:rFonts w:ascii="Times New Roman" w:eastAsia="Times New Roman" w:hAnsi="Times New Roman"/>
          <w:sz w:val="28"/>
          <w:szCs w:val="28"/>
          <w:lang w:val="lv-LV"/>
        </w:rPr>
      </w:pPr>
      <w:r w:rsidRPr="000A7C63">
        <w:rPr>
          <w:rFonts w:ascii="Times New Roman" w:eastAsia="Times New Roman" w:hAnsi="Times New Roman"/>
          <w:sz w:val="28"/>
          <w:szCs w:val="28"/>
          <w:lang w:val="lv-LV"/>
        </w:rPr>
        <w:t>organizētajās nodarbībās un pasākumos</w:t>
      </w:r>
      <w:r w:rsidR="003E6185" w:rsidRPr="00826ACB">
        <w:rPr>
          <w:rFonts w:ascii="Times New Roman" w:eastAsia="Times New Roman" w:hAnsi="Times New Roman"/>
          <w:sz w:val="28"/>
          <w:szCs w:val="28"/>
          <w:lang w:val="lv-LV"/>
        </w:rPr>
        <w:t>”</w:t>
      </w:r>
    </w:p>
    <w:p w14:paraId="3FE171D2" w14:textId="7D0154A9" w:rsidR="006E1443" w:rsidRDefault="003E6185" w:rsidP="003E6185">
      <w:pPr>
        <w:pStyle w:val="NoSpacing"/>
        <w:rPr>
          <w:rFonts w:ascii="Times New Roman" w:hAnsi="Times New Roman"/>
          <w:color w:val="000000" w:themeColor="text1"/>
          <w:sz w:val="28"/>
          <w:szCs w:val="24"/>
          <w:lang w:val="lv-LV"/>
        </w:rPr>
      </w:pPr>
      <w:r>
        <w:rPr>
          <w:rFonts w:ascii="Times New Roman" w:eastAsia="Times New Roman" w:hAnsi="Times New Roman"/>
          <w:sz w:val="28"/>
          <w:szCs w:val="28"/>
          <w:lang w:val="lv-LV"/>
        </w:rPr>
        <w:t>(VSS-</w:t>
      </w:r>
      <w:r w:rsidR="000A7C63">
        <w:rPr>
          <w:rFonts w:ascii="Times New Roman" w:eastAsia="Times New Roman" w:hAnsi="Times New Roman"/>
          <w:sz w:val="28"/>
          <w:szCs w:val="28"/>
          <w:lang w:val="lv-LV"/>
        </w:rPr>
        <w:t>205</w:t>
      </w:r>
      <w:r>
        <w:rPr>
          <w:rFonts w:ascii="Times New Roman" w:eastAsia="Times New Roman" w:hAnsi="Times New Roman"/>
          <w:sz w:val="28"/>
          <w:szCs w:val="28"/>
          <w:lang w:val="lv-LV"/>
        </w:rPr>
        <w:t>)</w:t>
      </w:r>
    </w:p>
    <w:p w14:paraId="31B5E8E0" w14:textId="77777777" w:rsidR="004A0554" w:rsidRDefault="004A0554" w:rsidP="003560CE">
      <w:pPr>
        <w:pStyle w:val="NoSpacing"/>
        <w:rPr>
          <w:rFonts w:ascii="Times New Roman" w:hAnsi="Times New Roman"/>
          <w:color w:val="000000" w:themeColor="text1"/>
          <w:sz w:val="28"/>
          <w:szCs w:val="24"/>
          <w:lang w:val="lv-LV"/>
        </w:rPr>
      </w:pPr>
    </w:p>
    <w:p w14:paraId="4D5B407B" w14:textId="3F0A19EE" w:rsidR="00F51F7A" w:rsidRDefault="0047195E" w:rsidP="007F6A15">
      <w:pPr>
        <w:spacing w:after="0" w:line="240" w:lineRule="auto"/>
        <w:ind w:firstLine="720"/>
        <w:jc w:val="both"/>
        <w:rPr>
          <w:rFonts w:ascii="Times New Roman" w:hAnsi="Times New Roman"/>
          <w:sz w:val="28"/>
          <w:szCs w:val="28"/>
          <w:lang w:val="lv-LV"/>
        </w:rPr>
      </w:pPr>
      <w:proofErr w:type="spellStart"/>
      <w:r>
        <w:rPr>
          <w:rFonts w:ascii="Times New Roman" w:hAnsi="Times New Roman"/>
          <w:color w:val="000000" w:themeColor="text1"/>
          <w:sz w:val="28"/>
          <w:szCs w:val="24"/>
          <w:lang w:val="lv-LV"/>
        </w:rPr>
        <w:t>Iekšlietu</w:t>
      </w:r>
      <w:proofErr w:type="spellEnd"/>
      <w:r>
        <w:rPr>
          <w:rFonts w:ascii="Times New Roman" w:hAnsi="Times New Roman"/>
          <w:color w:val="000000" w:themeColor="text1"/>
          <w:sz w:val="28"/>
          <w:szCs w:val="24"/>
          <w:lang w:val="lv-LV"/>
        </w:rPr>
        <w:t xml:space="preserve"> ministrija ir izskatījusi</w:t>
      </w:r>
      <w:r w:rsidR="00662CA1">
        <w:rPr>
          <w:rFonts w:ascii="Times New Roman" w:hAnsi="Times New Roman"/>
          <w:color w:val="000000" w:themeColor="text1"/>
          <w:sz w:val="28"/>
          <w:szCs w:val="24"/>
          <w:lang w:val="lv-LV"/>
        </w:rPr>
        <w:t xml:space="preserve"> Aizsardzības ministrijas izstrādāto</w:t>
      </w:r>
      <w:r w:rsidRPr="0047195E">
        <w:rPr>
          <w:rFonts w:ascii="Times New Roman" w:eastAsia="Times New Roman" w:hAnsi="Times New Roman"/>
          <w:sz w:val="28"/>
          <w:szCs w:val="28"/>
          <w:lang w:val="lv-LV"/>
        </w:rPr>
        <w:t xml:space="preserve"> Ministru kabineta noteikumu projektu </w:t>
      </w:r>
      <w:r>
        <w:rPr>
          <w:rFonts w:ascii="Times New Roman" w:eastAsia="Times New Roman" w:hAnsi="Times New Roman"/>
          <w:sz w:val="28"/>
          <w:szCs w:val="28"/>
          <w:lang w:val="lv-LV"/>
        </w:rPr>
        <w:t>“</w:t>
      </w:r>
      <w:r w:rsidRPr="0047195E">
        <w:rPr>
          <w:rFonts w:ascii="Times New Roman" w:eastAsia="Times New Roman" w:hAnsi="Times New Roman"/>
          <w:sz w:val="28"/>
          <w:szCs w:val="28"/>
          <w:lang w:val="lv-LV"/>
        </w:rPr>
        <w:t xml:space="preserve">Drošības noteikumi </w:t>
      </w:r>
      <w:proofErr w:type="spellStart"/>
      <w:r w:rsidRPr="0047195E">
        <w:rPr>
          <w:rFonts w:ascii="Times New Roman" w:eastAsia="Times New Roman" w:hAnsi="Times New Roman"/>
          <w:sz w:val="28"/>
          <w:szCs w:val="28"/>
          <w:lang w:val="lv-LV"/>
        </w:rPr>
        <w:t>Jaunsardzes</w:t>
      </w:r>
      <w:proofErr w:type="spellEnd"/>
      <w:r w:rsidRPr="0047195E">
        <w:rPr>
          <w:rFonts w:ascii="Times New Roman" w:eastAsia="Times New Roman" w:hAnsi="Times New Roman"/>
          <w:sz w:val="28"/>
          <w:szCs w:val="28"/>
          <w:lang w:val="lv-LV"/>
        </w:rPr>
        <w:t xml:space="preserve"> centra organizētajās nodarbībās un pasākumos</w:t>
      </w:r>
      <w:r>
        <w:rPr>
          <w:rFonts w:ascii="Times New Roman" w:eastAsia="Times New Roman" w:hAnsi="Times New Roman"/>
          <w:sz w:val="28"/>
          <w:szCs w:val="28"/>
          <w:lang w:val="lv-LV"/>
        </w:rPr>
        <w:t xml:space="preserve">” </w:t>
      </w:r>
      <w:r w:rsidRPr="0047195E">
        <w:rPr>
          <w:rFonts w:ascii="Times New Roman" w:eastAsia="Times New Roman" w:hAnsi="Times New Roman"/>
          <w:sz w:val="28"/>
          <w:szCs w:val="28"/>
          <w:lang w:val="lv-LV"/>
        </w:rPr>
        <w:t>(turpmāk – projekts), tā pielikumus un projekta sākotnējās ietekmes n</w:t>
      </w:r>
      <w:r w:rsidR="006F3204">
        <w:rPr>
          <w:rFonts w:ascii="Times New Roman" w:eastAsia="Times New Roman" w:hAnsi="Times New Roman"/>
          <w:sz w:val="28"/>
          <w:szCs w:val="28"/>
          <w:lang w:val="lv-LV"/>
        </w:rPr>
        <w:t>ovērtējuma ziņojumu (anotāciju)</w:t>
      </w:r>
      <w:r w:rsidRPr="0047195E">
        <w:rPr>
          <w:rFonts w:ascii="Times New Roman" w:eastAsia="Times New Roman" w:hAnsi="Times New Roman"/>
          <w:sz w:val="28"/>
          <w:szCs w:val="28"/>
          <w:lang w:val="lv-LV"/>
        </w:rPr>
        <w:t xml:space="preserve"> un atbalsta to tālāk</w:t>
      </w:r>
      <w:r w:rsidR="00F41249">
        <w:rPr>
          <w:rFonts w:ascii="Times New Roman" w:eastAsia="Times New Roman" w:hAnsi="Times New Roman"/>
          <w:sz w:val="28"/>
          <w:szCs w:val="28"/>
          <w:lang w:val="lv-LV"/>
        </w:rPr>
        <w:t>u</w:t>
      </w:r>
      <w:r w:rsidRPr="0047195E">
        <w:rPr>
          <w:rFonts w:ascii="Times New Roman" w:eastAsia="Times New Roman" w:hAnsi="Times New Roman"/>
          <w:sz w:val="28"/>
          <w:szCs w:val="28"/>
          <w:lang w:val="lv-LV"/>
        </w:rPr>
        <w:t xml:space="preserve"> virzību bez iebildumiem, </w:t>
      </w:r>
      <w:r w:rsidR="00C32118">
        <w:rPr>
          <w:rFonts w:ascii="Times New Roman" w:eastAsia="Times New Roman" w:hAnsi="Times New Roman"/>
          <w:sz w:val="28"/>
          <w:szCs w:val="28"/>
          <w:lang w:val="lv-LV"/>
        </w:rPr>
        <w:t xml:space="preserve">vienlaikus </w:t>
      </w:r>
      <w:r w:rsidR="00E60BB7">
        <w:rPr>
          <w:rFonts w:ascii="Times New Roman" w:hAnsi="Times New Roman"/>
          <w:sz w:val="28"/>
          <w:szCs w:val="28"/>
          <w:lang w:val="lv-LV"/>
        </w:rPr>
        <w:t xml:space="preserve">izsakot </w:t>
      </w:r>
      <w:r w:rsidR="00FF3FCA">
        <w:rPr>
          <w:rFonts w:ascii="Times New Roman" w:hAnsi="Times New Roman"/>
          <w:sz w:val="28"/>
          <w:szCs w:val="28"/>
          <w:lang w:val="lv-LV"/>
        </w:rPr>
        <w:t>šādus priekšlikumus.</w:t>
      </w:r>
    </w:p>
    <w:p w14:paraId="0469D103" w14:textId="2AE15480" w:rsidR="007F6A15" w:rsidRDefault="00FC086D" w:rsidP="00FC086D">
      <w:pPr>
        <w:spacing w:before="24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Projekta 31. un 32. punktā </w:t>
      </w:r>
      <w:r w:rsidR="00552E52">
        <w:rPr>
          <w:rFonts w:ascii="Times New Roman" w:hAnsi="Times New Roman"/>
          <w:sz w:val="28"/>
          <w:szCs w:val="28"/>
          <w:lang w:val="lv-LV"/>
        </w:rPr>
        <w:t>tiek</w:t>
      </w:r>
      <w:r>
        <w:rPr>
          <w:rFonts w:ascii="Times New Roman" w:hAnsi="Times New Roman"/>
          <w:sz w:val="28"/>
          <w:szCs w:val="28"/>
          <w:lang w:val="lv-LV"/>
        </w:rPr>
        <w:t xml:space="preserve"> lietots termins “Ugunsdrošības noteikumi”. </w:t>
      </w:r>
      <w:r w:rsidR="007F6A15">
        <w:rPr>
          <w:rFonts w:ascii="Times New Roman" w:hAnsi="Times New Roman"/>
          <w:sz w:val="28"/>
          <w:szCs w:val="28"/>
          <w:lang w:val="lv-LV"/>
        </w:rPr>
        <w:t>Ministru kabineta 2016.gada 19.aprīļa noteikum</w:t>
      </w:r>
      <w:r w:rsidR="00436FF1">
        <w:rPr>
          <w:rFonts w:ascii="Times New Roman" w:hAnsi="Times New Roman"/>
          <w:sz w:val="28"/>
          <w:szCs w:val="28"/>
          <w:lang w:val="lv-LV"/>
        </w:rPr>
        <w:t>u</w:t>
      </w:r>
      <w:r w:rsidR="007F6A15">
        <w:rPr>
          <w:rFonts w:ascii="Times New Roman" w:hAnsi="Times New Roman"/>
          <w:sz w:val="28"/>
          <w:szCs w:val="28"/>
          <w:lang w:val="lv-LV"/>
        </w:rPr>
        <w:t xml:space="preserve"> Nr.238 </w:t>
      </w:r>
      <w:r w:rsidR="00436FF1">
        <w:rPr>
          <w:rFonts w:ascii="Times New Roman" w:hAnsi="Times New Roman"/>
          <w:sz w:val="28"/>
          <w:szCs w:val="28"/>
          <w:lang w:val="lv-LV"/>
        </w:rPr>
        <w:t>“</w:t>
      </w:r>
      <w:r w:rsidR="007F6A15">
        <w:rPr>
          <w:rFonts w:ascii="Times New Roman" w:hAnsi="Times New Roman"/>
          <w:sz w:val="28"/>
          <w:szCs w:val="28"/>
          <w:lang w:val="lv-LV"/>
        </w:rPr>
        <w:t>Ugunsdrošības noteikumi</w:t>
      </w:r>
      <w:r w:rsidR="00436FF1">
        <w:rPr>
          <w:rFonts w:ascii="Times New Roman" w:hAnsi="Times New Roman"/>
          <w:sz w:val="28"/>
          <w:szCs w:val="28"/>
          <w:lang w:val="lv-LV"/>
        </w:rPr>
        <w:t xml:space="preserve">” </w:t>
      </w:r>
      <w:r w:rsidR="007F6A15">
        <w:rPr>
          <w:rFonts w:ascii="Times New Roman" w:hAnsi="Times New Roman"/>
          <w:sz w:val="28"/>
          <w:szCs w:val="28"/>
          <w:lang w:val="lv-LV"/>
        </w:rPr>
        <w:t xml:space="preserve">176.punktā </w:t>
      </w:r>
      <w:r w:rsidR="008B0553">
        <w:rPr>
          <w:rFonts w:ascii="Times New Roman" w:hAnsi="Times New Roman"/>
          <w:sz w:val="28"/>
          <w:szCs w:val="28"/>
          <w:lang w:val="lv-LV"/>
        </w:rPr>
        <w:t>ir sniegts termina “Ugunsdrošības instrukcija” skaidrojums, proti,</w:t>
      </w:r>
      <w:r w:rsidR="007F6A15">
        <w:rPr>
          <w:rFonts w:ascii="Times New Roman" w:hAnsi="Times New Roman"/>
          <w:sz w:val="28"/>
          <w:szCs w:val="28"/>
          <w:lang w:val="lv-LV"/>
        </w:rPr>
        <w:t xml:space="preserve"> “[..] Ugunsdrošības instrukcija ir objekta un teritorijas lietošanas mērķim atbilstošs ugunsdrošības prasību kopums”</w:t>
      </w:r>
      <w:r w:rsidR="00436FF1">
        <w:rPr>
          <w:rFonts w:ascii="Times New Roman" w:hAnsi="Times New Roman"/>
          <w:sz w:val="28"/>
          <w:szCs w:val="28"/>
          <w:lang w:val="lv-LV"/>
        </w:rPr>
        <w:t xml:space="preserve">. Ievērojot minēto, </w:t>
      </w:r>
      <w:r w:rsidR="006F3204">
        <w:rPr>
          <w:rFonts w:ascii="Times New Roman" w:hAnsi="Times New Roman"/>
          <w:sz w:val="28"/>
          <w:szCs w:val="28"/>
          <w:lang w:val="lv-LV"/>
        </w:rPr>
        <w:t>ierosinām aizstāt</w:t>
      </w:r>
      <w:r w:rsidR="00436FF1">
        <w:rPr>
          <w:rFonts w:ascii="Times New Roman" w:hAnsi="Times New Roman"/>
          <w:sz w:val="28"/>
          <w:szCs w:val="28"/>
          <w:lang w:val="lv-LV"/>
        </w:rPr>
        <w:t xml:space="preserve"> projekta 31. un 32. punktā lietoto terminu “Ugunsdrošības noteikumi” ar terminu “Ugunsdrošības instrukcija”</w:t>
      </w:r>
      <w:r w:rsidR="005E2C93">
        <w:rPr>
          <w:rFonts w:ascii="Times New Roman" w:hAnsi="Times New Roman"/>
          <w:sz w:val="28"/>
          <w:szCs w:val="28"/>
          <w:lang w:val="lv-LV"/>
        </w:rPr>
        <w:t xml:space="preserve">, </w:t>
      </w:r>
      <w:r w:rsidR="006F3204">
        <w:rPr>
          <w:rFonts w:ascii="Times New Roman" w:hAnsi="Times New Roman"/>
          <w:sz w:val="28"/>
          <w:szCs w:val="28"/>
          <w:lang w:val="lv-LV"/>
        </w:rPr>
        <w:t xml:space="preserve">tādējādi </w:t>
      </w:r>
      <w:r w:rsidR="003577F1">
        <w:rPr>
          <w:rFonts w:ascii="Times New Roman" w:hAnsi="Times New Roman"/>
          <w:sz w:val="28"/>
          <w:szCs w:val="28"/>
          <w:lang w:val="lv-LV"/>
        </w:rPr>
        <w:t xml:space="preserve">nodrošinot </w:t>
      </w:r>
      <w:r w:rsidR="008F4B72">
        <w:rPr>
          <w:rFonts w:ascii="Times New Roman" w:hAnsi="Times New Roman"/>
          <w:sz w:val="28"/>
          <w:szCs w:val="28"/>
          <w:lang w:val="lv-LV"/>
        </w:rPr>
        <w:t>vienotas terminoloģijas lietošanu</w:t>
      </w:r>
      <w:r w:rsidR="003577F1">
        <w:rPr>
          <w:rFonts w:ascii="Times New Roman" w:hAnsi="Times New Roman"/>
          <w:sz w:val="28"/>
          <w:szCs w:val="28"/>
          <w:lang w:val="lv-LV"/>
        </w:rPr>
        <w:t xml:space="preserve"> ugunsdrošīb</w:t>
      </w:r>
      <w:r w:rsidR="00AA379B">
        <w:rPr>
          <w:rFonts w:ascii="Times New Roman" w:hAnsi="Times New Roman"/>
          <w:sz w:val="28"/>
          <w:szCs w:val="28"/>
          <w:lang w:val="lv-LV"/>
        </w:rPr>
        <w:t>as jom</w:t>
      </w:r>
      <w:r w:rsidR="008F4B72">
        <w:rPr>
          <w:rFonts w:ascii="Times New Roman" w:hAnsi="Times New Roman"/>
          <w:sz w:val="28"/>
          <w:szCs w:val="28"/>
          <w:lang w:val="lv-LV"/>
        </w:rPr>
        <w:t>ā.</w:t>
      </w:r>
    </w:p>
    <w:p w14:paraId="3835BDA6" w14:textId="6943329F" w:rsidR="00E60BB7" w:rsidRPr="00E60BB7" w:rsidRDefault="0047195E" w:rsidP="00E60BB7">
      <w:pPr>
        <w:spacing w:after="0" w:line="240" w:lineRule="auto"/>
        <w:ind w:firstLine="720"/>
        <w:jc w:val="both"/>
        <w:rPr>
          <w:rFonts w:ascii="Times New Roman" w:eastAsia="Times New Roman" w:hAnsi="Times New Roman"/>
          <w:sz w:val="28"/>
          <w:szCs w:val="28"/>
          <w:lang w:val="lv-LV"/>
        </w:rPr>
      </w:pPr>
      <w:r w:rsidRPr="0047195E">
        <w:rPr>
          <w:rFonts w:ascii="Times New Roman" w:eastAsia="Times New Roman" w:hAnsi="Times New Roman"/>
          <w:sz w:val="28"/>
          <w:szCs w:val="28"/>
          <w:lang w:val="lv-LV"/>
        </w:rPr>
        <w:t>Projekta 34.</w:t>
      </w:r>
      <w:r w:rsidR="005C54AE">
        <w:rPr>
          <w:rFonts w:ascii="Times New Roman" w:eastAsia="Times New Roman" w:hAnsi="Times New Roman"/>
          <w:sz w:val="28"/>
          <w:szCs w:val="28"/>
          <w:lang w:val="lv-LV"/>
        </w:rPr>
        <w:t xml:space="preserve"> </w:t>
      </w:r>
      <w:r w:rsidRPr="0047195E">
        <w:rPr>
          <w:rFonts w:ascii="Times New Roman" w:eastAsia="Times New Roman" w:hAnsi="Times New Roman"/>
          <w:sz w:val="28"/>
          <w:szCs w:val="28"/>
          <w:lang w:val="lv-LV"/>
        </w:rPr>
        <w:t>punktā noteikts, ka terorakta vai vardarbīga uzbrukuma gadījumā nodarbības vai pasākuma vadītājs vai izglītojamais izsauc Valsts policiju, izvairās no tieša uzbrukuma un neizaicina uzbrucējus uz agresīvu rīcību.</w:t>
      </w:r>
      <w:r w:rsidR="00E60BB7" w:rsidRPr="00E60BB7">
        <w:rPr>
          <w:rFonts w:ascii="Times New Roman" w:hAnsi="Times New Roman"/>
          <w:sz w:val="28"/>
          <w:szCs w:val="28"/>
          <w:lang w:val="lv-LV"/>
        </w:rPr>
        <w:t xml:space="preserve"> </w:t>
      </w:r>
      <w:r w:rsidR="00F42AEC">
        <w:rPr>
          <w:rFonts w:ascii="Times New Roman" w:hAnsi="Times New Roman"/>
          <w:sz w:val="28"/>
          <w:szCs w:val="28"/>
          <w:lang w:val="lv-LV"/>
        </w:rPr>
        <w:t>Norādām</w:t>
      </w:r>
      <w:r w:rsidR="00E60BB7">
        <w:rPr>
          <w:rFonts w:ascii="Times New Roman" w:hAnsi="Times New Roman"/>
          <w:sz w:val="28"/>
          <w:szCs w:val="28"/>
          <w:lang w:val="lv-LV"/>
        </w:rPr>
        <w:t xml:space="preserve">, ka, sākotnēji nodarbības vai pasākuma vadītājam vai izglītojamajam būs sarežģīti noteikt, vai vardarbīgs uzbrukums ir vai nav saistīts ar terorismu. </w:t>
      </w:r>
      <w:r w:rsidR="00EF7FE8">
        <w:rPr>
          <w:rFonts w:ascii="Times New Roman" w:hAnsi="Times New Roman"/>
          <w:sz w:val="28"/>
          <w:szCs w:val="28"/>
          <w:lang w:val="lv-LV"/>
        </w:rPr>
        <w:t>Ievērojot minēto</w:t>
      </w:r>
      <w:r w:rsidR="00E60BB7">
        <w:rPr>
          <w:rFonts w:ascii="Times New Roman" w:hAnsi="Times New Roman"/>
          <w:sz w:val="28"/>
          <w:szCs w:val="28"/>
          <w:lang w:val="lv-LV"/>
        </w:rPr>
        <w:t>,</w:t>
      </w:r>
      <w:r w:rsidR="00EF7FE8">
        <w:rPr>
          <w:rFonts w:ascii="Times New Roman" w:hAnsi="Times New Roman"/>
          <w:sz w:val="28"/>
          <w:szCs w:val="28"/>
          <w:lang w:val="lv-LV"/>
        </w:rPr>
        <w:t xml:space="preserve"> nepieciešams izvairīties no</w:t>
      </w:r>
      <w:r w:rsidR="00E60BB7">
        <w:rPr>
          <w:rFonts w:ascii="Times New Roman" w:hAnsi="Times New Roman"/>
          <w:sz w:val="28"/>
          <w:szCs w:val="28"/>
          <w:lang w:val="lv-LV"/>
        </w:rPr>
        <w:t xml:space="preserve"> termin</w:t>
      </w:r>
      <w:r w:rsidR="00EF7FE8">
        <w:rPr>
          <w:rFonts w:ascii="Times New Roman" w:hAnsi="Times New Roman"/>
          <w:sz w:val="28"/>
          <w:szCs w:val="28"/>
          <w:lang w:val="lv-LV"/>
        </w:rPr>
        <w:t>a</w:t>
      </w:r>
      <w:r w:rsidR="00E60BB7">
        <w:rPr>
          <w:rFonts w:ascii="Times New Roman" w:hAnsi="Times New Roman"/>
          <w:sz w:val="28"/>
          <w:szCs w:val="28"/>
          <w:lang w:val="lv-LV"/>
        </w:rPr>
        <w:t xml:space="preserve"> “terorakts”</w:t>
      </w:r>
      <w:r w:rsidR="00EF7FE8">
        <w:rPr>
          <w:rFonts w:ascii="Times New Roman" w:hAnsi="Times New Roman"/>
          <w:sz w:val="28"/>
          <w:szCs w:val="28"/>
          <w:lang w:val="lv-LV"/>
        </w:rPr>
        <w:t xml:space="preserve"> lietošanas projektā</w:t>
      </w:r>
      <w:r w:rsidR="00E60BB7">
        <w:rPr>
          <w:rFonts w:ascii="Times New Roman" w:hAnsi="Times New Roman"/>
          <w:sz w:val="28"/>
          <w:szCs w:val="28"/>
          <w:lang w:val="lv-LV"/>
        </w:rPr>
        <w:t>. Papildus</w:t>
      </w:r>
      <w:r w:rsidR="000C43CD">
        <w:rPr>
          <w:rFonts w:ascii="Times New Roman" w:hAnsi="Times New Roman"/>
          <w:sz w:val="28"/>
          <w:szCs w:val="28"/>
          <w:lang w:val="lv-LV"/>
        </w:rPr>
        <w:t xml:space="preserve"> informējam, ka Valsts drošības dienesta</w:t>
      </w:r>
      <w:r w:rsidR="00E60BB7">
        <w:rPr>
          <w:rFonts w:ascii="Times New Roman" w:hAnsi="Times New Roman"/>
          <w:sz w:val="28"/>
          <w:szCs w:val="28"/>
          <w:lang w:val="lv-LV"/>
        </w:rPr>
        <w:t xml:space="preserve"> mājaslapā (www.vdd.gov.lv) ir pieejama detalizēta informācija </w:t>
      </w:r>
      <w:r w:rsidR="000C43CD">
        <w:rPr>
          <w:rFonts w:ascii="Times New Roman" w:hAnsi="Times New Roman"/>
          <w:sz w:val="28"/>
          <w:szCs w:val="28"/>
          <w:lang w:val="lv-LV"/>
        </w:rPr>
        <w:t>r</w:t>
      </w:r>
      <w:r w:rsidR="00E60BB7">
        <w:rPr>
          <w:rFonts w:ascii="Times New Roman" w:hAnsi="Times New Roman"/>
          <w:sz w:val="28"/>
          <w:szCs w:val="28"/>
          <w:lang w:val="lv-LV"/>
        </w:rPr>
        <w:t>īcība</w:t>
      </w:r>
      <w:r w:rsidR="000C43CD">
        <w:rPr>
          <w:rFonts w:ascii="Times New Roman" w:hAnsi="Times New Roman"/>
          <w:sz w:val="28"/>
          <w:szCs w:val="28"/>
          <w:lang w:val="lv-LV"/>
        </w:rPr>
        <w:t>i</w:t>
      </w:r>
      <w:r w:rsidR="00E60BB7">
        <w:rPr>
          <w:rFonts w:ascii="Times New Roman" w:hAnsi="Times New Roman"/>
          <w:sz w:val="28"/>
          <w:szCs w:val="28"/>
          <w:lang w:val="lv-LV"/>
        </w:rPr>
        <w:t xml:space="preserve"> terorisma draudu gadījumā, </w:t>
      </w:r>
      <w:r w:rsidR="000C43CD">
        <w:rPr>
          <w:rFonts w:ascii="Times New Roman" w:hAnsi="Times New Roman"/>
          <w:sz w:val="28"/>
          <w:szCs w:val="28"/>
          <w:lang w:val="lv-LV"/>
        </w:rPr>
        <w:t>k</w:t>
      </w:r>
      <w:r w:rsidR="001F5E88">
        <w:rPr>
          <w:rFonts w:ascii="Times New Roman" w:hAnsi="Times New Roman"/>
          <w:sz w:val="28"/>
          <w:szCs w:val="28"/>
          <w:lang w:val="lv-LV"/>
        </w:rPr>
        <w:t xml:space="preserve">as var būt </w:t>
      </w:r>
      <w:r w:rsidR="000D437E">
        <w:rPr>
          <w:rFonts w:ascii="Times New Roman" w:hAnsi="Times New Roman"/>
          <w:sz w:val="28"/>
          <w:szCs w:val="28"/>
          <w:lang w:val="lv-LV"/>
        </w:rPr>
        <w:t>noderīga</w:t>
      </w:r>
      <w:r w:rsidR="001F5E88">
        <w:rPr>
          <w:rFonts w:ascii="Times New Roman" w:hAnsi="Times New Roman"/>
          <w:sz w:val="28"/>
          <w:szCs w:val="28"/>
          <w:lang w:val="lv-LV"/>
        </w:rPr>
        <w:t xml:space="preserve"> </w:t>
      </w:r>
      <w:r w:rsidR="00E60BB7">
        <w:rPr>
          <w:rFonts w:ascii="Times New Roman" w:hAnsi="Times New Roman"/>
          <w:sz w:val="28"/>
          <w:szCs w:val="28"/>
          <w:lang w:val="lv-LV"/>
        </w:rPr>
        <w:t xml:space="preserve">iestāžu iekšējo normatīvo aktu izstrādē. </w:t>
      </w:r>
    </w:p>
    <w:p w14:paraId="5D58987D" w14:textId="708E6513" w:rsidR="00FC086D" w:rsidRDefault="00F64E7B" w:rsidP="00F64E7B">
      <w:pPr>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 </w:t>
      </w:r>
      <w:r>
        <w:rPr>
          <w:rFonts w:ascii="Times New Roman" w:eastAsia="Times New Roman" w:hAnsi="Times New Roman"/>
          <w:sz w:val="28"/>
          <w:szCs w:val="28"/>
          <w:lang w:val="lv-LV"/>
        </w:rPr>
        <w:tab/>
      </w:r>
      <w:r w:rsidRPr="00F64E7B">
        <w:rPr>
          <w:rFonts w:ascii="Times New Roman" w:eastAsia="Times New Roman" w:hAnsi="Times New Roman"/>
          <w:sz w:val="28"/>
          <w:szCs w:val="28"/>
          <w:lang w:val="lv-LV"/>
        </w:rPr>
        <w:t xml:space="preserve">Vēršam uzmanību, ka šobrīd notiek darbs pie </w:t>
      </w:r>
      <w:r>
        <w:rPr>
          <w:rFonts w:ascii="Times New Roman" w:eastAsia="Times New Roman" w:hAnsi="Times New Roman"/>
          <w:sz w:val="28"/>
          <w:szCs w:val="28"/>
          <w:lang w:val="lv-LV"/>
        </w:rPr>
        <w:t xml:space="preserve">Ministru kabineta noteikumu </w:t>
      </w:r>
      <w:r w:rsidRPr="00F64E7B">
        <w:rPr>
          <w:rFonts w:ascii="Times New Roman" w:eastAsia="Times New Roman" w:hAnsi="Times New Roman"/>
          <w:sz w:val="28"/>
          <w:szCs w:val="28"/>
          <w:lang w:val="lv-LV"/>
        </w:rPr>
        <w:lastRenderedPageBreak/>
        <w:t xml:space="preserve">projekta </w:t>
      </w:r>
      <w:r>
        <w:rPr>
          <w:rFonts w:ascii="Times New Roman" w:eastAsia="Times New Roman" w:hAnsi="Times New Roman"/>
          <w:sz w:val="28"/>
          <w:szCs w:val="28"/>
          <w:lang w:val="lv-LV"/>
        </w:rPr>
        <w:t>“</w:t>
      </w:r>
      <w:r w:rsidRPr="00F64E7B">
        <w:rPr>
          <w:rFonts w:ascii="Times New Roman" w:eastAsia="Times New Roman" w:hAnsi="Times New Roman"/>
          <w:sz w:val="28"/>
          <w:szCs w:val="28"/>
          <w:lang w:val="lv-LV"/>
        </w:rPr>
        <w:t>Vienota kontaktu centra platforma operatīvo dienestu darba atbalstam un publisko pakalpojumu piegādei</w:t>
      </w:r>
      <w:r>
        <w:rPr>
          <w:rFonts w:ascii="Times New Roman" w:eastAsia="Times New Roman" w:hAnsi="Times New Roman"/>
          <w:sz w:val="28"/>
          <w:szCs w:val="28"/>
          <w:lang w:val="lv-LV"/>
        </w:rPr>
        <w:t>” izstrādes</w:t>
      </w:r>
      <w:r w:rsidRPr="00F64E7B">
        <w:rPr>
          <w:rFonts w:ascii="Times New Roman" w:eastAsia="Times New Roman" w:hAnsi="Times New Roman"/>
          <w:sz w:val="28"/>
          <w:szCs w:val="28"/>
          <w:lang w:val="lv-LV"/>
        </w:rPr>
        <w:t xml:space="preserve"> (M</w:t>
      </w:r>
      <w:r>
        <w:rPr>
          <w:rFonts w:ascii="Times New Roman" w:eastAsia="Times New Roman" w:hAnsi="Times New Roman"/>
          <w:sz w:val="28"/>
          <w:szCs w:val="28"/>
          <w:lang w:val="lv-LV"/>
        </w:rPr>
        <w:t xml:space="preserve">inistru </w:t>
      </w:r>
      <w:r w:rsidR="006F3204">
        <w:rPr>
          <w:rFonts w:ascii="Times New Roman" w:eastAsia="Times New Roman" w:hAnsi="Times New Roman"/>
          <w:sz w:val="28"/>
          <w:szCs w:val="28"/>
          <w:lang w:val="lv-LV"/>
        </w:rPr>
        <w:t>k</w:t>
      </w:r>
      <w:r>
        <w:rPr>
          <w:rFonts w:ascii="Times New Roman" w:eastAsia="Times New Roman" w:hAnsi="Times New Roman"/>
          <w:sz w:val="28"/>
          <w:szCs w:val="28"/>
          <w:lang w:val="lv-LV"/>
        </w:rPr>
        <w:t>abineta</w:t>
      </w:r>
      <w:r w:rsidR="006F3204">
        <w:rPr>
          <w:rFonts w:ascii="Times New Roman" w:eastAsia="Times New Roman" w:hAnsi="Times New Roman"/>
          <w:sz w:val="28"/>
          <w:szCs w:val="28"/>
          <w:lang w:val="lv-LV"/>
        </w:rPr>
        <w:t xml:space="preserve"> 18.02.2021. sēdes prot. Nr. 18</w:t>
      </w:r>
      <w:r>
        <w:rPr>
          <w:rFonts w:ascii="Times New Roman" w:eastAsia="Times New Roman" w:hAnsi="Times New Roman"/>
          <w:sz w:val="28"/>
          <w:szCs w:val="28"/>
          <w:lang w:val="lv-LV"/>
        </w:rPr>
        <w:t xml:space="preserve"> </w:t>
      </w:r>
      <w:r w:rsidR="00EB3609">
        <w:rPr>
          <w:rFonts w:ascii="Times New Roman" w:eastAsia="Times New Roman" w:hAnsi="Times New Roman"/>
          <w:sz w:val="28"/>
          <w:szCs w:val="28"/>
          <w:lang w:val="lv-LV"/>
        </w:rPr>
        <w:t>35.§, TA-147)</w:t>
      </w:r>
      <w:r>
        <w:rPr>
          <w:rFonts w:ascii="Times New Roman" w:eastAsia="Times New Roman" w:hAnsi="Times New Roman"/>
          <w:sz w:val="28"/>
          <w:szCs w:val="28"/>
          <w:lang w:val="lv-LV"/>
        </w:rPr>
        <w:t>. Minētā Ministru kabineta noteikumu projekta</w:t>
      </w:r>
      <w:r w:rsidRPr="00F64E7B">
        <w:rPr>
          <w:rFonts w:ascii="Times New Roman" w:eastAsia="Times New Roman" w:hAnsi="Times New Roman"/>
          <w:sz w:val="28"/>
          <w:szCs w:val="28"/>
          <w:lang w:val="lv-LV"/>
        </w:rPr>
        <w:t xml:space="preserve"> </w:t>
      </w:r>
      <w:proofErr w:type="spellStart"/>
      <w:r w:rsidRPr="00F64E7B">
        <w:rPr>
          <w:rFonts w:ascii="Times New Roman" w:eastAsia="Times New Roman" w:hAnsi="Times New Roman"/>
          <w:sz w:val="28"/>
          <w:szCs w:val="28"/>
          <w:lang w:val="lv-LV"/>
        </w:rPr>
        <w:t>virsmērķis</w:t>
      </w:r>
      <w:proofErr w:type="spellEnd"/>
      <w:r w:rsidR="00C66572">
        <w:rPr>
          <w:rFonts w:ascii="Times New Roman" w:eastAsia="Times New Roman" w:hAnsi="Times New Roman"/>
          <w:sz w:val="28"/>
          <w:szCs w:val="28"/>
          <w:lang w:val="lv-LV"/>
        </w:rPr>
        <w:t xml:space="preserve"> ir</w:t>
      </w:r>
      <w:r w:rsidRPr="00F64E7B">
        <w:rPr>
          <w:rFonts w:ascii="Times New Roman" w:eastAsia="Times New Roman" w:hAnsi="Times New Roman"/>
          <w:sz w:val="28"/>
          <w:szCs w:val="28"/>
          <w:lang w:val="lv-LV"/>
        </w:rPr>
        <w:t xml:space="preserve"> sabiedrībai sniedzamo operatīvo dienestu pakalpojumu pieejamīb</w:t>
      </w:r>
      <w:r w:rsidR="00DF38F0">
        <w:rPr>
          <w:rFonts w:ascii="Times New Roman" w:eastAsia="Times New Roman" w:hAnsi="Times New Roman"/>
          <w:sz w:val="28"/>
          <w:szCs w:val="28"/>
          <w:lang w:val="lv-LV"/>
        </w:rPr>
        <w:t>as</w:t>
      </w:r>
      <w:r w:rsidRPr="00F64E7B">
        <w:rPr>
          <w:rFonts w:ascii="Times New Roman" w:eastAsia="Times New Roman" w:hAnsi="Times New Roman"/>
          <w:sz w:val="28"/>
          <w:szCs w:val="28"/>
          <w:lang w:val="lv-LV"/>
        </w:rPr>
        <w:t>, pakalpojumu sniegšanas savlaicīgum</w:t>
      </w:r>
      <w:r w:rsidR="00DF38F0">
        <w:rPr>
          <w:rFonts w:ascii="Times New Roman" w:eastAsia="Times New Roman" w:hAnsi="Times New Roman"/>
          <w:sz w:val="28"/>
          <w:szCs w:val="28"/>
          <w:lang w:val="lv-LV"/>
        </w:rPr>
        <w:t>a</w:t>
      </w:r>
      <w:r w:rsidRPr="00F64E7B">
        <w:rPr>
          <w:rFonts w:ascii="Times New Roman" w:eastAsia="Times New Roman" w:hAnsi="Times New Roman"/>
          <w:sz w:val="28"/>
          <w:szCs w:val="28"/>
          <w:lang w:val="lv-LV"/>
        </w:rPr>
        <w:t xml:space="preserve"> un to kvalitāt</w:t>
      </w:r>
      <w:r w:rsidR="00DF38F0">
        <w:rPr>
          <w:rFonts w:ascii="Times New Roman" w:eastAsia="Times New Roman" w:hAnsi="Times New Roman"/>
          <w:sz w:val="28"/>
          <w:szCs w:val="28"/>
          <w:lang w:val="lv-LV"/>
        </w:rPr>
        <w:t>es uzlabošana</w:t>
      </w:r>
      <w:r w:rsidRPr="00F64E7B">
        <w:rPr>
          <w:rFonts w:ascii="Times New Roman" w:eastAsia="Times New Roman" w:hAnsi="Times New Roman"/>
          <w:sz w:val="28"/>
          <w:szCs w:val="28"/>
          <w:lang w:val="lv-LV"/>
        </w:rPr>
        <w:t>, kā arī vienota zvanu kontaktu centra funkcionalitāt</w:t>
      </w:r>
      <w:r w:rsidR="00DF38F0">
        <w:rPr>
          <w:rFonts w:ascii="Times New Roman" w:eastAsia="Times New Roman" w:hAnsi="Times New Roman"/>
          <w:sz w:val="28"/>
          <w:szCs w:val="28"/>
          <w:lang w:val="lv-LV"/>
        </w:rPr>
        <w:t>es</w:t>
      </w:r>
      <w:r w:rsidR="00A63CB3">
        <w:rPr>
          <w:rFonts w:ascii="Times New Roman" w:eastAsia="Times New Roman" w:hAnsi="Times New Roman"/>
          <w:sz w:val="28"/>
          <w:szCs w:val="28"/>
          <w:lang w:val="lv-LV"/>
        </w:rPr>
        <w:t xml:space="preserve"> nodrošināšana</w:t>
      </w:r>
      <w:r w:rsidRPr="00F64E7B">
        <w:rPr>
          <w:rFonts w:ascii="Times New Roman" w:eastAsia="Times New Roman" w:hAnsi="Times New Roman"/>
          <w:sz w:val="28"/>
          <w:szCs w:val="28"/>
          <w:lang w:val="lv-LV"/>
        </w:rPr>
        <w:t xml:space="preserve"> valsts publiskās pārvaldes vajadzībām. </w:t>
      </w:r>
      <w:r w:rsidR="008D5311">
        <w:rPr>
          <w:rFonts w:ascii="Times New Roman" w:eastAsia="Times New Roman" w:hAnsi="Times New Roman"/>
          <w:sz w:val="28"/>
          <w:szCs w:val="28"/>
          <w:lang w:val="lv-LV"/>
        </w:rPr>
        <w:t>Ministru kabineta</w:t>
      </w:r>
      <w:r w:rsidR="00AA03D1">
        <w:rPr>
          <w:rFonts w:ascii="Times New Roman" w:eastAsia="Times New Roman" w:hAnsi="Times New Roman"/>
          <w:sz w:val="28"/>
          <w:szCs w:val="28"/>
          <w:lang w:val="lv-LV"/>
        </w:rPr>
        <w:t xml:space="preserve"> noteikumu</w:t>
      </w:r>
      <w:r w:rsidR="008D5311">
        <w:rPr>
          <w:rFonts w:ascii="Times New Roman" w:eastAsia="Times New Roman" w:hAnsi="Times New Roman"/>
          <w:sz w:val="28"/>
          <w:szCs w:val="28"/>
          <w:lang w:val="lv-LV"/>
        </w:rPr>
        <w:t xml:space="preserve"> projekts</w:t>
      </w:r>
      <w:r w:rsidRPr="00F64E7B">
        <w:rPr>
          <w:rFonts w:ascii="Times New Roman" w:eastAsia="Times New Roman" w:hAnsi="Times New Roman"/>
          <w:sz w:val="28"/>
          <w:szCs w:val="28"/>
          <w:lang w:val="lv-LV"/>
        </w:rPr>
        <w:t xml:space="preserve"> paredz pāriet uz vienot</w:t>
      </w:r>
      <w:r w:rsidR="00203C6E">
        <w:rPr>
          <w:rFonts w:ascii="Times New Roman" w:eastAsia="Times New Roman" w:hAnsi="Times New Roman"/>
          <w:sz w:val="28"/>
          <w:szCs w:val="28"/>
          <w:lang w:val="lv-LV"/>
        </w:rPr>
        <w:t>a</w:t>
      </w:r>
      <w:r w:rsidRPr="00F64E7B">
        <w:rPr>
          <w:rFonts w:ascii="Times New Roman" w:eastAsia="Times New Roman" w:hAnsi="Times New Roman"/>
          <w:sz w:val="28"/>
          <w:szCs w:val="28"/>
          <w:lang w:val="lv-LV"/>
        </w:rPr>
        <w:t xml:space="preserve"> 112 </w:t>
      </w:r>
      <w:r w:rsidR="00203C6E">
        <w:rPr>
          <w:rFonts w:ascii="Times New Roman" w:eastAsia="Times New Roman" w:hAnsi="Times New Roman"/>
          <w:sz w:val="28"/>
          <w:szCs w:val="28"/>
          <w:lang w:val="lv-LV"/>
        </w:rPr>
        <w:t xml:space="preserve">tālruņa </w:t>
      </w:r>
      <w:r w:rsidRPr="00F64E7B">
        <w:rPr>
          <w:rFonts w:ascii="Times New Roman" w:eastAsia="Times New Roman" w:hAnsi="Times New Roman"/>
          <w:sz w:val="28"/>
          <w:szCs w:val="28"/>
          <w:lang w:val="lv-LV"/>
        </w:rPr>
        <w:t>numura izmantošanu, kas būtiski paaugstinās operatīvo dienestu reaģēšanas spēju ārkārtas situācijās</w:t>
      </w:r>
      <w:r w:rsidR="00EA7056">
        <w:rPr>
          <w:rFonts w:ascii="Times New Roman" w:eastAsia="Times New Roman" w:hAnsi="Times New Roman"/>
          <w:sz w:val="28"/>
          <w:szCs w:val="28"/>
          <w:lang w:val="lv-LV"/>
        </w:rPr>
        <w:t>.</w:t>
      </w:r>
      <w:r w:rsidRPr="00F64E7B">
        <w:rPr>
          <w:rFonts w:ascii="Times New Roman" w:eastAsia="Times New Roman" w:hAnsi="Times New Roman"/>
          <w:sz w:val="28"/>
          <w:szCs w:val="28"/>
          <w:lang w:val="lv-LV"/>
        </w:rPr>
        <w:t xml:space="preserve"> </w:t>
      </w:r>
      <w:r w:rsidR="00EA7056">
        <w:rPr>
          <w:rFonts w:ascii="Times New Roman" w:eastAsia="Times New Roman" w:hAnsi="Times New Roman"/>
          <w:sz w:val="28"/>
          <w:szCs w:val="28"/>
          <w:lang w:val="lv-LV"/>
        </w:rPr>
        <w:t>U</w:t>
      </w:r>
      <w:r w:rsidRPr="00F64E7B">
        <w:rPr>
          <w:rFonts w:ascii="Times New Roman" w:eastAsia="Times New Roman" w:hAnsi="Times New Roman"/>
          <w:sz w:val="28"/>
          <w:szCs w:val="28"/>
          <w:lang w:val="lv-LV"/>
        </w:rPr>
        <w:t xml:space="preserve">zlabojumi palīdzēs precīzāk noteikt </w:t>
      </w:r>
      <w:r w:rsidR="00EA7056">
        <w:rPr>
          <w:rFonts w:ascii="Times New Roman" w:eastAsia="Times New Roman" w:hAnsi="Times New Roman"/>
          <w:sz w:val="28"/>
          <w:szCs w:val="28"/>
          <w:lang w:val="lv-LV"/>
        </w:rPr>
        <w:t>zvanītāja atrašanās vietu</w:t>
      </w:r>
      <w:r w:rsidRPr="00F64E7B">
        <w:rPr>
          <w:rFonts w:ascii="Times New Roman" w:eastAsia="Times New Roman" w:hAnsi="Times New Roman"/>
          <w:sz w:val="28"/>
          <w:szCs w:val="28"/>
          <w:lang w:val="lv-LV"/>
        </w:rPr>
        <w:t xml:space="preserve">, </w:t>
      </w:r>
      <w:r w:rsidR="00EA7056">
        <w:rPr>
          <w:rFonts w:ascii="Times New Roman" w:eastAsia="Times New Roman" w:hAnsi="Times New Roman"/>
          <w:sz w:val="28"/>
          <w:szCs w:val="28"/>
          <w:lang w:val="lv-LV"/>
        </w:rPr>
        <w:t>nodrošinot</w:t>
      </w:r>
      <w:r w:rsidRPr="00F64E7B">
        <w:rPr>
          <w:rFonts w:ascii="Times New Roman" w:eastAsia="Times New Roman" w:hAnsi="Times New Roman"/>
          <w:sz w:val="28"/>
          <w:szCs w:val="28"/>
          <w:lang w:val="lv-LV"/>
        </w:rPr>
        <w:t xml:space="preserve"> </w:t>
      </w:r>
      <w:r w:rsidR="00EA7056">
        <w:rPr>
          <w:rFonts w:ascii="Times New Roman" w:eastAsia="Times New Roman" w:hAnsi="Times New Roman"/>
          <w:sz w:val="28"/>
          <w:szCs w:val="28"/>
          <w:lang w:val="lv-LV"/>
        </w:rPr>
        <w:t>ie</w:t>
      </w:r>
      <w:r w:rsidRPr="00F64E7B">
        <w:rPr>
          <w:rFonts w:ascii="Times New Roman" w:eastAsia="Times New Roman" w:hAnsi="Times New Roman"/>
          <w:sz w:val="28"/>
          <w:szCs w:val="28"/>
          <w:lang w:val="lv-LV"/>
        </w:rPr>
        <w:t>spē</w:t>
      </w:r>
      <w:r w:rsidR="00EA7056">
        <w:rPr>
          <w:rFonts w:ascii="Times New Roman" w:eastAsia="Times New Roman" w:hAnsi="Times New Roman"/>
          <w:sz w:val="28"/>
          <w:szCs w:val="28"/>
          <w:lang w:val="lv-LV"/>
        </w:rPr>
        <w:t>ju</w:t>
      </w:r>
      <w:r w:rsidR="00AA03D1">
        <w:rPr>
          <w:rFonts w:ascii="Times New Roman" w:eastAsia="Times New Roman" w:hAnsi="Times New Roman"/>
          <w:sz w:val="28"/>
          <w:szCs w:val="28"/>
          <w:lang w:val="lv-LV"/>
        </w:rPr>
        <w:t xml:space="preserve"> operatīvajiem dienestiem</w:t>
      </w:r>
      <w:r w:rsidRPr="00F64E7B">
        <w:rPr>
          <w:rFonts w:ascii="Times New Roman" w:eastAsia="Times New Roman" w:hAnsi="Times New Roman"/>
          <w:sz w:val="28"/>
          <w:szCs w:val="28"/>
          <w:lang w:val="lv-LV"/>
        </w:rPr>
        <w:t xml:space="preserve"> ātrāk nokļūt notikuma vietā. Katrs pieteiktais gadījums</w:t>
      </w:r>
      <w:r w:rsidR="00BC1A14">
        <w:rPr>
          <w:rFonts w:ascii="Times New Roman" w:eastAsia="Times New Roman" w:hAnsi="Times New Roman"/>
          <w:sz w:val="28"/>
          <w:szCs w:val="28"/>
          <w:lang w:val="lv-LV"/>
        </w:rPr>
        <w:t>,</w:t>
      </w:r>
      <w:r w:rsidRPr="00F64E7B">
        <w:rPr>
          <w:rFonts w:ascii="Times New Roman" w:eastAsia="Times New Roman" w:hAnsi="Times New Roman"/>
          <w:sz w:val="28"/>
          <w:szCs w:val="28"/>
          <w:lang w:val="lv-LV"/>
        </w:rPr>
        <w:t xml:space="preserve"> </w:t>
      </w:r>
      <w:r w:rsidR="00F318D3">
        <w:rPr>
          <w:rFonts w:ascii="Times New Roman" w:eastAsia="Times New Roman" w:hAnsi="Times New Roman"/>
          <w:sz w:val="28"/>
          <w:szCs w:val="28"/>
          <w:lang w:val="lv-LV"/>
        </w:rPr>
        <w:t>saskaņā ar</w:t>
      </w:r>
      <w:r w:rsidRPr="00F64E7B">
        <w:rPr>
          <w:rFonts w:ascii="Times New Roman" w:eastAsia="Times New Roman" w:hAnsi="Times New Roman"/>
          <w:sz w:val="28"/>
          <w:szCs w:val="28"/>
          <w:lang w:val="lv-LV"/>
        </w:rPr>
        <w:t xml:space="preserve"> noteikt</w:t>
      </w:r>
      <w:r w:rsidR="00F318D3">
        <w:rPr>
          <w:rFonts w:ascii="Times New Roman" w:eastAsia="Times New Roman" w:hAnsi="Times New Roman"/>
          <w:sz w:val="28"/>
          <w:szCs w:val="28"/>
          <w:lang w:val="lv-LV"/>
        </w:rPr>
        <w:t>u</w:t>
      </w:r>
      <w:r w:rsidRPr="00F64E7B">
        <w:rPr>
          <w:rFonts w:ascii="Times New Roman" w:eastAsia="Times New Roman" w:hAnsi="Times New Roman"/>
          <w:sz w:val="28"/>
          <w:szCs w:val="28"/>
          <w:lang w:val="lv-LV"/>
        </w:rPr>
        <w:t xml:space="preserve"> algoritm</w:t>
      </w:r>
      <w:r w:rsidR="00F318D3">
        <w:rPr>
          <w:rFonts w:ascii="Times New Roman" w:eastAsia="Times New Roman" w:hAnsi="Times New Roman"/>
          <w:sz w:val="28"/>
          <w:szCs w:val="28"/>
          <w:lang w:val="lv-LV"/>
        </w:rPr>
        <w:t>u</w:t>
      </w:r>
      <w:r w:rsidR="00E138B4">
        <w:rPr>
          <w:rFonts w:ascii="Times New Roman" w:eastAsia="Times New Roman" w:hAnsi="Times New Roman"/>
          <w:sz w:val="28"/>
          <w:szCs w:val="28"/>
          <w:lang w:val="lv-LV"/>
        </w:rPr>
        <w:t xml:space="preserve"> tiks izvērtēts, lai noteiktu,</w:t>
      </w:r>
      <w:r w:rsidRPr="00F64E7B">
        <w:rPr>
          <w:rFonts w:ascii="Times New Roman" w:eastAsia="Times New Roman" w:hAnsi="Times New Roman"/>
          <w:sz w:val="28"/>
          <w:szCs w:val="28"/>
          <w:lang w:val="lv-LV"/>
        </w:rPr>
        <w:t xml:space="preserve"> kur</w:t>
      </w:r>
      <w:r w:rsidR="00E138B4">
        <w:rPr>
          <w:rFonts w:ascii="Times New Roman" w:eastAsia="Times New Roman" w:hAnsi="Times New Roman"/>
          <w:sz w:val="28"/>
          <w:szCs w:val="28"/>
          <w:lang w:val="lv-LV"/>
        </w:rPr>
        <w:t>š</w:t>
      </w:r>
      <w:r w:rsidR="0024613B">
        <w:rPr>
          <w:rFonts w:ascii="Times New Roman" w:eastAsia="Times New Roman" w:hAnsi="Times New Roman"/>
          <w:sz w:val="28"/>
          <w:szCs w:val="28"/>
          <w:lang w:val="lv-LV"/>
        </w:rPr>
        <w:t xml:space="preserve"> vai kuri</w:t>
      </w:r>
      <w:r w:rsidRPr="00F64E7B">
        <w:rPr>
          <w:rFonts w:ascii="Times New Roman" w:eastAsia="Times New Roman" w:hAnsi="Times New Roman"/>
          <w:sz w:val="28"/>
          <w:szCs w:val="28"/>
          <w:lang w:val="lv-LV"/>
        </w:rPr>
        <w:t xml:space="preserve"> dienest</w:t>
      </w:r>
      <w:r w:rsidR="0024613B">
        <w:rPr>
          <w:rFonts w:ascii="Times New Roman" w:eastAsia="Times New Roman" w:hAnsi="Times New Roman"/>
          <w:sz w:val="28"/>
          <w:szCs w:val="28"/>
          <w:lang w:val="lv-LV"/>
        </w:rPr>
        <w:t>i</w:t>
      </w:r>
      <w:r w:rsidRPr="00F64E7B">
        <w:rPr>
          <w:rFonts w:ascii="Times New Roman" w:eastAsia="Times New Roman" w:hAnsi="Times New Roman"/>
          <w:sz w:val="28"/>
          <w:szCs w:val="28"/>
          <w:lang w:val="lv-LV"/>
        </w:rPr>
        <w:t xml:space="preserve"> konkrēt</w:t>
      </w:r>
      <w:r w:rsidR="00DF4214">
        <w:rPr>
          <w:rFonts w:ascii="Times New Roman" w:eastAsia="Times New Roman" w:hAnsi="Times New Roman"/>
          <w:sz w:val="28"/>
          <w:szCs w:val="28"/>
          <w:lang w:val="lv-LV"/>
        </w:rPr>
        <w:t>ajā</w:t>
      </w:r>
      <w:r w:rsidRPr="00F64E7B">
        <w:rPr>
          <w:rFonts w:ascii="Times New Roman" w:eastAsia="Times New Roman" w:hAnsi="Times New Roman"/>
          <w:sz w:val="28"/>
          <w:szCs w:val="28"/>
          <w:lang w:val="lv-LV"/>
        </w:rPr>
        <w:t xml:space="preserve"> gadījumā jāpiesaista problēmas risināšanai</w:t>
      </w:r>
      <w:r w:rsidR="00BC1A14">
        <w:rPr>
          <w:rFonts w:ascii="Times New Roman" w:eastAsia="Times New Roman" w:hAnsi="Times New Roman"/>
          <w:sz w:val="28"/>
          <w:szCs w:val="28"/>
          <w:lang w:val="lv-LV"/>
        </w:rPr>
        <w:t>, lai</w:t>
      </w:r>
      <w:r w:rsidR="005F6BEA">
        <w:rPr>
          <w:rFonts w:ascii="Times New Roman" w:eastAsia="Times New Roman" w:hAnsi="Times New Roman"/>
          <w:sz w:val="28"/>
          <w:szCs w:val="28"/>
          <w:lang w:val="lv-LV"/>
        </w:rPr>
        <w:t xml:space="preserve"> nodrošinātu savlaicīgu nepieciešamās palīdzības sniegšanu</w:t>
      </w:r>
      <w:r w:rsidR="00BC1A14">
        <w:rPr>
          <w:rFonts w:ascii="Times New Roman" w:eastAsia="Times New Roman" w:hAnsi="Times New Roman"/>
          <w:sz w:val="28"/>
          <w:szCs w:val="28"/>
          <w:lang w:val="lv-LV"/>
        </w:rPr>
        <w:t xml:space="preserve"> </w:t>
      </w:r>
      <w:r w:rsidRPr="00F64E7B">
        <w:rPr>
          <w:rFonts w:ascii="Times New Roman" w:eastAsia="Times New Roman" w:hAnsi="Times New Roman"/>
          <w:sz w:val="28"/>
          <w:szCs w:val="28"/>
          <w:lang w:val="lv-LV"/>
        </w:rPr>
        <w:t>cietušajiem. Jāatzīmē, ka situācijās, kuras minētas projekta 34. punktā bez Valsts policijas var būt nepieciešama arī citu operatīvo dienestu iesaiste.</w:t>
      </w:r>
    </w:p>
    <w:p w14:paraId="0E33E2F0" w14:textId="2C004B3F" w:rsidR="00220A01" w:rsidRDefault="005C54AE" w:rsidP="00253987">
      <w:pPr>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ab/>
        <w:t>Ievērojot minēto, projekta 34. punktu nepieciešams</w:t>
      </w:r>
      <w:r w:rsidR="008171E3">
        <w:rPr>
          <w:rFonts w:ascii="Times New Roman" w:eastAsia="Times New Roman" w:hAnsi="Times New Roman"/>
          <w:sz w:val="28"/>
          <w:szCs w:val="28"/>
          <w:lang w:val="lv-LV"/>
        </w:rPr>
        <w:t xml:space="preserve"> precizēt, to</w:t>
      </w:r>
      <w:r>
        <w:rPr>
          <w:rFonts w:ascii="Times New Roman" w:eastAsia="Times New Roman" w:hAnsi="Times New Roman"/>
          <w:sz w:val="28"/>
          <w:szCs w:val="28"/>
          <w:lang w:val="lv-LV"/>
        </w:rPr>
        <w:t xml:space="preserve"> </w:t>
      </w:r>
      <w:r w:rsidR="008171E3">
        <w:rPr>
          <w:rFonts w:ascii="Times New Roman" w:eastAsia="Times New Roman" w:hAnsi="Times New Roman"/>
          <w:sz w:val="28"/>
          <w:szCs w:val="28"/>
          <w:lang w:val="lv-LV"/>
        </w:rPr>
        <w:t>izsakot</w:t>
      </w:r>
      <w:r>
        <w:rPr>
          <w:rFonts w:ascii="Times New Roman" w:eastAsia="Times New Roman" w:hAnsi="Times New Roman"/>
          <w:sz w:val="28"/>
          <w:szCs w:val="28"/>
          <w:lang w:val="lv-LV"/>
        </w:rPr>
        <w:t xml:space="preserve"> šādā redakcijā: “</w:t>
      </w:r>
      <w:r w:rsidRPr="005C54AE">
        <w:rPr>
          <w:rFonts w:ascii="Times New Roman" w:eastAsia="Times New Roman" w:hAnsi="Times New Roman"/>
          <w:sz w:val="28"/>
          <w:szCs w:val="28"/>
          <w:lang w:val="lv-LV"/>
        </w:rPr>
        <w:t xml:space="preserve">Vardarbīga uzbrukuma gadījumā nodarbības vai pasākuma vadītājs vai izglītojamais nekavējoties izsauc </w:t>
      </w:r>
      <w:r>
        <w:rPr>
          <w:rFonts w:ascii="Times New Roman" w:eastAsia="Times New Roman" w:hAnsi="Times New Roman"/>
          <w:sz w:val="28"/>
          <w:szCs w:val="28"/>
          <w:lang w:val="lv-LV"/>
        </w:rPr>
        <w:t>operatīvos dienestus</w:t>
      </w:r>
      <w:r w:rsidRPr="005C54AE">
        <w:rPr>
          <w:rFonts w:ascii="Times New Roman" w:eastAsia="Times New Roman" w:hAnsi="Times New Roman"/>
          <w:sz w:val="28"/>
          <w:szCs w:val="28"/>
          <w:lang w:val="lv-LV"/>
        </w:rPr>
        <w:t>, cenšas nokļūt drošībā vai slēpjas drošā vietā, izvairoties no tieša uzbrukuma</w:t>
      </w:r>
      <w:r w:rsidR="00DD02DA">
        <w:rPr>
          <w:rFonts w:ascii="Times New Roman" w:eastAsia="Times New Roman" w:hAnsi="Times New Roman"/>
          <w:sz w:val="28"/>
          <w:szCs w:val="28"/>
          <w:lang w:val="lv-LV"/>
        </w:rPr>
        <w:t>.</w:t>
      </w:r>
      <w:r w:rsidRPr="005C54AE">
        <w:rPr>
          <w:rFonts w:ascii="Times New Roman" w:eastAsia="Times New Roman" w:hAnsi="Times New Roman"/>
          <w:sz w:val="28"/>
          <w:szCs w:val="28"/>
          <w:lang w:val="lv-LV"/>
        </w:rPr>
        <w:t>”</w:t>
      </w:r>
    </w:p>
    <w:p w14:paraId="5B7E984C" w14:textId="23471D71" w:rsidR="00253987" w:rsidRPr="00253987" w:rsidRDefault="00253987" w:rsidP="008A3067">
      <w:pPr>
        <w:spacing w:before="240" w:after="0" w:line="240" w:lineRule="auto"/>
        <w:ind w:firstLine="720"/>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 xml:space="preserve">Papildus </w:t>
      </w:r>
      <w:r>
        <w:rPr>
          <w:rFonts w:ascii="Times New Roman" w:eastAsia="Times New Roman" w:hAnsi="Times New Roman"/>
          <w:sz w:val="28"/>
          <w:szCs w:val="28"/>
          <w:lang w:val="lv-LV"/>
        </w:rPr>
        <w:t>izsakām</w:t>
      </w:r>
      <w:r w:rsidRPr="00253987">
        <w:rPr>
          <w:rFonts w:ascii="Times New Roman" w:eastAsia="Times New Roman" w:hAnsi="Times New Roman"/>
          <w:sz w:val="28"/>
          <w:szCs w:val="28"/>
          <w:lang w:val="lv-LV"/>
        </w:rPr>
        <w:t xml:space="preserve"> šādus priekšlikumus, kas attiecas uz projekta gramatiku un juridisko tehniku:</w:t>
      </w:r>
    </w:p>
    <w:p w14:paraId="44FB7BE2" w14:textId="212F640B"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projektu, pēc iespējas izvairoties no ciešamās kārtas izmantošanas;</w:t>
      </w:r>
    </w:p>
    <w:p w14:paraId="0281DE22" w14:textId="1D07C11A"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projektā atsauces uz pielikumu nosaukumiem un atsaukties uz pielikumu nosaukumiem precīzi;</w:t>
      </w:r>
    </w:p>
    <w:p w14:paraId="0E2734C4" w14:textId="31449C14"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1.punktā vārdus "un pasākumus" ar vārdiem "un pasākumos";</w:t>
      </w:r>
    </w:p>
    <w:p w14:paraId="10F13247" w14:textId="35DE0EA1"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3.punktā vārdus "organizētās nodarbības" ar vārdiem "organizētajās nodarbībās";</w:t>
      </w:r>
    </w:p>
    <w:p w14:paraId="1575B4DF" w14:textId="355A2C56"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projekta 10. un 11.punktu, neizmantojot vārdkopu "kas kā tāds";</w:t>
      </w:r>
    </w:p>
    <w:p w14:paraId="61D60239" w14:textId="678ACB3B"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svītrot 19.5.apakšpunktā prievārdu "uz";</w:t>
      </w:r>
    </w:p>
    <w:p w14:paraId="6F65B9D4" w14:textId="40817290"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22.8.apakšpunktā vārdu "nogādāšanu" ar vārdu "nogādāšanai";</w:t>
      </w:r>
    </w:p>
    <w:p w14:paraId="33FF0B10" w14:textId="6BD4147B"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papildināt 4.1. un 4.2.apakšnodaļas nosaukumu aiz vārda "nodarbību" ar vārdiem "un pasākumu", ņemot vērā, ka turpmākie 4.1. un 4.2.apakšnodaļas punkti attiecas gan uz nodarbībām gan pasākumiem. Atkārtoti izvērtēt projektu un precizēt arī citās vietās minēto neatbilstību;</w:t>
      </w:r>
    </w:p>
    <w:p w14:paraId="06FAF7BF" w14:textId="147F6E9C"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izvērtēt 24.9.punkta redakciju, ņemot vērā to, ka pašreizējā redakcijā, tiesību norma nav loģiska. Iespējams, nepieciešams papildināt ar vārdiem "nepieciešamības gadījumā";</w:t>
      </w:r>
    </w:p>
    <w:p w14:paraId="2AB1E734" w14:textId="58AB097E"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projekta 25.punktā minēts jēdziens "risku pārvaldības procedūras riska novērtēšanas tabula", savukārt projekta 26., 27. un 28.punktā nav lietota vienveidīga terminoloģija attiecībā uz minēto tabulas nosaukumu;</w:t>
      </w:r>
    </w:p>
    <w:p w14:paraId="37F1EDD7" w14:textId="609D651C"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26., 27. un 28.punktā vārdus "nodarbības vadītājs" ar vārdiem "nodarbības vai pasākuma vadītājs";</w:t>
      </w:r>
    </w:p>
    <w:p w14:paraId="05224D30" w14:textId="1B3A8896"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30.24.7.apakšpunktu, ņemot vērā to, ka veselības stāvokļa dēļ, ne vienmēr ir iespējams nekavējoties ziņot;</w:t>
      </w:r>
    </w:p>
    <w:p w14:paraId="329ED077" w14:textId="352919A3"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lastRenderedPageBreak/>
        <w:t>precizēt 30.24.24.apakšpunktu, lai punkta ievaddaļa kopā ar apakšpunktu veidotu loģisku un gramatiski pareizi veidotu teikumu;</w:t>
      </w:r>
    </w:p>
    <w:p w14:paraId="3139C9AB" w14:textId="26CB01AC"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gramatiski precizēt 31.punkta ievaddaļu;</w:t>
      </w:r>
    </w:p>
    <w:p w14:paraId="75109319" w14:textId="07DA76E5"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37.punktā:</w:t>
      </w:r>
    </w:p>
    <w:p w14:paraId="3C7C9972" w14:textId="5A11AA9D" w:rsidR="00253987" w:rsidRPr="00253987" w:rsidRDefault="00253987" w:rsidP="00253987">
      <w:pPr>
        <w:pStyle w:val="ListParagraph"/>
        <w:numPr>
          <w:ilvl w:val="0"/>
          <w:numId w:val="6"/>
        </w:numPr>
        <w:spacing w:after="0" w:line="240" w:lineRule="auto"/>
        <w:ind w:left="1080"/>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vārdus "pasākuma dalībnieku" ar vārdiem "nodarbības vai pasākuma dalībnieku";</w:t>
      </w:r>
    </w:p>
    <w:p w14:paraId="09B21259" w14:textId="3C33F5E3" w:rsidR="00253987" w:rsidRPr="00253987" w:rsidRDefault="00253987" w:rsidP="00253987">
      <w:pPr>
        <w:pStyle w:val="ListParagraph"/>
        <w:numPr>
          <w:ilvl w:val="0"/>
          <w:numId w:val="6"/>
        </w:numPr>
        <w:spacing w:after="0" w:line="240" w:lineRule="auto"/>
        <w:ind w:left="1080"/>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vārdu "centra" ar vārdiem "</w:t>
      </w:r>
      <w:proofErr w:type="spellStart"/>
      <w:r w:rsidRPr="00253987">
        <w:rPr>
          <w:rFonts w:ascii="Times New Roman" w:eastAsia="Times New Roman" w:hAnsi="Times New Roman"/>
          <w:sz w:val="28"/>
          <w:szCs w:val="28"/>
          <w:lang w:val="lv-LV"/>
        </w:rPr>
        <w:t>Jaunsardzes</w:t>
      </w:r>
      <w:proofErr w:type="spellEnd"/>
      <w:r w:rsidRPr="00253987">
        <w:rPr>
          <w:rFonts w:ascii="Times New Roman" w:eastAsia="Times New Roman" w:hAnsi="Times New Roman"/>
          <w:sz w:val="28"/>
          <w:szCs w:val="28"/>
          <w:lang w:val="lv-LV"/>
        </w:rPr>
        <w:t xml:space="preserve"> centra" un precizēt minēto jēdzienu arī citos projekta punktos, ņemot vērā to, ka projektā minētais jēdziens nav saīsināts;</w:t>
      </w:r>
    </w:p>
    <w:p w14:paraId="5295A36E" w14:textId="68CD7E56"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38.punktā lietoto vārdu "ikviena", jo tas ir pārāk abstrakts;</w:t>
      </w:r>
    </w:p>
    <w:p w14:paraId="40C35DED" w14:textId="66B6F27E"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papildināt 43.6.apakšpunktu aiz vārda "saskaņā" ar prievārdu "ar"';</w:t>
      </w:r>
    </w:p>
    <w:p w14:paraId="1F3392AB" w14:textId="6C06445A"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46.punktā vārdus "struktūrvienības vadītājam" ar vārdiem "</w:t>
      </w:r>
      <w:proofErr w:type="spellStart"/>
      <w:r w:rsidRPr="00253987">
        <w:rPr>
          <w:rFonts w:ascii="Times New Roman" w:eastAsia="Times New Roman" w:hAnsi="Times New Roman"/>
          <w:sz w:val="28"/>
          <w:szCs w:val="28"/>
          <w:lang w:val="lv-LV"/>
        </w:rPr>
        <w:t>Jaunsardzes</w:t>
      </w:r>
      <w:proofErr w:type="spellEnd"/>
      <w:r w:rsidRPr="00253987">
        <w:rPr>
          <w:rFonts w:ascii="Times New Roman" w:eastAsia="Times New Roman" w:hAnsi="Times New Roman"/>
          <w:sz w:val="28"/>
          <w:szCs w:val="28"/>
          <w:lang w:val="lv-LV"/>
        </w:rPr>
        <w:t xml:space="preserve"> centra struktūrvienības vadītājam", ņemot vērā, ka projektā minētais jēdziens nav saīsināts;</w:t>
      </w:r>
    </w:p>
    <w:p w14:paraId="292522B2" w14:textId="3A1F2C02"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47.punktu, jo nav saprotams</w:t>
      </w:r>
      <w:r w:rsidR="006F3204">
        <w:rPr>
          <w:rFonts w:ascii="Times New Roman" w:eastAsia="Times New Roman" w:hAnsi="Times New Roman"/>
          <w:sz w:val="28"/>
          <w:szCs w:val="28"/>
          <w:lang w:val="lv-LV"/>
        </w:rPr>
        <w:t>,</w:t>
      </w:r>
      <w:r w:rsidRPr="00253987">
        <w:rPr>
          <w:rFonts w:ascii="Times New Roman" w:eastAsia="Times New Roman" w:hAnsi="Times New Roman"/>
          <w:sz w:val="28"/>
          <w:szCs w:val="28"/>
          <w:lang w:val="lv-LV"/>
        </w:rPr>
        <w:t xml:space="preserve"> kur un pie kā būs pieejama dokumentācija;</w:t>
      </w:r>
    </w:p>
    <w:p w14:paraId="6901104E" w14:textId="76C758D7"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precizēt 48.1. un 48.2.apakšpunktu, jo nav saprotams, kas tas ir par nodarbību žurnālu, par kuru projektā nav nekas minēts;</w:t>
      </w:r>
    </w:p>
    <w:p w14:paraId="461034A0" w14:textId="65D4A941"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50.punktā vārdu "kursā" ar vārdu "kurā"</w:t>
      </w:r>
      <w:r w:rsidR="000F4E40">
        <w:rPr>
          <w:rFonts w:ascii="Times New Roman" w:eastAsia="Times New Roman" w:hAnsi="Times New Roman"/>
          <w:sz w:val="28"/>
          <w:szCs w:val="28"/>
          <w:lang w:val="lv-LV"/>
        </w:rPr>
        <w:t xml:space="preserve">, kā arī vārdu </w:t>
      </w:r>
      <w:r w:rsidR="000F4E40" w:rsidRPr="00253987">
        <w:rPr>
          <w:rFonts w:ascii="Times New Roman" w:eastAsia="Times New Roman" w:hAnsi="Times New Roman"/>
          <w:sz w:val="28"/>
          <w:szCs w:val="28"/>
          <w:lang w:val="lv-LV"/>
        </w:rPr>
        <w:t>"</w:t>
      </w:r>
      <w:proofErr w:type="spellStart"/>
      <w:r w:rsidR="000F4E40">
        <w:rPr>
          <w:rFonts w:ascii="Times New Roman" w:eastAsia="Times New Roman" w:hAnsi="Times New Roman"/>
          <w:sz w:val="28"/>
          <w:szCs w:val="28"/>
          <w:lang w:val="lv-LV"/>
        </w:rPr>
        <w:t>starikbola</w:t>
      </w:r>
      <w:proofErr w:type="spellEnd"/>
      <w:r w:rsidR="000F4E40" w:rsidRPr="00253987">
        <w:rPr>
          <w:rFonts w:ascii="Times New Roman" w:eastAsia="Times New Roman" w:hAnsi="Times New Roman"/>
          <w:sz w:val="28"/>
          <w:szCs w:val="28"/>
          <w:lang w:val="lv-LV"/>
        </w:rPr>
        <w:t>"</w:t>
      </w:r>
      <w:r w:rsidR="000F4E40">
        <w:rPr>
          <w:rFonts w:ascii="Times New Roman" w:eastAsia="Times New Roman" w:hAnsi="Times New Roman"/>
          <w:sz w:val="28"/>
          <w:szCs w:val="28"/>
          <w:lang w:val="lv-LV"/>
        </w:rPr>
        <w:t xml:space="preserve"> ar vārdu </w:t>
      </w:r>
      <w:r w:rsidR="000F4E40" w:rsidRPr="00253987">
        <w:rPr>
          <w:rFonts w:ascii="Times New Roman" w:eastAsia="Times New Roman" w:hAnsi="Times New Roman"/>
          <w:sz w:val="28"/>
          <w:szCs w:val="28"/>
          <w:lang w:val="lv-LV"/>
        </w:rPr>
        <w:t>"</w:t>
      </w:r>
      <w:proofErr w:type="spellStart"/>
      <w:r w:rsidR="000F4E40">
        <w:rPr>
          <w:rFonts w:ascii="Times New Roman" w:eastAsia="Times New Roman" w:hAnsi="Times New Roman"/>
          <w:sz w:val="28"/>
          <w:szCs w:val="28"/>
          <w:lang w:val="lv-LV"/>
        </w:rPr>
        <w:t>straikbola</w:t>
      </w:r>
      <w:proofErr w:type="spellEnd"/>
      <w:r w:rsidR="000F4E40" w:rsidRPr="00253987">
        <w:rPr>
          <w:rFonts w:ascii="Times New Roman" w:eastAsia="Times New Roman" w:hAnsi="Times New Roman"/>
          <w:sz w:val="28"/>
          <w:szCs w:val="28"/>
          <w:lang w:val="lv-LV"/>
        </w:rPr>
        <w:t>"</w:t>
      </w:r>
      <w:r w:rsidRPr="00253987">
        <w:rPr>
          <w:rFonts w:ascii="Times New Roman" w:eastAsia="Times New Roman" w:hAnsi="Times New Roman"/>
          <w:sz w:val="28"/>
          <w:szCs w:val="28"/>
          <w:lang w:val="lv-LV"/>
        </w:rPr>
        <w:t>;</w:t>
      </w:r>
    </w:p>
    <w:p w14:paraId="35A21DA7" w14:textId="4039E43E"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54.punktā vārdu "kontrolieris" ar vārdiem "drošības kontrolieris", ņemot vērā, ka 18.punktā lietots jēdziens "drošības kontrolieris";</w:t>
      </w:r>
    </w:p>
    <w:p w14:paraId="22536829" w14:textId="78886270" w:rsidR="00253987" w:rsidRPr="00253987" w:rsidRDefault="00253987" w:rsidP="00253987">
      <w:pPr>
        <w:pStyle w:val="ListParagraph"/>
        <w:numPr>
          <w:ilvl w:val="0"/>
          <w:numId w:val="7"/>
        </w:numPr>
        <w:spacing w:after="0" w:line="240" w:lineRule="auto"/>
        <w:jc w:val="both"/>
        <w:rPr>
          <w:rFonts w:ascii="Times New Roman" w:eastAsia="Times New Roman" w:hAnsi="Times New Roman"/>
          <w:sz w:val="28"/>
          <w:szCs w:val="28"/>
          <w:lang w:val="lv-LV"/>
        </w:rPr>
      </w:pPr>
      <w:r w:rsidRPr="00253987">
        <w:rPr>
          <w:rFonts w:ascii="Times New Roman" w:eastAsia="Times New Roman" w:hAnsi="Times New Roman"/>
          <w:sz w:val="28"/>
          <w:szCs w:val="28"/>
          <w:lang w:val="lv-LV"/>
        </w:rPr>
        <w:t>aizstāt 98.9. apakšpunktā vārdu "</w:t>
      </w:r>
      <w:proofErr w:type="spellStart"/>
      <w:r w:rsidRPr="00253987">
        <w:rPr>
          <w:rFonts w:ascii="Times New Roman" w:eastAsia="Times New Roman" w:hAnsi="Times New Roman"/>
          <w:sz w:val="28"/>
          <w:szCs w:val="28"/>
          <w:lang w:val="lv-LV"/>
        </w:rPr>
        <w:t>izglītāmā</w:t>
      </w:r>
      <w:proofErr w:type="spellEnd"/>
      <w:r w:rsidRPr="00253987">
        <w:rPr>
          <w:rFonts w:ascii="Times New Roman" w:eastAsia="Times New Roman" w:hAnsi="Times New Roman"/>
          <w:sz w:val="28"/>
          <w:szCs w:val="28"/>
          <w:lang w:val="lv-LV"/>
        </w:rPr>
        <w:t>" ar vārdu "izglītojamā".</w:t>
      </w:r>
    </w:p>
    <w:p w14:paraId="30FDBF9D" w14:textId="11ACBBB6" w:rsidR="004A0554" w:rsidRDefault="004A0554" w:rsidP="00773884">
      <w:pPr>
        <w:widowControl/>
        <w:tabs>
          <w:tab w:val="left" w:pos="993"/>
          <w:tab w:val="left" w:pos="7797"/>
        </w:tabs>
        <w:spacing w:after="0" w:line="240" w:lineRule="auto"/>
        <w:jc w:val="both"/>
        <w:rPr>
          <w:rFonts w:ascii="Times New Roman" w:hAnsi="Times New Roman"/>
          <w:color w:val="000000" w:themeColor="text1"/>
          <w:sz w:val="28"/>
          <w:szCs w:val="28"/>
          <w:lang w:val="lv-LV"/>
        </w:rPr>
      </w:pPr>
    </w:p>
    <w:p w14:paraId="2AA9E825" w14:textId="77777777" w:rsidR="004A0554" w:rsidRDefault="004A0554" w:rsidP="00773884">
      <w:pPr>
        <w:widowControl/>
        <w:tabs>
          <w:tab w:val="left" w:pos="993"/>
          <w:tab w:val="left" w:pos="7797"/>
        </w:tabs>
        <w:spacing w:after="0" w:line="240" w:lineRule="auto"/>
        <w:jc w:val="both"/>
        <w:rPr>
          <w:rFonts w:ascii="Times New Roman" w:hAnsi="Times New Roman"/>
          <w:color w:val="000000" w:themeColor="text1"/>
          <w:sz w:val="28"/>
          <w:szCs w:val="28"/>
          <w:lang w:val="lv-LV"/>
        </w:rPr>
      </w:pPr>
    </w:p>
    <w:p w14:paraId="7795C376" w14:textId="2BB05555" w:rsidR="00773884" w:rsidRDefault="00823DC4" w:rsidP="00E82B47">
      <w:pPr>
        <w:widowControl/>
        <w:tabs>
          <w:tab w:val="left" w:pos="993"/>
          <w:tab w:val="left" w:pos="7513"/>
        </w:tabs>
        <w:spacing w:after="0" w:line="240" w:lineRule="auto"/>
        <w:jc w:val="both"/>
        <w:rPr>
          <w:rFonts w:ascii="Times New Roman" w:hAnsi="Times New Roman"/>
          <w:color w:val="C00000"/>
          <w:sz w:val="28"/>
          <w:szCs w:val="28"/>
          <w:lang w:val="lv-LV"/>
        </w:rPr>
      </w:pPr>
      <w:r w:rsidRPr="006649AF">
        <w:rPr>
          <w:rFonts w:ascii="Times New Roman" w:hAnsi="Times New Roman"/>
          <w:color w:val="000000" w:themeColor="text1"/>
          <w:sz w:val="28"/>
          <w:szCs w:val="28"/>
          <w:lang w:val="lv-LV"/>
        </w:rPr>
        <w:t>Valsts</w:t>
      </w:r>
      <w:r w:rsidR="00B17809">
        <w:rPr>
          <w:rFonts w:ascii="Times New Roman" w:hAnsi="Times New Roman"/>
          <w:color w:val="000000" w:themeColor="text1"/>
          <w:sz w:val="28"/>
          <w:szCs w:val="28"/>
          <w:lang w:val="lv-LV"/>
        </w:rPr>
        <w:t xml:space="preserve"> </w:t>
      </w:r>
      <w:r w:rsidR="00E82B47">
        <w:rPr>
          <w:rFonts w:ascii="Times New Roman" w:hAnsi="Times New Roman"/>
          <w:color w:val="000000" w:themeColor="text1"/>
          <w:sz w:val="28"/>
          <w:szCs w:val="28"/>
          <w:lang w:val="lv-LV"/>
        </w:rPr>
        <w:t>sekretārs</w:t>
      </w:r>
      <w:r w:rsidR="00E82B47">
        <w:rPr>
          <w:rFonts w:ascii="Times New Roman" w:hAnsi="Times New Roman"/>
          <w:color w:val="000000" w:themeColor="text1"/>
          <w:sz w:val="28"/>
          <w:szCs w:val="28"/>
          <w:lang w:val="lv-LV"/>
        </w:rPr>
        <w:tab/>
      </w:r>
      <w:proofErr w:type="spellStart"/>
      <w:r w:rsidR="00E82B47">
        <w:rPr>
          <w:rFonts w:ascii="Times New Roman" w:hAnsi="Times New Roman"/>
          <w:color w:val="000000" w:themeColor="text1"/>
          <w:sz w:val="28"/>
          <w:szCs w:val="28"/>
          <w:lang w:val="lv-LV"/>
        </w:rPr>
        <w:t>D</w:t>
      </w:r>
      <w:r w:rsidR="006649AF" w:rsidRPr="006649AF">
        <w:rPr>
          <w:rFonts w:ascii="Times New Roman" w:hAnsi="Times New Roman"/>
          <w:color w:val="000000" w:themeColor="text1"/>
          <w:sz w:val="28"/>
          <w:szCs w:val="28"/>
          <w:lang w:val="lv-LV"/>
        </w:rPr>
        <w:t>.</w:t>
      </w:r>
      <w:r w:rsidR="00E82B47">
        <w:rPr>
          <w:rFonts w:ascii="Times New Roman" w:hAnsi="Times New Roman"/>
          <w:color w:val="000000" w:themeColor="text1"/>
          <w:sz w:val="28"/>
          <w:szCs w:val="28"/>
          <w:lang w:val="lv-LV"/>
        </w:rPr>
        <w:t>Trofimovs</w:t>
      </w:r>
      <w:proofErr w:type="spellEnd"/>
      <w:r w:rsidR="00773884">
        <w:rPr>
          <w:rFonts w:ascii="Times New Roman" w:hAnsi="Times New Roman"/>
          <w:color w:val="C00000"/>
          <w:sz w:val="28"/>
          <w:szCs w:val="28"/>
          <w:lang w:val="lv-LV"/>
        </w:rPr>
        <w:tab/>
      </w:r>
    </w:p>
    <w:p w14:paraId="47788180" w14:textId="77777777" w:rsidR="005D3167" w:rsidRDefault="005D3167" w:rsidP="00CE4207">
      <w:pPr>
        <w:widowControl/>
        <w:tabs>
          <w:tab w:val="left" w:pos="993"/>
          <w:tab w:val="left" w:pos="7655"/>
        </w:tabs>
        <w:spacing w:after="0" w:line="240" w:lineRule="auto"/>
        <w:jc w:val="both"/>
        <w:rPr>
          <w:rFonts w:ascii="Times New Roman" w:hAnsi="Times New Roman"/>
          <w:color w:val="C00000"/>
          <w:sz w:val="28"/>
          <w:szCs w:val="28"/>
          <w:lang w:val="lv-LV"/>
        </w:rPr>
      </w:pPr>
    </w:p>
    <w:p w14:paraId="750CDA3F" w14:textId="77777777" w:rsidR="00291516" w:rsidRPr="006649AF" w:rsidRDefault="00773884" w:rsidP="00CE4207">
      <w:pPr>
        <w:widowControl/>
        <w:tabs>
          <w:tab w:val="left" w:pos="993"/>
          <w:tab w:val="left" w:pos="7655"/>
        </w:tabs>
        <w:spacing w:after="0" w:line="240" w:lineRule="auto"/>
        <w:jc w:val="both"/>
        <w:rPr>
          <w:rFonts w:ascii="Times New Roman" w:hAnsi="Times New Roman"/>
          <w:color w:val="C00000"/>
          <w:sz w:val="28"/>
          <w:szCs w:val="28"/>
          <w:lang w:val="lv-LV"/>
        </w:rPr>
      </w:pPr>
      <w:r>
        <w:rPr>
          <w:rFonts w:ascii="Times New Roman" w:hAnsi="Times New Roman"/>
          <w:color w:val="C00000"/>
          <w:sz w:val="28"/>
          <w:szCs w:val="28"/>
          <w:lang w:val="lv-LV"/>
        </w:rPr>
        <w:tab/>
      </w:r>
      <w:r w:rsidR="00186282" w:rsidRPr="006649AF">
        <w:rPr>
          <w:rFonts w:ascii="Times New Roman" w:hAnsi="Times New Roman"/>
          <w:color w:val="C00000"/>
          <w:sz w:val="28"/>
          <w:szCs w:val="28"/>
          <w:lang w:val="lv-LV"/>
        </w:rPr>
        <w:t xml:space="preserve">   </w:t>
      </w:r>
      <w:r w:rsidR="00823DC4" w:rsidRPr="006649AF">
        <w:rPr>
          <w:rFonts w:ascii="Times New Roman" w:hAnsi="Times New Roman"/>
          <w:color w:val="C00000"/>
          <w:sz w:val="28"/>
          <w:szCs w:val="28"/>
          <w:lang w:val="lv-LV"/>
        </w:rPr>
        <w:t xml:space="preserve">     </w:t>
      </w:r>
      <w:r w:rsidR="00DD20E7" w:rsidRPr="006649AF">
        <w:rPr>
          <w:rFonts w:ascii="Times New Roman" w:hAnsi="Times New Roman"/>
          <w:color w:val="C00000"/>
          <w:sz w:val="28"/>
          <w:szCs w:val="28"/>
          <w:lang w:val="lv-LV"/>
        </w:rPr>
        <w:tab/>
        <w:t xml:space="preserve">          </w:t>
      </w:r>
      <w:r w:rsidR="00600924" w:rsidRPr="006649AF">
        <w:rPr>
          <w:rFonts w:ascii="Times New Roman" w:hAnsi="Times New Roman"/>
          <w:color w:val="C00000"/>
          <w:sz w:val="28"/>
          <w:szCs w:val="28"/>
          <w:lang w:val="lv-LV"/>
        </w:rPr>
        <w:tab/>
      </w:r>
    </w:p>
    <w:p w14:paraId="091D9F6C" w14:textId="77777777" w:rsidR="00503972" w:rsidRPr="00DF4214" w:rsidRDefault="00503972" w:rsidP="00503972">
      <w:pPr>
        <w:widowControl/>
        <w:tabs>
          <w:tab w:val="left" w:pos="993"/>
        </w:tabs>
        <w:spacing w:after="0" w:line="240" w:lineRule="auto"/>
        <w:jc w:val="center"/>
        <w:rPr>
          <w:rFonts w:ascii="Times New Roman" w:hAnsi="Times New Roman"/>
          <w:color w:val="000000" w:themeColor="text1"/>
          <w:sz w:val="28"/>
          <w:szCs w:val="28"/>
          <w:lang w:val="lv-LV"/>
        </w:rPr>
      </w:pPr>
      <w:r w:rsidRPr="00DF4214">
        <w:rPr>
          <w:rFonts w:ascii="Times New Roman" w:hAnsi="Times New Roman"/>
          <w:color w:val="000000" w:themeColor="text1"/>
          <w:sz w:val="28"/>
          <w:szCs w:val="28"/>
          <w:lang w:val="lv-LV"/>
        </w:rPr>
        <w:t>ŠIS DOKUMENTS IR ELEKTRONISKI PARAKSTĪTS AR DROŠU ELEKTRONISKO PARAKSTU UN SATUR LAIKA ZĪMOGU</w:t>
      </w:r>
    </w:p>
    <w:p w14:paraId="5079A183" w14:textId="77777777" w:rsidR="00561891" w:rsidRDefault="00561891" w:rsidP="003332C7">
      <w:pPr>
        <w:widowControl/>
        <w:tabs>
          <w:tab w:val="left" w:pos="993"/>
        </w:tabs>
        <w:spacing w:after="0" w:line="240" w:lineRule="auto"/>
        <w:jc w:val="both"/>
        <w:rPr>
          <w:rFonts w:ascii="Times New Roman" w:hAnsi="Times New Roman"/>
          <w:color w:val="0000FF"/>
          <w:sz w:val="28"/>
          <w:szCs w:val="28"/>
          <w:lang w:val="lv-LV"/>
        </w:rPr>
      </w:pPr>
    </w:p>
    <w:p w14:paraId="65361008" w14:textId="77777777" w:rsidR="005D3167" w:rsidRDefault="005D3167" w:rsidP="003332C7">
      <w:pPr>
        <w:widowControl/>
        <w:tabs>
          <w:tab w:val="left" w:pos="993"/>
        </w:tabs>
        <w:spacing w:after="0" w:line="240" w:lineRule="auto"/>
        <w:jc w:val="both"/>
        <w:rPr>
          <w:rFonts w:ascii="Times New Roman" w:hAnsi="Times New Roman"/>
          <w:color w:val="0000FF"/>
          <w:sz w:val="28"/>
          <w:szCs w:val="28"/>
          <w:lang w:val="lv-LV"/>
        </w:rPr>
      </w:pPr>
    </w:p>
    <w:p w14:paraId="6611DCE5" w14:textId="77777777" w:rsidR="005D3167" w:rsidRDefault="005D3167" w:rsidP="003332C7">
      <w:pPr>
        <w:widowControl/>
        <w:tabs>
          <w:tab w:val="left" w:pos="993"/>
        </w:tabs>
        <w:spacing w:after="0" w:line="240" w:lineRule="auto"/>
        <w:jc w:val="both"/>
        <w:rPr>
          <w:rFonts w:ascii="Times New Roman" w:hAnsi="Times New Roman"/>
          <w:color w:val="0000FF"/>
          <w:sz w:val="28"/>
          <w:szCs w:val="28"/>
          <w:lang w:val="lv-LV"/>
        </w:rPr>
      </w:pPr>
    </w:p>
    <w:p w14:paraId="56541CCD" w14:textId="77777777" w:rsidR="004A11B5" w:rsidRPr="000F2340" w:rsidRDefault="007F6D7B" w:rsidP="003332C7">
      <w:pPr>
        <w:widowControl/>
        <w:tabs>
          <w:tab w:val="left" w:pos="993"/>
        </w:tabs>
        <w:spacing w:after="0" w:line="240" w:lineRule="auto"/>
        <w:jc w:val="both"/>
        <w:rPr>
          <w:rFonts w:ascii="Times New Roman" w:hAnsi="Times New Roman"/>
          <w:sz w:val="16"/>
          <w:szCs w:val="16"/>
          <w:lang w:val="fr-FR"/>
        </w:rPr>
      </w:pPr>
      <w:r>
        <w:rPr>
          <w:rFonts w:ascii="Times New Roman" w:hAnsi="Times New Roman"/>
          <w:sz w:val="16"/>
          <w:szCs w:val="16"/>
          <w:lang w:val="fr-FR"/>
        </w:rPr>
        <w:t>A</w:t>
      </w:r>
      <w:r w:rsidR="00773884" w:rsidRPr="000F2340">
        <w:rPr>
          <w:rFonts w:ascii="Times New Roman" w:hAnsi="Times New Roman"/>
          <w:sz w:val="16"/>
          <w:szCs w:val="16"/>
          <w:lang w:val="fr-FR"/>
        </w:rPr>
        <w:t xml:space="preserve">. </w:t>
      </w:r>
      <w:proofErr w:type="spellStart"/>
      <w:r>
        <w:rPr>
          <w:rFonts w:ascii="Times New Roman" w:hAnsi="Times New Roman"/>
          <w:sz w:val="16"/>
          <w:szCs w:val="16"/>
          <w:lang w:val="fr-FR"/>
        </w:rPr>
        <w:t>Godiņš</w:t>
      </w:r>
      <w:proofErr w:type="spellEnd"/>
      <w:r w:rsidR="00773884" w:rsidRPr="000F2340">
        <w:rPr>
          <w:rFonts w:ascii="Times New Roman" w:hAnsi="Times New Roman"/>
          <w:sz w:val="16"/>
          <w:szCs w:val="16"/>
          <w:lang w:val="fr-FR"/>
        </w:rPr>
        <w:t xml:space="preserve">, </w:t>
      </w:r>
      <w:r>
        <w:rPr>
          <w:rFonts w:ascii="Times New Roman" w:hAnsi="Times New Roman"/>
          <w:sz w:val="16"/>
          <w:szCs w:val="16"/>
          <w:lang w:val="fr-FR"/>
        </w:rPr>
        <w:t>67219216</w:t>
      </w:r>
    </w:p>
    <w:p w14:paraId="73E1B59E" w14:textId="77777777" w:rsidR="00773884" w:rsidRPr="007F6D7B" w:rsidRDefault="00A74C41" w:rsidP="007F6D7B">
      <w:pPr>
        <w:widowControl/>
        <w:tabs>
          <w:tab w:val="left" w:pos="993"/>
        </w:tabs>
        <w:spacing w:after="0" w:line="240" w:lineRule="auto"/>
        <w:jc w:val="both"/>
        <w:rPr>
          <w:rFonts w:ascii="Times New Roman" w:hAnsi="Times New Roman"/>
          <w:color w:val="0000FF"/>
          <w:sz w:val="28"/>
          <w:szCs w:val="28"/>
          <w:lang w:val="lv-LV"/>
        </w:rPr>
      </w:pPr>
      <w:r>
        <w:rPr>
          <w:rFonts w:ascii="Times New Roman" w:hAnsi="Times New Roman"/>
          <w:sz w:val="16"/>
          <w:szCs w:val="16"/>
          <w:lang w:val="fr-FR"/>
        </w:rPr>
        <w:t>Aigars.godins@iem.gov.l</w:t>
      </w:r>
      <w:r w:rsidR="007F6D7B">
        <w:rPr>
          <w:rFonts w:ascii="Times New Roman" w:hAnsi="Times New Roman"/>
          <w:sz w:val="16"/>
          <w:szCs w:val="16"/>
          <w:lang w:val="fr-FR"/>
        </w:rPr>
        <w:t>v</w:t>
      </w:r>
    </w:p>
    <w:sectPr w:rsidR="00773884" w:rsidRPr="007F6D7B" w:rsidSect="00DD6FE9">
      <w:headerReference w:type="default" r:id="rId8"/>
      <w:footerReference w:type="default" r:id="rId9"/>
      <w:headerReference w:type="first" r:id="rId10"/>
      <w:footerReference w:type="first" r:id="rId11"/>
      <w:type w:val="continuous"/>
      <w:pgSz w:w="11907" w:h="16840" w:code="9"/>
      <w:pgMar w:top="1134" w:right="851" w:bottom="1134" w:left="1701" w:header="709" w:footer="7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5D90" w14:textId="77777777" w:rsidR="00E012E3" w:rsidRDefault="00E012E3">
      <w:pPr>
        <w:spacing w:after="0" w:line="240" w:lineRule="auto"/>
      </w:pPr>
      <w:r>
        <w:separator/>
      </w:r>
    </w:p>
  </w:endnote>
  <w:endnote w:type="continuationSeparator" w:id="0">
    <w:p w14:paraId="41633C4A" w14:textId="77777777" w:rsidR="00E012E3" w:rsidRDefault="00E0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86665" w14:textId="0EE49F04" w:rsidR="007574E0" w:rsidRPr="00773884" w:rsidRDefault="007574E0" w:rsidP="005D063C">
    <w:pPr>
      <w:tabs>
        <w:tab w:val="center" w:pos="4320"/>
        <w:tab w:val="right" w:pos="8640"/>
      </w:tabs>
      <w:spacing w:after="0" w:line="240" w:lineRule="auto"/>
      <w:jc w:val="both"/>
      <w:rPr>
        <w:rFonts w:ascii="Times New Roman" w:eastAsia="Times New Roman" w:hAnsi="Times New Roman"/>
        <w:color w:val="000000" w:themeColor="text1"/>
        <w:sz w:val="20"/>
        <w:szCs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E9796" w14:textId="77777777" w:rsidR="00FE2D65" w:rsidRPr="00DD20E7" w:rsidRDefault="00FE2D65" w:rsidP="003560CE">
    <w:pPr>
      <w:tabs>
        <w:tab w:val="center" w:pos="4320"/>
        <w:tab w:val="right" w:pos="8640"/>
      </w:tabs>
      <w:spacing w:after="0" w:line="240" w:lineRule="auto"/>
      <w:jc w:val="both"/>
      <w:rPr>
        <w:rFonts w:ascii="Times New Roman" w:eastAsia="Times New Roman" w:hAnsi="Times New Roman"/>
        <w:color w:val="000000" w:themeColor="text1"/>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F9A99" w14:textId="77777777" w:rsidR="00E012E3" w:rsidRDefault="00E012E3">
      <w:pPr>
        <w:spacing w:after="0" w:line="240" w:lineRule="auto"/>
      </w:pPr>
      <w:r>
        <w:separator/>
      </w:r>
    </w:p>
  </w:footnote>
  <w:footnote w:type="continuationSeparator" w:id="0">
    <w:p w14:paraId="12E389E2" w14:textId="77777777" w:rsidR="00E012E3" w:rsidRDefault="00E01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076448"/>
      <w:docPartObj>
        <w:docPartGallery w:val="Page Numbers (Top of Page)"/>
        <w:docPartUnique/>
      </w:docPartObj>
    </w:sdtPr>
    <w:sdtEndPr>
      <w:rPr>
        <w:noProof/>
      </w:rPr>
    </w:sdtEndPr>
    <w:sdtContent>
      <w:p w14:paraId="4B48050F" w14:textId="6E335DFB" w:rsidR="009A7018" w:rsidRDefault="009A7018">
        <w:pPr>
          <w:pStyle w:val="Header"/>
          <w:jc w:val="center"/>
        </w:pPr>
        <w:r w:rsidRPr="009A7018">
          <w:rPr>
            <w:rFonts w:ascii="Times New Roman" w:hAnsi="Times New Roman"/>
          </w:rPr>
          <w:fldChar w:fldCharType="begin"/>
        </w:r>
        <w:r w:rsidRPr="009A7018">
          <w:rPr>
            <w:rFonts w:ascii="Times New Roman" w:hAnsi="Times New Roman"/>
          </w:rPr>
          <w:instrText xml:space="preserve"> PAGE   \* MERGEFORMAT </w:instrText>
        </w:r>
        <w:r w:rsidRPr="009A7018">
          <w:rPr>
            <w:rFonts w:ascii="Times New Roman" w:hAnsi="Times New Roman"/>
          </w:rPr>
          <w:fldChar w:fldCharType="separate"/>
        </w:r>
        <w:r w:rsidR="008C2D44">
          <w:rPr>
            <w:rFonts w:ascii="Times New Roman" w:hAnsi="Times New Roman"/>
            <w:noProof/>
          </w:rPr>
          <w:t>2</w:t>
        </w:r>
        <w:r w:rsidRPr="009A7018">
          <w:rPr>
            <w:rFonts w:ascii="Times New Roman" w:hAnsi="Times New Roman"/>
            <w:noProof/>
          </w:rPr>
          <w:fldChar w:fldCharType="end"/>
        </w:r>
      </w:p>
    </w:sdtContent>
  </w:sdt>
  <w:p w14:paraId="24F7009E" w14:textId="77777777" w:rsidR="009A7018" w:rsidRDefault="009A7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80F13" w14:textId="77777777" w:rsidR="0088699D" w:rsidRDefault="0088699D" w:rsidP="0088699D">
    <w:pPr>
      <w:pStyle w:val="Header"/>
      <w:rPr>
        <w:rFonts w:ascii="Times New Roman" w:hAnsi="Times New Roman"/>
      </w:rPr>
    </w:pPr>
  </w:p>
  <w:p w14:paraId="395715A2" w14:textId="77777777" w:rsidR="0088699D" w:rsidRDefault="0088699D" w:rsidP="0088699D">
    <w:pPr>
      <w:pStyle w:val="Header"/>
      <w:rPr>
        <w:rFonts w:ascii="Times New Roman" w:hAnsi="Times New Roman"/>
      </w:rPr>
    </w:pPr>
  </w:p>
  <w:p w14:paraId="5CE5B780" w14:textId="77777777" w:rsidR="0088699D" w:rsidRDefault="0088699D" w:rsidP="0088699D">
    <w:pPr>
      <w:pStyle w:val="Header"/>
      <w:rPr>
        <w:rFonts w:ascii="Times New Roman" w:hAnsi="Times New Roman"/>
      </w:rPr>
    </w:pPr>
  </w:p>
  <w:p w14:paraId="73BD868F" w14:textId="77777777" w:rsidR="0088699D" w:rsidRDefault="0088699D" w:rsidP="0088699D">
    <w:pPr>
      <w:pStyle w:val="Header"/>
      <w:rPr>
        <w:rFonts w:ascii="Times New Roman" w:hAnsi="Times New Roman"/>
      </w:rPr>
    </w:pPr>
  </w:p>
  <w:p w14:paraId="48E00CB7" w14:textId="77777777" w:rsidR="0088699D" w:rsidRDefault="0088699D" w:rsidP="0088699D">
    <w:pPr>
      <w:pStyle w:val="Header"/>
      <w:rPr>
        <w:rFonts w:ascii="Times New Roman" w:hAnsi="Times New Roman"/>
      </w:rPr>
    </w:pPr>
  </w:p>
  <w:p w14:paraId="5654B08E" w14:textId="77777777" w:rsidR="0088699D" w:rsidRDefault="0088699D" w:rsidP="0088699D">
    <w:pPr>
      <w:pStyle w:val="Header"/>
      <w:rPr>
        <w:rFonts w:ascii="Times New Roman" w:hAnsi="Times New Roman"/>
      </w:rPr>
    </w:pPr>
  </w:p>
  <w:p w14:paraId="0A061CE5" w14:textId="77777777" w:rsidR="0088699D" w:rsidRDefault="0088699D" w:rsidP="0088699D">
    <w:pPr>
      <w:pStyle w:val="Header"/>
      <w:rPr>
        <w:rFonts w:ascii="Times New Roman" w:hAnsi="Times New Roman"/>
      </w:rPr>
    </w:pPr>
  </w:p>
  <w:p w14:paraId="278F207C" w14:textId="77777777" w:rsidR="0088699D" w:rsidRDefault="0088699D" w:rsidP="0088699D">
    <w:pPr>
      <w:pStyle w:val="Header"/>
      <w:rPr>
        <w:rFonts w:ascii="Times New Roman" w:hAnsi="Times New Roman"/>
      </w:rPr>
    </w:pPr>
  </w:p>
  <w:p w14:paraId="38DDFDBA" w14:textId="77777777" w:rsidR="0088699D" w:rsidRDefault="0088699D" w:rsidP="0088699D">
    <w:pPr>
      <w:pStyle w:val="Header"/>
      <w:rPr>
        <w:rFonts w:ascii="Times New Roman" w:hAnsi="Times New Roman"/>
      </w:rPr>
    </w:pPr>
  </w:p>
  <w:p w14:paraId="375BA9C1" w14:textId="77777777" w:rsidR="0088699D" w:rsidRDefault="0088699D" w:rsidP="0088699D">
    <w:pPr>
      <w:pStyle w:val="Header"/>
      <w:rPr>
        <w:rFonts w:ascii="Times New Roman" w:hAnsi="Times New Roman"/>
      </w:rPr>
    </w:pPr>
  </w:p>
  <w:p w14:paraId="528C1B24" w14:textId="77777777" w:rsidR="0088699D" w:rsidRPr="00815277" w:rsidRDefault="006746A0" w:rsidP="0088699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D13197B" wp14:editId="10C578A6">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2B2409D" wp14:editId="0B65856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BBC3A" w14:textId="77777777" w:rsidR="0088699D" w:rsidRDefault="0088699D" w:rsidP="0088699D">
                          <w:pPr>
                            <w:spacing w:after="0" w:line="194" w:lineRule="exact"/>
                            <w:ind w:left="20" w:right="-45"/>
                            <w:jc w:val="center"/>
                            <w:rPr>
                              <w:rFonts w:ascii="Times New Roman" w:eastAsia="Times New Roman" w:hAnsi="Times New Roman"/>
                              <w:sz w:val="17"/>
                              <w:szCs w:val="17"/>
                            </w:rPr>
                          </w:pPr>
                          <w:proofErr w:type="spellStart"/>
                          <w:r w:rsidRPr="00335032">
                            <w:rPr>
                              <w:rFonts w:ascii="Times New Roman" w:eastAsia="Times New Roman" w:hAnsi="Times New Roman"/>
                              <w:color w:val="231F20"/>
                              <w:sz w:val="17"/>
                              <w:szCs w:val="17"/>
                            </w:rPr>
                            <w:t>Čiekurkalna</w:t>
                          </w:r>
                          <w:proofErr w:type="spellEnd"/>
                          <w:r w:rsidRPr="00335032">
                            <w:rPr>
                              <w:rFonts w:ascii="Times New Roman" w:eastAsia="Times New Roman" w:hAnsi="Times New Roman"/>
                              <w:color w:val="231F20"/>
                              <w:sz w:val="17"/>
                              <w:szCs w:val="17"/>
                            </w:rPr>
                            <w:t xml:space="preserve"> </w:t>
                          </w:r>
                          <w:r w:rsidR="0095403B">
                            <w:rPr>
                              <w:rFonts w:ascii="Times New Roman" w:eastAsia="Times New Roman" w:hAnsi="Times New Roman"/>
                              <w:color w:val="231F20"/>
                              <w:sz w:val="17"/>
                              <w:szCs w:val="17"/>
                            </w:rPr>
                            <w:t xml:space="preserve">1. </w:t>
                          </w:r>
                          <w:proofErr w:type="spellStart"/>
                          <w:r w:rsidR="0095403B">
                            <w:rPr>
                              <w:rFonts w:ascii="Times New Roman" w:eastAsia="Times New Roman" w:hAnsi="Times New Roman"/>
                              <w:color w:val="231F20"/>
                              <w:sz w:val="17"/>
                              <w:szCs w:val="17"/>
                            </w:rPr>
                            <w:t>līnija</w:t>
                          </w:r>
                          <w:proofErr w:type="spellEnd"/>
                          <w:r w:rsidR="0095403B">
                            <w:rPr>
                              <w:rFonts w:ascii="Times New Roman" w:eastAsia="Times New Roman" w:hAnsi="Times New Roman"/>
                              <w:color w:val="231F20"/>
                              <w:sz w:val="17"/>
                              <w:szCs w:val="17"/>
                            </w:rPr>
                            <w:t xml:space="preserve"> 1 k-2, </w:t>
                          </w:r>
                          <w:proofErr w:type="spellStart"/>
                          <w:r w:rsidR="0095403B">
                            <w:rPr>
                              <w:rFonts w:ascii="Times New Roman" w:eastAsia="Times New Roman" w:hAnsi="Times New Roman"/>
                              <w:color w:val="231F20"/>
                              <w:sz w:val="17"/>
                              <w:szCs w:val="17"/>
                            </w:rPr>
                            <w:t>Rīga</w:t>
                          </w:r>
                          <w:proofErr w:type="spellEnd"/>
                          <w:r w:rsidR="0095403B">
                            <w:rPr>
                              <w:rFonts w:ascii="Times New Roman" w:eastAsia="Times New Roman" w:hAnsi="Times New Roman"/>
                              <w:color w:val="231F20"/>
                              <w:sz w:val="17"/>
                              <w:szCs w:val="17"/>
                            </w:rPr>
                            <w:t xml:space="preserve">, LV-1026; </w:t>
                          </w:r>
                          <w:proofErr w:type="spellStart"/>
                          <w:r w:rsidR="0095403B">
                            <w:rPr>
                              <w:rFonts w:ascii="Times New Roman" w:eastAsia="Times New Roman" w:hAnsi="Times New Roman"/>
                              <w:color w:val="231F20"/>
                              <w:sz w:val="17"/>
                              <w:szCs w:val="17"/>
                            </w:rPr>
                            <w:t>tālr</w:t>
                          </w:r>
                          <w:proofErr w:type="spellEnd"/>
                          <w:r w:rsidR="0095403B">
                            <w:rPr>
                              <w:rFonts w:ascii="Times New Roman" w:eastAsia="Times New Roman" w:hAnsi="Times New Roman"/>
                              <w:color w:val="231F20"/>
                              <w:sz w:val="17"/>
                              <w:szCs w:val="17"/>
                            </w:rPr>
                            <w:t xml:space="preserve">. 67219263; </w:t>
                          </w:r>
                          <w:proofErr w:type="spellStart"/>
                          <w:r w:rsidR="0095403B">
                            <w:rPr>
                              <w:rFonts w:ascii="Times New Roman" w:eastAsia="Times New Roman" w:hAnsi="Times New Roman"/>
                              <w:color w:val="231F20"/>
                              <w:sz w:val="17"/>
                              <w:szCs w:val="17"/>
                            </w:rPr>
                            <w:t>fakss</w:t>
                          </w:r>
                          <w:proofErr w:type="spellEnd"/>
                          <w:r w:rsidR="0095403B">
                            <w:rPr>
                              <w:rFonts w:ascii="Times New Roman" w:eastAsia="Times New Roman" w:hAnsi="Times New Roman"/>
                              <w:color w:val="231F20"/>
                              <w:sz w:val="17"/>
                              <w:szCs w:val="17"/>
                            </w:rPr>
                            <w:t xml:space="preserve">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2B2409D"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18BBC3A" w14:textId="77777777" w:rsidR="0088699D" w:rsidRDefault="0088699D" w:rsidP="0088699D">
                    <w:pPr>
                      <w:spacing w:after="0" w:line="194" w:lineRule="exact"/>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sidR="0095403B">
                      <w:rPr>
                        <w:rFonts w:ascii="Times New Roman" w:eastAsia="Times New Roman" w:hAnsi="Times New Roman"/>
                        <w:color w:val="231F20"/>
                        <w:sz w:val="17"/>
                        <w:szCs w:val="17"/>
                      </w:rPr>
                      <w:t>1. līnija 1 k-2, Rīga, LV-1026; tālr. 67219263; fakss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0BA9283" wp14:editId="209385D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993ABD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63FA1F99" w14:textId="77777777" w:rsidR="0088699D" w:rsidRDefault="00886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4F2B"/>
    <w:multiLevelType w:val="hybridMultilevel"/>
    <w:tmpl w:val="8B582A7A"/>
    <w:lvl w:ilvl="0" w:tplc="0AEE98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89120C3"/>
    <w:multiLevelType w:val="hybridMultilevel"/>
    <w:tmpl w:val="740A20C6"/>
    <w:lvl w:ilvl="0" w:tplc="D20EF2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69115D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B764BCB"/>
    <w:multiLevelType w:val="hybridMultilevel"/>
    <w:tmpl w:val="D3DE898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340325"/>
    <w:multiLevelType w:val="hybridMultilevel"/>
    <w:tmpl w:val="938E1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E240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640602AE"/>
    <w:multiLevelType w:val="hybridMultilevel"/>
    <w:tmpl w:val="DCF2B434"/>
    <w:lvl w:ilvl="0" w:tplc="F622F68C">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6A0"/>
    <w:rsid w:val="000048B0"/>
    <w:rsid w:val="00006384"/>
    <w:rsid w:val="00012DD2"/>
    <w:rsid w:val="000137C6"/>
    <w:rsid w:val="0001531C"/>
    <w:rsid w:val="000169CE"/>
    <w:rsid w:val="0001772D"/>
    <w:rsid w:val="00026702"/>
    <w:rsid w:val="00030349"/>
    <w:rsid w:val="00030BC3"/>
    <w:rsid w:val="00034063"/>
    <w:rsid w:val="00040B30"/>
    <w:rsid w:val="000427CA"/>
    <w:rsid w:val="0004774A"/>
    <w:rsid w:val="000520DF"/>
    <w:rsid w:val="00055A4C"/>
    <w:rsid w:val="00057248"/>
    <w:rsid w:val="00061596"/>
    <w:rsid w:val="00071142"/>
    <w:rsid w:val="00076B57"/>
    <w:rsid w:val="0008166C"/>
    <w:rsid w:val="000825AA"/>
    <w:rsid w:val="00084026"/>
    <w:rsid w:val="000854CD"/>
    <w:rsid w:val="000861ED"/>
    <w:rsid w:val="000878A8"/>
    <w:rsid w:val="00090244"/>
    <w:rsid w:val="00090843"/>
    <w:rsid w:val="00090EBD"/>
    <w:rsid w:val="00090FCB"/>
    <w:rsid w:val="000917FC"/>
    <w:rsid w:val="00093A90"/>
    <w:rsid w:val="00093BDA"/>
    <w:rsid w:val="000A09ED"/>
    <w:rsid w:val="000A3BDB"/>
    <w:rsid w:val="000A3CCC"/>
    <w:rsid w:val="000A4577"/>
    <w:rsid w:val="000A45B7"/>
    <w:rsid w:val="000A67D3"/>
    <w:rsid w:val="000A723D"/>
    <w:rsid w:val="000A7C63"/>
    <w:rsid w:val="000B3C3C"/>
    <w:rsid w:val="000B45D2"/>
    <w:rsid w:val="000B66BA"/>
    <w:rsid w:val="000C267E"/>
    <w:rsid w:val="000C3834"/>
    <w:rsid w:val="000C383F"/>
    <w:rsid w:val="000C3D50"/>
    <w:rsid w:val="000C43CD"/>
    <w:rsid w:val="000D2ADD"/>
    <w:rsid w:val="000D3168"/>
    <w:rsid w:val="000D437E"/>
    <w:rsid w:val="000D6102"/>
    <w:rsid w:val="000D6E45"/>
    <w:rsid w:val="000E08E6"/>
    <w:rsid w:val="000E370A"/>
    <w:rsid w:val="000E3B06"/>
    <w:rsid w:val="000E5189"/>
    <w:rsid w:val="000F2340"/>
    <w:rsid w:val="000F3E93"/>
    <w:rsid w:val="000F4586"/>
    <w:rsid w:val="000F460E"/>
    <w:rsid w:val="000F4E40"/>
    <w:rsid w:val="000F6AC5"/>
    <w:rsid w:val="000F77B3"/>
    <w:rsid w:val="00100979"/>
    <w:rsid w:val="00103C9B"/>
    <w:rsid w:val="0011063F"/>
    <w:rsid w:val="001111E6"/>
    <w:rsid w:val="00112AFE"/>
    <w:rsid w:val="00112DCD"/>
    <w:rsid w:val="001138C4"/>
    <w:rsid w:val="001176A6"/>
    <w:rsid w:val="001207A2"/>
    <w:rsid w:val="001229AA"/>
    <w:rsid w:val="0012396D"/>
    <w:rsid w:val="00124173"/>
    <w:rsid w:val="001245FB"/>
    <w:rsid w:val="00126F14"/>
    <w:rsid w:val="00130147"/>
    <w:rsid w:val="00134187"/>
    <w:rsid w:val="00135A78"/>
    <w:rsid w:val="00137111"/>
    <w:rsid w:val="001376E6"/>
    <w:rsid w:val="00140089"/>
    <w:rsid w:val="0014148F"/>
    <w:rsid w:val="001427F3"/>
    <w:rsid w:val="00145EF1"/>
    <w:rsid w:val="00151476"/>
    <w:rsid w:val="0015263E"/>
    <w:rsid w:val="0015509C"/>
    <w:rsid w:val="0015586D"/>
    <w:rsid w:val="001579E8"/>
    <w:rsid w:val="001616CE"/>
    <w:rsid w:val="00163C98"/>
    <w:rsid w:val="00164708"/>
    <w:rsid w:val="00165902"/>
    <w:rsid w:val="00170AF2"/>
    <w:rsid w:val="001714CA"/>
    <w:rsid w:val="00175E5D"/>
    <w:rsid w:val="00175E8B"/>
    <w:rsid w:val="00177336"/>
    <w:rsid w:val="00181587"/>
    <w:rsid w:val="0018572C"/>
    <w:rsid w:val="00185EE2"/>
    <w:rsid w:val="00186282"/>
    <w:rsid w:val="0019182D"/>
    <w:rsid w:val="00194F34"/>
    <w:rsid w:val="00197DE7"/>
    <w:rsid w:val="001A0AE5"/>
    <w:rsid w:val="001A121F"/>
    <w:rsid w:val="001A2F44"/>
    <w:rsid w:val="001A68BF"/>
    <w:rsid w:val="001B5015"/>
    <w:rsid w:val="001B57E0"/>
    <w:rsid w:val="001B69BA"/>
    <w:rsid w:val="001B73F5"/>
    <w:rsid w:val="001C1318"/>
    <w:rsid w:val="001C330A"/>
    <w:rsid w:val="001C396C"/>
    <w:rsid w:val="001C603E"/>
    <w:rsid w:val="001C660C"/>
    <w:rsid w:val="001C7117"/>
    <w:rsid w:val="001C750D"/>
    <w:rsid w:val="001C75E2"/>
    <w:rsid w:val="001C77B7"/>
    <w:rsid w:val="001D2552"/>
    <w:rsid w:val="001E0A3E"/>
    <w:rsid w:val="001E11DD"/>
    <w:rsid w:val="001E131E"/>
    <w:rsid w:val="001E79E0"/>
    <w:rsid w:val="001F5E88"/>
    <w:rsid w:val="001F75BB"/>
    <w:rsid w:val="00201B4C"/>
    <w:rsid w:val="00203C6E"/>
    <w:rsid w:val="002118EB"/>
    <w:rsid w:val="00215A58"/>
    <w:rsid w:val="00216254"/>
    <w:rsid w:val="00220A01"/>
    <w:rsid w:val="002226BD"/>
    <w:rsid w:val="002232B1"/>
    <w:rsid w:val="00223CE5"/>
    <w:rsid w:val="00225358"/>
    <w:rsid w:val="00225396"/>
    <w:rsid w:val="002407B5"/>
    <w:rsid w:val="00242A66"/>
    <w:rsid w:val="00243A4F"/>
    <w:rsid w:val="00244827"/>
    <w:rsid w:val="00244DFE"/>
    <w:rsid w:val="0024613B"/>
    <w:rsid w:val="00246D95"/>
    <w:rsid w:val="00253987"/>
    <w:rsid w:val="00262B0A"/>
    <w:rsid w:val="00263F9B"/>
    <w:rsid w:val="00265D0B"/>
    <w:rsid w:val="00265D19"/>
    <w:rsid w:val="002670E4"/>
    <w:rsid w:val="0027036D"/>
    <w:rsid w:val="002705B5"/>
    <w:rsid w:val="00273B93"/>
    <w:rsid w:val="00275B9E"/>
    <w:rsid w:val="00276B8D"/>
    <w:rsid w:val="00281CB4"/>
    <w:rsid w:val="00286A30"/>
    <w:rsid w:val="00287758"/>
    <w:rsid w:val="0029017A"/>
    <w:rsid w:val="00291516"/>
    <w:rsid w:val="002A092F"/>
    <w:rsid w:val="002A0CAF"/>
    <w:rsid w:val="002A2743"/>
    <w:rsid w:val="002A2C0B"/>
    <w:rsid w:val="002A43E8"/>
    <w:rsid w:val="002A5679"/>
    <w:rsid w:val="002B3077"/>
    <w:rsid w:val="002B39B7"/>
    <w:rsid w:val="002C1938"/>
    <w:rsid w:val="002C21E7"/>
    <w:rsid w:val="002C4CCE"/>
    <w:rsid w:val="002D09DD"/>
    <w:rsid w:val="002D4494"/>
    <w:rsid w:val="002D49C8"/>
    <w:rsid w:val="002D61B3"/>
    <w:rsid w:val="002D7091"/>
    <w:rsid w:val="002E0391"/>
    <w:rsid w:val="002E1474"/>
    <w:rsid w:val="002E2AFE"/>
    <w:rsid w:val="002E3489"/>
    <w:rsid w:val="002F25DD"/>
    <w:rsid w:val="002F3079"/>
    <w:rsid w:val="002F45F3"/>
    <w:rsid w:val="002F5BED"/>
    <w:rsid w:val="002F7B4E"/>
    <w:rsid w:val="003027D2"/>
    <w:rsid w:val="0030306E"/>
    <w:rsid w:val="00304393"/>
    <w:rsid w:val="00304A83"/>
    <w:rsid w:val="003061F3"/>
    <w:rsid w:val="00312448"/>
    <w:rsid w:val="0031396F"/>
    <w:rsid w:val="00313F52"/>
    <w:rsid w:val="003140FC"/>
    <w:rsid w:val="00326B4D"/>
    <w:rsid w:val="00330308"/>
    <w:rsid w:val="00332331"/>
    <w:rsid w:val="00332C67"/>
    <w:rsid w:val="003332C7"/>
    <w:rsid w:val="00335032"/>
    <w:rsid w:val="00336E72"/>
    <w:rsid w:val="003373F6"/>
    <w:rsid w:val="003419FE"/>
    <w:rsid w:val="00341E44"/>
    <w:rsid w:val="00343984"/>
    <w:rsid w:val="00347D3E"/>
    <w:rsid w:val="003507E2"/>
    <w:rsid w:val="003527F6"/>
    <w:rsid w:val="003546FC"/>
    <w:rsid w:val="003560CE"/>
    <w:rsid w:val="00356C78"/>
    <w:rsid w:val="00357638"/>
    <w:rsid w:val="003577F1"/>
    <w:rsid w:val="00361C3E"/>
    <w:rsid w:val="00365093"/>
    <w:rsid w:val="0036547A"/>
    <w:rsid w:val="00373D36"/>
    <w:rsid w:val="00373F7A"/>
    <w:rsid w:val="00376BFF"/>
    <w:rsid w:val="00382A5D"/>
    <w:rsid w:val="00385CC0"/>
    <w:rsid w:val="003905C0"/>
    <w:rsid w:val="003905E6"/>
    <w:rsid w:val="00391018"/>
    <w:rsid w:val="00391032"/>
    <w:rsid w:val="00392130"/>
    <w:rsid w:val="00392C42"/>
    <w:rsid w:val="0039388B"/>
    <w:rsid w:val="003976AB"/>
    <w:rsid w:val="00397CD7"/>
    <w:rsid w:val="003A14FD"/>
    <w:rsid w:val="003A278D"/>
    <w:rsid w:val="003A3827"/>
    <w:rsid w:val="003A5AEB"/>
    <w:rsid w:val="003A76F3"/>
    <w:rsid w:val="003B4C96"/>
    <w:rsid w:val="003B5A4E"/>
    <w:rsid w:val="003B5EF0"/>
    <w:rsid w:val="003C4D2B"/>
    <w:rsid w:val="003C6A4A"/>
    <w:rsid w:val="003D0438"/>
    <w:rsid w:val="003D10B2"/>
    <w:rsid w:val="003D2966"/>
    <w:rsid w:val="003D2FB7"/>
    <w:rsid w:val="003D5E82"/>
    <w:rsid w:val="003D787D"/>
    <w:rsid w:val="003E6185"/>
    <w:rsid w:val="003E63DB"/>
    <w:rsid w:val="003E6903"/>
    <w:rsid w:val="003F0105"/>
    <w:rsid w:val="003F1F58"/>
    <w:rsid w:val="003F69AE"/>
    <w:rsid w:val="003F732B"/>
    <w:rsid w:val="003F739E"/>
    <w:rsid w:val="00406DD5"/>
    <w:rsid w:val="00412D6F"/>
    <w:rsid w:val="00414ED1"/>
    <w:rsid w:val="00415DA3"/>
    <w:rsid w:val="00416735"/>
    <w:rsid w:val="00416AAF"/>
    <w:rsid w:val="004232E9"/>
    <w:rsid w:val="00423F58"/>
    <w:rsid w:val="0042606B"/>
    <w:rsid w:val="00426834"/>
    <w:rsid w:val="00431236"/>
    <w:rsid w:val="00431BCD"/>
    <w:rsid w:val="00433A80"/>
    <w:rsid w:val="00434AF0"/>
    <w:rsid w:val="004355F2"/>
    <w:rsid w:val="00436FF1"/>
    <w:rsid w:val="00440FFE"/>
    <w:rsid w:val="00451A83"/>
    <w:rsid w:val="004522B7"/>
    <w:rsid w:val="00452C3B"/>
    <w:rsid w:val="00453355"/>
    <w:rsid w:val="00455E43"/>
    <w:rsid w:val="00456008"/>
    <w:rsid w:val="00460C4F"/>
    <w:rsid w:val="0046209C"/>
    <w:rsid w:val="00464961"/>
    <w:rsid w:val="00466F09"/>
    <w:rsid w:val="0047195E"/>
    <w:rsid w:val="004808CE"/>
    <w:rsid w:val="00480A23"/>
    <w:rsid w:val="004855C6"/>
    <w:rsid w:val="00490AA3"/>
    <w:rsid w:val="0049250D"/>
    <w:rsid w:val="00493308"/>
    <w:rsid w:val="00493F25"/>
    <w:rsid w:val="00495BF9"/>
    <w:rsid w:val="00497A1B"/>
    <w:rsid w:val="004A0554"/>
    <w:rsid w:val="004A09CA"/>
    <w:rsid w:val="004A11B5"/>
    <w:rsid w:val="004A7498"/>
    <w:rsid w:val="004B378D"/>
    <w:rsid w:val="004B3824"/>
    <w:rsid w:val="004B3B2C"/>
    <w:rsid w:val="004B7817"/>
    <w:rsid w:val="004C3ADD"/>
    <w:rsid w:val="004C767D"/>
    <w:rsid w:val="004D0A5E"/>
    <w:rsid w:val="004D0CB6"/>
    <w:rsid w:val="004D23FF"/>
    <w:rsid w:val="004D473C"/>
    <w:rsid w:val="004D6BE1"/>
    <w:rsid w:val="004E024D"/>
    <w:rsid w:val="004E12DC"/>
    <w:rsid w:val="004E2B1D"/>
    <w:rsid w:val="004E3DBF"/>
    <w:rsid w:val="004F11C3"/>
    <w:rsid w:val="004F7AD1"/>
    <w:rsid w:val="00500AA6"/>
    <w:rsid w:val="00501BD7"/>
    <w:rsid w:val="00503274"/>
    <w:rsid w:val="00503972"/>
    <w:rsid w:val="0050555C"/>
    <w:rsid w:val="00506657"/>
    <w:rsid w:val="005225D2"/>
    <w:rsid w:val="005254A0"/>
    <w:rsid w:val="00526A65"/>
    <w:rsid w:val="00530F8C"/>
    <w:rsid w:val="005351E2"/>
    <w:rsid w:val="00535564"/>
    <w:rsid w:val="00540D9D"/>
    <w:rsid w:val="00541BD9"/>
    <w:rsid w:val="00543402"/>
    <w:rsid w:val="005500A8"/>
    <w:rsid w:val="00551A4F"/>
    <w:rsid w:val="00552E52"/>
    <w:rsid w:val="005564EB"/>
    <w:rsid w:val="00561891"/>
    <w:rsid w:val="00561E64"/>
    <w:rsid w:val="00564519"/>
    <w:rsid w:val="00564EB1"/>
    <w:rsid w:val="00566CEF"/>
    <w:rsid w:val="00566F45"/>
    <w:rsid w:val="005674AB"/>
    <w:rsid w:val="005675CF"/>
    <w:rsid w:val="00567C3A"/>
    <w:rsid w:val="005731F6"/>
    <w:rsid w:val="00575CD8"/>
    <w:rsid w:val="00577B68"/>
    <w:rsid w:val="005847EB"/>
    <w:rsid w:val="00584881"/>
    <w:rsid w:val="00584F5D"/>
    <w:rsid w:val="00586A00"/>
    <w:rsid w:val="0058772A"/>
    <w:rsid w:val="00590376"/>
    <w:rsid w:val="00594A6B"/>
    <w:rsid w:val="0059667D"/>
    <w:rsid w:val="005A1BCB"/>
    <w:rsid w:val="005A41F6"/>
    <w:rsid w:val="005A4337"/>
    <w:rsid w:val="005A7665"/>
    <w:rsid w:val="005B05A2"/>
    <w:rsid w:val="005B0A10"/>
    <w:rsid w:val="005B3668"/>
    <w:rsid w:val="005B658B"/>
    <w:rsid w:val="005C29D8"/>
    <w:rsid w:val="005C4052"/>
    <w:rsid w:val="005C4449"/>
    <w:rsid w:val="005C514A"/>
    <w:rsid w:val="005C54AE"/>
    <w:rsid w:val="005C680E"/>
    <w:rsid w:val="005C75A8"/>
    <w:rsid w:val="005D063C"/>
    <w:rsid w:val="005D274E"/>
    <w:rsid w:val="005D3167"/>
    <w:rsid w:val="005D64E9"/>
    <w:rsid w:val="005E0D96"/>
    <w:rsid w:val="005E2C93"/>
    <w:rsid w:val="005E33F7"/>
    <w:rsid w:val="005E444B"/>
    <w:rsid w:val="005E59DB"/>
    <w:rsid w:val="005E631A"/>
    <w:rsid w:val="005F0A66"/>
    <w:rsid w:val="005F647D"/>
    <w:rsid w:val="005F6BEA"/>
    <w:rsid w:val="00600924"/>
    <w:rsid w:val="00605489"/>
    <w:rsid w:val="006112BB"/>
    <w:rsid w:val="006136D2"/>
    <w:rsid w:val="00615449"/>
    <w:rsid w:val="00621F57"/>
    <w:rsid w:val="0062552D"/>
    <w:rsid w:val="00626EFE"/>
    <w:rsid w:val="006271E9"/>
    <w:rsid w:val="00630099"/>
    <w:rsid w:val="00631010"/>
    <w:rsid w:val="00632A6E"/>
    <w:rsid w:val="00633892"/>
    <w:rsid w:val="00635F42"/>
    <w:rsid w:val="00635FD9"/>
    <w:rsid w:val="00642342"/>
    <w:rsid w:val="00642E3E"/>
    <w:rsid w:val="00645819"/>
    <w:rsid w:val="006474F6"/>
    <w:rsid w:val="006528FD"/>
    <w:rsid w:val="006554B5"/>
    <w:rsid w:val="006575B3"/>
    <w:rsid w:val="00660BFF"/>
    <w:rsid w:val="00662CA1"/>
    <w:rsid w:val="00663901"/>
    <w:rsid w:val="00663C3A"/>
    <w:rsid w:val="006649AF"/>
    <w:rsid w:val="00664ADA"/>
    <w:rsid w:val="00673A22"/>
    <w:rsid w:val="006746A0"/>
    <w:rsid w:val="00675287"/>
    <w:rsid w:val="006807BB"/>
    <w:rsid w:val="00685490"/>
    <w:rsid w:val="00692EC5"/>
    <w:rsid w:val="0069339A"/>
    <w:rsid w:val="00693B81"/>
    <w:rsid w:val="00695467"/>
    <w:rsid w:val="00695D96"/>
    <w:rsid w:val="006A0BDB"/>
    <w:rsid w:val="006A1997"/>
    <w:rsid w:val="006A5153"/>
    <w:rsid w:val="006A5DA8"/>
    <w:rsid w:val="006A748B"/>
    <w:rsid w:val="006B08FA"/>
    <w:rsid w:val="006B1481"/>
    <w:rsid w:val="006B2E3D"/>
    <w:rsid w:val="006B4325"/>
    <w:rsid w:val="006B7CA5"/>
    <w:rsid w:val="006C1639"/>
    <w:rsid w:val="006C311D"/>
    <w:rsid w:val="006D226A"/>
    <w:rsid w:val="006D553D"/>
    <w:rsid w:val="006D7CB6"/>
    <w:rsid w:val="006E1443"/>
    <w:rsid w:val="006E15C7"/>
    <w:rsid w:val="006E34EB"/>
    <w:rsid w:val="006E416F"/>
    <w:rsid w:val="006E6030"/>
    <w:rsid w:val="006E6064"/>
    <w:rsid w:val="006E747F"/>
    <w:rsid w:val="006F3204"/>
    <w:rsid w:val="006F6C2D"/>
    <w:rsid w:val="006F77D9"/>
    <w:rsid w:val="006F7C65"/>
    <w:rsid w:val="00704616"/>
    <w:rsid w:val="00705FF5"/>
    <w:rsid w:val="00706ECC"/>
    <w:rsid w:val="007107DC"/>
    <w:rsid w:val="0071539A"/>
    <w:rsid w:val="00722B2F"/>
    <w:rsid w:val="00727394"/>
    <w:rsid w:val="00731B58"/>
    <w:rsid w:val="00733613"/>
    <w:rsid w:val="00734A63"/>
    <w:rsid w:val="00736847"/>
    <w:rsid w:val="0074110D"/>
    <w:rsid w:val="007415E8"/>
    <w:rsid w:val="0074167E"/>
    <w:rsid w:val="00743540"/>
    <w:rsid w:val="00743B60"/>
    <w:rsid w:val="007519BC"/>
    <w:rsid w:val="0075248B"/>
    <w:rsid w:val="00753192"/>
    <w:rsid w:val="00753E5B"/>
    <w:rsid w:val="007574E0"/>
    <w:rsid w:val="007623DA"/>
    <w:rsid w:val="00764832"/>
    <w:rsid w:val="00765DBA"/>
    <w:rsid w:val="007704BD"/>
    <w:rsid w:val="00773884"/>
    <w:rsid w:val="00785044"/>
    <w:rsid w:val="00786A69"/>
    <w:rsid w:val="00787EA9"/>
    <w:rsid w:val="00790616"/>
    <w:rsid w:val="00795450"/>
    <w:rsid w:val="0079577E"/>
    <w:rsid w:val="007967BB"/>
    <w:rsid w:val="00797291"/>
    <w:rsid w:val="00797294"/>
    <w:rsid w:val="007A116B"/>
    <w:rsid w:val="007A1447"/>
    <w:rsid w:val="007A51C3"/>
    <w:rsid w:val="007A638A"/>
    <w:rsid w:val="007A6F27"/>
    <w:rsid w:val="007B0112"/>
    <w:rsid w:val="007B1B94"/>
    <w:rsid w:val="007B3BA5"/>
    <w:rsid w:val="007B48EC"/>
    <w:rsid w:val="007C33DE"/>
    <w:rsid w:val="007C476B"/>
    <w:rsid w:val="007D03C2"/>
    <w:rsid w:val="007D4EFA"/>
    <w:rsid w:val="007D5949"/>
    <w:rsid w:val="007D6A31"/>
    <w:rsid w:val="007E08E0"/>
    <w:rsid w:val="007E1217"/>
    <w:rsid w:val="007E353F"/>
    <w:rsid w:val="007E49BF"/>
    <w:rsid w:val="007E4D1F"/>
    <w:rsid w:val="007E7F5F"/>
    <w:rsid w:val="007F1833"/>
    <w:rsid w:val="007F5848"/>
    <w:rsid w:val="007F5AC1"/>
    <w:rsid w:val="007F61CF"/>
    <w:rsid w:val="007F6A15"/>
    <w:rsid w:val="007F6D7B"/>
    <w:rsid w:val="008006C0"/>
    <w:rsid w:val="00801F40"/>
    <w:rsid w:val="00804203"/>
    <w:rsid w:val="00805083"/>
    <w:rsid w:val="0080685D"/>
    <w:rsid w:val="00810BA5"/>
    <w:rsid w:val="008124EA"/>
    <w:rsid w:val="00815277"/>
    <w:rsid w:val="008171E3"/>
    <w:rsid w:val="00817AC8"/>
    <w:rsid w:val="00822CFE"/>
    <w:rsid w:val="00823DC4"/>
    <w:rsid w:val="00825947"/>
    <w:rsid w:val="0083016F"/>
    <w:rsid w:val="00834160"/>
    <w:rsid w:val="00837ECB"/>
    <w:rsid w:val="00841C33"/>
    <w:rsid w:val="008471F2"/>
    <w:rsid w:val="008524AD"/>
    <w:rsid w:val="00854D96"/>
    <w:rsid w:val="00856A15"/>
    <w:rsid w:val="00860D19"/>
    <w:rsid w:val="00865D31"/>
    <w:rsid w:val="00866EEC"/>
    <w:rsid w:val="008671DD"/>
    <w:rsid w:val="00867668"/>
    <w:rsid w:val="00867F81"/>
    <w:rsid w:val="008712B1"/>
    <w:rsid w:val="00872C81"/>
    <w:rsid w:val="008757EF"/>
    <w:rsid w:val="00876177"/>
    <w:rsid w:val="00876C21"/>
    <w:rsid w:val="00880566"/>
    <w:rsid w:val="00882E80"/>
    <w:rsid w:val="00883C60"/>
    <w:rsid w:val="00883E91"/>
    <w:rsid w:val="00884CFA"/>
    <w:rsid w:val="0088699D"/>
    <w:rsid w:val="00886FCC"/>
    <w:rsid w:val="00891CA1"/>
    <w:rsid w:val="008954F3"/>
    <w:rsid w:val="008A2F21"/>
    <w:rsid w:val="008A3067"/>
    <w:rsid w:val="008A507E"/>
    <w:rsid w:val="008A5183"/>
    <w:rsid w:val="008B0553"/>
    <w:rsid w:val="008B3EC9"/>
    <w:rsid w:val="008B66FB"/>
    <w:rsid w:val="008C1783"/>
    <w:rsid w:val="008C2D44"/>
    <w:rsid w:val="008C400E"/>
    <w:rsid w:val="008C40B0"/>
    <w:rsid w:val="008C5F5A"/>
    <w:rsid w:val="008D024D"/>
    <w:rsid w:val="008D12ED"/>
    <w:rsid w:val="008D3DD6"/>
    <w:rsid w:val="008D5311"/>
    <w:rsid w:val="008D5941"/>
    <w:rsid w:val="008E120F"/>
    <w:rsid w:val="008E1E79"/>
    <w:rsid w:val="008F342E"/>
    <w:rsid w:val="008F34E9"/>
    <w:rsid w:val="008F3714"/>
    <w:rsid w:val="008F4B72"/>
    <w:rsid w:val="008F6827"/>
    <w:rsid w:val="009013BF"/>
    <w:rsid w:val="009056B2"/>
    <w:rsid w:val="009058D8"/>
    <w:rsid w:val="00912B94"/>
    <w:rsid w:val="00920302"/>
    <w:rsid w:val="00920B3E"/>
    <w:rsid w:val="00921C00"/>
    <w:rsid w:val="009225D9"/>
    <w:rsid w:val="0092523D"/>
    <w:rsid w:val="00930803"/>
    <w:rsid w:val="00931501"/>
    <w:rsid w:val="00935671"/>
    <w:rsid w:val="00935CB6"/>
    <w:rsid w:val="0094716E"/>
    <w:rsid w:val="00947D21"/>
    <w:rsid w:val="009507C3"/>
    <w:rsid w:val="00952079"/>
    <w:rsid w:val="009522D0"/>
    <w:rsid w:val="0095403B"/>
    <w:rsid w:val="00954D5A"/>
    <w:rsid w:val="00961D63"/>
    <w:rsid w:val="00966054"/>
    <w:rsid w:val="00970C86"/>
    <w:rsid w:val="00970ED9"/>
    <w:rsid w:val="00972142"/>
    <w:rsid w:val="00973A6B"/>
    <w:rsid w:val="00973CC0"/>
    <w:rsid w:val="00991F42"/>
    <w:rsid w:val="00991FC1"/>
    <w:rsid w:val="009932A4"/>
    <w:rsid w:val="009938DE"/>
    <w:rsid w:val="00993BDB"/>
    <w:rsid w:val="0099622F"/>
    <w:rsid w:val="00996DE9"/>
    <w:rsid w:val="00996FF5"/>
    <w:rsid w:val="00997D57"/>
    <w:rsid w:val="00997DEF"/>
    <w:rsid w:val="009A426E"/>
    <w:rsid w:val="009A6698"/>
    <w:rsid w:val="009A7018"/>
    <w:rsid w:val="009B383A"/>
    <w:rsid w:val="009B4562"/>
    <w:rsid w:val="009B4B7F"/>
    <w:rsid w:val="009B505C"/>
    <w:rsid w:val="009B5725"/>
    <w:rsid w:val="009B79C7"/>
    <w:rsid w:val="009C0A05"/>
    <w:rsid w:val="009C1BC1"/>
    <w:rsid w:val="009C6BEA"/>
    <w:rsid w:val="009D0DD6"/>
    <w:rsid w:val="009D5F59"/>
    <w:rsid w:val="009E1C9D"/>
    <w:rsid w:val="009E3ADB"/>
    <w:rsid w:val="009F2C1B"/>
    <w:rsid w:val="009F3DD2"/>
    <w:rsid w:val="009F6A4B"/>
    <w:rsid w:val="009F700E"/>
    <w:rsid w:val="009F710D"/>
    <w:rsid w:val="009F7514"/>
    <w:rsid w:val="00A0024D"/>
    <w:rsid w:val="00A03D9B"/>
    <w:rsid w:val="00A04069"/>
    <w:rsid w:val="00A06981"/>
    <w:rsid w:val="00A071AB"/>
    <w:rsid w:val="00A2628C"/>
    <w:rsid w:val="00A26324"/>
    <w:rsid w:val="00A27A9F"/>
    <w:rsid w:val="00A36B89"/>
    <w:rsid w:val="00A425A9"/>
    <w:rsid w:val="00A45172"/>
    <w:rsid w:val="00A502BA"/>
    <w:rsid w:val="00A5282C"/>
    <w:rsid w:val="00A52F99"/>
    <w:rsid w:val="00A5417E"/>
    <w:rsid w:val="00A55315"/>
    <w:rsid w:val="00A56F63"/>
    <w:rsid w:val="00A60193"/>
    <w:rsid w:val="00A60C07"/>
    <w:rsid w:val="00A63178"/>
    <w:rsid w:val="00A63CB3"/>
    <w:rsid w:val="00A63DE3"/>
    <w:rsid w:val="00A705A5"/>
    <w:rsid w:val="00A721E5"/>
    <w:rsid w:val="00A74C41"/>
    <w:rsid w:val="00A773C4"/>
    <w:rsid w:val="00A77435"/>
    <w:rsid w:val="00A7743E"/>
    <w:rsid w:val="00A82801"/>
    <w:rsid w:val="00A835D2"/>
    <w:rsid w:val="00A8590F"/>
    <w:rsid w:val="00A925D3"/>
    <w:rsid w:val="00A94AC9"/>
    <w:rsid w:val="00A977E3"/>
    <w:rsid w:val="00AA03D1"/>
    <w:rsid w:val="00AA1CBF"/>
    <w:rsid w:val="00AA3363"/>
    <w:rsid w:val="00AA379B"/>
    <w:rsid w:val="00AA3E70"/>
    <w:rsid w:val="00AA4563"/>
    <w:rsid w:val="00AA51E4"/>
    <w:rsid w:val="00AA7382"/>
    <w:rsid w:val="00AA749F"/>
    <w:rsid w:val="00AB1100"/>
    <w:rsid w:val="00AB3348"/>
    <w:rsid w:val="00AB3ADE"/>
    <w:rsid w:val="00AB6B25"/>
    <w:rsid w:val="00AB6EF9"/>
    <w:rsid w:val="00AC2769"/>
    <w:rsid w:val="00AC33D2"/>
    <w:rsid w:val="00AC400C"/>
    <w:rsid w:val="00AD474F"/>
    <w:rsid w:val="00AD68A8"/>
    <w:rsid w:val="00AE1EA5"/>
    <w:rsid w:val="00AE3134"/>
    <w:rsid w:val="00AE426B"/>
    <w:rsid w:val="00AE7930"/>
    <w:rsid w:val="00AF2E36"/>
    <w:rsid w:val="00AF451A"/>
    <w:rsid w:val="00B02FBF"/>
    <w:rsid w:val="00B03825"/>
    <w:rsid w:val="00B03B87"/>
    <w:rsid w:val="00B03E37"/>
    <w:rsid w:val="00B054D1"/>
    <w:rsid w:val="00B065BA"/>
    <w:rsid w:val="00B06647"/>
    <w:rsid w:val="00B10B84"/>
    <w:rsid w:val="00B124AD"/>
    <w:rsid w:val="00B14BCE"/>
    <w:rsid w:val="00B151BA"/>
    <w:rsid w:val="00B17809"/>
    <w:rsid w:val="00B201A5"/>
    <w:rsid w:val="00B239DE"/>
    <w:rsid w:val="00B3024E"/>
    <w:rsid w:val="00B3265D"/>
    <w:rsid w:val="00B3450E"/>
    <w:rsid w:val="00B3649E"/>
    <w:rsid w:val="00B366FA"/>
    <w:rsid w:val="00B43285"/>
    <w:rsid w:val="00B441D6"/>
    <w:rsid w:val="00B5304E"/>
    <w:rsid w:val="00B568B6"/>
    <w:rsid w:val="00B60131"/>
    <w:rsid w:val="00B60416"/>
    <w:rsid w:val="00B655FC"/>
    <w:rsid w:val="00B7255C"/>
    <w:rsid w:val="00B72D2C"/>
    <w:rsid w:val="00B74B29"/>
    <w:rsid w:val="00B762FA"/>
    <w:rsid w:val="00B80F35"/>
    <w:rsid w:val="00B85029"/>
    <w:rsid w:val="00B85616"/>
    <w:rsid w:val="00B86FCC"/>
    <w:rsid w:val="00B9123E"/>
    <w:rsid w:val="00B91506"/>
    <w:rsid w:val="00B93DA5"/>
    <w:rsid w:val="00B94676"/>
    <w:rsid w:val="00B96B11"/>
    <w:rsid w:val="00BA15FC"/>
    <w:rsid w:val="00BA268F"/>
    <w:rsid w:val="00BB02E6"/>
    <w:rsid w:val="00BB0493"/>
    <w:rsid w:val="00BB0D31"/>
    <w:rsid w:val="00BB1A4A"/>
    <w:rsid w:val="00BB306B"/>
    <w:rsid w:val="00BB3ED3"/>
    <w:rsid w:val="00BB7C3E"/>
    <w:rsid w:val="00BC1A14"/>
    <w:rsid w:val="00BC285C"/>
    <w:rsid w:val="00BC40E3"/>
    <w:rsid w:val="00BC685F"/>
    <w:rsid w:val="00BC6D5D"/>
    <w:rsid w:val="00BD15FC"/>
    <w:rsid w:val="00BE096C"/>
    <w:rsid w:val="00BE3FB5"/>
    <w:rsid w:val="00BE4485"/>
    <w:rsid w:val="00BE50A4"/>
    <w:rsid w:val="00BE545C"/>
    <w:rsid w:val="00BE57C8"/>
    <w:rsid w:val="00BE6183"/>
    <w:rsid w:val="00BE6E3D"/>
    <w:rsid w:val="00BF115C"/>
    <w:rsid w:val="00BF2C6D"/>
    <w:rsid w:val="00BF7091"/>
    <w:rsid w:val="00BF753A"/>
    <w:rsid w:val="00BF7ABB"/>
    <w:rsid w:val="00C02C5F"/>
    <w:rsid w:val="00C02E9C"/>
    <w:rsid w:val="00C0350D"/>
    <w:rsid w:val="00C1463E"/>
    <w:rsid w:val="00C146CE"/>
    <w:rsid w:val="00C15407"/>
    <w:rsid w:val="00C159F6"/>
    <w:rsid w:val="00C17296"/>
    <w:rsid w:val="00C17AFE"/>
    <w:rsid w:val="00C20D04"/>
    <w:rsid w:val="00C21B57"/>
    <w:rsid w:val="00C228B4"/>
    <w:rsid w:val="00C24BD4"/>
    <w:rsid w:val="00C24D3D"/>
    <w:rsid w:val="00C25169"/>
    <w:rsid w:val="00C252AE"/>
    <w:rsid w:val="00C27FF2"/>
    <w:rsid w:val="00C30487"/>
    <w:rsid w:val="00C3189F"/>
    <w:rsid w:val="00C32118"/>
    <w:rsid w:val="00C42914"/>
    <w:rsid w:val="00C45D31"/>
    <w:rsid w:val="00C47372"/>
    <w:rsid w:val="00C47F57"/>
    <w:rsid w:val="00C5469F"/>
    <w:rsid w:val="00C57284"/>
    <w:rsid w:val="00C60C84"/>
    <w:rsid w:val="00C61D6E"/>
    <w:rsid w:val="00C61DE8"/>
    <w:rsid w:val="00C620E0"/>
    <w:rsid w:val="00C62BAF"/>
    <w:rsid w:val="00C630F5"/>
    <w:rsid w:val="00C66572"/>
    <w:rsid w:val="00C6699E"/>
    <w:rsid w:val="00C7184E"/>
    <w:rsid w:val="00C71EA5"/>
    <w:rsid w:val="00C72E82"/>
    <w:rsid w:val="00C73609"/>
    <w:rsid w:val="00C8002B"/>
    <w:rsid w:val="00C80245"/>
    <w:rsid w:val="00C80A36"/>
    <w:rsid w:val="00C85610"/>
    <w:rsid w:val="00C86523"/>
    <w:rsid w:val="00C868AD"/>
    <w:rsid w:val="00C87F60"/>
    <w:rsid w:val="00C91515"/>
    <w:rsid w:val="00C91F0C"/>
    <w:rsid w:val="00C9293D"/>
    <w:rsid w:val="00C93734"/>
    <w:rsid w:val="00C943D7"/>
    <w:rsid w:val="00C95BBC"/>
    <w:rsid w:val="00C96356"/>
    <w:rsid w:val="00C97BE6"/>
    <w:rsid w:val="00C97FB6"/>
    <w:rsid w:val="00CA1FFD"/>
    <w:rsid w:val="00CA2966"/>
    <w:rsid w:val="00CA3142"/>
    <w:rsid w:val="00CA504D"/>
    <w:rsid w:val="00CA574B"/>
    <w:rsid w:val="00CA6822"/>
    <w:rsid w:val="00CA7938"/>
    <w:rsid w:val="00CB099D"/>
    <w:rsid w:val="00CB0F6D"/>
    <w:rsid w:val="00CC1CCB"/>
    <w:rsid w:val="00CC7BA9"/>
    <w:rsid w:val="00CD071A"/>
    <w:rsid w:val="00CD67CD"/>
    <w:rsid w:val="00CE4207"/>
    <w:rsid w:val="00CE57A7"/>
    <w:rsid w:val="00CE5870"/>
    <w:rsid w:val="00CE5B88"/>
    <w:rsid w:val="00CE79EF"/>
    <w:rsid w:val="00CF5EE6"/>
    <w:rsid w:val="00CF63E2"/>
    <w:rsid w:val="00CF6FCE"/>
    <w:rsid w:val="00CF70C5"/>
    <w:rsid w:val="00D00CEB"/>
    <w:rsid w:val="00D02C52"/>
    <w:rsid w:val="00D042CC"/>
    <w:rsid w:val="00D077D1"/>
    <w:rsid w:val="00D07D7A"/>
    <w:rsid w:val="00D113AB"/>
    <w:rsid w:val="00D11A5B"/>
    <w:rsid w:val="00D12246"/>
    <w:rsid w:val="00D13163"/>
    <w:rsid w:val="00D13BBB"/>
    <w:rsid w:val="00D15769"/>
    <w:rsid w:val="00D168B3"/>
    <w:rsid w:val="00D17D80"/>
    <w:rsid w:val="00D21FA6"/>
    <w:rsid w:val="00D22849"/>
    <w:rsid w:val="00D2290F"/>
    <w:rsid w:val="00D27080"/>
    <w:rsid w:val="00D31AA4"/>
    <w:rsid w:val="00D406A8"/>
    <w:rsid w:val="00D471EC"/>
    <w:rsid w:val="00D53432"/>
    <w:rsid w:val="00D55B4B"/>
    <w:rsid w:val="00D561BF"/>
    <w:rsid w:val="00D60623"/>
    <w:rsid w:val="00D61FD1"/>
    <w:rsid w:val="00D62BDA"/>
    <w:rsid w:val="00D62EF1"/>
    <w:rsid w:val="00D63197"/>
    <w:rsid w:val="00D723E5"/>
    <w:rsid w:val="00D732E6"/>
    <w:rsid w:val="00D73B2D"/>
    <w:rsid w:val="00D804C9"/>
    <w:rsid w:val="00D82D00"/>
    <w:rsid w:val="00D94B39"/>
    <w:rsid w:val="00D95073"/>
    <w:rsid w:val="00D95535"/>
    <w:rsid w:val="00D9746C"/>
    <w:rsid w:val="00D97F45"/>
    <w:rsid w:val="00DA0724"/>
    <w:rsid w:val="00DA7C2C"/>
    <w:rsid w:val="00DB03EA"/>
    <w:rsid w:val="00DB2D77"/>
    <w:rsid w:val="00DB46B3"/>
    <w:rsid w:val="00DB57C7"/>
    <w:rsid w:val="00DB74AA"/>
    <w:rsid w:val="00DB76AE"/>
    <w:rsid w:val="00DC0092"/>
    <w:rsid w:val="00DC2F13"/>
    <w:rsid w:val="00DC37C7"/>
    <w:rsid w:val="00DC5540"/>
    <w:rsid w:val="00DC65EE"/>
    <w:rsid w:val="00DD02DA"/>
    <w:rsid w:val="00DD20E7"/>
    <w:rsid w:val="00DD2DAA"/>
    <w:rsid w:val="00DD2E8D"/>
    <w:rsid w:val="00DD31DB"/>
    <w:rsid w:val="00DD39CF"/>
    <w:rsid w:val="00DD6FE9"/>
    <w:rsid w:val="00DE0770"/>
    <w:rsid w:val="00DE0CC4"/>
    <w:rsid w:val="00DE1769"/>
    <w:rsid w:val="00DF214C"/>
    <w:rsid w:val="00DF38F0"/>
    <w:rsid w:val="00DF3EFE"/>
    <w:rsid w:val="00DF4214"/>
    <w:rsid w:val="00DF4233"/>
    <w:rsid w:val="00DF53A2"/>
    <w:rsid w:val="00DF5EC1"/>
    <w:rsid w:val="00DF65EB"/>
    <w:rsid w:val="00DF66A2"/>
    <w:rsid w:val="00E012E3"/>
    <w:rsid w:val="00E02213"/>
    <w:rsid w:val="00E03A42"/>
    <w:rsid w:val="00E117C9"/>
    <w:rsid w:val="00E12022"/>
    <w:rsid w:val="00E138B4"/>
    <w:rsid w:val="00E23EF8"/>
    <w:rsid w:val="00E24032"/>
    <w:rsid w:val="00E27D5A"/>
    <w:rsid w:val="00E31AF8"/>
    <w:rsid w:val="00E322CE"/>
    <w:rsid w:val="00E326D4"/>
    <w:rsid w:val="00E3336E"/>
    <w:rsid w:val="00E33F2B"/>
    <w:rsid w:val="00E365CE"/>
    <w:rsid w:val="00E36F5E"/>
    <w:rsid w:val="00E40967"/>
    <w:rsid w:val="00E436D8"/>
    <w:rsid w:val="00E4512C"/>
    <w:rsid w:val="00E462C5"/>
    <w:rsid w:val="00E51B88"/>
    <w:rsid w:val="00E54254"/>
    <w:rsid w:val="00E54A00"/>
    <w:rsid w:val="00E54FF4"/>
    <w:rsid w:val="00E55018"/>
    <w:rsid w:val="00E55230"/>
    <w:rsid w:val="00E56B40"/>
    <w:rsid w:val="00E60BB7"/>
    <w:rsid w:val="00E651F5"/>
    <w:rsid w:val="00E67A38"/>
    <w:rsid w:val="00E76F3A"/>
    <w:rsid w:val="00E77F9D"/>
    <w:rsid w:val="00E804E0"/>
    <w:rsid w:val="00E8158E"/>
    <w:rsid w:val="00E82B47"/>
    <w:rsid w:val="00E838D9"/>
    <w:rsid w:val="00E86986"/>
    <w:rsid w:val="00E900F8"/>
    <w:rsid w:val="00E957E4"/>
    <w:rsid w:val="00E96D25"/>
    <w:rsid w:val="00EA0A54"/>
    <w:rsid w:val="00EA232D"/>
    <w:rsid w:val="00EA29A7"/>
    <w:rsid w:val="00EA39EA"/>
    <w:rsid w:val="00EA4C0C"/>
    <w:rsid w:val="00EA7056"/>
    <w:rsid w:val="00EB3609"/>
    <w:rsid w:val="00EB5755"/>
    <w:rsid w:val="00ED28FC"/>
    <w:rsid w:val="00ED3733"/>
    <w:rsid w:val="00ED4F13"/>
    <w:rsid w:val="00EE0931"/>
    <w:rsid w:val="00EE1BC7"/>
    <w:rsid w:val="00EE1DAE"/>
    <w:rsid w:val="00EE272F"/>
    <w:rsid w:val="00EE4BA6"/>
    <w:rsid w:val="00EE701F"/>
    <w:rsid w:val="00EF115B"/>
    <w:rsid w:val="00EF1943"/>
    <w:rsid w:val="00EF1CFA"/>
    <w:rsid w:val="00EF23AD"/>
    <w:rsid w:val="00EF3368"/>
    <w:rsid w:val="00EF35D8"/>
    <w:rsid w:val="00EF50A2"/>
    <w:rsid w:val="00EF7FE8"/>
    <w:rsid w:val="00F069BC"/>
    <w:rsid w:val="00F1206A"/>
    <w:rsid w:val="00F126A0"/>
    <w:rsid w:val="00F14153"/>
    <w:rsid w:val="00F142E6"/>
    <w:rsid w:val="00F1712E"/>
    <w:rsid w:val="00F21BAC"/>
    <w:rsid w:val="00F21FD8"/>
    <w:rsid w:val="00F220E7"/>
    <w:rsid w:val="00F23015"/>
    <w:rsid w:val="00F31655"/>
    <w:rsid w:val="00F318D3"/>
    <w:rsid w:val="00F33009"/>
    <w:rsid w:val="00F358FB"/>
    <w:rsid w:val="00F36A8D"/>
    <w:rsid w:val="00F3712A"/>
    <w:rsid w:val="00F37D7E"/>
    <w:rsid w:val="00F41249"/>
    <w:rsid w:val="00F42AEC"/>
    <w:rsid w:val="00F433E3"/>
    <w:rsid w:val="00F437AB"/>
    <w:rsid w:val="00F452CF"/>
    <w:rsid w:val="00F4632A"/>
    <w:rsid w:val="00F470C3"/>
    <w:rsid w:val="00F503EF"/>
    <w:rsid w:val="00F51E96"/>
    <w:rsid w:val="00F51F7A"/>
    <w:rsid w:val="00F530DA"/>
    <w:rsid w:val="00F60586"/>
    <w:rsid w:val="00F6322F"/>
    <w:rsid w:val="00F64E7B"/>
    <w:rsid w:val="00F65262"/>
    <w:rsid w:val="00F66BE3"/>
    <w:rsid w:val="00F751EB"/>
    <w:rsid w:val="00F755E6"/>
    <w:rsid w:val="00F76065"/>
    <w:rsid w:val="00F80082"/>
    <w:rsid w:val="00F813B5"/>
    <w:rsid w:val="00F82427"/>
    <w:rsid w:val="00F83540"/>
    <w:rsid w:val="00F83D52"/>
    <w:rsid w:val="00F85974"/>
    <w:rsid w:val="00F91F1F"/>
    <w:rsid w:val="00F926ED"/>
    <w:rsid w:val="00FA0D7C"/>
    <w:rsid w:val="00FA4855"/>
    <w:rsid w:val="00FA5ACC"/>
    <w:rsid w:val="00FA680C"/>
    <w:rsid w:val="00FB4AD4"/>
    <w:rsid w:val="00FB5310"/>
    <w:rsid w:val="00FB6FC6"/>
    <w:rsid w:val="00FC086D"/>
    <w:rsid w:val="00FC0A9C"/>
    <w:rsid w:val="00FC4D81"/>
    <w:rsid w:val="00FC6E6A"/>
    <w:rsid w:val="00FD0D24"/>
    <w:rsid w:val="00FD240D"/>
    <w:rsid w:val="00FD37A7"/>
    <w:rsid w:val="00FD62C4"/>
    <w:rsid w:val="00FD7762"/>
    <w:rsid w:val="00FD7954"/>
    <w:rsid w:val="00FE2256"/>
    <w:rsid w:val="00FE2D65"/>
    <w:rsid w:val="00FE4D8B"/>
    <w:rsid w:val="00FE7526"/>
    <w:rsid w:val="00FE7D33"/>
    <w:rsid w:val="00FF2879"/>
    <w:rsid w:val="00FF3FC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31DDF"/>
  <w15:chartTrackingRefBased/>
  <w15:docId w15:val="{29C88501-988A-4AA2-8B6B-545B0A5F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032"/>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D9746C"/>
    <w:pPr>
      <w:ind w:left="720"/>
      <w:contextualSpacing/>
    </w:pPr>
  </w:style>
  <w:style w:type="paragraph" w:styleId="NormalWeb">
    <w:name w:val="Normal (Web)"/>
    <w:basedOn w:val="Normal"/>
    <w:uiPriority w:val="99"/>
    <w:unhideWhenUsed/>
    <w:rsid w:val="00E957E4"/>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370763">
      <w:bodyDiv w:val="1"/>
      <w:marLeft w:val="0"/>
      <w:marRight w:val="0"/>
      <w:marTop w:val="0"/>
      <w:marBottom w:val="0"/>
      <w:divBdr>
        <w:top w:val="none" w:sz="0" w:space="0" w:color="auto"/>
        <w:left w:val="none" w:sz="0" w:space="0" w:color="auto"/>
        <w:bottom w:val="none" w:sz="0" w:space="0" w:color="auto"/>
        <w:right w:val="none" w:sz="0" w:space="0" w:color="auto"/>
      </w:divBdr>
    </w:div>
    <w:div w:id="1420560035">
      <w:bodyDiv w:val="1"/>
      <w:marLeft w:val="0"/>
      <w:marRight w:val="0"/>
      <w:marTop w:val="0"/>
      <w:marBottom w:val="0"/>
      <w:divBdr>
        <w:top w:val="none" w:sz="0" w:space="0" w:color="auto"/>
        <w:left w:val="none" w:sz="0" w:space="0" w:color="auto"/>
        <w:bottom w:val="none" w:sz="0" w:space="0" w:color="auto"/>
        <w:right w:val="none" w:sz="0" w:space="0" w:color="auto"/>
      </w:divBdr>
    </w:div>
    <w:div w:id="1709380340">
      <w:bodyDiv w:val="1"/>
      <w:marLeft w:val="0"/>
      <w:marRight w:val="0"/>
      <w:marTop w:val="0"/>
      <w:marBottom w:val="0"/>
      <w:divBdr>
        <w:top w:val="none" w:sz="0" w:space="0" w:color="auto"/>
        <w:left w:val="none" w:sz="0" w:space="0" w:color="auto"/>
        <w:bottom w:val="none" w:sz="0" w:space="0" w:color="auto"/>
        <w:right w:val="none" w:sz="0" w:space="0" w:color="auto"/>
      </w:divBdr>
    </w:div>
    <w:div w:id="2011760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GUR~1.LUD\AppData\Local\Temp\IeM%20vestule_2015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4F43-F528-4DC4-99B0-5DA75B7C9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IeM vestule_2015_1.dot</Template>
  <TotalTime>2</TotalTime>
  <Pages>1</Pages>
  <Words>4019</Words>
  <Characters>2292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Par noteikumu projektu “Drošības noteikumi Jaunsardzes centra organizētajās nodarbībās un pasākumos” (VSS-205)</vt:lpstr>
    </vt:vector>
  </TitlesOfParts>
  <Company>IeM</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“Drošības noteikumi Jaunsardzes centra organizētajās nodarbībās un pasākumos” (VSS-205)</dc:title>
  <dc:subject>Atzinums</dc:subject>
  <dc:creator>Aigars Godiņš</dc:creator>
  <cp:keywords/>
  <dc:description>A. Godiņš, 67219216
aigars.godins@iem.gov.lv</dc:description>
  <cp:lastModifiedBy>Biruta Pedane</cp:lastModifiedBy>
  <cp:revision>5</cp:revision>
  <cp:lastPrinted>2019-01-07T09:49:00Z</cp:lastPrinted>
  <dcterms:created xsi:type="dcterms:W3CDTF">2021-03-29T10:40:00Z</dcterms:created>
  <dcterms:modified xsi:type="dcterms:W3CDTF">2021-03-29T10:52:00Z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