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tiesiskā valdītāja 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mainīt tiesisko valdītāju un Iekšlietu ministrijai pārņemt no Rīgas valstspilsētas pašvaldības valdījumā esošo nekustamo īpašumu (nekustamā īpašuma kadastra Nr. 0100 091 0487) - zemes vienību (zemes vienības kadastra apzīmējums 0100 091 0485) 1,1624 ha platībā - bez adreses, Rīgā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punkta redakciju atbilstoši analoģisku rīkojuma projektu noformēšanas praksei (sk., piemēram, 23-TA-2791, https://vktap.mk.gov.lv/legal_acts/headers/08138a94-5d66-4ee4-9faa-7231d3a9019a).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15. panta otro daļu un 16. pantu mainīt tiesisko valdītāju un Iekšlietu ministrijai pārņemt no Rīgas valstspilsētas pašvaldības </w:t>
            </w:r>
            <w:r w:rsidR="00000000" w:rsidRPr="00000000" w:rsidDel="00000000">
              <w:rPr>
                <w:u w:val="single"/>
                <w:rtl w:val="0"/>
              </w:rPr>
              <w:t xml:space="preserve">valdījumā nekustamo īpašumu</w:t>
            </w:r>
            <w:r w:rsidR="00000000" w:rsidRPr="00000000" w:rsidDel="00000000">
              <w:rPr>
                <w:rtl w:val="0"/>
              </w:rPr>
              <w:t xml:space="preserve"> (nekustamā īpašuma kadastra Nr. 0100 091 0487) - zemes vienību (zemes vienības kadastra apzīmējums 0100 091 0485) 1,1624 ha platībā - bez adreses, Rīgā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mainīt tiesisko valdītāju un Iekšlietu ministrijai pārņemt no Rīgas valstspilsētas pašvaldības valdījumā nekustamo īpašumu (nekustamā īpašuma kadastra Nr. 0100 091 0487) - zemes vienību (zemes vienības kadastra apzīmējums 0100 091 0485) 1,1624 ha platībā - bez adreses, Rīgā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tajā skaitā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neietekmē sabiedrības grupas, neatstāj ietekmi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"Sabiedrības līdzdalība" ir atsauce uz Ministru kabineta 2009. gada 25. augusta noteikumiem Nr. 970 “Sabiedrības līdzdalības kārtība attīstības plānošanas procesā”, kas ir zaudējuši spēku 2024. gada 17. oktobrī. Kā redzams no TAP esošās informācijas, projekta virzība sākta 2024. gada 28. oktobrī, kad jau spēkā ir Ministru kabineta 2024. gada 15. oktobra noteikumi Nr. 639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 ar atsauci uz Ministru kabineta 2024. gada 15. oktobra noteikumiem Nr. 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24-TA-1817</w:t>
    </w:r>
    <w:r>
      <w:br/>
    </w:r>
    <w:r w:rsidR="00000000" w:rsidRPr="00000000" w:rsidDel="00000000">
      <w:rPr>
        <w:rtl w:val="0"/>
      </w:rPr>
      <w:t xml:space="preserve">15.11.2024. 15.15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24-TA-1817</w:t>
    </w:r>
    <w:r>
      <w:br/>
    </w:r>
    <w:r w:rsidR="00000000" w:rsidRPr="00000000" w:rsidDel="00000000">
      <w:rPr>
        <w:rtl w:val="0"/>
      </w:rPr>
      <w:t xml:space="preserve">15.11.2024. 15.15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Izziņa_24-TA-1817.docx</dc:title>
</cp:coreProperties>
</file>

<file path=docProps/custom.xml><?xml version="1.0" encoding="utf-8"?>
<Properties xmlns="http://schemas.openxmlformats.org/officeDocument/2006/custom-properties" xmlns:vt="http://schemas.openxmlformats.org/officeDocument/2006/docPropsVTypes"/>
</file>