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23-TA-2952: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2009. gada 22. decembra noteikumos Nr. 1608 "Noteikumi par pabalstu personām ar invaliditāti, kurām nepieciešama kopšana"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pabalstu personām ar invaliditāti, kurām nepieciešama kopšana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bērna ar invaliditāti kopšanas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Konkrētais Projekts tieši neskar bērna ar invaliditāti kopšanas pabalstu, jo to regulē cits normatīvais akts - Ministru kabineta 2009.gada 22.decembra noteikumi Nr.1607 “Noteikumi par bērna ar invaliditāti kopšanas pabalstu”. Tomēr, ņemot vērā, ka Projekta Anotācijas 1.3.punktā aprakstītā problēma ir pilnībā attiecināma arī uz mājsaimniecībām, kurās ir nepilngadīgs bērns ar invaliditāti, kuram ir nepieciešama īpaša kopšana un 18 gadu vecuma slieksnis neievieš būtiskas izmaiņas no kopšanas nepieciešamības skatpunkta, kā arī vairākos Satversmes tiesas nolēmumos norādītais, ka Satversmes 91.pantā ietvertais vienlīdzīguma princips pieprasa vienādos apstākļos pielietot vienādus risinājumus. Projekta Anotācijā minētā pilngadīgo personu pilsoniskā iniciatīva par nepieciešamību paaugstināt pabalsta apmēru pilngadīgai personai, kurai invaliditātes cēlonis ir slimība no bērnības, par ko parakstījušies 10 825 Latvijas iedzīvotāju, ir saprotama un atbalstāma. Bet tas nav pietiekams pamats par sociālo politiku atbildīgo valsts institūciju atšķirīgai attieksmei pret nepilngadīgajām personām, kurām ir nepieciešama īpaša kopšana. Sociāli atbildīgai valstij ir jāsaredz un jāsadzird arī citas analogā situācijā esošas sociālās grupas.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LDDK ieskatā reizē ar Projektu ir jāvirza analogs grozījumu projekts Ministru kabineta 2009.gada 22.decembra noteikumos Nr.1607 “Noteikumi par bērna ar invaliditāti kopšanas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pabalstu personai ar invaliditāti, kurai nepieciešama kopšana (turpmāk -  kopšanas pabalsts), par 100 euro  paaugstināt personām ar invaliditāti no bērnības tika atbalstīts Ministru kabineta 2023. gada 28. novembra sēdē. Savukārt 2023. gada 4. decembra Saeimas  Budžeta un finanšu (nodokļu) komisijas sēdes laikā, kad tika skatīti priekšlikumi  likumprojektam "Par valsts budžetu 2024. gadam un budžeta ietvaru 2024., 2025. un 2026. gadam", t.sk. deputātu priekšlikumi par kopšanas pabalsta apmēra izmaiņām visām mērķa grupām, kurām uz to ir tiesības, atbalstīts tika priekšlikums par kopšanas pabalsta paaugstināšu par 100 euro tikai personām ar invaliditāti no bērnības, kas attiecīgi ir arī ietverts likumā "Par valsts budžetu 2024. gadam un budžeta ietvaru 2024., 2025. un 2026. gadam", ko Saeima pieņēma 2023. gada 9. decembrī. Tādējādi papildu finansējums bērna ar invaliditāti  kopšanas pabalsta paaugstināšanai 2024. gadā bērniem ar ļoti smagu invaliditāti vai kopšanas pabalsta paaugstināšanai pilngadīgām personām ar invaliditāti, kurām invaliditātes cēlonis nav slimība no bērnības, netika rasts.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bērna ar invaliditāti kopšanas pabalsts, gan kopšanas pabalsts personām ar invaliditāti  tā esošā regulējuma izpratnē ir atzīstams par papildu atbalstu invaliditātes seku mazināšanai, un šo pabalstu apmērs ir politiskās izšķiršanās jautājums  ar mērķi sniegt papildu atbalstu noteiktām mērķa grupām.  Valstij ir iespēj lemt par atšķirīgu apjomu un pieeju, kādā atbalsts ir nodrošināms, ievērojot cita veida atbalsta esību mērķa grupai kopumā, t.sk. ar invaliditātes statusu saistītiem citiem maksājumiem, kā, piemēram, piemaksa pie ģimenes valsts pabalsta par bērnu ar invaliditāti, vai pilngadīgā vecumā nodrošināmais  valsts sociālā nodrošinājuma pabalsts vai invaliditātes/vecuma pensija.  Jāņem vērā, ka kaut arī atšķirīgs, bet valsts atbalsts visām personām ar invaliditāti, kurām ir noteiktas medicīniskās indikācijas īpašas kopšanas nepieciešamībai, tiek nodrošināts – gan finansiāls  (kopšanas pabalsts), gan pakalpojuma formātā (piem., asistenta pakalpojums bērniem ar ļoti smagu invaliditāti ir pakārtots atzinuma esībai par īpašas kopšanas nepieciešamību).  2024. gada budžeta veidošanas procesā, tikai gatavojot priekšlikumus uz II lasījumu likumprojektam "Par valsts budžetu 2024. gadam un budžeta ietvaru 2024., 2025. un 2026. gadam", tika rasta iespēja novirzīt papildu  finansējumu personām ar invaliditāti no bērnības kopšanas pabalsta apmēra paaugstināšanai.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atzīmējams, ka no 2024.gada 1. janvāra tiks paaugstināts piemaksas pie ģimenes valsts pabalsta apmērs par bērnu ar invaliditāti (no līdzšinējiem 106,72 euro līdz 160 euro mēnesī), kas arī sniegs papildu finansiālo atbalstu bērna ar invaliditāti vajadzību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sniedzam informāciju, ka Labklājības ministrija (turpmāk – LM)  šobrīd izstrādā konceptuālo ziņojumu  “Invaliditātes noteikšanas sistēmas pilnveide bērniem” (23-TA-404), kurš tostarp paredz pārskatīt bērniem novirzāmā atbalsta saturu un apjomu, lai sekmētu bērnu ar invaliditāti labāko interešu nodrošināšanu. Tāpat LM plāno 2025. gada budžeta veidošanas procesā iesniegt priekšlikumu bērna ar invaliditāti kopšanas pabalsta  paaugstināšanai.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šis LDDK iebildums pēc būtības neattiecas uz šo noteikumu projektu un ka budžeta apsvērumu dēļ ir iespējama pakāpeniska atbalsta palielināšana, un ka LM plāno iesniegt priekšlikumu par bērna ar invaliditāti kopšanas pabalsta paaugstināšanu 2025. gada budžeta veidošanas procesā, LDDK iebildums netiek ņemts vērā. Saistīti skatīt arī LM sniegto informāciju pie LDDK iebilduma par kopšanas pabalsta apmēru personām ar invaliditāti, kurām invaliditātes cēlonis nav slimība no bērnības.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pabalstu personām ar invaliditāti, kurām nepieciešama kopšana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Pabalsta apmērs ir 213,43 </w:t>
            </w:r>
            <w:r w:rsidR="00000000" w:rsidRPr="00000000" w:rsidDel="00000000">
              <w:rPr>
                <w:i w:val="1"/>
                <w:rtl w:val="0"/>
              </w:rPr>
              <w:t xml:space="preserve">euro</w:t>
            </w:r>
            <w:r w:rsidR="00000000" w:rsidRPr="00000000" w:rsidDel="00000000">
              <w:rPr>
                <w:rtl w:val="0"/>
              </w:rPr>
              <w:t xml:space="preserve"> mēnesī. Pabalsta apmērs pilngadīgai personai, kurai invaliditātes cēlonis ir slimība no bērnības, ir 413,43 </w:t>
            </w:r>
            <w:r w:rsidR="00000000" w:rsidRPr="00000000" w:rsidDel="00000000">
              <w:rPr>
                <w:i w:val="1"/>
                <w:rtl w:val="0"/>
              </w:rPr>
              <w:t xml:space="preserve">euro</w:t>
            </w:r>
            <w:r w:rsidR="00000000" w:rsidRPr="00000000" w:rsidDel="00000000">
              <w:rPr>
                <w:rtl w:val="0"/>
              </w:rPr>
              <w:t xml:space="preserve">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punktu 1.1. otro teikumu LM piedāvātajā redakcijā (tehnisks 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pabalsta apmēru pilngadīgai personai, kurai invaliditātes cēlonis ir slimība no bērnības, paaugstināt līdz  413,43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Pabalsta apmērs pēdējo reizi ir aktualizēts 2019.gada jūlijā un šobrīd ir 313,43 euro. No nākamā gada to ir paredzēts paaugstināt par 100 euro un noteikt 413,43 euro apmērā. Pabalsta apmēra paaugstināšana ir pilnībā atbalstāma, bet iespējams, ka jāpilnveido tā tehniskais izpildījums.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pabalsta apmērs nav atvasināts no ienākumu mediānas vai citiem līdzīgiem lielumiem, bet ir veidojies summējot divu valūtu izteikti (līdz pilniem desmitiem un simtiem) noapaļotus lielumus – Ls 150 + 100 euro + 100 euro. LDDK ieskatā arī pabalsta lielumu būtu vēlams izteikt pilnos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valsts budžeta veidošanas procesā likumdevējs atbalstīja iniciatīvu paaugstināt kopšanas pabalsta apmēru par 100 euro personām ar invaliditāti, kurām invaliditātes cēlonis ir slimība no bērnības. LM piekrīt, ka tehniski vieglāk piemērojama un saprotamāka ir summa, kas ir noapaļota līdz veseliem euro. Vērtējot kopšanas pabalsta saņemšanas kritēriju maiņu, LM plāno pārskatīt arī kopšanas pabalsta apmēru, t.sk., vērtējot kopšanas pabalsta apmēru noteikt veselos skaitļos.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Pabalsta apmērs ir 213,43 </w:t>
            </w:r>
            <w:r w:rsidR="00000000" w:rsidRPr="00000000" w:rsidDel="00000000">
              <w:rPr>
                <w:i w:val="1"/>
                <w:rtl w:val="0"/>
              </w:rPr>
              <w:t xml:space="preserve">euro</w:t>
            </w:r>
            <w:r w:rsidR="00000000" w:rsidRPr="00000000" w:rsidDel="00000000">
              <w:rPr>
                <w:rtl w:val="0"/>
              </w:rPr>
              <w:t xml:space="preserve"> mēnesī. Pabalsta apmērs pilngadīgai personai, kurai invaliditātes cēlonis ir slimība no bērnības, ir 413,43 </w:t>
            </w:r>
            <w:r w:rsidR="00000000" w:rsidRPr="00000000" w:rsidDel="00000000">
              <w:rPr>
                <w:i w:val="1"/>
                <w:rtl w:val="0"/>
              </w:rPr>
              <w:t xml:space="preserve">euro</w:t>
            </w:r>
            <w:r w:rsidR="00000000" w:rsidRPr="00000000" w:rsidDel="00000000">
              <w:rPr>
                <w:rtl w:val="0"/>
              </w:rPr>
              <w:t xml:space="preserve"> mēnesī.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Pabalsta apmērs ir 213,43 </w:t>
            </w:r>
            <w:r w:rsidR="00000000" w:rsidRPr="00000000" w:rsidDel="00000000">
              <w:rPr>
                <w:i w:val="1"/>
                <w:rtl w:val="0"/>
              </w:rPr>
              <w:t xml:space="preserve">euro</w:t>
            </w:r>
            <w:r w:rsidR="00000000" w:rsidRPr="00000000" w:rsidDel="00000000">
              <w:rPr>
                <w:rtl w:val="0"/>
              </w:rPr>
              <w:t xml:space="preserve"> mēnesī. Pabalsta apmērs pilngadīgai personai, kurai invaliditātes cēlonis ir slimība no bērnības, ir 413,43 </w:t>
            </w:r>
            <w:r w:rsidR="00000000" w:rsidRPr="00000000" w:rsidDel="00000000">
              <w:rPr>
                <w:i w:val="1"/>
                <w:rtl w:val="0"/>
              </w:rPr>
              <w:t xml:space="preserve">euro</w:t>
            </w:r>
            <w:r w:rsidR="00000000" w:rsidRPr="00000000" w:rsidDel="00000000">
              <w:rPr>
                <w:rtl w:val="0"/>
              </w:rPr>
              <w:t xml:space="preserve">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Labklājības ministrijas (LM) sagatavoto normatīvā akta projektu “Grozījumi Ministru kabineta 2009. gada 22. decembra noteikumos Nr. 1608 "Noteikumi par pabalstu personām ar invaliditāti, kurām nepieciešama kopšana"” (turpmāk tekstā - Projekts) un pilnībā atbalsta Projektā piedāvāto risinājumu – paaugstināt atbalstu pilngadīgajām personām, kurām invaliditātes cēlonis ir slimība no bērnības.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izsaka šādus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punktu 1.1. pirmo teikumu LM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pirmā punkta pirmajā apakšpunktā LM piedāvā noteikt, ka vispārīgajā gadījumā pabalsta apmērs ir 213,43 euro mēnesī. Savukārt pabalsta apmērs pilngadīgai personai, kurai invaliditātes cēlonis ir slimība no bērnības, ir 413,43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vispārīgā gadījuma pabalsta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pabalsts ir paredzēts personām ar invaliditāti, kurām ir nepieciešama īpaša kopšana un nodrošina šīm personām pieeju pie pakalpojuma, kas šīm personām ir tik būtisks, ka to ir ietverams sociālās palīdzības minimumā. Pabalsta apmērs ir 213,43 euro (Ls 150) mēnesī pēdējo reizi ir aktualizēts 2014.gadā,  kad tas bija 67% no minimālās algas un 28% no vidējās algas valstī. Šobrīd pabalsta apmērs ir vairs tikai 14%  no vidējās algas valstī un 34% no minimālās algas. Savukārt plānotajā pirmajā piemērošanas gadā tie vairs būs tikai 30% no minimālās 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Pabalsta saglabāšana 2014.gada nominālajā līmenī Projekta Anotācijā nav pamatota, bet, skatot kontekstā ar pabalsta apmēru pilngadīgai personai, kurai invaliditātes cēlonis ir slimība no bērnības, ir pilnīgi pamatota  ka tā paaugstināšana ir nepieciešama, lai dzīves dārdzības pieauguma apstākļos sekmētu personas iespējas nodrošināt papildu izdevumus, kas saistīti ar veselības un funkcionālā stāvokļa uzlabošanu vai vismaz uzturēšanu esošajā līmenī, un šai pozīcijai pamatoti ir pieprasīts un arī piešķirts papildus finansējums. Tomēr nav šaubu, ka dzīves dārdzības pieaugums ir attiecināms arī uz vispārīgā pabalsta saņēmēju iespējām nodrošināt papildu izdevumus, kas saistīti ar veselības un funkcionālā stāvokļa uzlabošanu vai vismaz uzturēšanu esošajā līmenī. Turklāt, ir jāņem vērā, ka vispārīgā pabalsta apmērs nav aktualizēts 10 gadus. Satversmes tiesa vairākos spriedumos ir atzinusi, ka sociālā atbalsta pasākumiem jāiet līdzi ir  ekonomiskās  attīstības  tendencēm. Raugoties no aktualizācijas regularitātes aspekta, nevar uzskatīt, ka saglabājot šī pabalsta apmēru tādā pašā monetārā apmērā, kāds tas bija 2014.gadā, ir ievērots nosacījums par atbalsta saskaņošanu ar valsts ekonomiskās  attīstības  tendencēm. Tāpat Satversmes  tiesa ir paudusi uzskatu, ka valsts  budžeta  intereses  pašas  par  sevi  bez jebkādiem citiem objektīviem apsvērumiem nevar kalpot par pamatu tam, ka valsts nepilda savu pienākumu nodrošināt sociālās palīdzības minimumu. Ņemot vērā augšminēto, LDDK ieskatā labākais risinājums ir aktualizēt arī vispārīgo pabalstu. Savukārt ja tas netiek īstenots, tad Anotācijā ir jānorāda uz ar budžeta  interesēm nesaistītiem objektīviem apsvērumiem, kas var kalpot par pamatu šī pabalsta saglabāšanai 2014.gada nominālajā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Otrs aspekts ir saistīts ar pabalsta apmēru - 213,43 euro , kas vēl arvien ir pārcēlums no latos izteikti noapaļotā apmēra - Ls 150. Vairākos normatīvajos aktos ir ietverts princips, ka summas ir noapaļojamas līdz pilniem euro. Šajā gadījumā tehniska noapaļošana uz leju nebūtu labs risinājums, tomēr atstāt pabalsta lielumu, kā pārcēlumu no savulaik latos noteiktās vērtības 10 gadus pēc valūtas nomaiņas arī nav labs risinājums. Iespējams, ka vismaz neliela noapaļošana uz augšu varētu būt risinājums, kas no valsts budžeta neprasītu lielu līdzekļu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pabalstu personai ar invaliditāti, kurai nepieciešama kopšana (turpmāk -  kopšanas pabalsts), par 100 euro  paaugstināt personām ar invaliditāti no bērnības tika atbalstīts Ministru kabineta 2023. gada 28. novembra sēdē. Savukārt 2023. gada 4. decembra Saeimas  Budžeta un finanšu (nodokļu) komisijas sēdes laikā, kad tika skatīti priekšlikumi  likumprojektam "Par valsts budžetu 2024. gadam un budžeta ietvaru 2024., 2025. un 2026. gadam", t.sk. deputātu priekšlikumi par kopšanas pabalsta apmēra izmaiņām visām mērķa grupām, kurām uz to ir tiesības, atbalstīts tika priekšlikums par kopšanas pabalsta paaugstināšu par 100 euro tikai personām ar invaliditāti no bērnības, kas attiecīgi ir arī ietverts likumā "Par valsts budžetu 2024. gadam un budžeta ietvaru 2024., 2025. un 2026. gadam", ko Saeima pieņēma 2023. gada 9. decembrī. Tādējādi papildu finansējums kopšanas pabalsta paaugstināšanai 2024. gadā bērniem ar ļoti magu invaliditāti vai pilngadīgā personām ar invaliditāti, kurām invaliditātes cēlonis nav slimība no bērnības, netika rasts.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budžeta veidošanas procesā likumdevējs pieņēma lēmumu ierobežota finansējuma apstākļos kopšanas pabalstu no 2024. gada 1. janvāra  paaugstināt personām ar invaliditāti, kurām invaliditātes cēlonis ir slimība no bērnības, tādējādi daļēji atbalstot Salaspils novada Bērnu un jauniešu ar invaliditāti biedrības “Zelta Atslēdziņa” virzīto iniciatīvu portālā manabalss.lv par papildu valsts finansējuma piešķiršanu “mūžīgajiem bērniem” (pilngadīgas personas ar ļoti smagu invaliditāti no bērnības).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Kopšanas pabalsts personām ar invaliditāti  tā esošā regulējuma izpratnē ir atzīstams par papildu atbalstu invaliditātes seku mazināšanai, un tā apmērs ir politiskās izšķiršanās jautājums  ar mērķi sniegt papildu atbalstu noteiktām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Ierobežota finansējuma apstākļos valsts ir tiesīga primāri atbalstu sniegt iedzīvotājiem, kuriem ir identificējami  iemesli, kas traucē/-ja vai ierobežo/-ja gūt ienākumus pilnvērtīgā apmērā un nodrošināt savas materiālās situācijas uzlabošanu -  personām, kurām ļoti smaga invaliditāte saglabājusies jau no bērnības, visa mūža garumā ir bijuši būtiski funkcionēšanas ierobežojumi, kas tieši ir ietekmējuši viņu spējas dzīvot neatkarīgu dzīvi, gūt patstāvīgus ienākumus un veidot finansiālo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absolūta vienlīdzības principa piemērošana sociālo tiesību jomā var radīt nopietnas finansiālas sekas. Tas vien, ka persona nebauda kādas konkrētas sociālās tiesības, pats par sevi nerada pamattiesību pārkāpumu (sk. Satversmes tiesas 2013. gada 13. februāra spriedumu lietā Nr. 2012-12-01). Ja kopšanas pabalsta apmēru vismaz par 100 euro paaugstinātu arī parējām pilngadīgām personām ar invaliditāti (2023. gada septembrī kopšanas pabalsts pilngadīgām personām ar invaliditāti (bez invaliditātes cēloņa slimība no bērnības) 213, 43 euro mēnesī apmērā  tika izmaksāts 13 899 personām), tad 2024. gada valsts  budžetā pildu būtu nepieciešami vēl 16,68 milj. euro. Ņemot vērā, ka vismaz 213,43 euro apmērā kopšanas pabalsts tiek nodrošināts, nav pamats uzskatīt, ka šiem cilvēkiem valsts nesniedz atbalstu ļoti smagas invaliditātes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šobrīd strādā pie risinājuma izstrādes, lai sagatavotu piedāvājumu (ar potenciālu ieviešanu no 2025. gada) kopšanas pabalsta apmēra pārskatīšanai kopā ar kritēriju maiņu kopšanas nepieciešamības noteikšanai,  izvēloties atbikstošāko un ilgtermiņam piemērotāko pieeju, t.sk. piedāvājot gradētu kopšanas pabalsta apmēru atbilstoši aprūpes vajadzībai, nevis noteiktajam invaliditātes cēlonim, un paredzot regulāru šī pabalsta pārskatīšanu.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Pabalsta apmērs ir 213,43 </w:t>
            </w:r>
            <w:r w:rsidR="00000000" w:rsidRPr="00000000" w:rsidDel="00000000">
              <w:rPr>
                <w:i w:val="1"/>
                <w:rtl w:val="0"/>
              </w:rPr>
              <w:t xml:space="preserve">euro</w:t>
            </w:r>
            <w:r w:rsidR="00000000" w:rsidRPr="00000000" w:rsidDel="00000000">
              <w:rPr>
                <w:rtl w:val="0"/>
              </w:rPr>
              <w:t xml:space="preserve"> mēnesī. Pabalsta apmērs pilngadīgai personai, kurai invaliditātes cēlonis ir slimība no bērnības, ir 413,43 </w:t>
            </w:r>
            <w:r w:rsidR="00000000" w:rsidRPr="00000000" w:rsidDel="00000000">
              <w:rPr>
                <w:i w:val="1"/>
                <w:rtl w:val="0"/>
              </w:rPr>
              <w:t xml:space="preserve">euro</w:t>
            </w:r>
            <w:r w:rsidR="00000000" w:rsidRPr="00000000" w:rsidDel="00000000">
              <w:rPr>
                <w:rtl w:val="0"/>
              </w:rPr>
              <w:t xml:space="preserve"> mēnesī.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1.1.sadaļas punktā “Apraksts” pirms vārda “likumprojektam” svītrot vārdu “budžeta”, attiecīgi precizējams anotācijas 3.sadaļas punkts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1.1. apakšsadaļa un 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anotācijas 2.sadaļu, jo projektam ir ietekme uz pabalsta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2.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norādīt informāciju, ka ailē “saskaņā ar valsts budžetu kārtējam gadam” norādīts finansējums atbilstoši FM rīkojumiem uz konkrētu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 sadaļas 6.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6.punktu, norādot, ka Labklājības ministrija noteikumu projektā paredzēto pasākumu īstenošanai nepieciešamo papildu finansējumu 2025.gadam un turpmāk ik gadu pārskatīs un iekļaus Labklājības ministrijas pamatbudžetā valsts budžeta bāzes sagatavošanas procesā atbilstoši Ministru kabineta 2023. gada 17. janvāra noteikumu Nr. 15 “Maksimāli pieļaujamā valsts budžeta izdevumu kopapjoma un  katrai ministrijai un citai centrālajai valsts iestādei paredzētā izdevumu kopējā apjoma noteikšanas kārtība vidējam termiņam” 9.3.1. apakšpunktam, ņemot vērā prognozētās izmaiņas valsts sociālo pabalstu saņēmēju skaitā.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 sadaļas 6.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Ņemot vērā minēto, lūdzam aizpildīt anotācijas 7. sadaļu, jo nav sniegta informācija kā projekts ietekmēs Valsts sociālās apdrošināšanas aģentūru.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aizpildīt anotācijas 7.2., 7.3. un 7.4. apakšpunktu, sniedzot informāciju, vai aģentūrai administratīvais slogs palielināsies, samazināsies vai paliks nemainīgs, ņemot vērā arī veicamās darbības, kas attiecas uz informācijas sistēmas salāgošanu. Vēršam uzmanību, ka publiskai pārvaldei slogu aprēķina sākot no 1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7.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jo projektam ir ietekme uz Valsts sociālās apdrošināšanas aģentūras informācijas sistēmas izmaiņu izstrādi, testēšanu un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8.1.2.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uz vidi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anotācijas 8.1.6.apakšpunktu, jo tas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anotācijas 8.1.6.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uz vidi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23-TA-2952</w:t>
    </w:r>
    <w:r>
      <w:br/>
    </w:r>
    <w:r w:rsidR="00000000" w:rsidRPr="00000000" w:rsidDel="00000000">
      <w:rPr>
        <w:rtl w:val="0"/>
      </w:rPr>
      <w:t xml:space="preserve">11.12.2023. 13.21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23-TA-2952</w:t>
    </w:r>
    <w:r>
      <w:br/>
    </w:r>
    <w:r w:rsidR="00000000" w:rsidRPr="00000000" w:rsidDel="00000000">
      <w:rPr>
        <w:rtl w:val="0"/>
      </w:rPr>
      <w:t xml:space="preserve">11.12.2023. 13.21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Izziņa_23-TA-2952.docx</dc:title>
</cp:coreProperties>
</file>

<file path=docProps/custom.xml><?xml version="1.0" encoding="utf-8"?>
<Properties xmlns="http://schemas.openxmlformats.org/officeDocument/2006/custom-properties" xmlns:vt="http://schemas.openxmlformats.org/officeDocument/2006/docPropsVTypes"/>
</file>