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pirkšanu gājēju un velosipēdu ceļa būvniecības projekta īstenošanai gar valsts galveno autoceļu A11 “Liepāja-Lietuvas robeža (Rucava)” maršrutā Liepāja-Skatre-Bernāti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“Lejezeri” (nekustamā īpašuma kadastra Nr. 6478 005 0121) daļu – zemes vienību (zemes vienības kadastra apzīmējums 6478 005 0160) 0,0293 ha platībā – Nīcas pagastā, Nīcas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“Lejezeri” (nekustamā īpašuma kadastra Nr. 6478 005 0121) daļas – zemes vienības (zemes vienības kadastra apzīmējums 6478 005 0160) 0,0293 ha platībā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“Lejezeri” (nekustamā īpašuma kadastra Nr. 6478 005 0121) daļu – zemes vienību (zemes vienības kadastra apzīmējums 6478 005 0160) 0,0293 ha platībā – Nīcas pagastā, </w:t>
            </w:r>
            <w:r w:rsidR="00000000" w:rsidRPr="00000000" w:rsidDel="00000000">
              <w:rPr>
                <w:u w:val="single"/>
                <w:rtl w:val="0"/>
              </w:rPr>
              <w:t xml:space="preserve">Dienvidkurzemes</w:t>
            </w:r>
            <w:r w:rsidR="00000000" w:rsidRPr="00000000" w:rsidDel="00000000">
              <w:rPr>
                <w:rtl w:val="0"/>
              </w:rPr>
              <w:t xml:space="preserve">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“Lejezeri” (nekustamā īpašuma kadastra Nr. 6478 005 0121) daļu – zemes vienību (zemes vienības kadastra apzīmējums 6478 005 0160) 0,0293 ha platībā – Nīcas pagastā, Dienvidkurzemes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“Lejezeri” (nekustamā īpašuma kadastra Nr. 6478 005 0121) daļas – zemes vienības (zemes vienības kadastra apzīmējums 6478 005 0160) 0,0293 ha platībā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“Lejezeri” (nekustamā īpašuma kadastra Nr. 6478 005 0121) daļu – zemes vienību (zemes vienības kadastra apzīmējums 6478 005 0160) 0,0293 ha platībā – Nīcas pagastā, </w:t>
            </w:r>
            <w:r w:rsidR="00000000" w:rsidRPr="00000000" w:rsidDel="00000000">
              <w:rPr>
                <w:u w:val="single"/>
                <w:rtl w:val="0"/>
              </w:rPr>
              <w:t xml:space="preserve">Dienvidkurzemes</w:t>
            </w:r>
            <w:r w:rsidR="00000000" w:rsidRPr="00000000" w:rsidDel="00000000">
              <w:rPr>
                <w:rtl w:val="0"/>
              </w:rPr>
              <w:t xml:space="preserve">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1.3.sadaļā norādītais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pārrakstīšanos Ministru kabineta rīkojuma, ar kuru apstiprinātas Transporta attīstības pamatnostādnes 2021. - 2027. gadam, numerācijā (Ministru kabineta 2021. gada 21. oktobra rīkojums Nr.</w:t>
            </w:r>
            <w:r w:rsidR="00000000" w:rsidRPr="00000000" w:rsidDel="00000000">
              <w:rPr>
                <w:u w:val="single"/>
                <w:rtl w:val="0"/>
              </w:rPr>
              <w:t xml:space="preserve">710 </w:t>
            </w:r>
            <w:r w:rsidR="00000000" w:rsidRPr="00000000" w:rsidDel="00000000">
              <w:rPr>
                <w:rtl w:val="0"/>
              </w:rPr>
              <w:t xml:space="preserve">“Par Transporta attīstības pamatnostādnēm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1.3.sadaļā norādītā Ministru kabineta rīkojuma, ar kuru apstiprinātas Transporta attīstības pamatnostādnes 2021. - 2027. gadam,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visiem atsavināmajiem nekustamajiem īpašumiem Nekustamā īpašuma valsts kadastra informācijas sistēmā reģistrēti vairāki apgrūtinājumi. Ņemot vērā minēto, tiesiskās skaidrības nodrošināšanai aicinām anotācijā skaidrot, vai minētie apgrūtinājumi attiecas arī uz atsavināmajām minēto nekustamo īpašumu daļām. Ja attiecas, tad lūgums arī skaidrot minēto apgrūtinājumu ietekmi uz atsavināmo nekustamo īpašumu daļu turpmāko izmantošanu to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2.1.apakšpunktu 2024.gadam ailē "saskaņā ar valsts budžetu kārtējam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rīkojuma projekta anotācijas 3.sadaļas 2.1.apakšpunkts.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“Lejezeri” (nekustamā īpašuma kadastra Nr. 6478 005 0121) daļu – zemes vienību (zemes vienības kadastra apzīmējums 6478 005 0160) 0,0293 ha platībā – Nīcas pagastā, Nīcas novadā, atbilstoši noteiktajam atlīdzības apmēram 1 397,61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“Lejezeri” (nekustamā īpašuma kadastra Nr. 6478 005 0121) daļas – zemes vienības (zemes vienības kadastra apzīmējums 6478 005 0160) 0,0293 ha platībā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“Lejezeri” (nekustamā īpašuma kadastra Nr. 6478 005 0121) daļu – zemes vienību (zemes vienības kadastra apzīmējums 6478 005 0160) 0,0293 ha platībā – Nīcas pagastā, </w:t>
            </w:r>
            <w:r w:rsidR="00000000" w:rsidRPr="00000000" w:rsidDel="00000000">
              <w:rPr>
                <w:u w:val="single"/>
                <w:rtl w:val="0"/>
              </w:rPr>
              <w:t xml:space="preserve">Dienvidkurzemes </w:t>
            </w:r>
            <w:r w:rsidR="00000000" w:rsidRPr="00000000" w:rsidDel="00000000">
              <w:rPr>
                <w:rtl w:val="0"/>
              </w:rPr>
              <w:t xml:space="preserve">novadā, atbilstoši noteiktajam atlīdzības apmēram 1 397,61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protokollēmuma 3.2.apakšpunkts.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“Lejezeri” (nekustamā īpašuma kadastra Nr. 6478 005 0121) daļu – zemes vienību (zemes vienības kadastra apzīmējums 6478 005 0160) 0,0293 ha platībā – Nīcas pagastā, Dienvidkurzemes novadā, atbilstoši noteiktajam atlīdzības apmēram 1 397,61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24-TA-614</w:t>
    </w:r>
    <w:r>
      <w:br/>
    </w:r>
    <w:r w:rsidR="00000000" w:rsidRPr="00000000" w:rsidDel="00000000">
      <w:rPr>
        <w:rtl w:val="0"/>
      </w:rPr>
      <w:t xml:space="preserve">09.04.2024. 15.56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24-TA-614</w:t>
    </w:r>
    <w:r>
      <w:br/>
    </w:r>
    <w:r w:rsidR="00000000" w:rsidRPr="00000000" w:rsidDel="00000000">
      <w:rPr>
        <w:rtl w:val="0"/>
      </w:rPr>
      <w:t xml:space="preserve">09.04.2024. 15.56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Izziņa_24-TA-614.docx</dc:title>
</cp:coreProperties>
</file>

<file path=docProps/custom.xml><?xml version="1.0" encoding="utf-8"?>
<Properties xmlns="http://schemas.openxmlformats.org/officeDocument/2006/custom-properties" xmlns:vt="http://schemas.openxmlformats.org/officeDocument/2006/docPropsVTypes"/>
</file>