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8A918" w14:textId="2B7D56B9" w:rsidR="00E850A5" w:rsidRPr="00DE6D9A" w:rsidRDefault="00DE6D9A" w:rsidP="00FB2AE0">
      <w:pPr>
        <w:rPr>
          <w:rFonts w:ascii="Times New Roman" w:hAnsi="Times New Roman"/>
          <w:bCs/>
          <w:sz w:val="24"/>
          <w:szCs w:val="24"/>
        </w:rPr>
      </w:pPr>
      <w:r w:rsidRPr="00DE6D9A">
        <w:rPr>
          <w:rFonts w:ascii="Times New Roman" w:hAnsi="Times New Roman"/>
          <w:bCs/>
          <w:sz w:val="24"/>
          <w:szCs w:val="24"/>
        </w:rPr>
        <w:t>03</w:t>
      </w:r>
      <w:r w:rsidR="00967174" w:rsidRPr="00DE6D9A">
        <w:rPr>
          <w:rFonts w:ascii="Times New Roman" w:hAnsi="Times New Roman"/>
          <w:bCs/>
          <w:sz w:val="24"/>
          <w:szCs w:val="24"/>
        </w:rPr>
        <w:t>.0</w:t>
      </w:r>
      <w:r w:rsidRPr="00DE6D9A">
        <w:rPr>
          <w:rFonts w:ascii="Times New Roman" w:hAnsi="Times New Roman"/>
          <w:bCs/>
          <w:sz w:val="24"/>
          <w:szCs w:val="24"/>
        </w:rPr>
        <w:t>5</w:t>
      </w:r>
      <w:r w:rsidR="00967174" w:rsidRPr="00DE6D9A">
        <w:rPr>
          <w:rFonts w:ascii="Times New Roman" w:hAnsi="Times New Roman"/>
          <w:bCs/>
          <w:sz w:val="24"/>
          <w:szCs w:val="24"/>
        </w:rPr>
        <w:t>.2022</w:t>
      </w:r>
    </w:p>
    <w:p w14:paraId="6387C844" w14:textId="3EE72751" w:rsidR="005B138D" w:rsidRPr="00DE6D9A" w:rsidRDefault="00FB2AE0" w:rsidP="00FB2AE0">
      <w:pPr>
        <w:rPr>
          <w:rFonts w:ascii="Times New Roman" w:eastAsiaTheme="minorHAnsi" w:hAnsi="Times New Roman"/>
          <w:bCs/>
          <w:sz w:val="24"/>
          <w:szCs w:val="24"/>
        </w:rPr>
      </w:pPr>
      <w:r w:rsidRPr="00DE6D9A">
        <w:rPr>
          <w:rFonts w:ascii="Times New Roman" w:eastAsiaTheme="minorHAnsi" w:hAnsi="Times New Roman"/>
          <w:bCs/>
          <w:sz w:val="24"/>
          <w:szCs w:val="24"/>
        </w:rPr>
        <w:t>Nr. 2022/OM-1</w:t>
      </w:r>
      <w:r w:rsidR="005B138D" w:rsidRPr="00DE6D9A">
        <w:rPr>
          <w:rFonts w:ascii="Times New Roman" w:eastAsiaTheme="minorHAnsi" w:hAnsi="Times New Roman"/>
          <w:bCs/>
          <w:sz w:val="24"/>
          <w:szCs w:val="24"/>
        </w:rPr>
        <w:t>9</w:t>
      </w:r>
    </w:p>
    <w:p w14:paraId="36C7B12B" w14:textId="12D34193" w:rsidR="00FB2AE0" w:rsidRPr="00DE6D9A" w:rsidRDefault="00FB2AE0" w:rsidP="00FB2AE0">
      <w:pPr>
        <w:rPr>
          <w:rFonts w:ascii="Times New Roman" w:hAnsi="Times New Roman"/>
          <w:b/>
          <w:bCs/>
          <w:color w:val="000000"/>
          <w:sz w:val="24"/>
          <w:szCs w:val="24"/>
          <w:shd w:val="clear" w:color="auto" w:fill="FFFFFF"/>
        </w:rPr>
      </w:pPr>
    </w:p>
    <w:p w14:paraId="4D876B36" w14:textId="2D1198CC" w:rsidR="001823A1" w:rsidRPr="00DE6D9A" w:rsidRDefault="001823A1" w:rsidP="001823A1">
      <w:pPr>
        <w:jc w:val="right"/>
        <w:rPr>
          <w:rFonts w:ascii="Times New Roman" w:hAnsi="Times New Roman"/>
          <w:b/>
          <w:bCs/>
          <w:color w:val="000000"/>
          <w:sz w:val="24"/>
          <w:szCs w:val="24"/>
          <w:shd w:val="clear" w:color="auto" w:fill="FFFFFF"/>
        </w:rPr>
      </w:pPr>
      <w:r w:rsidRPr="00DE6D9A">
        <w:rPr>
          <w:rFonts w:ascii="Times New Roman" w:hAnsi="Times New Roman"/>
          <w:b/>
          <w:bCs/>
          <w:color w:val="000000"/>
          <w:sz w:val="24"/>
          <w:szCs w:val="24"/>
          <w:shd w:val="clear" w:color="auto" w:fill="FFFFFF"/>
        </w:rPr>
        <w:t>LR Tieslietu ministrijai</w:t>
      </w:r>
    </w:p>
    <w:p w14:paraId="171F932B" w14:textId="77777777" w:rsidR="001823A1" w:rsidRPr="00DE6D9A" w:rsidRDefault="001823A1" w:rsidP="001823A1">
      <w:pPr>
        <w:jc w:val="right"/>
        <w:rPr>
          <w:rFonts w:ascii="Times New Roman" w:hAnsi="Times New Roman"/>
          <w:b/>
          <w:bCs/>
          <w:color w:val="000000"/>
          <w:sz w:val="24"/>
          <w:szCs w:val="24"/>
          <w:shd w:val="clear" w:color="auto" w:fill="FFFFFF"/>
        </w:rPr>
      </w:pPr>
    </w:p>
    <w:p w14:paraId="33A6B7E2" w14:textId="0FA16526" w:rsidR="001823A1" w:rsidRPr="00DE6D9A" w:rsidRDefault="005B138D" w:rsidP="00FB2AE0">
      <w:pPr>
        <w:jc w:val="right"/>
        <w:rPr>
          <w:rFonts w:ascii="Times New Roman" w:hAnsi="Times New Roman"/>
          <w:b/>
          <w:bCs/>
          <w:color w:val="000000"/>
          <w:sz w:val="24"/>
          <w:szCs w:val="24"/>
          <w:shd w:val="clear" w:color="auto" w:fill="FFFFFF"/>
        </w:rPr>
      </w:pPr>
      <w:r w:rsidRPr="00DE6D9A">
        <w:rPr>
          <w:rFonts w:ascii="Times New Roman" w:hAnsi="Times New Roman"/>
          <w:b/>
          <w:bCs/>
          <w:color w:val="000000"/>
          <w:sz w:val="24"/>
          <w:szCs w:val="24"/>
          <w:shd w:val="clear" w:color="auto" w:fill="FFFFFF"/>
        </w:rPr>
        <w:t>Latvijas Okupācijas izpētes biedrībai</w:t>
      </w:r>
    </w:p>
    <w:p w14:paraId="6AFD8073" w14:textId="77777777" w:rsidR="008B437B" w:rsidRPr="00DE6D9A" w:rsidRDefault="008B437B" w:rsidP="00423799">
      <w:pPr>
        <w:rPr>
          <w:rFonts w:ascii="Times New Roman" w:eastAsiaTheme="minorHAnsi" w:hAnsi="Times New Roman"/>
          <w:bCs/>
          <w:i/>
          <w:iCs/>
          <w:sz w:val="24"/>
          <w:szCs w:val="24"/>
        </w:rPr>
      </w:pPr>
    </w:p>
    <w:p w14:paraId="774C5473" w14:textId="43FA0E25" w:rsidR="00423799" w:rsidRPr="00DE6D9A" w:rsidRDefault="00423799" w:rsidP="00423799">
      <w:pPr>
        <w:rPr>
          <w:rFonts w:ascii="Times New Roman" w:eastAsiaTheme="minorHAnsi" w:hAnsi="Times New Roman"/>
          <w:bCs/>
          <w:i/>
          <w:iCs/>
          <w:sz w:val="24"/>
          <w:szCs w:val="24"/>
        </w:rPr>
      </w:pPr>
      <w:r w:rsidRPr="00DE6D9A">
        <w:rPr>
          <w:rFonts w:ascii="Times New Roman" w:eastAsiaTheme="minorHAnsi" w:hAnsi="Times New Roman"/>
          <w:bCs/>
          <w:i/>
          <w:iCs/>
          <w:sz w:val="24"/>
          <w:szCs w:val="24"/>
        </w:rPr>
        <w:t>Par dalībnieka deleģējumu komisijā</w:t>
      </w:r>
    </w:p>
    <w:p w14:paraId="4650BDCF" w14:textId="77777777" w:rsidR="00423799" w:rsidRPr="00DE6D9A" w:rsidRDefault="00423799" w:rsidP="00423799">
      <w:pPr>
        <w:rPr>
          <w:rFonts w:ascii="Times New Roman" w:hAnsi="Times New Roman"/>
          <w:i/>
          <w:iCs/>
          <w:sz w:val="26"/>
          <w:szCs w:val="26"/>
        </w:rPr>
      </w:pPr>
      <w:r w:rsidRPr="00DE6D9A">
        <w:rPr>
          <w:rFonts w:ascii="Times New Roman" w:hAnsi="Times New Roman"/>
          <w:i/>
          <w:iCs/>
          <w:sz w:val="26"/>
          <w:szCs w:val="26"/>
        </w:rPr>
        <w:t xml:space="preserve">PSRS totalitārā komunistiskā okupācijas režīma </w:t>
      </w:r>
    </w:p>
    <w:p w14:paraId="228E75C2" w14:textId="77777777" w:rsidR="00423799" w:rsidRPr="00DE6D9A" w:rsidRDefault="00423799" w:rsidP="00423799">
      <w:pPr>
        <w:rPr>
          <w:rFonts w:ascii="Times New Roman" w:hAnsi="Times New Roman"/>
          <w:i/>
          <w:iCs/>
          <w:sz w:val="26"/>
          <w:szCs w:val="26"/>
        </w:rPr>
      </w:pPr>
      <w:r w:rsidRPr="00DE6D9A">
        <w:rPr>
          <w:rFonts w:ascii="Times New Roman" w:hAnsi="Times New Roman"/>
          <w:i/>
          <w:iCs/>
          <w:sz w:val="26"/>
          <w:szCs w:val="26"/>
        </w:rPr>
        <w:t xml:space="preserve">upuru skaita un masu kapu vietu noteikšanai, </w:t>
      </w:r>
    </w:p>
    <w:p w14:paraId="4E4858DC" w14:textId="77777777" w:rsidR="00423799" w:rsidRPr="00DE6D9A" w:rsidRDefault="00423799" w:rsidP="00423799">
      <w:pPr>
        <w:rPr>
          <w:rFonts w:ascii="Times New Roman" w:hAnsi="Times New Roman"/>
          <w:i/>
          <w:iCs/>
          <w:sz w:val="26"/>
          <w:szCs w:val="26"/>
        </w:rPr>
      </w:pPr>
      <w:r w:rsidRPr="00DE6D9A">
        <w:rPr>
          <w:rFonts w:ascii="Times New Roman" w:hAnsi="Times New Roman"/>
          <w:i/>
          <w:iCs/>
          <w:sz w:val="26"/>
          <w:szCs w:val="26"/>
        </w:rPr>
        <w:t>informācijas par represijām un masveida deportācijām apkopošanai</w:t>
      </w:r>
    </w:p>
    <w:p w14:paraId="3DB22BEF" w14:textId="06CF2BF6" w:rsidR="00423799" w:rsidRPr="00DE6D9A" w:rsidRDefault="00423799" w:rsidP="00423799">
      <w:pPr>
        <w:rPr>
          <w:rFonts w:ascii="Times New Roman" w:eastAsiaTheme="minorHAnsi" w:hAnsi="Times New Roman"/>
          <w:bCs/>
          <w:i/>
          <w:iCs/>
          <w:sz w:val="24"/>
          <w:szCs w:val="24"/>
        </w:rPr>
      </w:pPr>
      <w:r w:rsidRPr="00DE6D9A">
        <w:rPr>
          <w:rFonts w:ascii="Times New Roman" w:hAnsi="Times New Roman"/>
          <w:i/>
          <w:iCs/>
          <w:sz w:val="26"/>
          <w:szCs w:val="26"/>
        </w:rPr>
        <w:t xml:space="preserve"> un Latvijas valstij un tās iedzīvotājiem nodarīto zaudējumu aprēķināšanai</w:t>
      </w:r>
      <w:r w:rsidRPr="00DE6D9A">
        <w:rPr>
          <w:rFonts w:ascii="Times New Roman" w:eastAsiaTheme="minorHAnsi" w:hAnsi="Times New Roman"/>
          <w:bCs/>
          <w:i/>
          <w:iCs/>
          <w:sz w:val="24"/>
          <w:szCs w:val="24"/>
        </w:rPr>
        <w:t xml:space="preserve"> </w:t>
      </w:r>
    </w:p>
    <w:p w14:paraId="0F226A70" w14:textId="77777777" w:rsidR="001823A1" w:rsidRPr="00DE6D9A" w:rsidRDefault="001823A1" w:rsidP="00FB2AE0">
      <w:pPr>
        <w:jc w:val="right"/>
        <w:rPr>
          <w:rFonts w:ascii="Times New Roman" w:hAnsi="Times New Roman"/>
          <w:b/>
          <w:bCs/>
          <w:color w:val="000000"/>
          <w:sz w:val="24"/>
          <w:szCs w:val="24"/>
          <w:shd w:val="clear" w:color="auto" w:fill="FFFFFF"/>
        </w:rPr>
      </w:pPr>
    </w:p>
    <w:p w14:paraId="48440747" w14:textId="77777777" w:rsidR="00E850A5" w:rsidRPr="00DE6D9A" w:rsidRDefault="00E850A5" w:rsidP="00E850A5">
      <w:pPr>
        <w:rPr>
          <w:rFonts w:ascii="Times New Roman" w:hAnsi="Times New Roman"/>
          <w:b/>
          <w:bCs/>
          <w:color w:val="000000"/>
          <w:sz w:val="24"/>
          <w:szCs w:val="24"/>
          <w:shd w:val="clear" w:color="auto" w:fill="FFFFFF"/>
        </w:rPr>
      </w:pPr>
    </w:p>
    <w:p w14:paraId="43C753FD" w14:textId="0319AC55" w:rsidR="00343EB9" w:rsidRPr="00DE6D9A" w:rsidRDefault="005B138D" w:rsidP="00DE6D9A">
      <w:pPr>
        <w:pStyle w:val="Bezatstarpm"/>
        <w:ind w:right="-58" w:firstLine="284"/>
        <w:jc w:val="both"/>
        <w:rPr>
          <w:rFonts w:ascii="Times New Roman" w:hAnsi="Times New Roman" w:cs="Times New Roman"/>
          <w:sz w:val="24"/>
          <w:szCs w:val="24"/>
          <w:lang w:val="lv-LV"/>
        </w:rPr>
      </w:pPr>
      <w:r w:rsidRPr="00DE6D9A">
        <w:rPr>
          <w:rFonts w:ascii="Times New Roman" w:hAnsi="Times New Roman" w:cs="Times New Roman"/>
          <w:sz w:val="24"/>
          <w:szCs w:val="24"/>
          <w:lang w:val="lv-LV"/>
        </w:rPr>
        <w:t xml:space="preserve"> V</w:t>
      </w:r>
      <w:r w:rsidR="00423799" w:rsidRPr="00DE6D9A">
        <w:rPr>
          <w:rFonts w:ascii="Times New Roman" w:hAnsi="Times New Roman" w:cs="Times New Roman"/>
          <w:sz w:val="24"/>
          <w:szCs w:val="24"/>
          <w:lang w:val="lv-LV"/>
        </w:rPr>
        <w:t>ēlos vērst</w:t>
      </w:r>
      <w:r w:rsidRPr="00DE6D9A">
        <w:rPr>
          <w:rFonts w:ascii="Times New Roman" w:hAnsi="Times New Roman" w:cs="Times New Roman"/>
          <w:sz w:val="24"/>
          <w:szCs w:val="24"/>
          <w:lang w:val="lv-LV"/>
        </w:rPr>
        <w:t xml:space="preserve"> uzmanību, ka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ir norādīta komisijas locekle Latvijas Okupācijas muzeja pārstāve Inese Dreimane, ar kuru darba attiecības muzejs ir pārtraucis. </w:t>
      </w:r>
    </w:p>
    <w:p w14:paraId="5698AA20" w14:textId="77777777" w:rsidR="00DE6D9A" w:rsidRPr="00DE6D9A" w:rsidRDefault="00DE6D9A" w:rsidP="005B138D">
      <w:pPr>
        <w:pStyle w:val="Bezatstarpm"/>
        <w:ind w:right="-58" w:firstLine="720"/>
        <w:jc w:val="both"/>
        <w:rPr>
          <w:rFonts w:ascii="Times New Roman" w:hAnsi="Times New Roman" w:cs="Times New Roman"/>
          <w:sz w:val="24"/>
          <w:szCs w:val="24"/>
          <w:lang w:val="lv-LV"/>
        </w:rPr>
      </w:pPr>
    </w:p>
    <w:p w14:paraId="494017A2" w14:textId="0274D193" w:rsidR="00FB2AE0" w:rsidRPr="00DE6D9A" w:rsidRDefault="005B138D" w:rsidP="00DE6D9A">
      <w:pPr>
        <w:pStyle w:val="Bezatstarpm"/>
        <w:ind w:right="-58" w:firstLine="284"/>
        <w:jc w:val="both"/>
        <w:rPr>
          <w:rFonts w:ascii="Times New Roman" w:hAnsi="Times New Roman" w:cs="Times New Roman"/>
          <w:sz w:val="24"/>
          <w:szCs w:val="24"/>
          <w:lang w:val="lv-LV"/>
        </w:rPr>
      </w:pPr>
      <w:r w:rsidRPr="00DE6D9A">
        <w:rPr>
          <w:rFonts w:ascii="Times New Roman" w:hAnsi="Times New Roman" w:cs="Times New Roman"/>
          <w:sz w:val="24"/>
          <w:szCs w:val="24"/>
          <w:lang w:val="lv-LV"/>
        </w:rPr>
        <w:t>L</w:t>
      </w:r>
      <w:r w:rsidR="00423799" w:rsidRPr="00DE6D9A">
        <w:rPr>
          <w:rFonts w:ascii="Times New Roman" w:hAnsi="Times New Roman" w:cs="Times New Roman"/>
          <w:sz w:val="24"/>
          <w:szCs w:val="24"/>
          <w:lang w:val="lv-LV"/>
        </w:rPr>
        <w:t>atvijas Okupācijas muzejs darbam komisijā dele</w:t>
      </w:r>
      <w:r w:rsidR="008B437B" w:rsidRPr="00DE6D9A">
        <w:rPr>
          <w:rFonts w:ascii="Times New Roman" w:hAnsi="Times New Roman" w:cs="Times New Roman"/>
          <w:sz w:val="24"/>
          <w:szCs w:val="24"/>
          <w:lang w:val="lv-LV"/>
        </w:rPr>
        <w:t>ģē</w:t>
      </w:r>
      <w:r w:rsidR="00343EB9" w:rsidRPr="00DE6D9A">
        <w:rPr>
          <w:rFonts w:ascii="Times New Roman" w:hAnsi="Times New Roman" w:cs="Times New Roman"/>
          <w:sz w:val="24"/>
          <w:szCs w:val="24"/>
          <w:lang w:val="lv-LV"/>
        </w:rPr>
        <w:t xml:space="preserve"> pārstāvi</w:t>
      </w:r>
      <w:r w:rsidR="008B437B" w:rsidRPr="00DE6D9A">
        <w:rPr>
          <w:rFonts w:ascii="Times New Roman" w:hAnsi="Times New Roman" w:cs="Times New Roman"/>
          <w:sz w:val="24"/>
          <w:szCs w:val="24"/>
          <w:lang w:val="lv-LV"/>
        </w:rPr>
        <w:t xml:space="preserve"> -</w:t>
      </w:r>
      <w:r w:rsidR="00343EB9" w:rsidRPr="00DE6D9A">
        <w:rPr>
          <w:rFonts w:ascii="Times New Roman" w:hAnsi="Times New Roman" w:cs="Times New Roman"/>
          <w:sz w:val="24"/>
          <w:szCs w:val="24"/>
          <w:lang w:val="lv-LV"/>
        </w:rPr>
        <w:t xml:space="preserve"> Dr. hist. Gint</w:t>
      </w:r>
      <w:r w:rsidR="008B437B" w:rsidRPr="00DE6D9A">
        <w:rPr>
          <w:rFonts w:ascii="Times New Roman" w:hAnsi="Times New Roman" w:cs="Times New Roman"/>
          <w:sz w:val="24"/>
          <w:szCs w:val="24"/>
          <w:lang w:val="lv-LV"/>
        </w:rPr>
        <w:t>u</w:t>
      </w:r>
      <w:r w:rsidR="00343EB9" w:rsidRPr="00DE6D9A">
        <w:rPr>
          <w:rFonts w:ascii="Times New Roman" w:hAnsi="Times New Roman" w:cs="Times New Roman"/>
          <w:sz w:val="24"/>
          <w:szCs w:val="24"/>
          <w:lang w:val="lv-LV"/>
        </w:rPr>
        <w:t xml:space="preserve"> Apal</w:t>
      </w:r>
      <w:r w:rsidR="008B437B" w:rsidRPr="00DE6D9A">
        <w:rPr>
          <w:rFonts w:ascii="Times New Roman" w:hAnsi="Times New Roman" w:cs="Times New Roman"/>
          <w:sz w:val="24"/>
          <w:szCs w:val="24"/>
          <w:lang w:val="lv-LV"/>
        </w:rPr>
        <w:t>u</w:t>
      </w:r>
      <w:r w:rsidR="00343EB9" w:rsidRPr="00DE6D9A">
        <w:rPr>
          <w:rFonts w:ascii="Times New Roman" w:hAnsi="Times New Roman" w:cs="Times New Roman"/>
          <w:sz w:val="24"/>
          <w:szCs w:val="24"/>
          <w:lang w:val="lv-LV"/>
        </w:rPr>
        <w:t>.</w:t>
      </w:r>
    </w:p>
    <w:p w14:paraId="1ED00087" w14:textId="77777777" w:rsidR="00E850A5" w:rsidRPr="00DE6D9A" w:rsidRDefault="00E850A5" w:rsidP="005B138D">
      <w:pPr>
        <w:pStyle w:val="Bezatstarpm"/>
        <w:ind w:right="-58"/>
        <w:jc w:val="both"/>
        <w:rPr>
          <w:rFonts w:ascii="Times New Roman" w:hAnsi="Times New Roman" w:cs="Times New Roman"/>
          <w:sz w:val="24"/>
          <w:szCs w:val="24"/>
          <w:lang w:val="lv-LV"/>
        </w:rPr>
      </w:pPr>
    </w:p>
    <w:p w14:paraId="532FFD1E" w14:textId="58FD3020" w:rsidR="00FD35DF" w:rsidRPr="00DE6D9A" w:rsidRDefault="008B437B" w:rsidP="00434EF6">
      <w:pPr>
        <w:pStyle w:val="Bezatstarpm"/>
        <w:ind w:right="-908"/>
        <w:jc w:val="both"/>
        <w:rPr>
          <w:rFonts w:ascii="Times New Roman" w:hAnsi="Times New Roman" w:cs="Times New Roman"/>
          <w:sz w:val="24"/>
          <w:szCs w:val="24"/>
          <w:lang w:val="lv-LV"/>
        </w:rPr>
      </w:pPr>
      <w:r w:rsidRPr="00DE6D9A">
        <w:rPr>
          <w:rFonts w:ascii="Times New Roman" w:hAnsi="Times New Roman" w:cs="Times New Roman"/>
          <w:sz w:val="24"/>
          <w:szCs w:val="24"/>
          <w:lang w:val="lv-LV"/>
        </w:rPr>
        <w:t>Cieņā</w:t>
      </w:r>
    </w:p>
    <w:p w14:paraId="042C31A4" w14:textId="2E791747" w:rsidR="008B437B" w:rsidRPr="00DE6D9A" w:rsidRDefault="008B437B" w:rsidP="00434EF6">
      <w:pPr>
        <w:pStyle w:val="Bezatstarpm"/>
        <w:ind w:right="-908"/>
        <w:jc w:val="both"/>
        <w:rPr>
          <w:rFonts w:ascii="Times New Roman" w:hAnsi="Times New Roman" w:cs="Times New Roman"/>
          <w:sz w:val="24"/>
          <w:szCs w:val="24"/>
          <w:lang w:val="lv-LV"/>
        </w:rPr>
      </w:pPr>
    </w:p>
    <w:p w14:paraId="767EC932" w14:textId="77777777" w:rsidR="008B437B" w:rsidRPr="00DE6D9A" w:rsidRDefault="008B437B" w:rsidP="00434EF6">
      <w:pPr>
        <w:pStyle w:val="Bezatstarpm"/>
        <w:ind w:right="-908"/>
        <w:jc w:val="both"/>
        <w:rPr>
          <w:rFonts w:ascii="Times New Roman" w:hAnsi="Times New Roman" w:cs="Times New Roman"/>
          <w:sz w:val="24"/>
          <w:szCs w:val="24"/>
          <w:lang w:val="lv-LV"/>
        </w:rPr>
      </w:pPr>
    </w:p>
    <w:p w14:paraId="1F447546" w14:textId="77777777" w:rsidR="00E850A5" w:rsidRPr="00DE6D9A" w:rsidRDefault="00EC746D" w:rsidP="000461DC">
      <w:pPr>
        <w:pStyle w:val="Bezatstarpm"/>
        <w:ind w:right="-58"/>
        <w:jc w:val="both"/>
        <w:rPr>
          <w:rFonts w:ascii="Times New Roman" w:hAnsi="Times New Roman" w:cs="Times New Roman"/>
          <w:sz w:val="24"/>
          <w:szCs w:val="24"/>
          <w:lang w:val="lv-LV"/>
        </w:rPr>
      </w:pPr>
      <w:r w:rsidRPr="00DE6D9A">
        <w:rPr>
          <w:rFonts w:ascii="Times New Roman" w:hAnsi="Times New Roman" w:cs="Times New Roman"/>
          <w:sz w:val="24"/>
          <w:szCs w:val="24"/>
          <w:lang w:val="lv-LV"/>
        </w:rPr>
        <w:t>Solvita Vība</w:t>
      </w:r>
    </w:p>
    <w:p w14:paraId="1F1BDC9F" w14:textId="2DFEB3CC" w:rsidR="00EC746D" w:rsidRPr="00DE6D9A" w:rsidRDefault="00EC746D" w:rsidP="000461DC">
      <w:pPr>
        <w:pStyle w:val="Bezatstarpm"/>
        <w:ind w:right="-58"/>
        <w:jc w:val="both"/>
        <w:rPr>
          <w:rFonts w:ascii="Times New Roman" w:hAnsi="Times New Roman" w:cs="Times New Roman"/>
          <w:sz w:val="24"/>
          <w:szCs w:val="24"/>
          <w:lang w:val="lv-LV"/>
        </w:rPr>
      </w:pPr>
      <w:r w:rsidRPr="00DE6D9A">
        <w:rPr>
          <w:rFonts w:ascii="Times New Roman" w:hAnsi="Times New Roman" w:cs="Times New Roman"/>
          <w:sz w:val="24"/>
          <w:szCs w:val="24"/>
          <w:lang w:val="lv-LV"/>
        </w:rPr>
        <w:t xml:space="preserve"> </w:t>
      </w:r>
    </w:p>
    <w:p w14:paraId="7CE07E0C" w14:textId="3C3AB4FA" w:rsidR="004B78A5" w:rsidRPr="00DE6D9A" w:rsidRDefault="00380A41" w:rsidP="000461DC">
      <w:pPr>
        <w:pStyle w:val="Bezatstarpm"/>
        <w:ind w:right="-58"/>
        <w:jc w:val="both"/>
        <w:rPr>
          <w:rFonts w:ascii="Times New Roman" w:hAnsi="Times New Roman" w:cs="Times New Roman"/>
          <w:sz w:val="24"/>
          <w:szCs w:val="24"/>
          <w:lang w:val="lv-LV"/>
        </w:rPr>
      </w:pPr>
      <w:r w:rsidRPr="00DE6D9A">
        <w:rPr>
          <w:rFonts w:ascii="Times New Roman" w:hAnsi="Times New Roman" w:cs="Times New Roman"/>
          <w:sz w:val="24"/>
          <w:szCs w:val="24"/>
          <w:lang w:val="lv-LV"/>
        </w:rPr>
        <w:t>Latvijas okupācijas muzeja direktore</w:t>
      </w:r>
    </w:p>
    <w:p w14:paraId="333DA779" w14:textId="5F4E9FD3" w:rsidR="00FB2AE0" w:rsidRPr="00423799" w:rsidRDefault="00FB2AE0" w:rsidP="000461DC">
      <w:pPr>
        <w:pStyle w:val="Bezatstarpm"/>
        <w:ind w:right="-58"/>
        <w:jc w:val="both"/>
        <w:rPr>
          <w:rFonts w:ascii="Times New Roman" w:hAnsi="Times New Roman" w:cs="Times New Roman"/>
          <w:sz w:val="24"/>
          <w:szCs w:val="24"/>
          <w:lang w:val="lv-LV"/>
        </w:rPr>
      </w:pPr>
    </w:p>
    <w:p w14:paraId="66565DCE" w14:textId="1A59A737" w:rsidR="00FB2AE0" w:rsidRPr="00423799" w:rsidRDefault="00FB2AE0" w:rsidP="000461DC">
      <w:pPr>
        <w:pStyle w:val="Bezatstarpm"/>
        <w:ind w:right="-58"/>
        <w:jc w:val="both"/>
        <w:rPr>
          <w:rFonts w:ascii="Times New Roman" w:hAnsi="Times New Roman" w:cs="Times New Roman"/>
          <w:sz w:val="24"/>
          <w:szCs w:val="24"/>
          <w:lang w:val="lv-LV"/>
        </w:rPr>
      </w:pPr>
    </w:p>
    <w:p w14:paraId="7C70BAB9" w14:textId="0BB851EE" w:rsidR="00FB2AE0" w:rsidRPr="00423799" w:rsidRDefault="00FB2AE0" w:rsidP="000461DC">
      <w:pPr>
        <w:pStyle w:val="Bezatstarpm"/>
        <w:ind w:right="-58"/>
        <w:jc w:val="both"/>
        <w:rPr>
          <w:rFonts w:ascii="Times New Roman" w:hAnsi="Times New Roman" w:cs="Times New Roman"/>
          <w:sz w:val="24"/>
          <w:szCs w:val="24"/>
          <w:lang w:val="lv-LV"/>
        </w:rPr>
      </w:pPr>
    </w:p>
    <w:p w14:paraId="0DFB83B6" w14:textId="04F89FCF" w:rsidR="00FB2AE0" w:rsidRPr="00423799" w:rsidRDefault="00FB2AE0" w:rsidP="000461DC">
      <w:pPr>
        <w:pStyle w:val="Bezatstarpm"/>
        <w:ind w:right="-58"/>
        <w:jc w:val="both"/>
        <w:rPr>
          <w:rFonts w:ascii="Times New Roman" w:hAnsi="Times New Roman" w:cs="Times New Roman"/>
          <w:sz w:val="24"/>
          <w:szCs w:val="24"/>
          <w:lang w:val="lv-LV"/>
        </w:rPr>
      </w:pPr>
    </w:p>
    <w:p w14:paraId="51176EA3" w14:textId="0AFC4407" w:rsidR="00FB2AE0" w:rsidRPr="00423799" w:rsidRDefault="00FB2AE0" w:rsidP="000461DC">
      <w:pPr>
        <w:pStyle w:val="Bezatstarpm"/>
        <w:ind w:right="-58"/>
        <w:jc w:val="both"/>
        <w:rPr>
          <w:rFonts w:ascii="Times New Roman" w:hAnsi="Times New Roman" w:cs="Times New Roman"/>
          <w:sz w:val="24"/>
          <w:szCs w:val="24"/>
          <w:lang w:val="lv-LV"/>
        </w:rPr>
      </w:pPr>
    </w:p>
    <w:p w14:paraId="0ACA67BC" w14:textId="1746DDCA" w:rsidR="00FB2AE0" w:rsidRPr="00423799" w:rsidRDefault="00FB2AE0" w:rsidP="000461DC">
      <w:pPr>
        <w:pStyle w:val="Bezatstarpm"/>
        <w:ind w:right="-58"/>
        <w:jc w:val="both"/>
        <w:rPr>
          <w:rFonts w:ascii="Times New Roman" w:hAnsi="Times New Roman" w:cs="Times New Roman"/>
          <w:sz w:val="24"/>
          <w:szCs w:val="24"/>
          <w:lang w:val="lv-LV"/>
        </w:rPr>
      </w:pPr>
      <w:r w:rsidRPr="00423799">
        <w:rPr>
          <w:rFonts w:ascii="Times New Roman" w:hAnsi="Times New Roman" w:cs="Times New Roman"/>
          <w:sz w:val="24"/>
          <w:szCs w:val="24"/>
          <w:lang w:val="lv-LV"/>
        </w:rPr>
        <w:t>Veinberga</w:t>
      </w:r>
    </w:p>
    <w:p w14:paraId="14B74F33" w14:textId="23DFF7A3" w:rsidR="00FB2AE0" w:rsidRPr="00423799" w:rsidRDefault="00FD35DF" w:rsidP="00FD35DF">
      <w:pPr>
        <w:pStyle w:val="Bezatstarpm"/>
        <w:ind w:right="-58"/>
        <w:jc w:val="both"/>
        <w:rPr>
          <w:rFonts w:ascii="Times New Roman" w:hAnsi="Times New Roman" w:cs="Times New Roman"/>
          <w:sz w:val="24"/>
          <w:szCs w:val="24"/>
          <w:lang w:val="lv-LV"/>
        </w:rPr>
      </w:pPr>
      <w:r w:rsidRPr="00A97E6D">
        <w:rPr>
          <w:rFonts w:ascii="Times New Roman" w:hAnsi="Times New Roman" w:cs="Times New Roman"/>
          <w:sz w:val="24"/>
          <w:szCs w:val="24"/>
          <w:lang w:val="lv-LV" w:eastAsia="lv-LV"/>
        </w:rPr>
        <w:t>66116759</w:t>
      </w:r>
    </w:p>
    <w:sectPr w:rsidR="00FB2AE0" w:rsidRPr="00423799" w:rsidSect="00DE6D9A">
      <w:headerReference w:type="even" r:id="rId11"/>
      <w:headerReference w:type="default" r:id="rId12"/>
      <w:footerReference w:type="even" r:id="rId13"/>
      <w:footerReference w:type="default" r:id="rId14"/>
      <w:headerReference w:type="first" r:id="rId15"/>
      <w:footerReference w:type="first" r:id="rId16"/>
      <w:pgSz w:w="11906" w:h="16838"/>
      <w:pgMar w:top="1135" w:right="1700" w:bottom="709"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4313F" w14:textId="77777777" w:rsidR="007F1F51" w:rsidRDefault="007F1F51">
      <w:r>
        <w:separator/>
      </w:r>
    </w:p>
  </w:endnote>
  <w:endnote w:type="continuationSeparator" w:id="0">
    <w:p w14:paraId="0C551266" w14:textId="77777777" w:rsidR="007F1F51" w:rsidRDefault="007F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E">
    <w:altName w:val="Segoe UI"/>
    <w:panose1 w:val="00000000000000000000"/>
    <w:charset w:val="00"/>
    <w:family w:val="roman"/>
    <w:notTrueType/>
    <w:pitch w:val="default"/>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13C7" w14:textId="77777777" w:rsidR="00112BB0" w:rsidRDefault="00112BB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F03F" w14:textId="77777777" w:rsidR="008F0EC1" w:rsidRDefault="008F0EC1" w:rsidP="002478A7">
    <w:pPr>
      <w:pStyle w:val="Kjene"/>
      <w:pBdr>
        <w:top w:val="single" w:sz="2" w:space="1" w:color="auto"/>
      </w:pBdr>
      <w:spacing w:before="120"/>
      <w:jc w:val="center"/>
      <w:rPr>
        <w:sz w:val="16"/>
      </w:rPr>
    </w:pPr>
    <w:r>
      <w:rPr>
        <w:sz w:val="16"/>
      </w:rPr>
      <w:t>Registration Nr. 40008018848</w:t>
    </w:r>
  </w:p>
  <w:p w14:paraId="17F18B96" w14:textId="77777777" w:rsidR="008F0EC1" w:rsidRDefault="008F0EC1" w:rsidP="002478A7">
    <w:pPr>
      <w:pStyle w:val="Kjene"/>
      <w:pBdr>
        <w:top w:val="single" w:sz="2" w:space="1" w:color="auto"/>
      </w:pBdr>
      <w:jc w:val="center"/>
      <w:rPr>
        <w:sz w:val="16"/>
      </w:rPr>
    </w:pPr>
    <w:r>
      <w:rPr>
        <w:sz w:val="16"/>
      </w:rPr>
      <w:t>SEB bank, Rīdzenes Branch, SWIFT code: UNLALV2X, Current account: LV67UNLA 0002 400 700 517</w:t>
    </w:r>
  </w:p>
  <w:p w14:paraId="2884C625" w14:textId="77777777" w:rsidR="008F0EC1" w:rsidRPr="002B6493" w:rsidRDefault="008F0EC1">
    <w:pPr>
      <w:pStyle w:val="Kjene"/>
      <w:spacing w:line="360" w:lineRule="auto"/>
      <w:jc w:val="center"/>
      <w:rPr>
        <w:i/>
        <w:sz w:val="16"/>
      </w:rPr>
    </w:pPr>
    <w:r>
      <w:rPr>
        <w:i/>
        <w:sz w:val="16"/>
      </w:rPr>
      <w:t>The Museum of the Occupation of Latvia 1940-1991 is an accredited museum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8B794" w14:textId="77777777" w:rsidR="008F0EC1" w:rsidRDefault="008F0EC1" w:rsidP="008F0EC1">
    <w:pPr>
      <w:pStyle w:val="Kjene"/>
      <w:pBdr>
        <w:top w:val="single" w:sz="2" w:space="1" w:color="auto"/>
      </w:pBdr>
      <w:spacing w:before="120"/>
      <w:jc w:val="center"/>
      <w:rPr>
        <w:sz w:val="16"/>
      </w:rPr>
    </w:pPr>
    <w:r>
      <w:rPr>
        <w:sz w:val="16"/>
      </w:rPr>
      <w:t>Registration Nr. 40008018848</w:t>
    </w:r>
  </w:p>
  <w:p w14:paraId="6F97B481" w14:textId="77777777" w:rsidR="008F0EC1" w:rsidRDefault="008F0EC1" w:rsidP="008F0EC1">
    <w:pPr>
      <w:pStyle w:val="Kjene"/>
      <w:pBdr>
        <w:top w:val="single" w:sz="2" w:space="1" w:color="auto"/>
      </w:pBdr>
      <w:jc w:val="center"/>
      <w:rPr>
        <w:sz w:val="16"/>
      </w:rPr>
    </w:pPr>
    <w:r>
      <w:rPr>
        <w:sz w:val="16"/>
      </w:rPr>
      <w:t>SEB bank, Rīdzenes Branch, SWIFT code: UNLALV2X, Current account: LV67UNLA 0002 400 700 517</w:t>
    </w:r>
  </w:p>
  <w:p w14:paraId="29F4AFED" w14:textId="77777777" w:rsidR="008F0EC1" w:rsidRPr="002B6493" w:rsidRDefault="008F0EC1" w:rsidP="008F0EC1">
    <w:pPr>
      <w:pStyle w:val="Kjene"/>
      <w:spacing w:line="360" w:lineRule="auto"/>
      <w:jc w:val="center"/>
      <w:rPr>
        <w:i/>
        <w:sz w:val="16"/>
      </w:rPr>
    </w:pPr>
    <w:r>
      <w:rPr>
        <w:i/>
        <w:sz w:val="16"/>
      </w:rPr>
      <w:t>The Museum of the Occupation of Latvia 1940-1991 is an accredited museum</w:t>
    </w:r>
  </w:p>
  <w:p w14:paraId="4D8E510B" w14:textId="7382D16A" w:rsidR="008F0EC1" w:rsidRPr="008F0EC1" w:rsidRDefault="008F0EC1" w:rsidP="008F0EC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4F25B" w14:textId="77777777" w:rsidR="007F1F51" w:rsidRDefault="007F1F51">
      <w:r>
        <w:separator/>
      </w:r>
    </w:p>
  </w:footnote>
  <w:footnote w:type="continuationSeparator" w:id="0">
    <w:p w14:paraId="6130E83D" w14:textId="77777777" w:rsidR="007F1F51" w:rsidRDefault="007F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8E72F" w14:textId="77777777" w:rsidR="00112BB0" w:rsidRDefault="00112BB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2D6B" w14:textId="77777777" w:rsidR="00112BB0" w:rsidRDefault="00112BB0">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1242"/>
      <w:gridCol w:w="7280"/>
    </w:tblGrid>
    <w:tr w:rsidR="008F0EC1" w14:paraId="37E9E8AB" w14:textId="77777777" w:rsidTr="00DB6051">
      <w:trPr>
        <w:trHeight w:val="1423"/>
      </w:trPr>
      <w:tc>
        <w:tcPr>
          <w:tcW w:w="1242" w:type="dxa"/>
          <w:tcBorders>
            <w:bottom w:val="single" w:sz="12" w:space="0" w:color="auto"/>
          </w:tcBorders>
        </w:tcPr>
        <w:p w14:paraId="2495A8C5" w14:textId="77777777" w:rsidR="008F0EC1" w:rsidRDefault="008F0EC1" w:rsidP="00DB6051">
          <w:pPr>
            <w:pStyle w:val="Galvene"/>
          </w:pPr>
          <w:r>
            <w:rPr>
              <w:noProof/>
            </w:rPr>
            <w:drawing>
              <wp:inline distT="0" distB="0" distL="0" distR="0" wp14:anchorId="41131C46" wp14:editId="15308A51">
                <wp:extent cx="641350" cy="965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 cy="965200"/>
                        </a:xfrm>
                        <a:prstGeom prst="rect">
                          <a:avLst/>
                        </a:prstGeom>
                        <a:noFill/>
                        <a:ln>
                          <a:noFill/>
                        </a:ln>
                      </pic:spPr>
                    </pic:pic>
                  </a:graphicData>
                </a:graphic>
              </wp:inline>
            </w:drawing>
          </w:r>
        </w:p>
      </w:tc>
      <w:tc>
        <w:tcPr>
          <w:tcW w:w="7280" w:type="dxa"/>
          <w:tcBorders>
            <w:bottom w:val="single" w:sz="12" w:space="0" w:color="auto"/>
          </w:tcBorders>
        </w:tcPr>
        <w:p w14:paraId="1C7846F7" w14:textId="77777777" w:rsidR="008F0EC1" w:rsidRDefault="008F0EC1" w:rsidP="00DB6051">
          <w:pPr>
            <w:pStyle w:val="Galvene"/>
            <w:jc w:val="right"/>
            <w:rPr>
              <w:sz w:val="16"/>
            </w:rPr>
          </w:pPr>
        </w:p>
        <w:p w14:paraId="4D472A73" w14:textId="77777777" w:rsidR="008F0EC1" w:rsidRDefault="008F0EC1" w:rsidP="00DB6051">
          <w:pPr>
            <w:pStyle w:val="Galvene"/>
            <w:jc w:val="right"/>
            <w:rPr>
              <w:sz w:val="16"/>
            </w:rPr>
          </w:pPr>
        </w:p>
        <w:p w14:paraId="3E346AE0" w14:textId="77777777" w:rsidR="008F0EC1" w:rsidRDefault="008F0EC1" w:rsidP="00DB6051">
          <w:pPr>
            <w:pStyle w:val="Galvene"/>
            <w:jc w:val="right"/>
            <w:rPr>
              <w:sz w:val="16"/>
            </w:rPr>
          </w:pPr>
        </w:p>
        <w:p w14:paraId="7BF4D8D5" w14:textId="77777777" w:rsidR="008F0EC1" w:rsidRDefault="008F0EC1" w:rsidP="00DB6051">
          <w:pPr>
            <w:pStyle w:val="Galvene"/>
            <w:jc w:val="right"/>
            <w:rPr>
              <w:sz w:val="16"/>
            </w:rPr>
          </w:pPr>
        </w:p>
        <w:p w14:paraId="7B2F4BD3" w14:textId="77777777" w:rsidR="008F0EC1" w:rsidRDefault="008F0EC1" w:rsidP="00DB6051">
          <w:pPr>
            <w:pStyle w:val="Galvene"/>
            <w:jc w:val="right"/>
            <w:rPr>
              <w:sz w:val="16"/>
            </w:rPr>
          </w:pPr>
        </w:p>
        <w:p w14:paraId="607CE5F2" w14:textId="77777777" w:rsidR="008F0EC1" w:rsidRDefault="008F0EC1" w:rsidP="00DB6051">
          <w:pPr>
            <w:pStyle w:val="Galvene"/>
            <w:jc w:val="right"/>
            <w:rPr>
              <w:sz w:val="16"/>
            </w:rPr>
          </w:pPr>
        </w:p>
        <w:p w14:paraId="328E5E57" w14:textId="77777777" w:rsidR="008F0EC1" w:rsidRPr="002478A7" w:rsidRDefault="008F0EC1" w:rsidP="00DB6051">
          <w:pPr>
            <w:pStyle w:val="Galvene"/>
            <w:jc w:val="right"/>
            <w:rPr>
              <w:sz w:val="20"/>
              <w:szCs w:val="20"/>
            </w:rPr>
          </w:pPr>
          <w:r w:rsidRPr="002478A7">
            <w:rPr>
              <w:sz w:val="20"/>
              <w:szCs w:val="20"/>
            </w:rPr>
            <w:t>Latvijas Okupācijas muzeja biedrība</w:t>
          </w:r>
        </w:p>
        <w:p w14:paraId="1AC5F8E3" w14:textId="77777777" w:rsidR="008F0EC1" w:rsidRDefault="008F0EC1" w:rsidP="00DB6051">
          <w:pPr>
            <w:pStyle w:val="Galvene"/>
            <w:spacing w:after="60"/>
            <w:jc w:val="right"/>
          </w:pPr>
          <w:r w:rsidRPr="002478A7">
            <w:rPr>
              <w:sz w:val="20"/>
              <w:szCs w:val="20"/>
            </w:rPr>
            <w:t>Occupation Museum Association of Latvia</w:t>
          </w:r>
        </w:p>
      </w:tc>
    </w:tr>
    <w:tr w:rsidR="008F0EC1" w14:paraId="6AFE83CC" w14:textId="77777777" w:rsidTr="00DB6051">
      <w:tc>
        <w:tcPr>
          <w:tcW w:w="1242" w:type="dxa"/>
        </w:tcPr>
        <w:p w14:paraId="238FB78C" w14:textId="77777777" w:rsidR="008F0EC1" w:rsidRDefault="008F0EC1" w:rsidP="00DB6051">
          <w:pPr>
            <w:pStyle w:val="Galvene"/>
            <w:spacing w:before="60"/>
          </w:pPr>
          <w:r>
            <w:rPr>
              <w:sz w:val="32"/>
            </w:rPr>
            <w:t xml:space="preserve"> OMB</w:t>
          </w:r>
        </w:p>
      </w:tc>
      <w:tc>
        <w:tcPr>
          <w:tcW w:w="7280" w:type="dxa"/>
        </w:tcPr>
        <w:p w14:paraId="5B813E04" w14:textId="7413EC83" w:rsidR="008F0EC1" w:rsidRDefault="008F0EC1" w:rsidP="00DB6051">
          <w:pPr>
            <w:pStyle w:val="Galvene"/>
            <w:spacing w:before="60"/>
            <w:jc w:val="right"/>
            <w:rPr>
              <w:sz w:val="16"/>
            </w:rPr>
          </w:pPr>
          <w:r>
            <w:rPr>
              <w:sz w:val="16"/>
            </w:rPr>
            <w:t xml:space="preserve">Latviešu strēlnieku laukumā 1, Rīgā, LV–1050 </w:t>
          </w:r>
        </w:p>
        <w:p w14:paraId="72D6A938" w14:textId="5968B135" w:rsidR="008F0EC1" w:rsidRDefault="00FD35DF" w:rsidP="00DB6051">
          <w:pPr>
            <w:pStyle w:val="Galvene"/>
            <w:jc w:val="right"/>
            <w:rPr>
              <w:sz w:val="16"/>
            </w:rPr>
          </w:pPr>
          <w:r>
            <w:rPr>
              <w:sz w:val="16"/>
            </w:rPr>
            <w:t>Tālrunis</w:t>
          </w:r>
          <w:r w:rsidR="008F0EC1">
            <w:rPr>
              <w:sz w:val="16"/>
            </w:rPr>
            <w:t xml:space="preserve">: (+371) </w:t>
          </w:r>
          <w:r w:rsidRPr="00FD35DF">
            <w:rPr>
              <w:sz w:val="16"/>
            </w:rPr>
            <w:t>66116759</w:t>
          </w:r>
          <w:r w:rsidR="008F0EC1">
            <w:rPr>
              <w:sz w:val="16"/>
            </w:rPr>
            <w:t>, (+371) 6721 1030</w:t>
          </w:r>
        </w:p>
        <w:p w14:paraId="5790D9C0" w14:textId="03C1F9C7" w:rsidR="008F0EC1" w:rsidRDefault="008F0EC1" w:rsidP="00DB6051">
          <w:pPr>
            <w:pStyle w:val="Galvene"/>
            <w:jc w:val="right"/>
          </w:pPr>
          <w:r>
            <w:rPr>
              <w:sz w:val="16"/>
            </w:rPr>
            <w:t>E-</w:t>
          </w:r>
          <w:r w:rsidR="00FD35DF">
            <w:rPr>
              <w:sz w:val="16"/>
            </w:rPr>
            <w:t>pasts</w:t>
          </w:r>
          <w:r>
            <w:rPr>
              <w:sz w:val="16"/>
            </w:rPr>
            <w:t xml:space="preserve">: </w:t>
          </w:r>
          <w:r w:rsidR="00FD35DF">
            <w:rPr>
              <w:sz w:val="16"/>
            </w:rPr>
            <w:t>info</w:t>
          </w:r>
          <w:r>
            <w:rPr>
              <w:sz w:val="16"/>
            </w:rPr>
            <w:t>@</w:t>
          </w:r>
          <w:r w:rsidR="00FD35DF">
            <w:rPr>
              <w:sz w:val="16"/>
            </w:rPr>
            <w:t>okupacijasmuzejs</w:t>
          </w:r>
          <w:r>
            <w:rPr>
              <w:sz w:val="16"/>
            </w:rPr>
            <w:t>.lv</w:t>
          </w:r>
        </w:p>
      </w:tc>
    </w:tr>
  </w:tbl>
  <w:p w14:paraId="3B266EDB" w14:textId="77777777" w:rsidR="008F0EC1" w:rsidRDefault="008F0EC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3225F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85E9B"/>
    <w:multiLevelType w:val="hybridMultilevel"/>
    <w:tmpl w:val="46ACA7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2AF0380"/>
    <w:multiLevelType w:val="hybridMultilevel"/>
    <w:tmpl w:val="4CB2A2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679083C"/>
    <w:multiLevelType w:val="hybridMultilevel"/>
    <w:tmpl w:val="8FAAE1CA"/>
    <w:lvl w:ilvl="0" w:tplc="9390A078">
      <w:start w:val="1"/>
      <w:numFmt w:val="decimal"/>
      <w:lvlText w:val="%1)"/>
      <w:lvlJc w:val="left"/>
      <w:pPr>
        <w:ind w:left="1080" w:hanging="360"/>
      </w:pPr>
      <w:rPr>
        <w:rFonts w:hint="default"/>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419772CA"/>
    <w:multiLevelType w:val="hybridMultilevel"/>
    <w:tmpl w:val="BD9EF2AC"/>
    <w:lvl w:ilvl="0" w:tplc="570030A0">
      <w:start w:val="345"/>
      <w:numFmt w:val="bullet"/>
      <w:lvlText w:val="-"/>
      <w:lvlJc w:val="left"/>
      <w:pPr>
        <w:ind w:left="1080" w:hanging="360"/>
      </w:pPr>
      <w:rPr>
        <w:rFonts w:ascii="Cambria" w:eastAsiaTheme="minorEastAsia" w:hAnsi="Cambria" w:cstheme="minorBidi" w:hint="default"/>
        <w:sz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4B401114"/>
    <w:multiLevelType w:val="hybridMultilevel"/>
    <w:tmpl w:val="86B4480A"/>
    <w:lvl w:ilvl="0" w:tplc="02D884EA">
      <w:start w:val="16"/>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74314CA3"/>
    <w:multiLevelType w:val="hybridMultilevel"/>
    <w:tmpl w:val="279ABEDA"/>
    <w:lvl w:ilvl="0" w:tplc="0C14A3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680768223">
    <w:abstractNumId w:val="0"/>
  </w:num>
  <w:num w:numId="2" w16cid:durableId="1217159250">
    <w:abstractNumId w:val="3"/>
  </w:num>
  <w:num w:numId="3" w16cid:durableId="1237787103">
    <w:abstractNumId w:val="6"/>
  </w:num>
  <w:num w:numId="4" w16cid:durableId="77489176">
    <w:abstractNumId w:val="4"/>
  </w:num>
  <w:num w:numId="5" w16cid:durableId="1681469653">
    <w:abstractNumId w:val="5"/>
  </w:num>
  <w:num w:numId="6" w16cid:durableId="2097894327">
    <w:abstractNumId w:val="2"/>
  </w:num>
  <w:num w:numId="7" w16cid:durableId="1526363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87B"/>
    <w:rsid w:val="00024766"/>
    <w:rsid w:val="000461DC"/>
    <w:rsid w:val="00054395"/>
    <w:rsid w:val="00064ECB"/>
    <w:rsid w:val="000B200B"/>
    <w:rsid w:val="00112BB0"/>
    <w:rsid w:val="00125602"/>
    <w:rsid w:val="001435C2"/>
    <w:rsid w:val="001654E0"/>
    <w:rsid w:val="001823A1"/>
    <w:rsid w:val="001C02B1"/>
    <w:rsid w:val="001E0AEE"/>
    <w:rsid w:val="001E5738"/>
    <w:rsid w:val="00202F1B"/>
    <w:rsid w:val="002053CB"/>
    <w:rsid w:val="0021335F"/>
    <w:rsid w:val="00222776"/>
    <w:rsid w:val="002478A7"/>
    <w:rsid w:val="002643EE"/>
    <w:rsid w:val="002B6493"/>
    <w:rsid w:val="002C689F"/>
    <w:rsid w:val="002E68D7"/>
    <w:rsid w:val="0030300C"/>
    <w:rsid w:val="00343EB9"/>
    <w:rsid w:val="003632DB"/>
    <w:rsid w:val="00380A41"/>
    <w:rsid w:val="003B1131"/>
    <w:rsid w:val="003B17D9"/>
    <w:rsid w:val="003C01C1"/>
    <w:rsid w:val="003E43E6"/>
    <w:rsid w:val="004113EA"/>
    <w:rsid w:val="00423799"/>
    <w:rsid w:val="00424ACA"/>
    <w:rsid w:val="00426F79"/>
    <w:rsid w:val="00434EF6"/>
    <w:rsid w:val="00465BEE"/>
    <w:rsid w:val="00474A09"/>
    <w:rsid w:val="00474D69"/>
    <w:rsid w:val="00477ECD"/>
    <w:rsid w:val="00482197"/>
    <w:rsid w:val="004B78A5"/>
    <w:rsid w:val="00532A0F"/>
    <w:rsid w:val="00541F3B"/>
    <w:rsid w:val="005860B3"/>
    <w:rsid w:val="005942B5"/>
    <w:rsid w:val="0059706F"/>
    <w:rsid w:val="005B138D"/>
    <w:rsid w:val="005D6E10"/>
    <w:rsid w:val="00631457"/>
    <w:rsid w:val="0063232D"/>
    <w:rsid w:val="006405EE"/>
    <w:rsid w:val="00692312"/>
    <w:rsid w:val="006A0EDA"/>
    <w:rsid w:val="006B7636"/>
    <w:rsid w:val="006C082A"/>
    <w:rsid w:val="006C7895"/>
    <w:rsid w:val="006D237F"/>
    <w:rsid w:val="006E4AF4"/>
    <w:rsid w:val="006F39B1"/>
    <w:rsid w:val="007007A8"/>
    <w:rsid w:val="00700F6A"/>
    <w:rsid w:val="007064CB"/>
    <w:rsid w:val="007825E9"/>
    <w:rsid w:val="007E7736"/>
    <w:rsid w:val="007F1F51"/>
    <w:rsid w:val="0085587B"/>
    <w:rsid w:val="008724EE"/>
    <w:rsid w:val="00894957"/>
    <w:rsid w:val="00897F75"/>
    <w:rsid w:val="008B098E"/>
    <w:rsid w:val="008B437B"/>
    <w:rsid w:val="008B5F00"/>
    <w:rsid w:val="008C4DFC"/>
    <w:rsid w:val="008F0EC1"/>
    <w:rsid w:val="00920E18"/>
    <w:rsid w:val="0094371F"/>
    <w:rsid w:val="00967174"/>
    <w:rsid w:val="009766E2"/>
    <w:rsid w:val="00985577"/>
    <w:rsid w:val="009C3AC7"/>
    <w:rsid w:val="009F5B07"/>
    <w:rsid w:val="00A201F9"/>
    <w:rsid w:val="00A361CA"/>
    <w:rsid w:val="00A36D43"/>
    <w:rsid w:val="00A402DB"/>
    <w:rsid w:val="00A93095"/>
    <w:rsid w:val="00A95F1E"/>
    <w:rsid w:val="00A97E6D"/>
    <w:rsid w:val="00AA1B60"/>
    <w:rsid w:val="00AA67AC"/>
    <w:rsid w:val="00AD3612"/>
    <w:rsid w:val="00AF6C27"/>
    <w:rsid w:val="00B04CF8"/>
    <w:rsid w:val="00B20FAA"/>
    <w:rsid w:val="00B55043"/>
    <w:rsid w:val="00B723E6"/>
    <w:rsid w:val="00B82564"/>
    <w:rsid w:val="00B92FCF"/>
    <w:rsid w:val="00BA0E6E"/>
    <w:rsid w:val="00BF4794"/>
    <w:rsid w:val="00C02161"/>
    <w:rsid w:val="00C022A3"/>
    <w:rsid w:val="00CB28E7"/>
    <w:rsid w:val="00CB7D76"/>
    <w:rsid w:val="00CD6671"/>
    <w:rsid w:val="00CF19C3"/>
    <w:rsid w:val="00CF719A"/>
    <w:rsid w:val="00D4458F"/>
    <w:rsid w:val="00D71415"/>
    <w:rsid w:val="00D8490C"/>
    <w:rsid w:val="00D96885"/>
    <w:rsid w:val="00DB4B29"/>
    <w:rsid w:val="00DB6051"/>
    <w:rsid w:val="00DD078B"/>
    <w:rsid w:val="00DE2559"/>
    <w:rsid w:val="00DE645C"/>
    <w:rsid w:val="00DE6D9A"/>
    <w:rsid w:val="00DF1E83"/>
    <w:rsid w:val="00E244AA"/>
    <w:rsid w:val="00E604C0"/>
    <w:rsid w:val="00E82ADA"/>
    <w:rsid w:val="00E8432C"/>
    <w:rsid w:val="00E850A5"/>
    <w:rsid w:val="00E91E4E"/>
    <w:rsid w:val="00EA5846"/>
    <w:rsid w:val="00EB01B4"/>
    <w:rsid w:val="00EC1C5E"/>
    <w:rsid w:val="00EC746D"/>
    <w:rsid w:val="00ED7437"/>
    <w:rsid w:val="00EF2975"/>
    <w:rsid w:val="00EF7DE9"/>
    <w:rsid w:val="00F5199D"/>
    <w:rsid w:val="00F526F7"/>
    <w:rsid w:val="00F75CF6"/>
    <w:rsid w:val="00F83EED"/>
    <w:rsid w:val="00F85C5A"/>
    <w:rsid w:val="00F97AF6"/>
    <w:rsid w:val="00FA0AA7"/>
    <w:rsid w:val="00FB2AE0"/>
    <w:rsid w:val="00FB752E"/>
    <w:rsid w:val="00FD35DF"/>
    <w:rsid w:val="00FF5C4A"/>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E276C4"/>
  <w15:docId w15:val="{7F3870BA-19F4-4C9B-BE5B-654901D00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5587B"/>
    <w:rPr>
      <w:rFonts w:ascii="Arial" w:hAnsi="Arial"/>
      <w:sz w:val="22"/>
      <w:szCs w:val="22"/>
      <w:lang w:eastAsia="lv-LV"/>
    </w:rPr>
  </w:style>
  <w:style w:type="paragraph" w:styleId="Virsraksts3">
    <w:name w:val="heading 3"/>
    <w:basedOn w:val="Parasts"/>
    <w:next w:val="Parasts"/>
    <w:link w:val="Virsraksts3Rakstz"/>
    <w:qFormat/>
    <w:rsid w:val="008F0EC1"/>
    <w:pPr>
      <w:keepNext/>
      <w:jc w:val="both"/>
      <w:outlineLvl w:val="2"/>
    </w:pPr>
    <w:rPr>
      <w:b/>
      <w:bCs/>
      <w:i/>
      <w:iCs/>
      <w:sz w:val="16"/>
      <w:szCs w:val="20"/>
      <w:lang w:eastAsia="en-US"/>
    </w:rPr>
  </w:style>
  <w:style w:type="paragraph" w:styleId="Virsraksts4">
    <w:name w:val="heading 4"/>
    <w:basedOn w:val="Parasts"/>
    <w:next w:val="Parasts"/>
    <w:link w:val="Virsraksts4Rakstz"/>
    <w:semiHidden/>
    <w:unhideWhenUsed/>
    <w:qFormat/>
    <w:rsid w:val="00C022A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Atpakaadreseuzaploksnes">
    <w:name w:val="envelope return"/>
    <w:basedOn w:val="Parasts"/>
    <w:rPr>
      <w:rFonts w:cs="Arial"/>
      <w:sz w:val="20"/>
      <w:szCs w:val="20"/>
    </w:rPr>
  </w:style>
  <w:style w:type="paragraph" w:styleId="Adreseuzaploksnes">
    <w:name w:val="envelope address"/>
    <w:basedOn w:val="Parasts"/>
    <w:pPr>
      <w:framePr w:w="7920" w:h="1980" w:hRule="exact" w:hSpace="180" w:wrap="auto" w:hAnchor="page" w:xAlign="center" w:yAlign="bottom"/>
      <w:ind w:left="2880"/>
    </w:pPr>
    <w:rPr>
      <w:rFonts w:cs="Arial"/>
      <w:szCs w:val="24"/>
    </w:rPr>
  </w:style>
  <w:style w:type="paragraph" w:styleId="Galvene">
    <w:name w:val="header"/>
    <w:basedOn w:val="Parasts"/>
    <w:rsid w:val="0085587B"/>
    <w:pPr>
      <w:tabs>
        <w:tab w:val="center" w:pos="4153"/>
        <w:tab w:val="right" w:pos="8306"/>
      </w:tabs>
    </w:pPr>
  </w:style>
  <w:style w:type="paragraph" w:styleId="Kjene">
    <w:name w:val="footer"/>
    <w:basedOn w:val="Parasts"/>
    <w:rsid w:val="0085587B"/>
    <w:pPr>
      <w:tabs>
        <w:tab w:val="center" w:pos="4153"/>
        <w:tab w:val="right" w:pos="8306"/>
      </w:tabs>
    </w:pPr>
  </w:style>
  <w:style w:type="paragraph" w:styleId="Balonteksts">
    <w:name w:val="Balloon Text"/>
    <w:basedOn w:val="Parasts"/>
    <w:link w:val="BalontekstsRakstz"/>
    <w:rsid w:val="00CD6671"/>
    <w:rPr>
      <w:rFonts w:ascii="Lucida Grande CE" w:hAnsi="Lucida Grande CE"/>
      <w:sz w:val="18"/>
      <w:szCs w:val="18"/>
    </w:rPr>
  </w:style>
  <w:style w:type="character" w:customStyle="1" w:styleId="BalontekstsRakstz">
    <w:name w:val="Balonteksts Rakstz."/>
    <w:basedOn w:val="Noklusjumarindkopasfonts"/>
    <w:link w:val="Balonteksts"/>
    <w:rsid w:val="00CD6671"/>
    <w:rPr>
      <w:rFonts w:ascii="Lucida Grande CE" w:hAnsi="Lucida Grande CE"/>
      <w:sz w:val="18"/>
      <w:szCs w:val="18"/>
      <w:lang w:eastAsia="lv-LV"/>
    </w:rPr>
  </w:style>
  <w:style w:type="character" w:customStyle="1" w:styleId="Virsraksts3Rakstz">
    <w:name w:val="Virsraksts 3 Rakstz."/>
    <w:basedOn w:val="Noklusjumarindkopasfonts"/>
    <w:link w:val="Virsraksts3"/>
    <w:rsid w:val="008F0EC1"/>
    <w:rPr>
      <w:rFonts w:ascii="Arial" w:hAnsi="Arial"/>
      <w:b/>
      <w:bCs/>
      <w:i/>
      <w:iCs/>
      <w:sz w:val="16"/>
    </w:rPr>
  </w:style>
  <w:style w:type="paragraph" w:styleId="Pamatteksts">
    <w:name w:val="Body Text"/>
    <w:basedOn w:val="Parasts"/>
    <w:link w:val="PamattekstsRakstz"/>
    <w:rsid w:val="008F0EC1"/>
    <w:pPr>
      <w:spacing w:line="360" w:lineRule="auto"/>
      <w:jc w:val="both"/>
    </w:pPr>
  </w:style>
  <w:style w:type="character" w:customStyle="1" w:styleId="PamattekstsRakstz">
    <w:name w:val="Pamatteksts Rakstz."/>
    <w:basedOn w:val="Noklusjumarindkopasfonts"/>
    <w:link w:val="Pamatteksts"/>
    <w:rsid w:val="008F0EC1"/>
    <w:rPr>
      <w:rFonts w:ascii="Arial" w:hAnsi="Arial"/>
      <w:sz w:val="22"/>
      <w:szCs w:val="22"/>
      <w:lang w:eastAsia="lv-LV"/>
    </w:rPr>
  </w:style>
  <w:style w:type="character" w:customStyle="1" w:styleId="st1">
    <w:name w:val="st1"/>
    <w:basedOn w:val="Noklusjumarindkopasfonts"/>
    <w:rsid w:val="001654E0"/>
  </w:style>
  <w:style w:type="paragraph" w:styleId="Bezatstarpm">
    <w:name w:val="No Spacing"/>
    <w:uiPriority w:val="1"/>
    <w:qFormat/>
    <w:rsid w:val="00EC746D"/>
    <w:rPr>
      <w:rFonts w:asciiTheme="minorHAnsi" w:eastAsiaTheme="minorEastAsia" w:hAnsiTheme="minorHAnsi" w:cstheme="minorBidi"/>
      <w:sz w:val="22"/>
      <w:szCs w:val="22"/>
      <w:lang w:val="en-US" w:eastAsia="zh-CN"/>
    </w:rPr>
  </w:style>
  <w:style w:type="table" w:styleId="Reatabula">
    <w:name w:val="Table Grid"/>
    <w:basedOn w:val="Parastatabula"/>
    <w:rsid w:val="00594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FF5C4A"/>
    <w:rPr>
      <w:rFonts w:ascii="Helvetica Neue" w:eastAsia="Arial Unicode MS" w:hAnsi="Helvetica Neue" w:cs="Arial Unicode MS"/>
      <w:color w:val="000000"/>
      <w:sz w:val="22"/>
      <w:szCs w:val="22"/>
      <w:u w:color="000000"/>
      <w:lang w:eastAsia="lv-LV"/>
    </w:rPr>
  </w:style>
  <w:style w:type="paragraph" w:styleId="Sarakstarindkopa">
    <w:name w:val="List Paragraph"/>
    <w:basedOn w:val="Parasts"/>
    <w:uiPriority w:val="34"/>
    <w:qFormat/>
    <w:rsid w:val="00D4458F"/>
    <w:pPr>
      <w:ind w:left="720"/>
    </w:pPr>
    <w:rPr>
      <w:rFonts w:ascii="Calibri" w:eastAsiaTheme="minorHAnsi" w:hAnsi="Calibri" w:cs="Calibri"/>
    </w:rPr>
  </w:style>
  <w:style w:type="character" w:customStyle="1" w:styleId="Virsraksts4Rakstz">
    <w:name w:val="Virsraksts 4 Rakstz."/>
    <w:basedOn w:val="Noklusjumarindkopasfonts"/>
    <w:link w:val="Virsraksts4"/>
    <w:semiHidden/>
    <w:rsid w:val="00C022A3"/>
    <w:rPr>
      <w:rFonts w:asciiTheme="majorHAnsi" w:eastAsiaTheme="majorEastAsia" w:hAnsiTheme="majorHAnsi" w:cstheme="majorBidi"/>
      <w:i/>
      <w:iCs/>
      <w:color w:val="365F91" w:themeColor="accent1" w:themeShade="BF"/>
      <w:sz w:val="22"/>
      <w:szCs w:val="22"/>
      <w:lang w:eastAsia="lv-LV"/>
    </w:rPr>
  </w:style>
  <w:style w:type="paragraph" w:customStyle="1" w:styleId="p1">
    <w:name w:val="p1"/>
    <w:basedOn w:val="Parasts"/>
    <w:rsid w:val="00FB2AE0"/>
    <w:pPr>
      <w:spacing w:before="100" w:beforeAutospacing="1" w:after="100" w:afterAutospacing="1"/>
    </w:pPr>
    <w:rPr>
      <w:rFonts w:ascii="Calibri" w:eastAsiaTheme="minorHAnsi" w:hAnsi="Calibri" w:cs="Calibri"/>
    </w:rPr>
  </w:style>
  <w:style w:type="character" w:customStyle="1" w:styleId="s1">
    <w:name w:val="s1"/>
    <w:basedOn w:val="Noklusjumarindkopasfonts"/>
    <w:rsid w:val="00FB2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75242">
      <w:bodyDiv w:val="1"/>
      <w:marLeft w:val="0"/>
      <w:marRight w:val="0"/>
      <w:marTop w:val="0"/>
      <w:marBottom w:val="0"/>
      <w:divBdr>
        <w:top w:val="none" w:sz="0" w:space="0" w:color="auto"/>
        <w:left w:val="none" w:sz="0" w:space="0" w:color="auto"/>
        <w:bottom w:val="none" w:sz="0" w:space="0" w:color="auto"/>
        <w:right w:val="none" w:sz="0" w:space="0" w:color="auto"/>
      </w:divBdr>
    </w:div>
    <w:div w:id="221598677">
      <w:bodyDiv w:val="1"/>
      <w:marLeft w:val="0"/>
      <w:marRight w:val="0"/>
      <w:marTop w:val="0"/>
      <w:marBottom w:val="0"/>
      <w:divBdr>
        <w:top w:val="none" w:sz="0" w:space="0" w:color="auto"/>
        <w:left w:val="none" w:sz="0" w:space="0" w:color="auto"/>
        <w:bottom w:val="none" w:sz="0" w:space="0" w:color="auto"/>
        <w:right w:val="none" w:sz="0" w:space="0" w:color="auto"/>
      </w:divBdr>
    </w:div>
    <w:div w:id="323552385">
      <w:bodyDiv w:val="1"/>
      <w:marLeft w:val="0"/>
      <w:marRight w:val="0"/>
      <w:marTop w:val="0"/>
      <w:marBottom w:val="0"/>
      <w:divBdr>
        <w:top w:val="none" w:sz="0" w:space="0" w:color="auto"/>
        <w:left w:val="none" w:sz="0" w:space="0" w:color="auto"/>
        <w:bottom w:val="none" w:sz="0" w:space="0" w:color="auto"/>
        <w:right w:val="none" w:sz="0" w:space="0" w:color="auto"/>
      </w:divBdr>
    </w:div>
    <w:div w:id="340940070">
      <w:bodyDiv w:val="1"/>
      <w:marLeft w:val="0"/>
      <w:marRight w:val="0"/>
      <w:marTop w:val="0"/>
      <w:marBottom w:val="0"/>
      <w:divBdr>
        <w:top w:val="none" w:sz="0" w:space="0" w:color="auto"/>
        <w:left w:val="none" w:sz="0" w:space="0" w:color="auto"/>
        <w:bottom w:val="none" w:sz="0" w:space="0" w:color="auto"/>
        <w:right w:val="none" w:sz="0" w:space="0" w:color="auto"/>
      </w:divBdr>
    </w:div>
    <w:div w:id="432286683">
      <w:bodyDiv w:val="1"/>
      <w:marLeft w:val="0"/>
      <w:marRight w:val="0"/>
      <w:marTop w:val="0"/>
      <w:marBottom w:val="0"/>
      <w:divBdr>
        <w:top w:val="none" w:sz="0" w:space="0" w:color="auto"/>
        <w:left w:val="none" w:sz="0" w:space="0" w:color="auto"/>
        <w:bottom w:val="none" w:sz="0" w:space="0" w:color="auto"/>
        <w:right w:val="none" w:sz="0" w:space="0" w:color="auto"/>
      </w:divBdr>
    </w:div>
    <w:div w:id="1481073812">
      <w:bodyDiv w:val="1"/>
      <w:marLeft w:val="0"/>
      <w:marRight w:val="0"/>
      <w:marTop w:val="0"/>
      <w:marBottom w:val="0"/>
      <w:divBdr>
        <w:top w:val="none" w:sz="0" w:space="0" w:color="auto"/>
        <w:left w:val="none" w:sz="0" w:space="0" w:color="auto"/>
        <w:bottom w:val="none" w:sz="0" w:space="0" w:color="auto"/>
        <w:right w:val="none" w:sz="0" w:space="0" w:color="auto"/>
      </w:divBdr>
    </w:div>
    <w:div w:id="1596672566">
      <w:bodyDiv w:val="1"/>
      <w:marLeft w:val="0"/>
      <w:marRight w:val="0"/>
      <w:marTop w:val="0"/>
      <w:marBottom w:val="0"/>
      <w:divBdr>
        <w:top w:val="none" w:sz="0" w:space="0" w:color="auto"/>
        <w:left w:val="none" w:sz="0" w:space="0" w:color="auto"/>
        <w:bottom w:val="none" w:sz="0" w:space="0" w:color="auto"/>
        <w:right w:val="none" w:sz="0" w:space="0" w:color="auto"/>
      </w:divBdr>
    </w:div>
    <w:div w:id="1696350222">
      <w:bodyDiv w:val="1"/>
      <w:marLeft w:val="0"/>
      <w:marRight w:val="0"/>
      <w:marTop w:val="0"/>
      <w:marBottom w:val="0"/>
      <w:divBdr>
        <w:top w:val="none" w:sz="0" w:space="0" w:color="auto"/>
        <w:left w:val="none" w:sz="0" w:space="0" w:color="auto"/>
        <w:bottom w:val="none" w:sz="0" w:space="0" w:color="auto"/>
        <w:right w:val="none" w:sz="0" w:space="0" w:color="auto"/>
      </w:divBdr>
    </w:div>
    <w:div w:id="1706363877">
      <w:bodyDiv w:val="1"/>
      <w:marLeft w:val="0"/>
      <w:marRight w:val="0"/>
      <w:marTop w:val="0"/>
      <w:marBottom w:val="0"/>
      <w:divBdr>
        <w:top w:val="none" w:sz="0" w:space="0" w:color="auto"/>
        <w:left w:val="none" w:sz="0" w:space="0" w:color="auto"/>
        <w:bottom w:val="none" w:sz="0" w:space="0" w:color="auto"/>
        <w:right w:val="none" w:sz="0" w:space="0" w:color="auto"/>
      </w:divBdr>
    </w:div>
    <w:div w:id="2053922958">
      <w:bodyDiv w:val="1"/>
      <w:marLeft w:val="0"/>
      <w:marRight w:val="0"/>
      <w:marTop w:val="0"/>
      <w:marBottom w:val="0"/>
      <w:divBdr>
        <w:top w:val="none" w:sz="0" w:space="0" w:color="auto"/>
        <w:left w:val="none" w:sz="0" w:space="0" w:color="auto"/>
        <w:bottom w:val="none" w:sz="0" w:space="0" w:color="auto"/>
        <w:right w:val="none" w:sz="0" w:space="0" w:color="auto"/>
      </w:divBdr>
    </w:div>
    <w:div w:id="2115781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5" ma:contentTypeDescription="Izveidot jaunu dokumentu." ma:contentTypeScope="" ma:versionID="a9f2f27ffc9d58bbd40518141f34a9d5">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3afa4f5d84a1864217f231e3e1aed099"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756dbe-9fc8-425e-952a-853242f9d65b">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784A312B-2F98-48A9-A32A-26E6F9BE4BB8}">
  <ds:schemaRefs>
    <ds:schemaRef ds:uri="http://schemas.microsoft.com/sharepoint/v3/contenttype/forms"/>
  </ds:schemaRefs>
</ds:datastoreItem>
</file>

<file path=customXml/itemProps2.xml><?xml version="1.0" encoding="utf-8"?>
<ds:datastoreItem xmlns:ds="http://schemas.openxmlformats.org/officeDocument/2006/customXml" ds:itemID="{57ACCD86-EE6C-4836-AC62-9B329D4CD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56dbe-9fc8-425e-952a-853242f9d65b"/>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A8592C-B853-4141-B6EE-021DBBEA5C7A}">
  <ds:schemaRefs>
    <ds:schemaRef ds:uri="http://schemas.openxmlformats.org/officeDocument/2006/bibliography"/>
  </ds:schemaRefs>
</ds:datastoreItem>
</file>

<file path=customXml/itemProps4.xml><?xml version="1.0" encoding="utf-8"?>
<ds:datastoreItem xmlns:ds="http://schemas.openxmlformats.org/officeDocument/2006/customXml" ds:itemID="{164E88CE-D416-4321-9F0B-DD935F48EF1B}">
  <ds:schemaRefs>
    <ds:schemaRef ds:uri="http://schemas.microsoft.com/office/infopath/2007/PartnerControls"/>
    <ds:schemaRef ds:uri="http://purl.org/dc/elements/1.1/"/>
    <ds:schemaRef ds:uri="http://purl.org/dc/terms/"/>
    <ds:schemaRef ds:uri="http://schemas.microsoft.com/office/2006/documentManagement/types"/>
    <ds:schemaRef ds:uri="http://schemas.microsoft.com/office/2006/metadata/properties"/>
    <ds:schemaRef ds:uri="http://www.w3.org/XML/1998/namespace"/>
    <ds:schemaRef ds:uri="http://purl.org/dc/dcmitype/"/>
    <ds:schemaRef ds:uri="f4756dbe-9fc8-425e-952a-853242f9d65b"/>
    <ds:schemaRef ds:uri="http://schemas.openxmlformats.org/package/2006/metadata/core-properties"/>
    <ds:schemaRef ds:uri="fed9d6c4-5424-4da2-bf5e-f96482d0b03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638</Words>
  <Characters>365</Characters>
  <Application>Microsoft Office Word</Application>
  <DocSecurity>0</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Manager/>
  <Company>Latvijas Okupācijas muzeja biedrība</Company>
  <LinksUpToDate>false</LinksUpToDate>
  <CharactersWithSpaces>1001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dalībnieka deleģējumu komisijā PSRS totalitārā komunistiskā okupācijas režīma upuru skaita un masu kapu vietu noteikšanai, informācijas par represijām un masveida deportācijām apkopošanai un Latvijas valstij un tās iedzīvotājiem nodarīto zaudējumu aprēķināšanai</dc:title>
  <dc:subject>Deleģējuma vēstule</dc:subject>
  <dc:creator>Gunārs Nāgels</dc:creator>
  <cp:keywords/>
  <dc:description>Veinberga, 66116759</dc:description>
  <cp:lastModifiedBy>Sandra Segliņa</cp:lastModifiedBy>
  <cp:revision>5</cp:revision>
  <cp:lastPrinted>2022-04-19T11:30:00Z</cp:lastPrinted>
  <dcterms:created xsi:type="dcterms:W3CDTF">2022-05-05T11:05:00Z</dcterms:created>
  <dcterms:modified xsi:type="dcterms:W3CDTF">2022-08-19T06:37:00Z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0x010100AD8F5C87712F3B4EAFB510D4EE93963C</vt:lpwstr>
  </property>
  <property fmtid="{D5CDD505-2E9C-101B-9397-08002B2CF9AE}" pid="3" name="MediaServiceImageTags">
    <vt:lpwstr/>
  </property>
</Properties>
</file>