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22-TA-591: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1. jūnija noteikumos Nr. 352 "Latvijas Goda ģimenes apliecības programmas īstenošanas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ar 23.</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 lūdz papildināt MK noteikumu grozījumu projektu ar papildus punktu, kas nosaka apliecības izsniegšanas termiņu gadījumos, kad persona aprūpē bērnu ar invaliditāti vai pilngadīgo personu ar I vai II grupas invaliditāti un nepilngadīgu brāli vai māsu līdz 18 gadu vecumam.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projektā jau ir 23.</w:t>
            </w:r>
            <w:r w:rsidR="00000000" w:rsidRPr="00000000" w:rsidDel="00000000">
              <w:rPr>
                <w:vertAlign w:val="superscript"/>
                <w:rtl w:val="0"/>
              </w:rPr>
              <w:t xml:space="preserve">1</w:t>
            </w:r>
            <w:r w:rsidR="00000000" w:rsidRPr="00000000" w:rsidDel="00000000">
              <w:rPr>
                <w:rtl w:val="0"/>
              </w:rPr>
              <w:t xml:space="preserve"> punkts, tad Noteikumu projekts ir papildināts ar jaunu 23.</w:t>
            </w:r>
            <w:r w:rsidR="00000000" w:rsidRPr="00000000" w:rsidDel="00000000">
              <w:rPr>
                <w:vertAlign w:val="superscript"/>
                <w:rtl w:val="0"/>
              </w:rPr>
              <w:t xml:space="preserve">2 </w:t>
            </w:r>
            <w:r w:rsidR="00000000" w:rsidRPr="00000000" w:rsidDel="00000000">
              <w:rPr>
                <w:rtl w:val="0"/>
              </w:rPr>
              <w:t xml:space="preserve">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ar 23.</w:t>
            </w:r>
            <w:r w:rsidR="00000000" w:rsidRPr="00000000" w:rsidDel="00000000">
              <w:rPr>
                <w:vertAlign w:val="superscript"/>
                <w:rtl w:val="0"/>
              </w:rPr>
              <w:t xml:space="preserve">2</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punktu jaunā redakcijā, kas nosaka apliecības piešķiršanas termiņu nepilngadīgam bērnam, kurš aug ģimenē kopā ar bērnu ar invaliditāti vai pilngadīga persona, kura nav sasniegusi 24 gadu vecumu un kurai ir noteikta I vai II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personas aprūpē vienlaicīgi ir bērns ar invaliditāti  vai pilngadīga persona, kura nav sasniegusi 24 gadu vecumu un kurai ir noteikta I vai II invaliditātes grupa, un bērns, kuram  nav noteikt invaliditāte, fonds apliecību šim bērnam piešķir uz šo noteikumu 23.4. apakšpunktā minēto termiņu, bet ne ilgāk kā līdz brīdim, kad tiek sasniegts 18 gadu vecums"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Pilsonības un migrācijas lietu pārvalde pēc fonda pieprasījuma saņemšanas Iedzīvotāju reģistrā pārbauda un sniedz fondam informāciju par to, vai: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2021.gada 28.jūnijā ir stājies spēkā Fizisko personu reģistra likums, kas paredz, ka valsts institūcijas un amatpersonas veic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projektu ar papildus grozījumu Ministru kabineta 2021. gada 1. jūnija noteikumu Nr. 352 "Latvijas Goda ģimenes apliecības programmas īstenošanas kārtība" 14.punkta ievaddaļā, aizstājot vārdus “Iedzīvotāju reģistrā” ar vārdiem “Fizisko personu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14.Pilsonības un migrācijas lietu pārvalde pēc fonda pieprasījuma saņemšanas Fizisko personu reģistrā pārbauda un sniedz fondam informāciju par to, vai: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uzskaitījumu ar tām institūcijām, no kurām Fonds iegūs informāciju lēmumu pieņemšanai.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apakšsadaļā “Risinājuma apraksts” norādītās atsauces uz MK 2021.gada 1.jūnija noteikumu Nr.352 “Latvijas Goda ģimenes apliecības programmas īstenošanas kārtība” punktiem un apakšpunktiem, ņemot vērā, ka atbilstoši noteikumu projekta punktos paredzētajam tiek izveidoti noteikumos jauni punkti, apakšpunkti un to numerācijā tiek lietots “prim”.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1.1.sadaļas apakšsadaļu “apraksts”, norādot pilnu nosaukumu saīsinājumam “BTAL”, vienlaikus norādot, ka turpmāk tiks lietots minētais saīsinājums.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r w:rsidR="00000000" w:rsidRPr="00000000" w:rsidDel="00000000">
              <w:rPr>
                <w:vertAlign w:val="superscript"/>
                <w:rtl w:val="0"/>
              </w:rPr>
              <w:t xml:space="preserve">1</w:t>
            </w:r>
            <w:r w:rsidR="00000000" w:rsidRPr="00000000" w:rsidDel="00000000">
              <w:rPr>
                <w:rtl w:val="0"/>
              </w:rPr>
              <w:t xml:space="preserve"> personai vienai vai kopā ar laulāto esošajam bērnam vai pilngadīgai personai, kura nav sasniegusi 24 gadu vecumu un par kuru pieprasījumā izdarīta atzīme par invaliditāti, nav reģistrēts miršanas fakts un personas statuss ir aktīvs, un norāda personas kodu, vārdu un uzvārdu.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teksta beigās likt semikolu, jo uzskaitījums turpinās.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14.3 </w:t>
            </w:r>
            <w:r w:rsidR="00000000" w:rsidRPr="00000000" w:rsidDel="00000000">
              <w:rPr>
                <w:vertAlign w:val="superscript"/>
                <w:rtl w:val="0"/>
              </w:rPr>
              <w:t xml:space="preserve">1</w:t>
            </w:r>
            <w:r w:rsidR="00000000" w:rsidRPr="00000000" w:rsidDel="00000000">
              <w:rPr>
                <w:rtl w:val="0"/>
              </w:rPr>
              <w:t xml:space="preserve">aizstāts ar 14.3.apakšpunktu.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.personai un šo noteikumu 14.2. un 14.3.</w:t>
            </w:r>
            <w:r w:rsidR="00000000" w:rsidRPr="00000000" w:rsidDel="00000000">
              <w:rPr>
                <w:vertAlign w:val="superscript"/>
                <w:rtl w:val="0"/>
              </w:rPr>
              <w:t xml:space="preserve">1</w:t>
            </w:r>
            <w:r w:rsidR="00000000" w:rsidRPr="00000000" w:rsidDel="00000000">
              <w:rPr>
                <w:rtl w:val="0"/>
              </w:rPr>
              <w:t xml:space="preserve"> apakšpunktā minētajām personām deklarētā vai reģistrētā dzīvesvieta ir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teksta sākumā svītrot lieko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Apliecību digitālā formātā fonds izsniedz no 2022. gada 1. decembra.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kāpēc Fonds no 2022.gada 1.janvāra vēl neizsniedz digitāla formāta apliecības, kā arī, kas liecina, ka no 1.decembra tas noteikti būs iespējams.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Izziņā.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Fonds 2021. gadā plānoja izsludināt iepirkumu par jaunās Goda ģimenes apliecības Informācijas uzkrāšanas un analīzes sistēmas izstrādi, kas sevī ietvertu arī digitālo apliecību ieviešanu. Plānotā Iepirkuma rezultāts ir saistīts ar datu pieejamību no jaunā PMLP Fizisko personu reģistra.  Fonds ar PMLP noslēdza starpresoru vienošanos 2021. gada 2. septembrī “Par Fizisko personu reģistrā iekļauto datu sniegšanu tiešsaistes datu pārraides režīmā” un nekavējoties tika izsludināts minētais iepirkums. Iepirkuma rezultātā izvēlētais Izstrādātājs plāno sistēmu ieviest līdz 2022. gada augustam, tāpēc arī bija skaidrs, ka digitālo apliecību plānotā ieviešana no 01.01.2022 nav iespējama. Jauno un neparedzēto šķēršļu dēļ plānotais datums 01.12.2022 varētu būt ticams.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Apliecību digitālā formātā fonds izsniedz no 2022. gada 1. decembra.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w:t>
            </w:r>
            <w:r w:rsidR="00000000" w:rsidRPr="00000000" w:rsidDel="00000000">
              <w:rPr>
                <w:rtl w:val="0"/>
              </w:rPr>
              <w:t xml:space="preserve">6.1.2.</w:t>
            </w:r>
            <w:r w:rsidR="00000000" w:rsidRPr="00000000" w:rsidDel="00000000">
              <w:rPr>
                <w:rtl w:val="0"/>
              </w:rPr>
              <w:t xml:space="preserve"> un </w:t>
            </w:r>
            <w:r w:rsidR="00000000" w:rsidRPr="00000000" w:rsidDel="00000000">
              <w:rPr>
                <w:rtl w:val="0"/>
              </w:rPr>
              <w:t xml:space="preserve">10.8.</w:t>
            </w:r>
            <w:r w:rsidR="00000000" w:rsidRPr="00000000" w:rsidDel="00000000">
              <w:rPr>
                <w:rtl w:val="0"/>
              </w:rPr>
              <w:t xml:space="preserve"> apakšpunkts, </w:t>
            </w:r>
            <w:r w:rsidR="00000000" w:rsidRPr="00000000" w:rsidDel="00000000">
              <w:rPr>
                <w:rtl w:val="0"/>
              </w:rPr>
              <w:t xml:space="preserve">16.</w:t>
            </w:r>
            <w:r w:rsidR="00000000" w:rsidRPr="00000000" w:rsidDel="00000000">
              <w:rPr>
                <w:rtl w:val="0"/>
              </w:rPr>
              <w:t xml:space="preserve"> punkts,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35.4.</w:t>
            </w:r>
            <w:r w:rsidR="00000000" w:rsidRPr="00000000" w:rsidDel="00000000">
              <w:rPr>
                <w:rtl w:val="0"/>
              </w:rPr>
              <w:t xml:space="preserve"> apakšpunkts zaudē spēku 2021. gada 31. decembrī.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negrozīt noteikumu 41.punkta redakciju, ņemot vērā to, ka regulējums par noteikumu punktu spēka zaudēšanu ir jau izpildījies un izmaiņas ir nebūtiskas (ievietots saiklis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Izziņā.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grozījumu aicināja izdarīt 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w:t>
            </w:r>
            <w:r w:rsidR="00000000" w:rsidRPr="00000000" w:rsidDel="00000000">
              <w:rPr>
                <w:rtl w:val="0"/>
              </w:rPr>
              <w:t xml:space="preserve">6.1.2.</w:t>
            </w:r>
            <w:r w:rsidR="00000000" w:rsidRPr="00000000" w:rsidDel="00000000">
              <w:rPr>
                <w:rtl w:val="0"/>
              </w:rPr>
              <w:t xml:space="preserve"> un </w:t>
            </w:r>
            <w:r w:rsidR="00000000" w:rsidRPr="00000000" w:rsidDel="00000000">
              <w:rPr>
                <w:rtl w:val="0"/>
              </w:rPr>
              <w:t xml:space="preserve">10.8.</w:t>
            </w:r>
            <w:r w:rsidR="00000000" w:rsidRPr="00000000" w:rsidDel="00000000">
              <w:rPr>
                <w:rtl w:val="0"/>
              </w:rPr>
              <w:t xml:space="preserve"> apakšpunkts, </w:t>
            </w:r>
            <w:r w:rsidR="00000000" w:rsidRPr="00000000" w:rsidDel="00000000">
              <w:rPr>
                <w:rtl w:val="0"/>
              </w:rPr>
              <w:t xml:space="preserve">16.</w:t>
            </w:r>
            <w:r w:rsidR="00000000" w:rsidRPr="00000000" w:rsidDel="00000000">
              <w:rPr>
                <w:rtl w:val="0"/>
              </w:rPr>
              <w:t xml:space="preserve"> punkts,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35.4.</w:t>
            </w:r>
            <w:r w:rsidR="00000000" w:rsidRPr="00000000" w:rsidDel="00000000">
              <w:rPr>
                <w:rtl w:val="0"/>
              </w:rPr>
              <w:t xml:space="preserve"> apakšpunkts zaudē spēku 2021. gada 31. decembrī.</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22-TA-591</w:t>
    </w:r>
    <w:r>
      <w:br/>
    </w:r>
    <w:r w:rsidR="00000000" w:rsidRPr="00000000" w:rsidDel="00000000">
      <w:rPr>
        <w:rtl w:val="0"/>
      </w:rPr>
      <w:t xml:space="preserve">10.05.2022. 10.54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22-TA-591</w:t>
    </w:r>
    <w:r>
      <w:br/>
    </w:r>
    <w:r w:rsidR="00000000" w:rsidRPr="00000000" w:rsidDel="00000000">
      <w:rPr>
        <w:rtl w:val="0"/>
      </w:rPr>
      <w:t xml:space="preserve">10.05.2022. 10.54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Izziņa_22-TA-591.docx</dc:title>
</cp:coreProperties>
</file>

<file path=docProps/custom.xml><?xml version="1.0" encoding="utf-8"?>
<Properties xmlns="http://schemas.openxmlformats.org/officeDocument/2006/custom-properties" xmlns:vt="http://schemas.openxmlformats.org/officeDocument/2006/docPropsVTypes"/>
</file>