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C925B"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14679104"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643305C4"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14711CB4" w14:textId="77777777" w:rsidR="00A95CDD" w:rsidRDefault="00A95CDD" w:rsidP="00F42D7C">
      <w:pPr>
        <w:spacing w:after="0" w:line="240" w:lineRule="auto"/>
        <w:jc w:val="both"/>
        <w:rPr>
          <w:rFonts w:ascii="Times New Roman" w:hAnsi="Times New Roman" w:cs="Times New Roman"/>
          <w:b/>
          <w:noProof/>
          <w:sz w:val="24"/>
          <w:szCs w:val="24"/>
          <w:lang w:val="en-US"/>
        </w:rPr>
      </w:pPr>
    </w:p>
    <w:p w14:paraId="720CBF75" w14:textId="77777777" w:rsidR="00451751" w:rsidRDefault="00451751" w:rsidP="00F42D7C">
      <w:pPr>
        <w:spacing w:after="0" w:line="240" w:lineRule="auto"/>
        <w:jc w:val="both"/>
        <w:rPr>
          <w:rFonts w:ascii="Times New Roman" w:hAnsi="Times New Roman" w:cs="Times New Roman"/>
          <w:b/>
          <w:noProof/>
          <w:sz w:val="24"/>
          <w:szCs w:val="24"/>
          <w:lang w:val="en-US"/>
        </w:rPr>
      </w:pPr>
    </w:p>
    <w:p w14:paraId="73465291" w14:textId="77777777" w:rsidR="00451751" w:rsidRDefault="00451751" w:rsidP="00F42D7C">
      <w:pPr>
        <w:spacing w:after="0" w:line="240" w:lineRule="auto"/>
        <w:jc w:val="both"/>
        <w:rPr>
          <w:rFonts w:ascii="Times New Roman" w:hAnsi="Times New Roman" w:cs="Times New Roman"/>
          <w:b/>
          <w:noProof/>
          <w:sz w:val="24"/>
          <w:szCs w:val="24"/>
          <w:lang w:val="en-US"/>
        </w:rPr>
      </w:pPr>
    </w:p>
    <w:p w14:paraId="388784BA" w14:textId="77777777" w:rsidR="00451751" w:rsidRPr="00F42D7C" w:rsidRDefault="00451751" w:rsidP="00F42D7C">
      <w:pPr>
        <w:spacing w:after="0" w:line="240" w:lineRule="auto"/>
        <w:jc w:val="both"/>
        <w:rPr>
          <w:rFonts w:ascii="Times New Roman" w:hAnsi="Times New Roman" w:cs="Times New Roman"/>
          <w:b/>
          <w:noProof/>
          <w:sz w:val="24"/>
          <w:szCs w:val="24"/>
          <w:lang w:val="en-US"/>
        </w:rPr>
      </w:pPr>
    </w:p>
    <w:p w14:paraId="5266D977"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11C9A66D" w14:textId="2F2B3C3A" w:rsidR="00A95CDD" w:rsidRPr="00451751" w:rsidRDefault="00A95CDD" w:rsidP="00451751">
      <w:pPr>
        <w:spacing w:after="0" w:line="240" w:lineRule="auto"/>
        <w:jc w:val="center"/>
        <w:rPr>
          <w:rFonts w:ascii="Times New Roman" w:hAnsi="Times New Roman" w:cs="Times New Roman"/>
          <w:b/>
          <w:noProof/>
          <w:sz w:val="44"/>
          <w:szCs w:val="44"/>
        </w:rPr>
      </w:pPr>
      <w:bookmarkStart w:id="0" w:name="_Hlk87009305"/>
      <w:r>
        <w:rPr>
          <w:rFonts w:ascii="Times New Roman" w:hAnsi="Times New Roman"/>
          <w:b/>
          <w:sz w:val="44"/>
        </w:rPr>
        <w:t xml:space="preserve">Latvijas Republikas </w:t>
      </w:r>
      <w:bookmarkEnd w:id="0"/>
      <w:r>
        <w:rPr>
          <w:rFonts w:ascii="Times New Roman" w:hAnsi="Times New Roman"/>
          <w:b/>
          <w:sz w:val="44"/>
        </w:rPr>
        <w:t>Izglītības un zinātnes ministrijas</w:t>
      </w:r>
      <w:r>
        <w:rPr>
          <w:rFonts w:ascii="Times New Roman" w:hAnsi="Times New Roman"/>
          <w:b/>
          <w:sz w:val="44"/>
        </w:rPr>
        <w:br/>
        <w:t>un</w:t>
      </w:r>
      <w:r>
        <w:rPr>
          <w:rFonts w:ascii="Times New Roman" w:hAnsi="Times New Roman"/>
          <w:b/>
          <w:sz w:val="44"/>
        </w:rPr>
        <w:br/>
        <w:t>Itālijas</w:t>
      </w:r>
      <w:r w:rsidR="00881FF7">
        <w:rPr>
          <w:rFonts w:ascii="Times New Roman" w:hAnsi="Times New Roman"/>
          <w:b/>
          <w:sz w:val="44"/>
        </w:rPr>
        <w:t xml:space="preserve"> Republikas</w:t>
      </w:r>
      <w:r>
        <w:rPr>
          <w:rFonts w:ascii="Times New Roman" w:hAnsi="Times New Roman"/>
          <w:b/>
          <w:sz w:val="44"/>
        </w:rPr>
        <w:t xml:space="preserve"> Kosmosa aģentūras</w:t>
      </w:r>
      <w:r>
        <w:rPr>
          <w:rFonts w:ascii="Times New Roman" w:hAnsi="Times New Roman"/>
          <w:b/>
          <w:sz w:val="44"/>
        </w:rPr>
        <w:br/>
      </w:r>
      <w:r w:rsidR="003D531E">
        <w:rPr>
          <w:rFonts w:ascii="Times New Roman" w:hAnsi="Times New Roman"/>
          <w:b/>
          <w:sz w:val="44"/>
        </w:rPr>
        <w:t>saprašanās memorands</w:t>
      </w:r>
      <w:r>
        <w:rPr>
          <w:rFonts w:ascii="Times New Roman" w:hAnsi="Times New Roman"/>
          <w:b/>
          <w:sz w:val="44"/>
        </w:rPr>
        <w:br/>
        <w:t>par</w:t>
      </w:r>
      <w:r>
        <w:rPr>
          <w:rFonts w:ascii="Times New Roman" w:hAnsi="Times New Roman"/>
          <w:b/>
          <w:sz w:val="44"/>
        </w:rPr>
        <w:br/>
        <w:t>sadarbību ar kosmosu saistīto darbību jomā</w:t>
      </w:r>
      <w:r>
        <w:rPr>
          <w:rFonts w:ascii="Times New Roman" w:hAnsi="Times New Roman"/>
          <w:b/>
          <w:sz w:val="44"/>
        </w:rPr>
        <w:br/>
        <w:t>miermīlīgiem mērķiem</w:t>
      </w:r>
    </w:p>
    <w:p w14:paraId="00026CE2"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7817BFF0"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422B4FFA"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12A7FFEA"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52118288"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04C98309"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41B4ABC3" w14:textId="41FBB49A" w:rsidR="00451751" w:rsidRDefault="00451751">
      <w:pPr>
        <w:rPr>
          <w:rFonts w:ascii="Times New Roman" w:hAnsi="Times New Roman" w:cs="Times New Roman"/>
          <w:b/>
          <w:noProof/>
          <w:sz w:val="24"/>
          <w:szCs w:val="24"/>
        </w:rPr>
      </w:pPr>
      <w:r>
        <w:br w:type="page"/>
      </w:r>
    </w:p>
    <w:p w14:paraId="704C5A66" w14:textId="77777777" w:rsidR="00A95CDD" w:rsidRPr="00F42D7C" w:rsidRDefault="00A95CDD" w:rsidP="00F42D7C">
      <w:pPr>
        <w:spacing w:after="0" w:line="240" w:lineRule="auto"/>
        <w:jc w:val="both"/>
        <w:rPr>
          <w:rFonts w:ascii="Times New Roman" w:hAnsi="Times New Roman" w:cs="Times New Roman"/>
          <w:b/>
          <w:noProof/>
          <w:sz w:val="24"/>
          <w:szCs w:val="24"/>
          <w:lang w:val="en-US"/>
        </w:rPr>
      </w:pPr>
    </w:p>
    <w:p w14:paraId="130BDD44" w14:textId="5D35B4E2" w:rsidR="00F42D7C" w:rsidRDefault="00260E68" w:rsidP="00F42D7C">
      <w:pPr>
        <w:spacing w:after="0" w:line="240" w:lineRule="auto"/>
        <w:jc w:val="both"/>
        <w:rPr>
          <w:rFonts w:ascii="Times New Roman" w:hAnsi="Times New Roman" w:cs="Times New Roman"/>
          <w:noProof/>
          <w:sz w:val="24"/>
          <w:szCs w:val="24"/>
        </w:rPr>
      </w:pPr>
      <w:r w:rsidRPr="00260E68">
        <w:rPr>
          <w:rFonts w:ascii="Times New Roman" w:hAnsi="Times New Roman"/>
          <w:sz w:val="24"/>
        </w:rPr>
        <w:t xml:space="preserve">Latvijas Republikas </w:t>
      </w:r>
      <w:r w:rsidR="00A95CDD">
        <w:rPr>
          <w:rFonts w:ascii="Times New Roman" w:hAnsi="Times New Roman"/>
          <w:sz w:val="24"/>
        </w:rPr>
        <w:t>Izglītības un zinātnes ministrija</w:t>
      </w:r>
      <w:r>
        <w:rPr>
          <w:rFonts w:ascii="Times New Roman" w:hAnsi="Times New Roman"/>
          <w:sz w:val="24"/>
        </w:rPr>
        <w:t xml:space="preserve"> </w:t>
      </w:r>
      <w:r w:rsidRPr="00260E68">
        <w:rPr>
          <w:rFonts w:ascii="Times New Roman" w:hAnsi="Times New Roman"/>
          <w:sz w:val="24"/>
        </w:rPr>
        <w:t>(turpmāk - ministrija)</w:t>
      </w:r>
      <w:r w:rsidR="00A95CDD">
        <w:rPr>
          <w:rFonts w:ascii="Times New Roman" w:hAnsi="Times New Roman"/>
          <w:sz w:val="24"/>
        </w:rPr>
        <w:t>, k</w:t>
      </w:r>
      <w:r>
        <w:rPr>
          <w:rFonts w:ascii="Times New Roman" w:hAnsi="Times New Roman"/>
          <w:sz w:val="24"/>
        </w:rPr>
        <w:t>uru uz IZM nolikuma pamata</w:t>
      </w:r>
      <w:r w:rsidR="00A95CDD">
        <w:rPr>
          <w:rFonts w:ascii="Times New Roman" w:hAnsi="Times New Roman"/>
          <w:sz w:val="24"/>
        </w:rPr>
        <w:t xml:space="preserve"> pārstāv ministrija</w:t>
      </w:r>
      <w:r>
        <w:rPr>
          <w:rFonts w:ascii="Times New Roman" w:hAnsi="Times New Roman"/>
          <w:sz w:val="24"/>
        </w:rPr>
        <w:t>s</w:t>
      </w:r>
      <w:r w:rsidR="00296954">
        <w:rPr>
          <w:rFonts w:ascii="Times New Roman" w:hAnsi="Times New Roman"/>
          <w:sz w:val="24"/>
        </w:rPr>
        <w:t xml:space="preserve"> </w:t>
      </w:r>
      <w:r w:rsidR="00A95CDD">
        <w:rPr>
          <w:rFonts w:ascii="Times New Roman" w:hAnsi="Times New Roman"/>
          <w:sz w:val="24"/>
        </w:rPr>
        <w:t>valsts sekretār</w:t>
      </w:r>
      <w:r w:rsidR="00881FF7">
        <w:rPr>
          <w:rFonts w:ascii="Times New Roman" w:hAnsi="Times New Roman"/>
          <w:sz w:val="24"/>
        </w:rPr>
        <w:t>s</w:t>
      </w:r>
      <w:r w:rsidR="00A95CDD">
        <w:rPr>
          <w:rFonts w:ascii="Times New Roman" w:hAnsi="Times New Roman"/>
          <w:sz w:val="24"/>
        </w:rPr>
        <w:t>,</w:t>
      </w:r>
    </w:p>
    <w:p w14:paraId="76571EBA" w14:textId="77777777" w:rsidR="00317523" w:rsidRDefault="00317523" w:rsidP="00F42D7C">
      <w:pPr>
        <w:spacing w:after="0" w:line="240" w:lineRule="auto"/>
        <w:jc w:val="both"/>
        <w:rPr>
          <w:rFonts w:ascii="Times New Roman" w:hAnsi="Times New Roman" w:cs="Times New Roman"/>
          <w:noProof/>
          <w:sz w:val="24"/>
          <w:szCs w:val="24"/>
          <w:lang w:val="en-US"/>
        </w:rPr>
      </w:pPr>
    </w:p>
    <w:p w14:paraId="477C6324" w14:textId="17320E31"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un</w:t>
      </w:r>
    </w:p>
    <w:p w14:paraId="256E0857" w14:textId="77777777" w:rsidR="00317523" w:rsidRDefault="00317523" w:rsidP="00F42D7C">
      <w:pPr>
        <w:spacing w:after="0" w:line="240" w:lineRule="auto"/>
        <w:jc w:val="both"/>
        <w:rPr>
          <w:rFonts w:ascii="Times New Roman" w:hAnsi="Times New Roman" w:cs="Times New Roman"/>
          <w:noProof/>
          <w:sz w:val="24"/>
          <w:szCs w:val="24"/>
          <w:lang w:val="en-US"/>
        </w:rPr>
      </w:pPr>
    </w:p>
    <w:p w14:paraId="09F42C08" w14:textId="17CF5D36" w:rsidR="00A95CDD" w:rsidRPr="00F42D7C" w:rsidRDefault="003D531E" w:rsidP="00F42D7C">
      <w:pPr>
        <w:spacing w:after="0" w:line="240" w:lineRule="auto"/>
        <w:jc w:val="both"/>
        <w:rPr>
          <w:rFonts w:ascii="Times New Roman" w:hAnsi="Times New Roman" w:cs="Times New Roman"/>
          <w:noProof/>
          <w:sz w:val="24"/>
          <w:szCs w:val="24"/>
        </w:rPr>
      </w:pPr>
      <w:r>
        <w:rPr>
          <w:rFonts w:ascii="Times New Roman" w:hAnsi="Times New Roman"/>
          <w:sz w:val="24"/>
        </w:rPr>
        <w:t>Itālijas Republikas</w:t>
      </w:r>
      <w:r w:rsidR="00A95CDD">
        <w:rPr>
          <w:rFonts w:ascii="Times New Roman" w:hAnsi="Times New Roman"/>
          <w:sz w:val="24"/>
        </w:rPr>
        <w:t xml:space="preserve"> Kosmosa aģentūra (turpmāk – </w:t>
      </w:r>
      <w:r w:rsidR="00A95CDD">
        <w:rPr>
          <w:rFonts w:ascii="Times New Roman" w:hAnsi="Times New Roman"/>
          <w:i/>
          <w:iCs/>
          <w:sz w:val="24"/>
        </w:rPr>
        <w:t>ASI</w:t>
      </w:r>
      <w:r w:rsidR="00A95CDD">
        <w:rPr>
          <w:rFonts w:ascii="Times New Roman" w:hAnsi="Times New Roman"/>
          <w:sz w:val="24"/>
        </w:rPr>
        <w:t>), ko pārstāv tās prezidents,</w:t>
      </w:r>
    </w:p>
    <w:p w14:paraId="5EDD701E" w14:textId="77777777" w:rsidR="00317523" w:rsidRDefault="00317523" w:rsidP="00F42D7C">
      <w:pPr>
        <w:spacing w:after="0" w:line="240" w:lineRule="auto"/>
        <w:jc w:val="both"/>
        <w:rPr>
          <w:rFonts w:ascii="Times New Roman" w:hAnsi="Times New Roman" w:cs="Times New Roman"/>
          <w:noProof/>
          <w:sz w:val="24"/>
          <w:szCs w:val="24"/>
          <w:lang w:val="en-US"/>
        </w:rPr>
      </w:pPr>
    </w:p>
    <w:p w14:paraId="7749DB1C" w14:textId="3E790DA8"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turpmāk kopā dēvētas par “</w:t>
      </w:r>
      <w:r w:rsidR="002B31CB">
        <w:rPr>
          <w:rFonts w:ascii="Times New Roman" w:hAnsi="Times New Roman"/>
          <w:sz w:val="24"/>
        </w:rPr>
        <w:t>D</w:t>
      </w:r>
      <w:r>
        <w:rPr>
          <w:rFonts w:ascii="Times New Roman" w:hAnsi="Times New Roman"/>
          <w:sz w:val="24"/>
        </w:rPr>
        <w:t>alībniekiem” un katra atsevišķi par “</w:t>
      </w:r>
      <w:r w:rsidR="002B31CB">
        <w:rPr>
          <w:rFonts w:ascii="Times New Roman" w:hAnsi="Times New Roman"/>
          <w:sz w:val="24"/>
        </w:rPr>
        <w:t>D</w:t>
      </w:r>
      <w:r>
        <w:rPr>
          <w:rFonts w:ascii="Times New Roman" w:hAnsi="Times New Roman"/>
          <w:sz w:val="24"/>
        </w:rPr>
        <w:t>alībnieku”,</w:t>
      </w:r>
    </w:p>
    <w:p w14:paraId="0A8072EE"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6767C7D1" w14:textId="534A9057"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b/>
          <w:sz w:val="24"/>
        </w:rPr>
        <w:t>IEVĒROJOT</w:t>
      </w:r>
      <w:r>
        <w:rPr>
          <w:rFonts w:ascii="Times New Roman" w:hAnsi="Times New Roman"/>
          <w:sz w:val="24"/>
        </w:rPr>
        <w:t xml:space="preserve">, ka gan </w:t>
      </w:r>
      <w:r w:rsidR="00260E68">
        <w:rPr>
          <w:rFonts w:ascii="Times New Roman" w:hAnsi="Times New Roman"/>
          <w:sz w:val="24"/>
        </w:rPr>
        <w:t>Latvijas Republika</w:t>
      </w:r>
      <w:r>
        <w:rPr>
          <w:rFonts w:ascii="Times New Roman" w:hAnsi="Times New Roman"/>
          <w:sz w:val="24"/>
        </w:rPr>
        <w:t xml:space="preserve">, gan </w:t>
      </w:r>
      <w:r w:rsidR="00E455E2" w:rsidRPr="00E455E2">
        <w:rPr>
          <w:rFonts w:ascii="Times New Roman" w:hAnsi="Times New Roman"/>
          <w:sz w:val="24"/>
        </w:rPr>
        <w:t>Itālijas Republika</w:t>
      </w:r>
      <w:r w:rsidR="00E455E2" w:rsidRPr="00E455E2" w:rsidDel="00E455E2">
        <w:rPr>
          <w:rFonts w:ascii="Times New Roman" w:hAnsi="Times New Roman"/>
          <w:sz w:val="24"/>
        </w:rPr>
        <w:t xml:space="preserve"> </w:t>
      </w:r>
      <w:r>
        <w:rPr>
          <w:rFonts w:ascii="Times New Roman" w:hAnsi="Times New Roman"/>
          <w:sz w:val="24"/>
        </w:rPr>
        <w:t>ir Eiropas Savienības dalībvalstis, kas sadarbojas Eiropas Kosmosa aģentūras (EKA) ietvaros, un ka Itālijas Republika ir viena no tās dibinātājvalstīm, bet Latvijas Republika ir asociētā dalībvalsts;</w:t>
      </w:r>
    </w:p>
    <w:p w14:paraId="4D45F4D2"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13698681" w14:textId="5909748D"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b/>
          <w:sz w:val="24"/>
        </w:rPr>
        <w:t xml:space="preserve">ATZĪSTOT </w:t>
      </w:r>
      <w:r>
        <w:rPr>
          <w:rFonts w:ascii="Times New Roman" w:hAnsi="Times New Roman"/>
          <w:sz w:val="24"/>
        </w:rPr>
        <w:t xml:space="preserve">abu </w:t>
      </w:r>
      <w:r w:rsidR="00E455E2">
        <w:rPr>
          <w:rFonts w:ascii="Times New Roman" w:hAnsi="Times New Roman"/>
          <w:sz w:val="24"/>
        </w:rPr>
        <w:t>pušu</w:t>
      </w:r>
      <w:r>
        <w:rPr>
          <w:rFonts w:ascii="Times New Roman" w:hAnsi="Times New Roman"/>
          <w:sz w:val="24"/>
        </w:rPr>
        <w:t>kopīgo interesi par kosmosa izmantošanu miermīlīgiem mērķiem saskaņā ar starptautiskajiem tiesību aktiem;</w:t>
      </w:r>
    </w:p>
    <w:p w14:paraId="6C9E93B1"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5259B3B7" w14:textId="0FCDFE39"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b/>
          <w:sz w:val="24"/>
        </w:rPr>
        <w:t xml:space="preserve">ATZĪSTOT </w:t>
      </w:r>
      <w:r>
        <w:rPr>
          <w:rFonts w:ascii="Times New Roman" w:hAnsi="Times New Roman"/>
          <w:sz w:val="24"/>
        </w:rPr>
        <w:t>kosmosa tehnoloģiju un to lietojumu nozīmi un sekmīgu attīstību;</w:t>
      </w:r>
    </w:p>
    <w:p w14:paraId="5AE1A838"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56505DCD" w14:textId="4633DCAE"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 xml:space="preserve">IEVĒROJOT </w:t>
      </w:r>
      <w:r>
        <w:rPr>
          <w:rFonts w:ascii="Times New Roman" w:hAnsi="Times New Roman"/>
          <w:sz w:val="24"/>
        </w:rPr>
        <w:t xml:space="preserve">abu </w:t>
      </w:r>
      <w:r w:rsidR="00E455E2">
        <w:rPr>
          <w:rFonts w:ascii="Times New Roman" w:hAnsi="Times New Roman"/>
          <w:sz w:val="24"/>
        </w:rPr>
        <w:t>pušu</w:t>
      </w:r>
      <w:r>
        <w:rPr>
          <w:rFonts w:ascii="Times New Roman" w:hAnsi="Times New Roman"/>
          <w:sz w:val="24"/>
        </w:rPr>
        <w:t xml:space="preserve"> misiju attīstīt Eiropas kosmosa pētniecību un lietojumus, kas tiek īstenota gan </w:t>
      </w:r>
      <w:r w:rsidR="00E455E2">
        <w:rPr>
          <w:rFonts w:ascii="Times New Roman" w:hAnsi="Times New Roman"/>
          <w:sz w:val="24"/>
        </w:rPr>
        <w:t>nacionālā</w:t>
      </w:r>
      <w:r>
        <w:rPr>
          <w:rFonts w:ascii="Times New Roman" w:hAnsi="Times New Roman"/>
          <w:sz w:val="24"/>
        </w:rPr>
        <w:t>, gan Eiropas līmenī;</w:t>
      </w:r>
    </w:p>
    <w:p w14:paraId="64A1B157"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642B7802" w14:textId="1DFF425D"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b/>
          <w:sz w:val="24"/>
        </w:rPr>
        <w:t xml:space="preserve">PĀRLIECĪBĀ </w:t>
      </w:r>
      <w:r>
        <w:rPr>
          <w:rFonts w:ascii="Times New Roman" w:hAnsi="Times New Roman"/>
          <w:sz w:val="24"/>
        </w:rPr>
        <w:t>par to, ka ir svarīgi pastiprināt Eiropas infrastruktūru kosmosa pētniecībai un tehnoloģijām un kapitalizēt kosmosa potenciālu, attīstot un izmantojot konkrētus un inovatīvus lietojumus un pakalpojumus, kas balstīti uz kosmosa datiem;</w:t>
      </w:r>
    </w:p>
    <w:p w14:paraId="3F87582D"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72A7CC33" w14:textId="2A1D425B"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 xml:space="preserve">VĒLMĒ </w:t>
      </w:r>
      <w:r>
        <w:rPr>
          <w:rFonts w:ascii="Times New Roman" w:hAnsi="Times New Roman"/>
          <w:sz w:val="24"/>
        </w:rPr>
        <w:t>stiprināt un attīstīt savstarpējo sadarbību kosmosa jomā un veicināt un sekmēt komerciālu un rūpniecisku sadarbību ar kosmosu saistīto darbību jomā abpusējam labumam;</w:t>
      </w:r>
    </w:p>
    <w:p w14:paraId="50CD1E4A"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2A51BAD0" w14:textId="464E9C40"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b/>
          <w:sz w:val="24"/>
        </w:rPr>
        <w:t xml:space="preserve">PAUŽOT </w:t>
      </w:r>
      <w:r>
        <w:rPr>
          <w:rFonts w:ascii="Times New Roman" w:hAnsi="Times New Roman"/>
          <w:sz w:val="24"/>
        </w:rPr>
        <w:t>vēlmi izstrādāt organizatorisku pamatu un efektīvas divpusējās sadarbības formas kosmosa tehnoloģiju un to lietojumu jomā abpusējam labumam;</w:t>
      </w:r>
    </w:p>
    <w:p w14:paraId="40E9FD2F"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1C7881D3" w14:textId="680FCAF5"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b/>
          <w:sz w:val="24"/>
        </w:rPr>
        <w:t xml:space="preserve">ŅEMOT VĒRĀ </w:t>
      </w:r>
      <w:r>
        <w:rPr>
          <w:rFonts w:ascii="Times New Roman" w:hAnsi="Times New Roman"/>
          <w:sz w:val="24"/>
        </w:rPr>
        <w:t>kopīgo interesi par sadarbības veicināšanu ar kosmosu saistīto darbību jomā,</w:t>
      </w:r>
    </w:p>
    <w:p w14:paraId="5EEAC561" w14:textId="77777777" w:rsidR="00317523" w:rsidRDefault="00317523" w:rsidP="00F42D7C">
      <w:pPr>
        <w:spacing w:after="0" w:line="240" w:lineRule="auto"/>
        <w:jc w:val="both"/>
        <w:rPr>
          <w:rFonts w:ascii="Times New Roman" w:hAnsi="Times New Roman" w:cs="Times New Roman"/>
          <w:noProof/>
          <w:sz w:val="24"/>
          <w:szCs w:val="24"/>
          <w:lang w:val="en-US"/>
        </w:rPr>
      </w:pPr>
    </w:p>
    <w:p w14:paraId="56194156" w14:textId="6BA2C84B"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IR VIENOJUŠĀS PAR TURPMĀKO.</w:t>
      </w:r>
    </w:p>
    <w:p w14:paraId="59BF71D5"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21EC573C" w14:textId="6FA2F5DF"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1. Mērķis</w:t>
      </w:r>
    </w:p>
    <w:p w14:paraId="3EB4E499" w14:textId="77777777" w:rsidR="00317523" w:rsidRDefault="00317523" w:rsidP="00F42D7C">
      <w:pPr>
        <w:spacing w:after="0" w:line="240" w:lineRule="auto"/>
        <w:jc w:val="both"/>
        <w:rPr>
          <w:rFonts w:ascii="Times New Roman" w:hAnsi="Times New Roman" w:cs="Times New Roman"/>
          <w:noProof/>
          <w:sz w:val="24"/>
          <w:szCs w:val="24"/>
          <w:lang w:val="en-US"/>
        </w:rPr>
      </w:pPr>
    </w:p>
    <w:p w14:paraId="02DB6E38" w14:textId="66112B41"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 xml:space="preserve">Šā </w:t>
      </w:r>
      <w:r w:rsidR="003D531E">
        <w:rPr>
          <w:rFonts w:ascii="Times New Roman" w:hAnsi="Times New Roman"/>
          <w:sz w:val="24"/>
        </w:rPr>
        <w:t>saprašanās memoranda</w:t>
      </w:r>
      <w:r w:rsidR="00E455E2">
        <w:rPr>
          <w:rFonts w:ascii="Times New Roman" w:hAnsi="Times New Roman"/>
          <w:sz w:val="24"/>
        </w:rPr>
        <w:t xml:space="preserve"> </w:t>
      </w:r>
      <w:r>
        <w:rPr>
          <w:rFonts w:ascii="Times New Roman" w:hAnsi="Times New Roman"/>
          <w:sz w:val="24"/>
        </w:rPr>
        <w:t xml:space="preserve">(turpmāk – </w:t>
      </w:r>
      <w:r w:rsidR="003D531E">
        <w:rPr>
          <w:rFonts w:ascii="Times New Roman" w:hAnsi="Times New Roman"/>
          <w:sz w:val="24"/>
        </w:rPr>
        <w:t>memorands</w:t>
      </w:r>
      <w:r>
        <w:rPr>
          <w:rFonts w:ascii="Times New Roman" w:hAnsi="Times New Roman"/>
          <w:sz w:val="24"/>
        </w:rPr>
        <w:t>) mērķis ir noteikt pamatu sadarbības pasākumiem, kopīgo interešu jomu pārskatīšanai, informācijas apmaiņas sekmēšanai un kopīgu pasākumu un iniciatīvu veicināšanai.</w:t>
      </w:r>
    </w:p>
    <w:p w14:paraId="2C3D81AF" w14:textId="77777777" w:rsidR="00317523" w:rsidRDefault="00317523" w:rsidP="00F42D7C">
      <w:pPr>
        <w:spacing w:after="0" w:line="240" w:lineRule="auto"/>
        <w:jc w:val="both"/>
        <w:rPr>
          <w:rFonts w:ascii="Times New Roman" w:hAnsi="Times New Roman" w:cs="Times New Roman"/>
          <w:b/>
          <w:noProof/>
          <w:sz w:val="24"/>
          <w:szCs w:val="24"/>
          <w:lang w:val="en-US"/>
        </w:rPr>
      </w:pPr>
    </w:p>
    <w:p w14:paraId="37201085" w14:textId="3CB2A3AA"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2. Sadarbības jomas</w:t>
      </w:r>
    </w:p>
    <w:p w14:paraId="23E51B04" w14:textId="77777777" w:rsidR="00317523" w:rsidRDefault="00317523" w:rsidP="00F42D7C">
      <w:pPr>
        <w:spacing w:after="0" w:line="240" w:lineRule="auto"/>
        <w:jc w:val="both"/>
        <w:rPr>
          <w:rFonts w:ascii="Times New Roman" w:hAnsi="Times New Roman" w:cs="Times New Roman"/>
          <w:noProof/>
          <w:sz w:val="24"/>
          <w:szCs w:val="24"/>
          <w:lang w:val="en-US"/>
        </w:rPr>
      </w:pPr>
    </w:p>
    <w:p w14:paraId="64267E4E" w14:textId="4EA4D0A5"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1) Dalībnieki vispirms noteiks kopīgo interešu jomas un centīsies izstrādāt sadarbības projektus.</w:t>
      </w:r>
    </w:p>
    <w:p w14:paraId="04AD2BDB" w14:textId="77777777" w:rsidR="009B734B" w:rsidRDefault="009B734B" w:rsidP="00F42D7C">
      <w:pPr>
        <w:spacing w:after="0" w:line="240" w:lineRule="auto"/>
        <w:jc w:val="both"/>
        <w:rPr>
          <w:rFonts w:ascii="Times New Roman" w:hAnsi="Times New Roman" w:cs="Times New Roman"/>
          <w:noProof/>
          <w:sz w:val="24"/>
          <w:szCs w:val="24"/>
          <w:lang w:val="en-US"/>
        </w:rPr>
      </w:pPr>
    </w:p>
    <w:p w14:paraId="33C86BD3" w14:textId="617C796F"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2) Pašreizējie prioritārie sadarbības jautājumi cita starpā ir kopprojekti un sadarbība, kas attiecas uz abpusējām interesēm un/vai Eiropas</w:t>
      </w:r>
      <w:r w:rsidR="002D55E6">
        <w:rPr>
          <w:rFonts w:ascii="Times New Roman" w:hAnsi="Times New Roman"/>
          <w:sz w:val="24"/>
        </w:rPr>
        <w:t xml:space="preserve"> Savienības</w:t>
      </w:r>
      <w:r>
        <w:rPr>
          <w:rFonts w:ascii="Times New Roman" w:hAnsi="Times New Roman"/>
          <w:sz w:val="24"/>
        </w:rPr>
        <w:t xml:space="preserve"> un EKA centieniem šādās jomās:</w:t>
      </w:r>
    </w:p>
    <w:p w14:paraId="106D7478" w14:textId="77777777" w:rsidR="00E113B3" w:rsidRDefault="00E113B3" w:rsidP="00317523">
      <w:pPr>
        <w:pStyle w:val="Sarakstarindkopa"/>
        <w:spacing w:after="0" w:line="240" w:lineRule="auto"/>
        <w:ind w:left="0"/>
        <w:jc w:val="both"/>
        <w:rPr>
          <w:rFonts w:ascii="Times New Roman" w:hAnsi="Times New Roman" w:cs="Times New Roman"/>
          <w:noProof/>
          <w:sz w:val="24"/>
          <w:szCs w:val="24"/>
          <w:lang w:val="en-US"/>
        </w:rPr>
      </w:pPr>
    </w:p>
    <w:p w14:paraId="000F3C3B" w14:textId="559226C5" w:rsidR="00E87300" w:rsidRDefault="00E87300" w:rsidP="00E87300">
      <w:pPr>
        <w:pStyle w:val="Sarakstarindkopa"/>
        <w:numPr>
          <w:ilvl w:val="0"/>
          <w:numId w:val="7"/>
        </w:numPr>
        <w:rPr>
          <w:rFonts w:ascii="Times New Roman" w:hAnsi="Times New Roman"/>
          <w:sz w:val="24"/>
        </w:rPr>
      </w:pPr>
      <w:r>
        <w:rPr>
          <w:rFonts w:ascii="Times New Roman" w:hAnsi="Times New Roman"/>
          <w:sz w:val="24"/>
        </w:rPr>
        <w:t xml:space="preserve">Mikrosatelīti, </w:t>
      </w:r>
      <w:r w:rsidRPr="00E87300">
        <w:rPr>
          <w:rFonts w:ascii="Times New Roman" w:hAnsi="Times New Roman"/>
          <w:sz w:val="24"/>
        </w:rPr>
        <w:t>nanosatelīti</w:t>
      </w:r>
      <w:r>
        <w:rPr>
          <w:rFonts w:ascii="Times New Roman" w:hAnsi="Times New Roman"/>
          <w:sz w:val="24"/>
        </w:rPr>
        <w:t xml:space="preserve"> un tehnoloģijas</w:t>
      </w:r>
      <w:r w:rsidRPr="00E87300">
        <w:rPr>
          <w:rFonts w:ascii="Times New Roman" w:hAnsi="Times New Roman"/>
          <w:sz w:val="24"/>
        </w:rPr>
        <w:t>;</w:t>
      </w:r>
    </w:p>
    <w:p w14:paraId="16D9DAC4" w14:textId="77777777" w:rsidR="00E87300" w:rsidRDefault="00E87300" w:rsidP="00E87300">
      <w:pPr>
        <w:pStyle w:val="Sarakstarindkopa"/>
        <w:numPr>
          <w:ilvl w:val="0"/>
          <w:numId w:val="7"/>
        </w:numPr>
        <w:rPr>
          <w:rFonts w:ascii="Times New Roman" w:hAnsi="Times New Roman"/>
          <w:sz w:val="24"/>
        </w:rPr>
      </w:pPr>
      <w:r w:rsidRPr="00E87300">
        <w:rPr>
          <w:rFonts w:ascii="Times New Roman" w:hAnsi="Times New Roman"/>
          <w:sz w:val="24"/>
        </w:rPr>
        <w:t>Zemes novērošana un ar to saistītie lietojumi;</w:t>
      </w:r>
    </w:p>
    <w:p w14:paraId="431420E8" w14:textId="10854079" w:rsidR="00E87300" w:rsidRDefault="00E87300" w:rsidP="00E87300">
      <w:pPr>
        <w:pStyle w:val="Sarakstarindkopa"/>
        <w:numPr>
          <w:ilvl w:val="0"/>
          <w:numId w:val="7"/>
        </w:numPr>
        <w:rPr>
          <w:rFonts w:ascii="Times New Roman" w:hAnsi="Times New Roman"/>
          <w:sz w:val="24"/>
        </w:rPr>
      </w:pPr>
      <w:r w:rsidRPr="00E87300">
        <w:rPr>
          <w:rFonts w:ascii="Times New Roman" w:hAnsi="Times New Roman"/>
          <w:sz w:val="24"/>
        </w:rPr>
        <w:lastRenderedPageBreak/>
        <w:t xml:space="preserve">Satelītnavigācijas un </w:t>
      </w:r>
      <w:r>
        <w:rPr>
          <w:rFonts w:ascii="Times New Roman" w:hAnsi="Times New Roman"/>
          <w:sz w:val="24"/>
        </w:rPr>
        <w:t>kosmosa sekmētie</w:t>
      </w:r>
      <w:r w:rsidRPr="00E87300">
        <w:rPr>
          <w:rFonts w:ascii="Times New Roman" w:hAnsi="Times New Roman"/>
          <w:sz w:val="24"/>
        </w:rPr>
        <w:t xml:space="preserve"> savienojamība</w:t>
      </w:r>
      <w:r>
        <w:rPr>
          <w:rFonts w:ascii="Times New Roman" w:hAnsi="Times New Roman"/>
          <w:sz w:val="24"/>
        </w:rPr>
        <w:t xml:space="preserve">s </w:t>
      </w:r>
      <w:r w:rsidRPr="00E87300">
        <w:rPr>
          <w:rFonts w:ascii="Times New Roman" w:hAnsi="Times New Roman"/>
          <w:sz w:val="24"/>
        </w:rPr>
        <w:t>lietojumi;</w:t>
      </w:r>
    </w:p>
    <w:p w14:paraId="200229B1" w14:textId="75BE8DE4" w:rsidR="00E87300" w:rsidRDefault="003747C1" w:rsidP="00E87300">
      <w:pPr>
        <w:pStyle w:val="Sarakstarindkopa"/>
        <w:numPr>
          <w:ilvl w:val="0"/>
          <w:numId w:val="7"/>
        </w:numPr>
        <w:rPr>
          <w:rFonts w:ascii="Times New Roman" w:hAnsi="Times New Roman"/>
          <w:sz w:val="24"/>
        </w:rPr>
      </w:pPr>
      <w:r>
        <w:rPr>
          <w:rFonts w:ascii="Times New Roman" w:hAnsi="Times New Roman"/>
          <w:sz w:val="24"/>
        </w:rPr>
        <w:t xml:space="preserve">Zemes optiskās novērošanas tehnikas; </w:t>
      </w:r>
    </w:p>
    <w:p w14:paraId="36BE7A0B" w14:textId="460E033C" w:rsidR="00E87300" w:rsidRDefault="003747C1" w:rsidP="003747C1">
      <w:pPr>
        <w:pStyle w:val="Sarakstarindkopa"/>
        <w:numPr>
          <w:ilvl w:val="0"/>
          <w:numId w:val="7"/>
        </w:numPr>
        <w:rPr>
          <w:rFonts w:ascii="Times New Roman" w:hAnsi="Times New Roman"/>
          <w:sz w:val="24"/>
        </w:rPr>
      </w:pPr>
      <w:r w:rsidRPr="003747C1">
        <w:rPr>
          <w:rFonts w:ascii="Times New Roman" w:hAnsi="Times New Roman"/>
          <w:sz w:val="24"/>
        </w:rPr>
        <w:t>K</w:t>
      </w:r>
      <w:r>
        <w:rPr>
          <w:rFonts w:ascii="Times New Roman" w:hAnsi="Times New Roman"/>
          <w:sz w:val="24"/>
        </w:rPr>
        <w:t xml:space="preserve">osmosa zinātne un </w:t>
      </w:r>
      <w:r w:rsidRPr="003747C1">
        <w:rPr>
          <w:rFonts w:ascii="Times New Roman" w:hAnsi="Times New Roman"/>
          <w:sz w:val="24"/>
        </w:rPr>
        <w:t>akadēmiskā sadarbība</w:t>
      </w:r>
      <w:r>
        <w:rPr>
          <w:rFonts w:ascii="Times New Roman" w:hAnsi="Times New Roman"/>
          <w:sz w:val="24"/>
        </w:rPr>
        <w:t xml:space="preserve">; </w:t>
      </w:r>
    </w:p>
    <w:p w14:paraId="5A569138" w14:textId="72FF9830" w:rsidR="003747C1" w:rsidRDefault="003747C1" w:rsidP="003747C1">
      <w:pPr>
        <w:pStyle w:val="Sarakstarindkopa"/>
        <w:numPr>
          <w:ilvl w:val="0"/>
          <w:numId w:val="7"/>
        </w:numPr>
        <w:rPr>
          <w:rFonts w:ascii="Times New Roman" w:hAnsi="Times New Roman"/>
          <w:sz w:val="24"/>
        </w:rPr>
      </w:pPr>
      <w:r>
        <w:rPr>
          <w:rFonts w:ascii="Times New Roman" w:hAnsi="Times New Roman"/>
          <w:sz w:val="24"/>
        </w:rPr>
        <w:t xml:space="preserve">Izglītība, mācības, </w:t>
      </w:r>
      <w:r w:rsidRPr="003747C1">
        <w:rPr>
          <w:rFonts w:ascii="Times New Roman" w:hAnsi="Times New Roman"/>
          <w:sz w:val="24"/>
        </w:rPr>
        <w:t>semināri un simpoziji</w:t>
      </w:r>
      <w:r>
        <w:rPr>
          <w:rFonts w:ascii="Times New Roman" w:hAnsi="Times New Roman"/>
          <w:sz w:val="24"/>
        </w:rPr>
        <w:t>;</w:t>
      </w:r>
    </w:p>
    <w:p w14:paraId="02BB97D1" w14:textId="7A6FBF15" w:rsidR="003747C1" w:rsidRDefault="003747C1" w:rsidP="003747C1">
      <w:pPr>
        <w:pStyle w:val="Sarakstarindkopa"/>
        <w:numPr>
          <w:ilvl w:val="0"/>
          <w:numId w:val="7"/>
        </w:numPr>
        <w:rPr>
          <w:rFonts w:ascii="Times New Roman" w:hAnsi="Times New Roman"/>
          <w:sz w:val="24"/>
        </w:rPr>
      </w:pPr>
      <w:r w:rsidRPr="003747C1">
        <w:rPr>
          <w:rFonts w:ascii="Times New Roman" w:hAnsi="Times New Roman"/>
          <w:sz w:val="24"/>
        </w:rPr>
        <w:t xml:space="preserve">komerciālu </w:t>
      </w:r>
      <w:r>
        <w:rPr>
          <w:rFonts w:ascii="Times New Roman" w:hAnsi="Times New Roman"/>
          <w:sz w:val="24"/>
        </w:rPr>
        <w:t>tīklu</w:t>
      </w:r>
      <w:r w:rsidRPr="003747C1">
        <w:rPr>
          <w:rFonts w:ascii="Times New Roman" w:hAnsi="Times New Roman"/>
          <w:sz w:val="24"/>
        </w:rPr>
        <w:t xml:space="preserve"> iniciatīvu veicināšana</w:t>
      </w:r>
      <w:r>
        <w:rPr>
          <w:rFonts w:ascii="Times New Roman" w:hAnsi="Times New Roman"/>
          <w:sz w:val="24"/>
        </w:rPr>
        <w:t>.</w:t>
      </w:r>
    </w:p>
    <w:p w14:paraId="35EEC732" w14:textId="77777777" w:rsidR="00E113B3" w:rsidRDefault="00E113B3" w:rsidP="00F42D7C">
      <w:pPr>
        <w:spacing w:after="0" w:line="240" w:lineRule="auto"/>
        <w:jc w:val="both"/>
        <w:rPr>
          <w:rFonts w:ascii="Times New Roman" w:hAnsi="Times New Roman" w:cs="Times New Roman"/>
          <w:noProof/>
          <w:sz w:val="24"/>
          <w:szCs w:val="24"/>
          <w:lang w:val="en-US"/>
        </w:rPr>
      </w:pPr>
    </w:p>
    <w:p w14:paraId="04A22FA4" w14:textId="1614C5A3" w:rsidR="00A95CDD"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Pamatojoties uz savstarpēju dalībnieku rakstveida piekrišanu, var tikt pievienoti papildu jautājumi.</w:t>
      </w:r>
    </w:p>
    <w:p w14:paraId="46A30A1A" w14:textId="77777777" w:rsidR="00E113B3" w:rsidRPr="00F42D7C" w:rsidRDefault="00E113B3" w:rsidP="00F42D7C">
      <w:pPr>
        <w:spacing w:after="0" w:line="240" w:lineRule="auto"/>
        <w:jc w:val="both"/>
        <w:rPr>
          <w:rFonts w:ascii="Times New Roman" w:hAnsi="Times New Roman" w:cs="Times New Roman"/>
          <w:noProof/>
          <w:sz w:val="24"/>
          <w:szCs w:val="24"/>
          <w:lang w:val="en-US"/>
        </w:rPr>
      </w:pPr>
    </w:p>
    <w:p w14:paraId="2544D198" w14:textId="77777777" w:rsid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3. Sadarbības organizēšana</w:t>
      </w:r>
    </w:p>
    <w:p w14:paraId="39BA9EDC" w14:textId="77777777" w:rsidR="00E113B3" w:rsidRDefault="00E113B3" w:rsidP="00F42D7C">
      <w:pPr>
        <w:spacing w:after="0" w:line="240" w:lineRule="auto"/>
        <w:jc w:val="both"/>
        <w:rPr>
          <w:rFonts w:ascii="Times New Roman" w:hAnsi="Times New Roman" w:cs="Times New Roman"/>
          <w:noProof/>
          <w:sz w:val="24"/>
          <w:szCs w:val="24"/>
          <w:lang w:val="en-US"/>
        </w:rPr>
      </w:pPr>
    </w:p>
    <w:p w14:paraId="6E4ADDFE" w14:textId="77C77403"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1) Dalībnieki izveidos Apvienoto koordinācijas komiteju, kuras sastāvā būs ne vairāk par trim pārstāvjiem no katra dalībnieka, lai izvērtētu iespējamos sadarbošanās projektus.</w:t>
      </w:r>
    </w:p>
    <w:p w14:paraId="76F54A8C" w14:textId="77777777" w:rsidR="009B734B" w:rsidRDefault="009B734B" w:rsidP="00F42D7C">
      <w:pPr>
        <w:spacing w:after="0" w:line="240" w:lineRule="auto"/>
        <w:jc w:val="both"/>
        <w:rPr>
          <w:rFonts w:ascii="Times New Roman" w:hAnsi="Times New Roman" w:cs="Times New Roman"/>
          <w:noProof/>
          <w:sz w:val="24"/>
          <w:szCs w:val="24"/>
          <w:lang w:val="en-US"/>
        </w:rPr>
      </w:pPr>
    </w:p>
    <w:p w14:paraId="1B931725" w14:textId="64529690" w:rsidR="00E455E2" w:rsidRDefault="00A95CDD" w:rsidP="00F42D7C">
      <w:pPr>
        <w:spacing w:after="0" w:line="240" w:lineRule="auto"/>
        <w:jc w:val="both"/>
        <w:rPr>
          <w:rFonts w:ascii="Times New Roman" w:hAnsi="Times New Roman"/>
          <w:sz w:val="24"/>
        </w:rPr>
      </w:pPr>
      <w:r>
        <w:rPr>
          <w:rFonts w:ascii="Times New Roman" w:hAnsi="Times New Roman"/>
          <w:sz w:val="24"/>
        </w:rPr>
        <w:t xml:space="preserve">2) Katrs dalībnieks paziņo savu pārstāvju vārdus un uzvārdus 30 (trīsdesmit) dienu laikā no </w:t>
      </w:r>
      <w:r w:rsidR="003D531E">
        <w:rPr>
          <w:rFonts w:ascii="Times New Roman" w:hAnsi="Times New Roman"/>
          <w:sz w:val="24"/>
        </w:rPr>
        <w:t>memoranda</w:t>
      </w:r>
      <w:r>
        <w:rPr>
          <w:rFonts w:ascii="Times New Roman" w:hAnsi="Times New Roman"/>
          <w:sz w:val="24"/>
        </w:rPr>
        <w:t xml:space="preserve"> parakstīšanas. Tomēr</w:t>
      </w:r>
      <w:r w:rsidR="002B31CB">
        <w:rPr>
          <w:rFonts w:ascii="Times New Roman" w:hAnsi="Times New Roman"/>
          <w:sz w:val="24"/>
        </w:rPr>
        <w:t xml:space="preserve"> katrs</w:t>
      </w:r>
      <w:r>
        <w:rPr>
          <w:rFonts w:ascii="Times New Roman" w:hAnsi="Times New Roman"/>
          <w:sz w:val="24"/>
        </w:rPr>
        <w:t xml:space="preserve"> </w:t>
      </w:r>
      <w:r w:rsidR="002B31CB">
        <w:rPr>
          <w:rFonts w:ascii="Times New Roman" w:hAnsi="Times New Roman"/>
          <w:sz w:val="24"/>
        </w:rPr>
        <w:t>D</w:t>
      </w:r>
      <w:r>
        <w:rPr>
          <w:rFonts w:ascii="Times New Roman" w:hAnsi="Times New Roman"/>
          <w:sz w:val="24"/>
        </w:rPr>
        <w:t>alībniek</w:t>
      </w:r>
      <w:r w:rsidR="002B31CB">
        <w:rPr>
          <w:rFonts w:ascii="Times New Roman" w:hAnsi="Times New Roman"/>
          <w:sz w:val="24"/>
        </w:rPr>
        <w:t>s</w:t>
      </w:r>
      <w:r>
        <w:rPr>
          <w:rFonts w:ascii="Times New Roman" w:hAnsi="Times New Roman"/>
          <w:sz w:val="24"/>
        </w:rPr>
        <w:t xml:space="preserve"> patur tiesības iecelt papildu pārstāvjus kā zinātniskos un tehniskos ekspertus, informējot par to otru </w:t>
      </w:r>
      <w:r w:rsidR="002B31CB">
        <w:rPr>
          <w:rFonts w:ascii="Times New Roman" w:hAnsi="Times New Roman"/>
          <w:sz w:val="24"/>
        </w:rPr>
        <w:t>D</w:t>
      </w:r>
      <w:r>
        <w:rPr>
          <w:rFonts w:ascii="Times New Roman" w:hAnsi="Times New Roman"/>
          <w:sz w:val="24"/>
        </w:rPr>
        <w:t xml:space="preserve">alībnieku. </w:t>
      </w:r>
    </w:p>
    <w:p w14:paraId="11B56D6B" w14:textId="77777777" w:rsidR="00E455E2" w:rsidRDefault="00E455E2" w:rsidP="00F42D7C">
      <w:pPr>
        <w:spacing w:after="0" w:line="240" w:lineRule="auto"/>
        <w:jc w:val="both"/>
        <w:rPr>
          <w:rFonts w:ascii="Times New Roman" w:hAnsi="Times New Roman"/>
          <w:sz w:val="24"/>
        </w:rPr>
      </w:pPr>
    </w:p>
    <w:p w14:paraId="493349F7" w14:textId="7E02F835" w:rsidR="00A95CDD" w:rsidRPr="00F42D7C" w:rsidRDefault="00E455E2" w:rsidP="00F42D7C">
      <w:pPr>
        <w:spacing w:after="0" w:line="240" w:lineRule="auto"/>
        <w:jc w:val="both"/>
        <w:rPr>
          <w:rFonts w:ascii="Times New Roman" w:hAnsi="Times New Roman" w:cs="Times New Roman"/>
          <w:noProof/>
          <w:sz w:val="24"/>
          <w:szCs w:val="24"/>
        </w:rPr>
      </w:pPr>
      <w:r>
        <w:rPr>
          <w:rFonts w:ascii="Times New Roman" w:hAnsi="Times New Roman"/>
          <w:sz w:val="24"/>
        </w:rPr>
        <w:t>3</w:t>
      </w:r>
      <w:r w:rsidR="00A95CDD">
        <w:rPr>
          <w:rFonts w:ascii="Times New Roman" w:hAnsi="Times New Roman"/>
          <w:sz w:val="24"/>
        </w:rPr>
        <w:t xml:space="preserve">) Dalībnieki tiksies vismaz vienreiz gadā, pārmaiņus Itālijā un Latvijā, lai pārskatītu </w:t>
      </w:r>
      <w:r w:rsidR="003D531E">
        <w:rPr>
          <w:rFonts w:ascii="Times New Roman" w:hAnsi="Times New Roman"/>
          <w:sz w:val="24"/>
        </w:rPr>
        <w:t xml:space="preserve">memorandā </w:t>
      </w:r>
      <w:r w:rsidR="00A95CDD">
        <w:rPr>
          <w:rFonts w:ascii="Times New Roman" w:hAnsi="Times New Roman"/>
          <w:sz w:val="24"/>
        </w:rPr>
        <w:t>paredzētos pasākumus un lemtu par turpmākiem sadarbības jautājumiem.</w:t>
      </w:r>
    </w:p>
    <w:p w14:paraId="33FF9649" w14:textId="77777777" w:rsidR="009B734B" w:rsidRPr="001F5DE9" w:rsidRDefault="009B734B" w:rsidP="00F42D7C">
      <w:pPr>
        <w:spacing w:after="0" w:line="240" w:lineRule="auto"/>
        <w:jc w:val="both"/>
        <w:rPr>
          <w:rFonts w:ascii="Times New Roman" w:hAnsi="Times New Roman" w:cs="Times New Roman"/>
          <w:noProof/>
          <w:sz w:val="24"/>
          <w:szCs w:val="24"/>
        </w:rPr>
      </w:pPr>
    </w:p>
    <w:p w14:paraId="4FA969C3" w14:textId="62E01F74" w:rsidR="00A95CDD" w:rsidRPr="00F42D7C" w:rsidRDefault="00B149CA" w:rsidP="00F42D7C">
      <w:pPr>
        <w:spacing w:after="0" w:line="240" w:lineRule="auto"/>
        <w:jc w:val="both"/>
        <w:rPr>
          <w:rFonts w:ascii="Times New Roman" w:hAnsi="Times New Roman" w:cs="Times New Roman"/>
          <w:noProof/>
          <w:sz w:val="24"/>
          <w:szCs w:val="24"/>
        </w:rPr>
      </w:pPr>
      <w:r>
        <w:rPr>
          <w:rFonts w:ascii="Times New Roman" w:hAnsi="Times New Roman"/>
          <w:sz w:val="24"/>
        </w:rPr>
        <w:t>4</w:t>
      </w:r>
      <w:r w:rsidR="00A95CDD">
        <w:rPr>
          <w:rFonts w:ascii="Times New Roman" w:hAnsi="Times New Roman"/>
          <w:sz w:val="24"/>
        </w:rPr>
        <w:t>) Apvienotā koordinācijas komiteja var izveidot arī tematiskās darba grupas, kuru sastāvā ir gan abu dalībnieku pārstāvji, gan pārstāvji no citām struktūrām, valsts iestādēm un pētniecības iestādēm, lai vajadzības gadījumā satiktos papildus, strādājot pie projektu tehniskajiem un organizatoriskajiem aspektiem.</w:t>
      </w:r>
    </w:p>
    <w:p w14:paraId="6B64D4BC" w14:textId="77777777" w:rsidR="009B734B" w:rsidRPr="001F5DE9" w:rsidRDefault="009B734B" w:rsidP="00F42D7C">
      <w:pPr>
        <w:spacing w:after="0" w:line="240" w:lineRule="auto"/>
        <w:jc w:val="both"/>
        <w:rPr>
          <w:rFonts w:ascii="Times New Roman" w:hAnsi="Times New Roman" w:cs="Times New Roman"/>
          <w:noProof/>
          <w:sz w:val="24"/>
          <w:szCs w:val="24"/>
        </w:rPr>
      </w:pPr>
    </w:p>
    <w:p w14:paraId="314B404C" w14:textId="1ABB559D" w:rsidR="00A95CDD" w:rsidRPr="00F42D7C" w:rsidRDefault="00B149CA" w:rsidP="00F42D7C">
      <w:pPr>
        <w:spacing w:after="0" w:line="240" w:lineRule="auto"/>
        <w:jc w:val="both"/>
        <w:rPr>
          <w:rFonts w:ascii="Times New Roman" w:hAnsi="Times New Roman" w:cs="Times New Roman"/>
          <w:noProof/>
          <w:sz w:val="24"/>
          <w:szCs w:val="24"/>
        </w:rPr>
      </w:pPr>
      <w:r>
        <w:rPr>
          <w:rFonts w:ascii="Times New Roman" w:hAnsi="Times New Roman"/>
          <w:sz w:val="24"/>
        </w:rPr>
        <w:t>5</w:t>
      </w:r>
      <w:r w:rsidR="00A95CDD">
        <w:rPr>
          <w:rFonts w:ascii="Times New Roman" w:hAnsi="Times New Roman"/>
          <w:sz w:val="24"/>
        </w:rPr>
        <w:t xml:space="preserve">) Lai izstrādātu sadarbības projektus </w:t>
      </w:r>
      <w:r w:rsidR="003D531E" w:rsidRPr="003D531E">
        <w:rPr>
          <w:rFonts w:ascii="Times New Roman" w:hAnsi="Times New Roman"/>
          <w:sz w:val="24"/>
        </w:rPr>
        <w:t>memorand</w:t>
      </w:r>
      <w:r w:rsidR="003D531E">
        <w:rPr>
          <w:rFonts w:ascii="Times New Roman" w:hAnsi="Times New Roman"/>
          <w:sz w:val="24"/>
        </w:rPr>
        <w:t xml:space="preserve">a </w:t>
      </w:r>
      <w:r w:rsidR="00A95CDD">
        <w:rPr>
          <w:rFonts w:ascii="Times New Roman" w:hAnsi="Times New Roman"/>
          <w:sz w:val="24"/>
        </w:rPr>
        <w:t>ietvaros, dalībnieki var noslēgt konkrētas vienošanās par to īstenošanu.</w:t>
      </w:r>
    </w:p>
    <w:p w14:paraId="44C47CB8" w14:textId="77777777" w:rsidR="00E113B3" w:rsidRPr="001F5DE9" w:rsidRDefault="00E113B3" w:rsidP="00F42D7C">
      <w:pPr>
        <w:spacing w:after="0" w:line="240" w:lineRule="auto"/>
        <w:jc w:val="both"/>
        <w:rPr>
          <w:rFonts w:ascii="Times New Roman" w:hAnsi="Times New Roman" w:cs="Times New Roman"/>
          <w:b/>
          <w:noProof/>
          <w:sz w:val="24"/>
          <w:szCs w:val="24"/>
        </w:rPr>
      </w:pPr>
    </w:p>
    <w:p w14:paraId="2EEE7103" w14:textId="476D3CDB"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4. Informācijas publiskošana</w:t>
      </w:r>
    </w:p>
    <w:p w14:paraId="08DDF833" w14:textId="77777777" w:rsidR="00E113B3" w:rsidRPr="001F5DE9" w:rsidRDefault="00E113B3" w:rsidP="00F42D7C">
      <w:pPr>
        <w:spacing w:after="0" w:line="240" w:lineRule="auto"/>
        <w:jc w:val="both"/>
        <w:rPr>
          <w:rFonts w:ascii="Times New Roman" w:hAnsi="Times New Roman" w:cs="Times New Roman"/>
          <w:noProof/>
          <w:sz w:val="24"/>
          <w:szCs w:val="24"/>
        </w:rPr>
      </w:pPr>
    </w:p>
    <w:p w14:paraId="0C724BEC" w14:textId="36207916"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 xml:space="preserve">Dalībnieki saskaņos informācijas publiskošanu sabiedrībai saistībā ar sadarbības pasākumiem, kas tiek īstenoti saskaņā ar </w:t>
      </w:r>
      <w:r w:rsidR="003D531E" w:rsidRPr="003D531E">
        <w:rPr>
          <w:rFonts w:ascii="Times New Roman" w:hAnsi="Times New Roman"/>
          <w:sz w:val="24"/>
        </w:rPr>
        <w:t>memorand</w:t>
      </w:r>
      <w:r w:rsidR="003D531E">
        <w:rPr>
          <w:rFonts w:ascii="Times New Roman" w:hAnsi="Times New Roman"/>
          <w:sz w:val="24"/>
        </w:rPr>
        <w:t>u</w:t>
      </w:r>
      <w:r>
        <w:rPr>
          <w:rFonts w:ascii="Times New Roman" w:hAnsi="Times New Roman"/>
          <w:sz w:val="24"/>
        </w:rPr>
        <w:t>.</w:t>
      </w:r>
    </w:p>
    <w:p w14:paraId="571F8E2B" w14:textId="77777777" w:rsidR="00E113B3" w:rsidRPr="001F5DE9" w:rsidRDefault="00E113B3" w:rsidP="00F42D7C">
      <w:pPr>
        <w:spacing w:after="0" w:line="240" w:lineRule="auto"/>
        <w:jc w:val="both"/>
        <w:rPr>
          <w:rFonts w:ascii="Times New Roman" w:hAnsi="Times New Roman" w:cs="Times New Roman"/>
          <w:b/>
          <w:noProof/>
          <w:sz w:val="24"/>
          <w:szCs w:val="24"/>
        </w:rPr>
      </w:pPr>
    </w:p>
    <w:p w14:paraId="17D74952" w14:textId="027B2C1C"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 xml:space="preserve">5. </w:t>
      </w:r>
      <w:r w:rsidR="003D531E">
        <w:rPr>
          <w:rFonts w:ascii="Times New Roman" w:hAnsi="Times New Roman"/>
          <w:b/>
          <w:sz w:val="24"/>
        </w:rPr>
        <w:t>M</w:t>
      </w:r>
      <w:r w:rsidR="003D531E" w:rsidRPr="003D531E">
        <w:rPr>
          <w:rFonts w:ascii="Times New Roman" w:hAnsi="Times New Roman"/>
          <w:b/>
          <w:sz w:val="24"/>
        </w:rPr>
        <w:t>emorand</w:t>
      </w:r>
      <w:r w:rsidR="003D531E">
        <w:rPr>
          <w:rFonts w:ascii="Times New Roman" w:hAnsi="Times New Roman"/>
          <w:b/>
          <w:sz w:val="24"/>
        </w:rPr>
        <w:t>a</w:t>
      </w:r>
      <w:r>
        <w:rPr>
          <w:rFonts w:ascii="Times New Roman" w:hAnsi="Times New Roman"/>
          <w:b/>
          <w:sz w:val="24"/>
        </w:rPr>
        <w:t xml:space="preserve"> būtība</w:t>
      </w:r>
      <w:r w:rsidR="003D531E">
        <w:rPr>
          <w:rFonts w:ascii="Times New Roman" w:hAnsi="Times New Roman"/>
          <w:b/>
          <w:sz w:val="24"/>
        </w:rPr>
        <w:t>, juridiskais ietvars un izmaksas</w:t>
      </w:r>
    </w:p>
    <w:p w14:paraId="76C4DC2C" w14:textId="77777777" w:rsidR="00E113B3" w:rsidRPr="001F5DE9" w:rsidRDefault="00E113B3" w:rsidP="00F42D7C">
      <w:pPr>
        <w:spacing w:after="0" w:line="240" w:lineRule="auto"/>
        <w:jc w:val="both"/>
        <w:rPr>
          <w:rFonts w:ascii="Times New Roman" w:hAnsi="Times New Roman" w:cs="Times New Roman"/>
          <w:noProof/>
          <w:sz w:val="24"/>
          <w:szCs w:val="24"/>
        </w:rPr>
      </w:pPr>
    </w:p>
    <w:p w14:paraId="39248530" w14:textId="094D4B67"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 xml:space="preserve">1) </w:t>
      </w:r>
      <w:r w:rsidR="003D531E">
        <w:rPr>
          <w:rFonts w:ascii="Times New Roman" w:hAnsi="Times New Roman"/>
          <w:sz w:val="24"/>
        </w:rPr>
        <w:t>M</w:t>
      </w:r>
      <w:r w:rsidR="003D531E" w:rsidRPr="003D531E">
        <w:rPr>
          <w:rFonts w:ascii="Times New Roman" w:hAnsi="Times New Roman"/>
          <w:sz w:val="24"/>
        </w:rPr>
        <w:t>emorand</w:t>
      </w:r>
      <w:r w:rsidR="003D531E">
        <w:rPr>
          <w:rFonts w:ascii="Times New Roman" w:hAnsi="Times New Roman"/>
          <w:sz w:val="24"/>
        </w:rPr>
        <w:t>s</w:t>
      </w:r>
      <w:r>
        <w:rPr>
          <w:rFonts w:ascii="Times New Roman" w:hAnsi="Times New Roman"/>
          <w:sz w:val="24"/>
        </w:rPr>
        <w:t xml:space="preserve"> </w:t>
      </w:r>
      <w:r w:rsidR="003D531E">
        <w:rPr>
          <w:rFonts w:ascii="Times New Roman" w:hAnsi="Times New Roman"/>
          <w:sz w:val="24"/>
        </w:rPr>
        <w:t>neveido starptautisku līgumu, kas var</w:t>
      </w:r>
      <w:r w:rsidR="003D531E" w:rsidRPr="003D531E">
        <w:rPr>
          <w:rFonts w:ascii="Times New Roman" w:hAnsi="Times New Roman"/>
          <w:sz w:val="24"/>
        </w:rPr>
        <w:t xml:space="preserve"> radīt tiesības un pienākumus saskaņā ar starptautiskajām tiesībām. Neviens šī saprašanās memoranda nosacījums nav jāuztver un jāizpilda kā </w:t>
      </w:r>
      <w:r w:rsidR="003D531E">
        <w:rPr>
          <w:rFonts w:ascii="Times New Roman" w:hAnsi="Times New Roman"/>
          <w:sz w:val="24"/>
        </w:rPr>
        <w:t>D</w:t>
      </w:r>
      <w:r w:rsidR="003D531E" w:rsidRPr="003D531E">
        <w:rPr>
          <w:rFonts w:ascii="Times New Roman" w:hAnsi="Times New Roman"/>
          <w:sz w:val="24"/>
        </w:rPr>
        <w:t>alībnieku juridisks pienākums vai saistības.</w:t>
      </w:r>
    </w:p>
    <w:p w14:paraId="46F51A65" w14:textId="77777777" w:rsidR="009B734B" w:rsidRPr="001F5DE9" w:rsidRDefault="009B734B" w:rsidP="00F42D7C">
      <w:pPr>
        <w:spacing w:after="0" w:line="240" w:lineRule="auto"/>
        <w:jc w:val="both"/>
        <w:rPr>
          <w:rFonts w:ascii="Times New Roman" w:hAnsi="Times New Roman" w:cs="Times New Roman"/>
          <w:noProof/>
          <w:sz w:val="24"/>
          <w:szCs w:val="24"/>
        </w:rPr>
      </w:pPr>
    </w:p>
    <w:p w14:paraId="792129FF" w14:textId="1BFA501F" w:rsidR="00A95CDD" w:rsidRPr="00F42D7C" w:rsidRDefault="003D531E" w:rsidP="00F42D7C">
      <w:pPr>
        <w:spacing w:after="0" w:line="240" w:lineRule="auto"/>
        <w:jc w:val="both"/>
        <w:rPr>
          <w:rFonts w:ascii="Times New Roman" w:hAnsi="Times New Roman" w:cs="Times New Roman"/>
          <w:noProof/>
          <w:sz w:val="24"/>
          <w:szCs w:val="24"/>
        </w:rPr>
      </w:pPr>
      <w:r>
        <w:rPr>
          <w:rFonts w:ascii="Times New Roman" w:hAnsi="Times New Roman"/>
          <w:sz w:val="24"/>
        </w:rPr>
        <w:t>2</w:t>
      </w:r>
      <w:r w:rsidR="00A95CDD">
        <w:rPr>
          <w:rFonts w:ascii="Times New Roman" w:hAnsi="Times New Roman"/>
          <w:sz w:val="24"/>
        </w:rPr>
        <w:t xml:space="preserve">) Šis </w:t>
      </w:r>
      <w:r>
        <w:rPr>
          <w:rFonts w:ascii="Times New Roman" w:hAnsi="Times New Roman"/>
          <w:sz w:val="24"/>
        </w:rPr>
        <w:t>memorands</w:t>
      </w:r>
      <w:r w:rsidR="00A95CDD">
        <w:rPr>
          <w:rFonts w:ascii="Times New Roman" w:hAnsi="Times New Roman"/>
          <w:sz w:val="24"/>
        </w:rPr>
        <w:t xml:space="preserve"> tiks piemērots saskaņā ar Latvijas</w:t>
      </w:r>
      <w:r w:rsidRPr="003D531E">
        <w:t xml:space="preserve"> </w:t>
      </w:r>
      <w:r>
        <w:t xml:space="preserve">un </w:t>
      </w:r>
      <w:r w:rsidRPr="003D531E">
        <w:rPr>
          <w:rFonts w:ascii="Times New Roman" w:hAnsi="Times New Roman"/>
          <w:sz w:val="24"/>
        </w:rPr>
        <w:t>Itālijas</w:t>
      </w:r>
      <w:r w:rsidR="00A95CDD">
        <w:rPr>
          <w:rFonts w:ascii="Times New Roman" w:hAnsi="Times New Roman"/>
          <w:sz w:val="24"/>
        </w:rPr>
        <w:t xml:space="preserve"> tiesību aktiem, kā arī piemērojamiem starptautiskajiem tiesību aktiem un saistībām, kas izriet no </w:t>
      </w:r>
      <w:r w:rsidRPr="003D531E">
        <w:rPr>
          <w:rFonts w:ascii="Times New Roman" w:hAnsi="Times New Roman"/>
          <w:sz w:val="24"/>
        </w:rPr>
        <w:t xml:space="preserve">Latvijas un Itālijas </w:t>
      </w:r>
      <w:r w:rsidR="00A95CDD">
        <w:rPr>
          <w:rFonts w:ascii="Times New Roman" w:hAnsi="Times New Roman"/>
          <w:sz w:val="24"/>
        </w:rPr>
        <w:t>dalības Eiropas Savienībā.</w:t>
      </w:r>
    </w:p>
    <w:p w14:paraId="621D7BD8" w14:textId="77777777" w:rsidR="009B734B" w:rsidRPr="001F5DE9" w:rsidRDefault="009B734B" w:rsidP="00F42D7C">
      <w:pPr>
        <w:spacing w:after="0" w:line="240" w:lineRule="auto"/>
        <w:jc w:val="both"/>
        <w:rPr>
          <w:rFonts w:ascii="Times New Roman" w:hAnsi="Times New Roman" w:cs="Times New Roman"/>
          <w:noProof/>
          <w:sz w:val="24"/>
          <w:szCs w:val="24"/>
        </w:rPr>
      </w:pPr>
    </w:p>
    <w:p w14:paraId="08551ED7" w14:textId="19CFDD2A" w:rsidR="00A95CDD" w:rsidRPr="003D531E" w:rsidRDefault="003D531E" w:rsidP="00F42D7C">
      <w:pPr>
        <w:spacing w:after="0" w:line="240" w:lineRule="auto"/>
        <w:jc w:val="both"/>
        <w:rPr>
          <w:rFonts w:ascii="Times New Roman" w:hAnsi="Times New Roman"/>
          <w:sz w:val="24"/>
        </w:rPr>
      </w:pPr>
      <w:r>
        <w:rPr>
          <w:rFonts w:ascii="Times New Roman" w:hAnsi="Times New Roman"/>
          <w:sz w:val="24"/>
        </w:rPr>
        <w:t>3</w:t>
      </w:r>
      <w:r w:rsidR="00A95CDD">
        <w:rPr>
          <w:rFonts w:ascii="Times New Roman" w:hAnsi="Times New Roman"/>
          <w:sz w:val="24"/>
        </w:rPr>
        <w:t xml:space="preserve">) Šis </w:t>
      </w:r>
      <w:r>
        <w:rPr>
          <w:rFonts w:ascii="Times New Roman" w:hAnsi="Times New Roman"/>
          <w:sz w:val="24"/>
        </w:rPr>
        <w:t>memorands</w:t>
      </w:r>
      <w:r w:rsidR="00BD6B63">
        <w:rPr>
          <w:rFonts w:ascii="Times New Roman" w:hAnsi="Times New Roman"/>
          <w:sz w:val="24"/>
        </w:rPr>
        <w:t xml:space="preserve"> </w:t>
      </w:r>
      <w:r w:rsidR="00A95CDD">
        <w:rPr>
          <w:rFonts w:ascii="Times New Roman" w:hAnsi="Times New Roman"/>
          <w:sz w:val="24"/>
        </w:rPr>
        <w:t xml:space="preserve">neparedz </w:t>
      </w:r>
      <w:r w:rsidR="006173E3">
        <w:rPr>
          <w:rFonts w:ascii="Times New Roman" w:hAnsi="Times New Roman"/>
          <w:sz w:val="24"/>
        </w:rPr>
        <w:t xml:space="preserve">finanšu </w:t>
      </w:r>
      <w:r w:rsidR="00A95CDD">
        <w:rPr>
          <w:rFonts w:ascii="Times New Roman" w:hAnsi="Times New Roman"/>
          <w:sz w:val="24"/>
        </w:rPr>
        <w:t xml:space="preserve">līdzekļu vai maksājumu apmaiņu </w:t>
      </w:r>
      <w:r w:rsidR="001F536A">
        <w:rPr>
          <w:rFonts w:ascii="Times New Roman" w:hAnsi="Times New Roman"/>
          <w:sz w:val="24"/>
        </w:rPr>
        <w:t>D</w:t>
      </w:r>
      <w:r w:rsidR="00A95CDD">
        <w:rPr>
          <w:rFonts w:ascii="Times New Roman" w:hAnsi="Times New Roman"/>
          <w:sz w:val="24"/>
        </w:rPr>
        <w:t xml:space="preserve">alībnieku starpā; izmaksas, kas rodas, īstenojot šo </w:t>
      </w:r>
      <w:r>
        <w:rPr>
          <w:rFonts w:ascii="Times New Roman" w:hAnsi="Times New Roman"/>
          <w:sz w:val="24"/>
        </w:rPr>
        <w:t>memorandu</w:t>
      </w:r>
      <w:r w:rsidR="00A95CDD">
        <w:rPr>
          <w:rFonts w:ascii="Times New Roman" w:hAnsi="Times New Roman"/>
          <w:sz w:val="24"/>
        </w:rPr>
        <w:t xml:space="preserve">, </w:t>
      </w:r>
      <w:r w:rsidR="001F536A">
        <w:rPr>
          <w:rFonts w:ascii="Times New Roman" w:hAnsi="Times New Roman"/>
          <w:sz w:val="24"/>
        </w:rPr>
        <w:t>D</w:t>
      </w:r>
      <w:r w:rsidR="00A95CDD">
        <w:rPr>
          <w:rFonts w:ascii="Times New Roman" w:hAnsi="Times New Roman"/>
          <w:sz w:val="24"/>
        </w:rPr>
        <w:t>alībnieki sedz atbilstoši sava budžeta iespējām</w:t>
      </w:r>
      <w:r w:rsidR="006173E3">
        <w:rPr>
          <w:rFonts w:ascii="Times New Roman" w:hAnsi="Times New Roman"/>
          <w:sz w:val="24"/>
        </w:rPr>
        <w:t>.</w:t>
      </w:r>
      <w:r>
        <w:rPr>
          <w:rFonts w:ascii="Times New Roman" w:hAnsi="Times New Roman"/>
          <w:sz w:val="24"/>
        </w:rPr>
        <w:t xml:space="preserve"> </w:t>
      </w:r>
      <w:r w:rsidR="006173E3">
        <w:rPr>
          <w:rFonts w:ascii="Times New Roman" w:hAnsi="Times New Roman"/>
          <w:sz w:val="24"/>
        </w:rPr>
        <w:t>Š</w:t>
      </w:r>
      <w:r w:rsidR="00D153F8">
        <w:rPr>
          <w:rFonts w:ascii="Times New Roman" w:hAnsi="Times New Roman"/>
          <w:sz w:val="24"/>
        </w:rPr>
        <w:t xml:space="preserve">ī </w:t>
      </w:r>
      <w:r>
        <w:rPr>
          <w:rFonts w:ascii="Times New Roman" w:hAnsi="Times New Roman"/>
          <w:sz w:val="24"/>
        </w:rPr>
        <w:t>memoranda</w:t>
      </w:r>
      <w:r w:rsidR="006173E3" w:rsidRPr="006173E3">
        <w:rPr>
          <w:rFonts w:ascii="Times New Roman" w:hAnsi="Times New Roman"/>
          <w:sz w:val="24"/>
        </w:rPr>
        <w:t xml:space="preserve"> īstenošana </w:t>
      </w:r>
      <w:r>
        <w:rPr>
          <w:rFonts w:ascii="Times New Roman" w:hAnsi="Times New Roman"/>
          <w:sz w:val="24"/>
        </w:rPr>
        <w:t>neietver</w:t>
      </w:r>
      <w:r w:rsidR="006173E3" w:rsidRPr="006173E3">
        <w:rPr>
          <w:rFonts w:ascii="Times New Roman" w:hAnsi="Times New Roman"/>
          <w:sz w:val="24"/>
        </w:rPr>
        <w:t xml:space="preserve"> papildu izmaksas</w:t>
      </w:r>
      <w:r w:rsidR="00D153F8">
        <w:rPr>
          <w:rFonts w:ascii="Times New Roman" w:hAnsi="Times New Roman"/>
          <w:sz w:val="24"/>
        </w:rPr>
        <w:t xml:space="preserve"> </w:t>
      </w:r>
      <w:r w:rsidR="00D153F8" w:rsidRPr="00D153F8">
        <w:rPr>
          <w:rFonts w:ascii="Times New Roman" w:hAnsi="Times New Roman"/>
          <w:sz w:val="24"/>
        </w:rPr>
        <w:t>Latvijas Republika</w:t>
      </w:r>
      <w:r w:rsidR="00D153F8">
        <w:rPr>
          <w:rFonts w:ascii="Times New Roman" w:hAnsi="Times New Roman"/>
          <w:sz w:val="24"/>
        </w:rPr>
        <w:t xml:space="preserve">s </w:t>
      </w:r>
      <w:r>
        <w:rPr>
          <w:rFonts w:ascii="Times New Roman" w:hAnsi="Times New Roman"/>
          <w:sz w:val="24"/>
        </w:rPr>
        <w:t xml:space="preserve">un </w:t>
      </w:r>
      <w:r w:rsidRPr="003D531E">
        <w:rPr>
          <w:rFonts w:ascii="Times New Roman" w:hAnsi="Times New Roman"/>
          <w:sz w:val="24"/>
        </w:rPr>
        <w:t xml:space="preserve">Itālijas Republikas </w:t>
      </w:r>
      <w:r w:rsidR="00D153F8">
        <w:rPr>
          <w:rFonts w:ascii="Times New Roman" w:hAnsi="Times New Roman"/>
          <w:sz w:val="24"/>
        </w:rPr>
        <w:t>valsts budžetam</w:t>
      </w:r>
      <w:r w:rsidR="00A95CDD" w:rsidRPr="00BD6B63">
        <w:rPr>
          <w:rFonts w:ascii="Times New Roman" w:hAnsi="Times New Roman"/>
          <w:sz w:val="24"/>
        </w:rPr>
        <w:t>.</w:t>
      </w:r>
    </w:p>
    <w:p w14:paraId="1091A74C" w14:textId="77777777" w:rsidR="00E113B3" w:rsidRPr="001F5DE9" w:rsidRDefault="00E113B3" w:rsidP="00F42D7C">
      <w:pPr>
        <w:spacing w:after="0" w:line="240" w:lineRule="auto"/>
        <w:jc w:val="both"/>
        <w:rPr>
          <w:rFonts w:ascii="Times New Roman" w:hAnsi="Times New Roman" w:cs="Times New Roman"/>
          <w:b/>
          <w:noProof/>
          <w:sz w:val="24"/>
          <w:szCs w:val="24"/>
        </w:rPr>
      </w:pPr>
    </w:p>
    <w:p w14:paraId="448CD3AE" w14:textId="793F684F"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6. Grozīšana</w:t>
      </w:r>
    </w:p>
    <w:p w14:paraId="2AA50EDF" w14:textId="77777777" w:rsidR="00E113B3" w:rsidRPr="001F5DE9" w:rsidRDefault="00E113B3" w:rsidP="00F42D7C">
      <w:pPr>
        <w:spacing w:after="0" w:line="240" w:lineRule="auto"/>
        <w:jc w:val="both"/>
        <w:rPr>
          <w:rFonts w:ascii="Times New Roman" w:hAnsi="Times New Roman" w:cs="Times New Roman"/>
          <w:noProof/>
          <w:sz w:val="24"/>
          <w:szCs w:val="24"/>
        </w:rPr>
      </w:pPr>
    </w:p>
    <w:p w14:paraId="69A18F2D" w14:textId="0613E5F8" w:rsidR="00A95CDD" w:rsidRPr="00F42D7C" w:rsidRDefault="001F536A" w:rsidP="00F42D7C">
      <w:pPr>
        <w:spacing w:after="0" w:line="240" w:lineRule="auto"/>
        <w:jc w:val="both"/>
        <w:rPr>
          <w:rFonts w:ascii="Times New Roman" w:hAnsi="Times New Roman" w:cs="Times New Roman"/>
          <w:noProof/>
          <w:sz w:val="24"/>
          <w:szCs w:val="24"/>
        </w:rPr>
      </w:pPr>
      <w:r>
        <w:rPr>
          <w:rFonts w:ascii="Times New Roman" w:hAnsi="Times New Roman"/>
          <w:sz w:val="24"/>
        </w:rPr>
        <w:lastRenderedPageBreak/>
        <w:t>Memorandu</w:t>
      </w:r>
      <w:r w:rsidR="00A95CDD">
        <w:rPr>
          <w:rFonts w:ascii="Times New Roman" w:hAnsi="Times New Roman"/>
          <w:sz w:val="24"/>
        </w:rPr>
        <w:t xml:space="preserve"> var grozīt jebkurā brīdī ar abu </w:t>
      </w:r>
      <w:r w:rsidR="002C0A1A">
        <w:rPr>
          <w:rFonts w:ascii="Times New Roman" w:hAnsi="Times New Roman"/>
          <w:sz w:val="24"/>
        </w:rPr>
        <w:t>D</w:t>
      </w:r>
      <w:r w:rsidR="00A95CDD">
        <w:rPr>
          <w:rFonts w:ascii="Times New Roman" w:hAnsi="Times New Roman"/>
          <w:sz w:val="24"/>
        </w:rPr>
        <w:t>alībnieku rakstveida piekrišanu.</w:t>
      </w:r>
    </w:p>
    <w:p w14:paraId="203083D2" w14:textId="77777777" w:rsidR="00E113B3" w:rsidRPr="001F5DE9" w:rsidRDefault="00E113B3" w:rsidP="00F42D7C">
      <w:pPr>
        <w:spacing w:after="0" w:line="240" w:lineRule="auto"/>
        <w:jc w:val="both"/>
        <w:rPr>
          <w:rFonts w:ascii="Times New Roman" w:hAnsi="Times New Roman" w:cs="Times New Roman"/>
          <w:b/>
          <w:noProof/>
          <w:sz w:val="24"/>
          <w:szCs w:val="24"/>
        </w:rPr>
      </w:pPr>
    </w:p>
    <w:p w14:paraId="75FEB0CC" w14:textId="19384EB7" w:rsidR="00A95CDD" w:rsidRPr="00F42D7C" w:rsidRDefault="00A95CDD" w:rsidP="00F42D7C">
      <w:pPr>
        <w:spacing w:after="0" w:line="240" w:lineRule="auto"/>
        <w:jc w:val="both"/>
        <w:rPr>
          <w:rFonts w:ascii="Times New Roman" w:hAnsi="Times New Roman" w:cs="Times New Roman"/>
          <w:b/>
          <w:noProof/>
          <w:sz w:val="24"/>
          <w:szCs w:val="24"/>
        </w:rPr>
      </w:pPr>
      <w:r>
        <w:rPr>
          <w:rFonts w:ascii="Times New Roman" w:hAnsi="Times New Roman"/>
          <w:b/>
          <w:sz w:val="24"/>
        </w:rPr>
        <w:t>7. Darbības ilgums, spēkā stāšanās diena un izbeigšana</w:t>
      </w:r>
    </w:p>
    <w:p w14:paraId="5EA49102" w14:textId="77777777" w:rsidR="00E113B3" w:rsidRPr="001F5DE9" w:rsidRDefault="00E113B3" w:rsidP="00F42D7C">
      <w:pPr>
        <w:spacing w:after="0" w:line="240" w:lineRule="auto"/>
        <w:jc w:val="both"/>
        <w:rPr>
          <w:rFonts w:ascii="Times New Roman" w:hAnsi="Times New Roman" w:cs="Times New Roman"/>
          <w:noProof/>
          <w:sz w:val="24"/>
          <w:szCs w:val="24"/>
        </w:rPr>
      </w:pPr>
    </w:p>
    <w:p w14:paraId="7DA3045C" w14:textId="7BECB4C9" w:rsid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 xml:space="preserve">1) </w:t>
      </w:r>
      <w:r w:rsidR="001F536A">
        <w:rPr>
          <w:rFonts w:ascii="Times New Roman" w:hAnsi="Times New Roman"/>
          <w:sz w:val="24"/>
        </w:rPr>
        <w:t>Memorands</w:t>
      </w:r>
      <w:r>
        <w:rPr>
          <w:rFonts w:ascii="Times New Roman" w:hAnsi="Times New Roman"/>
          <w:sz w:val="24"/>
        </w:rPr>
        <w:t xml:space="preserve"> stājas spēkā tā parakstīšanas dienā</w:t>
      </w:r>
      <w:r w:rsidR="001F536A" w:rsidRPr="001F536A">
        <w:t xml:space="preserve"> </w:t>
      </w:r>
      <w:r w:rsidR="001F536A" w:rsidRPr="001F536A">
        <w:rPr>
          <w:rFonts w:ascii="Times New Roman" w:hAnsi="Times New Roman"/>
          <w:sz w:val="24"/>
        </w:rPr>
        <w:t>un tas būs spēkā nenoteiktu laiku</w:t>
      </w:r>
      <w:r>
        <w:rPr>
          <w:rFonts w:ascii="Times New Roman" w:hAnsi="Times New Roman"/>
          <w:sz w:val="24"/>
        </w:rPr>
        <w:t>.</w:t>
      </w:r>
    </w:p>
    <w:p w14:paraId="6E2E5A4A" w14:textId="77777777" w:rsidR="009B734B" w:rsidRPr="001F5DE9" w:rsidRDefault="009B734B" w:rsidP="00F42D7C">
      <w:pPr>
        <w:spacing w:after="0" w:line="240" w:lineRule="auto"/>
        <w:jc w:val="both"/>
        <w:rPr>
          <w:rFonts w:ascii="Times New Roman" w:hAnsi="Times New Roman" w:cs="Times New Roman"/>
          <w:noProof/>
          <w:sz w:val="24"/>
          <w:szCs w:val="24"/>
        </w:rPr>
      </w:pPr>
    </w:p>
    <w:p w14:paraId="6E55EAAC" w14:textId="1AA13C2A"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 xml:space="preserve">2) </w:t>
      </w:r>
      <w:r w:rsidR="001F536A">
        <w:rPr>
          <w:rFonts w:ascii="Times New Roman" w:hAnsi="Times New Roman"/>
          <w:sz w:val="24"/>
        </w:rPr>
        <w:t>Memorandu</w:t>
      </w:r>
      <w:r>
        <w:rPr>
          <w:rFonts w:ascii="Times New Roman" w:hAnsi="Times New Roman"/>
          <w:sz w:val="24"/>
        </w:rPr>
        <w:t xml:space="preserve"> jebkurš no </w:t>
      </w:r>
      <w:r w:rsidR="001F536A">
        <w:rPr>
          <w:rFonts w:ascii="Times New Roman" w:hAnsi="Times New Roman"/>
          <w:sz w:val="24"/>
        </w:rPr>
        <w:t>D</w:t>
      </w:r>
      <w:r>
        <w:rPr>
          <w:rFonts w:ascii="Times New Roman" w:hAnsi="Times New Roman"/>
          <w:sz w:val="24"/>
        </w:rPr>
        <w:t xml:space="preserve">alībniekiem var izbeigt jebkurā brīdī, paziņojot par to rakstveidā sešus mēnešus iepriekš, un tas neietekmēs saistībā ar šo </w:t>
      </w:r>
      <w:r w:rsidR="001F536A">
        <w:rPr>
          <w:rFonts w:ascii="Times New Roman" w:hAnsi="Times New Roman"/>
          <w:sz w:val="24"/>
        </w:rPr>
        <w:t>Memorandu</w:t>
      </w:r>
      <w:r>
        <w:rPr>
          <w:rFonts w:ascii="Times New Roman" w:hAnsi="Times New Roman"/>
          <w:sz w:val="24"/>
        </w:rPr>
        <w:t xml:space="preserve"> i</w:t>
      </w:r>
      <w:r w:rsidR="00BD6B63">
        <w:rPr>
          <w:rFonts w:ascii="Times New Roman" w:hAnsi="Times New Roman"/>
          <w:sz w:val="24"/>
        </w:rPr>
        <w:t xml:space="preserve">esāktos pasākumus vai projektus, </w:t>
      </w:r>
      <w:r w:rsidR="00BD6B63" w:rsidRPr="00BD6B63">
        <w:rPr>
          <w:rFonts w:ascii="Times New Roman" w:hAnsi="Times New Roman"/>
          <w:sz w:val="24"/>
        </w:rPr>
        <w:t>izņemot gadījumus, kad Dalībnieki rakstiski vienojas citādi.</w:t>
      </w:r>
    </w:p>
    <w:p w14:paraId="7118B953" w14:textId="77777777" w:rsidR="00A95CDD" w:rsidRPr="001F5DE9" w:rsidRDefault="00A95CDD" w:rsidP="00F42D7C">
      <w:pPr>
        <w:spacing w:after="0" w:line="240" w:lineRule="auto"/>
        <w:jc w:val="both"/>
        <w:rPr>
          <w:rFonts w:ascii="Times New Roman" w:hAnsi="Times New Roman" w:cs="Times New Roman"/>
          <w:noProof/>
          <w:sz w:val="24"/>
          <w:szCs w:val="24"/>
        </w:rPr>
      </w:pPr>
    </w:p>
    <w:p w14:paraId="7D1E49AD" w14:textId="5C555DC7" w:rsidR="001F536A" w:rsidRDefault="001F536A" w:rsidP="001F536A">
      <w:pPr>
        <w:spacing w:after="0" w:line="240" w:lineRule="auto"/>
        <w:jc w:val="both"/>
        <w:rPr>
          <w:rFonts w:ascii="Times New Roman" w:hAnsi="Times New Roman"/>
          <w:b/>
          <w:sz w:val="24"/>
        </w:rPr>
      </w:pPr>
      <w:r>
        <w:rPr>
          <w:rFonts w:ascii="Times New Roman" w:hAnsi="Times New Roman"/>
          <w:b/>
          <w:sz w:val="24"/>
        </w:rPr>
        <w:t>8</w:t>
      </w:r>
      <w:r>
        <w:rPr>
          <w:rFonts w:ascii="Times New Roman" w:hAnsi="Times New Roman"/>
          <w:b/>
          <w:sz w:val="24"/>
        </w:rPr>
        <w:t xml:space="preserve">. </w:t>
      </w:r>
      <w:r w:rsidRPr="001F536A">
        <w:rPr>
          <w:rFonts w:ascii="Times New Roman" w:hAnsi="Times New Roman"/>
          <w:b/>
          <w:sz w:val="24"/>
        </w:rPr>
        <w:t>Atšķirības</w:t>
      </w:r>
    </w:p>
    <w:p w14:paraId="350837F2" w14:textId="51FB9041" w:rsidR="001F536A" w:rsidRPr="001F536A" w:rsidRDefault="001F536A" w:rsidP="001F536A">
      <w:pPr>
        <w:spacing w:after="0" w:line="240" w:lineRule="auto"/>
        <w:jc w:val="both"/>
        <w:rPr>
          <w:rFonts w:ascii="Times New Roman" w:hAnsi="Times New Roman" w:cs="Times New Roman"/>
          <w:b/>
          <w:noProof/>
          <w:sz w:val="24"/>
          <w:szCs w:val="24"/>
        </w:rPr>
      </w:pPr>
    </w:p>
    <w:p w14:paraId="4ED690DA" w14:textId="7154D291" w:rsidR="001F536A" w:rsidRPr="001F536A" w:rsidRDefault="001F536A" w:rsidP="001F536A">
      <w:pPr>
        <w:spacing w:after="0" w:line="240" w:lineRule="auto"/>
        <w:jc w:val="both"/>
        <w:rPr>
          <w:rFonts w:ascii="Times New Roman" w:hAnsi="Times New Roman" w:cs="Times New Roman"/>
          <w:bCs/>
          <w:noProof/>
          <w:sz w:val="24"/>
          <w:szCs w:val="24"/>
        </w:rPr>
      </w:pPr>
      <w:r w:rsidRPr="001F536A">
        <w:rPr>
          <w:rFonts w:ascii="Times New Roman" w:hAnsi="Times New Roman" w:cs="Times New Roman"/>
          <w:bCs/>
          <w:noProof/>
          <w:sz w:val="24"/>
          <w:szCs w:val="24"/>
        </w:rPr>
        <w:t>Jebkādas atšķirības šī memoranda interpretācijā un/vai piemērošanā tiks atrisinātas draudzīgā ceļā tiešu sarunu un konsultāciju ceļā starp Dalībniekiem.</w:t>
      </w:r>
    </w:p>
    <w:p w14:paraId="5C8A9445" w14:textId="77777777" w:rsidR="00A95CDD" w:rsidRPr="001F5DE9" w:rsidRDefault="00A95CDD" w:rsidP="00F42D7C">
      <w:pPr>
        <w:spacing w:after="0" w:line="240" w:lineRule="auto"/>
        <w:jc w:val="both"/>
        <w:rPr>
          <w:rFonts w:ascii="Times New Roman" w:hAnsi="Times New Roman" w:cs="Times New Roman"/>
          <w:noProof/>
          <w:sz w:val="24"/>
          <w:szCs w:val="24"/>
        </w:rPr>
      </w:pPr>
    </w:p>
    <w:p w14:paraId="4B67034B" w14:textId="771F93C6" w:rsidR="00A95CDD" w:rsidRPr="00F42D7C" w:rsidRDefault="00A95CDD" w:rsidP="00F42D7C">
      <w:pPr>
        <w:spacing w:after="0" w:line="240" w:lineRule="auto"/>
        <w:jc w:val="both"/>
        <w:rPr>
          <w:rFonts w:ascii="Times New Roman" w:hAnsi="Times New Roman" w:cs="Times New Roman"/>
          <w:noProof/>
          <w:sz w:val="24"/>
          <w:szCs w:val="24"/>
        </w:rPr>
      </w:pPr>
      <w:r>
        <w:rPr>
          <w:rFonts w:ascii="Times New Roman" w:hAnsi="Times New Roman"/>
          <w:sz w:val="24"/>
        </w:rPr>
        <w:t xml:space="preserve">Parakstīts </w:t>
      </w:r>
      <w:r w:rsidR="001F536A">
        <w:rPr>
          <w:rFonts w:ascii="Times New Roman" w:hAnsi="Times New Roman"/>
          <w:sz w:val="24"/>
        </w:rPr>
        <w:t>________</w:t>
      </w:r>
      <w:r>
        <w:rPr>
          <w:rFonts w:ascii="Times New Roman" w:hAnsi="Times New Roman"/>
          <w:sz w:val="24"/>
        </w:rPr>
        <w:t>divos</w:t>
      </w:r>
      <w:r w:rsidR="001F536A" w:rsidRPr="001F536A">
        <w:rPr>
          <w:rFonts w:ascii="Times New Roman" w:hAnsi="Times New Roman"/>
          <w:sz w:val="24"/>
        </w:rPr>
        <w:t xml:space="preserve"> oriģināleksemplāros angļu valodā, abi teksti ir vienlīdz autentiski.</w:t>
      </w:r>
    </w:p>
    <w:p w14:paraId="49F6211F" w14:textId="77777777" w:rsidR="00A95CDD" w:rsidRPr="00F42D7C" w:rsidRDefault="00A95CDD" w:rsidP="00F42D7C">
      <w:pPr>
        <w:spacing w:after="0" w:line="240" w:lineRule="auto"/>
        <w:jc w:val="both"/>
        <w:rPr>
          <w:rFonts w:ascii="Times New Roman" w:hAnsi="Times New Roman" w:cs="Times New Roman"/>
          <w:noProof/>
          <w:sz w:val="24"/>
          <w:szCs w:val="24"/>
          <w:lang w:val="en-US"/>
        </w:rPr>
      </w:pPr>
    </w:p>
    <w:p w14:paraId="02618A0B" w14:textId="77777777" w:rsidR="00A95CDD" w:rsidRPr="00F42D7C" w:rsidRDefault="00A95CDD" w:rsidP="00F42D7C">
      <w:pPr>
        <w:spacing w:after="0" w:line="240" w:lineRule="auto"/>
        <w:jc w:val="both"/>
        <w:rPr>
          <w:rFonts w:ascii="Times New Roman" w:hAnsi="Times New Roman" w:cs="Times New Roman"/>
          <w:noProof/>
          <w:sz w:val="24"/>
          <w:szCs w:val="24"/>
          <w:lang w:val="en-US"/>
        </w:rPr>
      </w:pPr>
    </w:p>
    <w:p w14:paraId="72F96B0F" w14:textId="77777777" w:rsidR="00A95CDD" w:rsidRPr="00F42D7C" w:rsidRDefault="00A95CDD" w:rsidP="00F42D7C">
      <w:pPr>
        <w:spacing w:after="0" w:line="240" w:lineRule="auto"/>
        <w:jc w:val="both"/>
        <w:rPr>
          <w:rFonts w:ascii="Times New Roman" w:hAnsi="Times New Roman" w:cs="Times New Roman"/>
          <w:noProof/>
          <w:sz w:val="24"/>
          <w:szCs w:val="24"/>
          <w:lang w:val="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870"/>
        <w:gridCol w:w="3099"/>
        <w:gridCol w:w="709"/>
        <w:gridCol w:w="142"/>
        <w:gridCol w:w="992"/>
        <w:gridCol w:w="3041"/>
        <w:gridCol w:w="218"/>
      </w:tblGrid>
      <w:tr w:rsidR="009F6C67" w:rsidRPr="00F42D7C" w14:paraId="702730FF" w14:textId="5E42F4FE" w:rsidTr="001D643B">
        <w:tc>
          <w:tcPr>
            <w:tcW w:w="2579" w:type="pct"/>
            <w:gridSpan w:val="3"/>
          </w:tcPr>
          <w:p w14:paraId="39A78D7A" w14:textId="77777777" w:rsidR="009F6C67" w:rsidRDefault="009F6C67" w:rsidP="009F6C67">
            <w:pPr>
              <w:jc w:val="center"/>
              <w:rPr>
                <w:rFonts w:ascii="Times New Roman" w:hAnsi="Times New Roman" w:cs="Times New Roman"/>
                <w:noProof/>
                <w:sz w:val="24"/>
                <w:szCs w:val="24"/>
              </w:rPr>
            </w:pPr>
            <w:r>
              <w:rPr>
                <w:rFonts w:ascii="Times New Roman" w:hAnsi="Times New Roman"/>
                <w:sz w:val="24"/>
              </w:rPr>
              <w:t>Latvijas Republikas Izglītības un zinātnes ministrijas vārdā</w:t>
            </w:r>
          </w:p>
          <w:p w14:paraId="6BEB4115" w14:textId="77777777" w:rsidR="009F6C67" w:rsidRPr="00F42D7C" w:rsidRDefault="009F6C67" w:rsidP="009F6C67">
            <w:pPr>
              <w:jc w:val="center"/>
              <w:rPr>
                <w:rFonts w:ascii="Times New Roman" w:hAnsi="Times New Roman" w:cs="Times New Roman"/>
                <w:noProof/>
                <w:sz w:val="24"/>
                <w:szCs w:val="24"/>
                <w:lang w:val="en-US"/>
              </w:rPr>
            </w:pPr>
          </w:p>
          <w:p w14:paraId="5DF87E1D" w14:textId="04B0E86B" w:rsidR="009F6C67" w:rsidRDefault="009F6C67" w:rsidP="009F6C67">
            <w:pPr>
              <w:jc w:val="center"/>
              <w:rPr>
                <w:rFonts w:ascii="Times New Roman" w:hAnsi="Times New Roman" w:cs="Times New Roman"/>
                <w:noProof/>
                <w:sz w:val="24"/>
                <w:szCs w:val="24"/>
              </w:rPr>
            </w:pPr>
          </w:p>
          <w:p w14:paraId="43BB51AF" w14:textId="60029419" w:rsidR="009F6C67" w:rsidRPr="00F42D7C" w:rsidRDefault="009F6C67" w:rsidP="00F42D7C">
            <w:pPr>
              <w:jc w:val="both"/>
              <w:rPr>
                <w:rFonts w:ascii="Times New Roman" w:hAnsi="Times New Roman" w:cs="Times New Roman"/>
                <w:noProof/>
                <w:sz w:val="24"/>
                <w:szCs w:val="24"/>
                <w:lang w:val="en-US"/>
              </w:rPr>
            </w:pPr>
          </w:p>
        </w:tc>
        <w:tc>
          <w:tcPr>
            <w:tcW w:w="78" w:type="pct"/>
          </w:tcPr>
          <w:p w14:paraId="53D8975C" w14:textId="77777777" w:rsidR="009F6C67" w:rsidRPr="00F42D7C" w:rsidRDefault="009F6C67" w:rsidP="009F6C67">
            <w:pPr>
              <w:jc w:val="center"/>
              <w:rPr>
                <w:rFonts w:ascii="Times New Roman" w:hAnsi="Times New Roman" w:cs="Times New Roman"/>
                <w:noProof/>
                <w:sz w:val="24"/>
                <w:szCs w:val="24"/>
                <w:lang w:val="en-US"/>
              </w:rPr>
            </w:pPr>
          </w:p>
        </w:tc>
        <w:tc>
          <w:tcPr>
            <w:tcW w:w="2343" w:type="pct"/>
            <w:gridSpan w:val="3"/>
          </w:tcPr>
          <w:p w14:paraId="3B8381B0" w14:textId="6AF845B1" w:rsidR="009F6C67" w:rsidRDefault="009F6C67" w:rsidP="009F6C67">
            <w:pPr>
              <w:jc w:val="center"/>
              <w:rPr>
                <w:rFonts w:ascii="Times New Roman" w:hAnsi="Times New Roman" w:cs="Times New Roman"/>
                <w:noProof/>
                <w:sz w:val="24"/>
                <w:szCs w:val="24"/>
              </w:rPr>
            </w:pPr>
            <w:r>
              <w:rPr>
                <w:rFonts w:ascii="Times New Roman" w:hAnsi="Times New Roman"/>
                <w:sz w:val="24"/>
              </w:rPr>
              <w:t xml:space="preserve">Itālijas </w:t>
            </w:r>
            <w:r w:rsidR="001F536A">
              <w:rPr>
                <w:rFonts w:ascii="Times New Roman" w:hAnsi="Times New Roman"/>
                <w:sz w:val="24"/>
              </w:rPr>
              <w:t xml:space="preserve">Republikas </w:t>
            </w:r>
            <w:r>
              <w:rPr>
                <w:rFonts w:ascii="Times New Roman" w:hAnsi="Times New Roman"/>
                <w:sz w:val="24"/>
              </w:rPr>
              <w:t>Kosmosa aģentūras vārdā</w:t>
            </w:r>
          </w:p>
          <w:p w14:paraId="3F130AB7" w14:textId="77777777" w:rsidR="009F6C67" w:rsidRDefault="009F6C67" w:rsidP="009F6C67">
            <w:pPr>
              <w:jc w:val="center"/>
              <w:rPr>
                <w:rFonts w:ascii="Times New Roman" w:hAnsi="Times New Roman" w:cs="Times New Roman"/>
                <w:noProof/>
                <w:sz w:val="24"/>
                <w:szCs w:val="24"/>
                <w:lang w:val="en-US"/>
              </w:rPr>
            </w:pPr>
          </w:p>
          <w:p w14:paraId="4C6A5E41" w14:textId="77777777" w:rsidR="007E4B91" w:rsidRPr="00F42D7C" w:rsidRDefault="007E4B91" w:rsidP="009F6C67">
            <w:pPr>
              <w:jc w:val="center"/>
              <w:rPr>
                <w:rFonts w:ascii="Times New Roman" w:hAnsi="Times New Roman" w:cs="Times New Roman"/>
                <w:noProof/>
                <w:sz w:val="24"/>
                <w:szCs w:val="24"/>
                <w:lang w:val="en-US"/>
              </w:rPr>
            </w:pPr>
          </w:p>
          <w:p w14:paraId="0857FC55" w14:textId="11D10B18" w:rsidR="009F6C67" w:rsidRPr="00F42D7C" w:rsidRDefault="009F6C67" w:rsidP="009F6C67">
            <w:pPr>
              <w:jc w:val="center"/>
              <w:rPr>
                <w:rFonts w:ascii="Times New Roman" w:hAnsi="Times New Roman" w:cs="Times New Roman"/>
                <w:noProof/>
                <w:sz w:val="24"/>
                <w:szCs w:val="24"/>
              </w:rPr>
            </w:pPr>
          </w:p>
        </w:tc>
      </w:tr>
      <w:tr w:rsidR="001D643B" w:rsidRPr="00F42D7C" w14:paraId="23F6FCE9" w14:textId="693C3C71" w:rsidTr="001D643B">
        <w:tc>
          <w:tcPr>
            <w:tcW w:w="480" w:type="pct"/>
          </w:tcPr>
          <w:p w14:paraId="32F8E74B" w14:textId="77777777" w:rsidR="009F6C67" w:rsidRPr="00F42D7C" w:rsidRDefault="009F6C67" w:rsidP="00F42D7C">
            <w:pPr>
              <w:jc w:val="both"/>
              <w:rPr>
                <w:rFonts w:ascii="Times New Roman" w:hAnsi="Times New Roman" w:cs="Times New Roman"/>
                <w:noProof/>
                <w:sz w:val="24"/>
                <w:szCs w:val="24"/>
                <w:lang w:val="en-US"/>
              </w:rPr>
            </w:pPr>
          </w:p>
        </w:tc>
        <w:tc>
          <w:tcPr>
            <w:tcW w:w="1708" w:type="pct"/>
          </w:tcPr>
          <w:p w14:paraId="11CDEC82" w14:textId="77777777" w:rsidR="009F6C67" w:rsidRPr="00F42D7C" w:rsidRDefault="009F6C67" w:rsidP="00F42D7C">
            <w:pPr>
              <w:jc w:val="both"/>
              <w:rPr>
                <w:rFonts w:ascii="Times New Roman" w:hAnsi="Times New Roman" w:cs="Times New Roman"/>
                <w:noProof/>
                <w:sz w:val="24"/>
                <w:szCs w:val="24"/>
                <w:lang w:val="en-US"/>
              </w:rPr>
            </w:pPr>
          </w:p>
        </w:tc>
        <w:tc>
          <w:tcPr>
            <w:tcW w:w="391" w:type="pct"/>
          </w:tcPr>
          <w:p w14:paraId="57B0AB53" w14:textId="77777777" w:rsidR="009F6C67" w:rsidRPr="00F42D7C" w:rsidRDefault="009F6C67" w:rsidP="00F42D7C">
            <w:pPr>
              <w:jc w:val="both"/>
              <w:rPr>
                <w:rFonts w:ascii="Times New Roman" w:hAnsi="Times New Roman" w:cs="Times New Roman"/>
                <w:noProof/>
                <w:sz w:val="24"/>
                <w:szCs w:val="24"/>
                <w:lang w:val="en-US"/>
              </w:rPr>
            </w:pPr>
          </w:p>
        </w:tc>
        <w:tc>
          <w:tcPr>
            <w:tcW w:w="78" w:type="pct"/>
          </w:tcPr>
          <w:p w14:paraId="1FC39E6A" w14:textId="77777777" w:rsidR="009F6C67" w:rsidRPr="00F42D7C" w:rsidRDefault="009F6C67" w:rsidP="00F42D7C">
            <w:pPr>
              <w:jc w:val="both"/>
              <w:rPr>
                <w:rFonts w:ascii="Times New Roman" w:hAnsi="Times New Roman" w:cs="Times New Roman"/>
                <w:noProof/>
                <w:sz w:val="24"/>
                <w:szCs w:val="24"/>
                <w:lang w:val="en-US"/>
              </w:rPr>
            </w:pPr>
          </w:p>
        </w:tc>
        <w:tc>
          <w:tcPr>
            <w:tcW w:w="547" w:type="pct"/>
          </w:tcPr>
          <w:p w14:paraId="2FA968EB" w14:textId="1E5436B6" w:rsidR="009F6C67" w:rsidRPr="00F42D7C" w:rsidRDefault="009F6C67" w:rsidP="00F42D7C">
            <w:pPr>
              <w:jc w:val="both"/>
              <w:rPr>
                <w:rFonts w:ascii="Times New Roman" w:hAnsi="Times New Roman" w:cs="Times New Roman"/>
                <w:noProof/>
                <w:sz w:val="24"/>
                <w:szCs w:val="24"/>
                <w:lang w:val="en-US"/>
              </w:rPr>
            </w:pPr>
          </w:p>
        </w:tc>
        <w:tc>
          <w:tcPr>
            <w:tcW w:w="1676" w:type="pct"/>
          </w:tcPr>
          <w:p w14:paraId="46E7A90C" w14:textId="77777777" w:rsidR="009F6C67" w:rsidRPr="00F42D7C" w:rsidRDefault="009F6C67" w:rsidP="00F42D7C">
            <w:pPr>
              <w:jc w:val="both"/>
              <w:rPr>
                <w:rFonts w:ascii="Times New Roman" w:hAnsi="Times New Roman" w:cs="Times New Roman"/>
                <w:noProof/>
                <w:sz w:val="24"/>
                <w:szCs w:val="24"/>
                <w:lang w:val="en-US"/>
              </w:rPr>
            </w:pPr>
          </w:p>
        </w:tc>
        <w:tc>
          <w:tcPr>
            <w:tcW w:w="120" w:type="pct"/>
          </w:tcPr>
          <w:p w14:paraId="404CFDB6" w14:textId="77777777" w:rsidR="009F6C67" w:rsidRPr="00F42D7C" w:rsidRDefault="009F6C67" w:rsidP="00F42D7C">
            <w:pPr>
              <w:jc w:val="both"/>
              <w:rPr>
                <w:rFonts w:ascii="Times New Roman" w:hAnsi="Times New Roman" w:cs="Times New Roman"/>
                <w:noProof/>
                <w:sz w:val="24"/>
                <w:szCs w:val="24"/>
                <w:lang w:val="en-US"/>
              </w:rPr>
            </w:pPr>
          </w:p>
        </w:tc>
      </w:tr>
      <w:tr w:rsidR="009F6C67" w:rsidRPr="00F42D7C" w14:paraId="4E07BDBB" w14:textId="15CEE71A" w:rsidTr="001D643B">
        <w:tc>
          <w:tcPr>
            <w:tcW w:w="2579" w:type="pct"/>
            <w:gridSpan w:val="3"/>
            <w:tcBorders>
              <w:bottom w:val="single" w:sz="4" w:space="0" w:color="auto"/>
            </w:tcBorders>
          </w:tcPr>
          <w:p w14:paraId="1B0060B3" w14:textId="77777777" w:rsidR="009F6C67" w:rsidRPr="00F42D7C" w:rsidRDefault="009F6C67" w:rsidP="00F42D7C">
            <w:pPr>
              <w:jc w:val="both"/>
              <w:rPr>
                <w:rFonts w:ascii="Times New Roman" w:hAnsi="Times New Roman" w:cs="Times New Roman"/>
                <w:noProof/>
                <w:sz w:val="24"/>
                <w:szCs w:val="24"/>
                <w:lang w:val="en-US"/>
              </w:rPr>
            </w:pPr>
          </w:p>
        </w:tc>
        <w:tc>
          <w:tcPr>
            <w:tcW w:w="78" w:type="pct"/>
          </w:tcPr>
          <w:p w14:paraId="1B2DC873" w14:textId="77777777" w:rsidR="009F6C67" w:rsidRPr="00F42D7C" w:rsidRDefault="009F6C67" w:rsidP="00F42D7C">
            <w:pPr>
              <w:jc w:val="both"/>
              <w:rPr>
                <w:rFonts w:ascii="Times New Roman" w:hAnsi="Times New Roman" w:cs="Times New Roman"/>
                <w:noProof/>
                <w:sz w:val="24"/>
                <w:szCs w:val="24"/>
                <w:lang w:val="en-US"/>
              </w:rPr>
            </w:pPr>
          </w:p>
        </w:tc>
        <w:tc>
          <w:tcPr>
            <w:tcW w:w="2343" w:type="pct"/>
            <w:gridSpan w:val="3"/>
            <w:tcBorders>
              <w:bottom w:val="single" w:sz="4" w:space="0" w:color="auto"/>
            </w:tcBorders>
          </w:tcPr>
          <w:p w14:paraId="20ABBC10" w14:textId="01D67406" w:rsidR="009F6C67" w:rsidRPr="00F42D7C" w:rsidRDefault="009F6C67" w:rsidP="00F42D7C">
            <w:pPr>
              <w:jc w:val="both"/>
              <w:rPr>
                <w:rFonts w:ascii="Times New Roman" w:hAnsi="Times New Roman" w:cs="Times New Roman"/>
                <w:noProof/>
                <w:sz w:val="24"/>
                <w:szCs w:val="24"/>
                <w:lang w:val="en-US"/>
              </w:rPr>
            </w:pPr>
          </w:p>
        </w:tc>
      </w:tr>
      <w:tr w:rsidR="001D643B" w:rsidRPr="00F42D7C" w14:paraId="23508E00" w14:textId="77777777" w:rsidTr="001D643B">
        <w:tc>
          <w:tcPr>
            <w:tcW w:w="480" w:type="pct"/>
            <w:tcBorders>
              <w:top w:val="single" w:sz="4" w:space="0" w:color="auto"/>
            </w:tcBorders>
          </w:tcPr>
          <w:p w14:paraId="2AE61E96" w14:textId="77777777" w:rsidR="00D73C80" w:rsidRDefault="00D73C80" w:rsidP="00F42D7C">
            <w:pPr>
              <w:jc w:val="both"/>
              <w:rPr>
                <w:rFonts w:ascii="Times New Roman" w:hAnsi="Times New Roman" w:cs="Times New Roman"/>
                <w:noProof/>
                <w:sz w:val="24"/>
                <w:szCs w:val="24"/>
                <w:lang w:val="en-US"/>
              </w:rPr>
            </w:pPr>
          </w:p>
        </w:tc>
        <w:tc>
          <w:tcPr>
            <w:tcW w:w="1708" w:type="pct"/>
            <w:tcBorders>
              <w:top w:val="single" w:sz="4" w:space="0" w:color="auto"/>
            </w:tcBorders>
          </w:tcPr>
          <w:p w14:paraId="59301CF5" w14:textId="77777777" w:rsidR="00D73C80" w:rsidRPr="00F42D7C" w:rsidRDefault="00D73C80" w:rsidP="00F42D7C">
            <w:pPr>
              <w:jc w:val="both"/>
              <w:rPr>
                <w:rFonts w:ascii="Times New Roman" w:hAnsi="Times New Roman" w:cs="Times New Roman"/>
                <w:noProof/>
                <w:sz w:val="24"/>
                <w:szCs w:val="24"/>
                <w:lang w:val="en-US"/>
              </w:rPr>
            </w:pPr>
          </w:p>
        </w:tc>
        <w:tc>
          <w:tcPr>
            <w:tcW w:w="391" w:type="pct"/>
            <w:tcBorders>
              <w:top w:val="single" w:sz="4" w:space="0" w:color="auto"/>
            </w:tcBorders>
          </w:tcPr>
          <w:p w14:paraId="25D3D340" w14:textId="77777777" w:rsidR="00D73C80" w:rsidRPr="00F42D7C" w:rsidRDefault="00D73C80" w:rsidP="00F42D7C">
            <w:pPr>
              <w:jc w:val="both"/>
              <w:rPr>
                <w:rFonts w:ascii="Times New Roman" w:hAnsi="Times New Roman" w:cs="Times New Roman"/>
                <w:noProof/>
                <w:sz w:val="24"/>
                <w:szCs w:val="24"/>
                <w:lang w:val="en-US"/>
              </w:rPr>
            </w:pPr>
          </w:p>
        </w:tc>
        <w:tc>
          <w:tcPr>
            <w:tcW w:w="78" w:type="pct"/>
          </w:tcPr>
          <w:p w14:paraId="4A5BF579" w14:textId="77777777" w:rsidR="00D73C80" w:rsidRDefault="00D73C80" w:rsidP="00F42D7C">
            <w:pPr>
              <w:jc w:val="both"/>
              <w:rPr>
                <w:rFonts w:ascii="Times New Roman" w:hAnsi="Times New Roman" w:cs="Times New Roman"/>
                <w:noProof/>
                <w:sz w:val="24"/>
                <w:szCs w:val="24"/>
                <w:lang w:val="en-US"/>
              </w:rPr>
            </w:pPr>
          </w:p>
        </w:tc>
        <w:tc>
          <w:tcPr>
            <w:tcW w:w="547" w:type="pct"/>
            <w:tcBorders>
              <w:top w:val="single" w:sz="4" w:space="0" w:color="auto"/>
            </w:tcBorders>
          </w:tcPr>
          <w:p w14:paraId="44E4F7C7" w14:textId="77777777" w:rsidR="00D73C80" w:rsidRDefault="00D73C80" w:rsidP="00F42D7C">
            <w:pPr>
              <w:jc w:val="both"/>
              <w:rPr>
                <w:rFonts w:ascii="Times New Roman" w:hAnsi="Times New Roman" w:cs="Times New Roman"/>
                <w:noProof/>
                <w:sz w:val="24"/>
                <w:szCs w:val="24"/>
                <w:lang w:val="en-US"/>
              </w:rPr>
            </w:pPr>
          </w:p>
        </w:tc>
        <w:tc>
          <w:tcPr>
            <w:tcW w:w="1676" w:type="pct"/>
            <w:tcBorders>
              <w:top w:val="single" w:sz="4" w:space="0" w:color="auto"/>
            </w:tcBorders>
          </w:tcPr>
          <w:p w14:paraId="1F025873" w14:textId="77777777" w:rsidR="00D73C80" w:rsidRPr="00F42D7C" w:rsidRDefault="00D73C80" w:rsidP="00F42D7C">
            <w:pPr>
              <w:jc w:val="both"/>
              <w:rPr>
                <w:rFonts w:ascii="Times New Roman" w:hAnsi="Times New Roman" w:cs="Times New Roman"/>
                <w:noProof/>
                <w:sz w:val="24"/>
                <w:szCs w:val="24"/>
                <w:lang w:val="en-US"/>
              </w:rPr>
            </w:pPr>
          </w:p>
        </w:tc>
        <w:tc>
          <w:tcPr>
            <w:tcW w:w="120" w:type="pct"/>
            <w:tcBorders>
              <w:top w:val="single" w:sz="4" w:space="0" w:color="auto"/>
            </w:tcBorders>
          </w:tcPr>
          <w:p w14:paraId="3807EE5F" w14:textId="77777777" w:rsidR="00D73C80" w:rsidRPr="00F42D7C" w:rsidRDefault="00D73C80" w:rsidP="00F42D7C">
            <w:pPr>
              <w:jc w:val="both"/>
              <w:rPr>
                <w:rFonts w:ascii="Times New Roman" w:hAnsi="Times New Roman" w:cs="Times New Roman"/>
                <w:noProof/>
                <w:sz w:val="24"/>
                <w:szCs w:val="24"/>
                <w:lang w:val="en-US"/>
              </w:rPr>
            </w:pPr>
          </w:p>
        </w:tc>
      </w:tr>
    </w:tbl>
    <w:p w14:paraId="5097ABED" w14:textId="77777777" w:rsidR="00A95CDD" w:rsidRPr="00F42D7C" w:rsidRDefault="00A95CDD" w:rsidP="00F42D7C">
      <w:pPr>
        <w:spacing w:after="0" w:line="240" w:lineRule="auto"/>
        <w:jc w:val="both"/>
        <w:rPr>
          <w:rFonts w:ascii="Times New Roman" w:hAnsi="Times New Roman" w:cs="Times New Roman"/>
          <w:noProof/>
          <w:sz w:val="24"/>
          <w:szCs w:val="24"/>
          <w:lang w:val="en-US"/>
        </w:rPr>
      </w:pPr>
    </w:p>
    <w:sectPr w:rsidR="00A95CDD" w:rsidRPr="00F42D7C" w:rsidSect="007E0B9D">
      <w:headerReference w:type="default" r:id="rId11"/>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089AC" w14:textId="77777777" w:rsidR="00846C6D" w:rsidRPr="00A95CDD" w:rsidRDefault="00846C6D" w:rsidP="00A95CDD">
      <w:pPr>
        <w:spacing w:after="0" w:line="240" w:lineRule="auto"/>
        <w:rPr>
          <w:noProof/>
          <w:lang w:val="en-US"/>
        </w:rPr>
      </w:pPr>
      <w:r w:rsidRPr="00A95CDD">
        <w:rPr>
          <w:noProof/>
          <w:lang w:val="en-US"/>
        </w:rPr>
        <w:separator/>
      </w:r>
    </w:p>
  </w:endnote>
  <w:endnote w:type="continuationSeparator" w:id="0">
    <w:p w14:paraId="27D81A24" w14:textId="77777777" w:rsidR="00846C6D" w:rsidRPr="00A95CDD" w:rsidRDefault="00846C6D" w:rsidP="00A95CDD">
      <w:pPr>
        <w:spacing w:after="0" w:line="240" w:lineRule="auto"/>
        <w:rPr>
          <w:noProof/>
          <w:lang w:val="en-US"/>
        </w:rPr>
      </w:pPr>
      <w:r w:rsidRPr="00A95CD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83F6" w14:textId="559E3F82" w:rsidR="002022A2" w:rsidRPr="003E47FA" w:rsidRDefault="00D759CA" w:rsidP="002022A2">
    <w:pPr>
      <w:pStyle w:val="Galvene"/>
      <w:tabs>
        <w:tab w:val="left" w:pos="9072"/>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IZMsl_</w:t>
    </w:r>
    <w:r w:rsidR="001F536A">
      <w:rPr>
        <w:rStyle w:val="Lappusesnumurs"/>
        <w:rFonts w:ascii="Times New Roman" w:hAnsi="Times New Roman" w:cs="Times New Roman"/>
        <w:sz w:val="20"/>
        <w:szCs w:val="20"/>
      </w:rPr>
      <w:t>140723</w:t>
    </w:r>
    <w:r w:rsidR="007E0B9D">
      <w:rPr>
        <w:rStyle w:val="Lappusesnumurs"/>
        <w:rFonts w:ascii="Times New Roman" w:hAnsi="Times New Roman" w:cs="Times New Roman"/>
        <w:sz w:val="20"/>
        <w:szCs w:val="20"/>
      </w:rPr>
      <w:t>_ASI_tulkojums</w:t>
    </w:r>
  </w:p>
  <w:p w14:paraId="63EC0C61" w14:textId="60B72D0E" w:rsidR="002022A2" w:rsidRPr="003E47FA" w:rsidRDefault="002022A2" w:rsidP="002022A2">
    <w:pPr>
      <w:pStyle w:val="Kjene"/>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ab/>
    </w:r>
    <w:r w:rsidRPr="003E47FA">
      <w:rPr>
        <w:rStyle w:val="Lappusesnumurs"/>
        <w:rFonts w:ascii="Times New Roman" w:hAnsi="Times New Roman" w:cs="Times New Roman"/>
        <w:sz w:val="20"/>
        <w:szCs w:val="20"/>
      </w:rPr>
      <w:fldChar w:fldCharType="begin"/>
    </w:r>
    <w:r w:rsidRPr="003E47FA">
      <w:rPr>
        <w:rStyle w:val="Lappusesnumurs"/>
        <w:rFonts w:ascii="Times New Roman" w:hAnsi="Times New Roman" w:cs="Times New Roman"/>
        <w:sz w:val="20"/>
        <w:szCs w:val="20"/>
      </w:rPr>
      <w:instrText xml:space="preserve">page </w:instrText>
    </w:r>
    <w:r w:rsidRPr="003E47FA">
      <w:rPr>
        <w:rStyle w:val="Lappusesnumurs"/>
        <w:rFonts w:ascii="Times New Roman" w:hAnsi="Times New Roman" w:cs="Times New Roman"/>
        <w:sz w:val="20"/>
        <w:szCs w:val="20"/>
      </w:rPr>
      <w:fldChar w:fldCharType="separate"/>
    </w:r>
    <w:r w:rsidR="00D153F8">
      <w:rPr>
        <w:rStyle w:val="Lappusesnumurs"/>
        <w:rFonts w:ascii="Times New Roman" w:hAnsi="Times New Roman" w:cs="Times New Roman"/>
        <w:noProof/>
        <w:sz w:val="20"/>
        <w:szCs w:val="20"/>
      </w:rPr>
      <w:t>4</w:t>
    </w:r>
    <w:r w:rsidRPr="003E47FA">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2A9F" w14:textId="5C7F536C" w:rsidR="007E0B9D" w:rsidRDefault="007E0B9D">
    <w:pPr>
      <w:pStyle w:val="Kjene"/>
      <w:jc w:val="center"/>
    </w:pPr>
  </w:p>
  <w:p w14:paraId="586D4FBD" w14:textId="5D4FA872" w:rsidR="00F976E9" w:rsidRPr="003F25D0" w:rsidRDefault="00F976E9" w:rsidP="00F976E9">
    <w:pPr>
      <w:pStyle w:val="Kjene"/>
      <w:jc w:val="both"/>
      <w:rPr>
        <w:rFonts w:ascii="Times New Roman" w:hAnsi="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ECD4A" w14:textId="77777777" w:rsidR="00846C6D" w:rsidRPr="00A95CDD" w:rsidRDefault="00846C6D" w:rsidP="00A95CDD">
      <w:pPr>
        <w:spacing w:after="0" w:line="240" w:lineRule="auto"/>
        <w:rPr>
          <w:noProof/>
          <w:lang w:val="en-US"/>
        </w:rPr>
      </w:pPr>
      <w:r w:rsidRPr="00A95CDD">
        <w:rPr>
          <w:noProof/>
          <w:lang w:val="en-US"/>
        </w:rPr>
        <w:separator/>
      </w:r>
    </w:p>
  </w:footnote>
  <w:footnote w:type="continuationSeparator" w:id="0">
    <w:p w14:paraId="3C6D369B" w14:textId="77777777" w:rsidR="00846C6D" w:rsidRPr="00A95CDD" w:rsidRDefault="00846C6D" w:rsidP="00A95CDD">
      <w:pPr>
        <w:spacing w:after="0" w:line="240" w:lineRule="auto"/>
        <w:rPr>
          <w:noProof/>
          <w:lang w:val="en-US"/>
        </w:rPr>
      </w:pPr>
      <w:r w:rsidRPr="00A95CD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144C" w14:textId="52908664" w:rsidR="00476126" w:rsidRPr="0075517C" w:rsidRDefault="00476126" w:rsidP="007E0B9D">
    <w:pPr>
      <w:pStyle w:val="Galvene"/>
      <w:tabs>
        <w:tab w:val="clear" w:pos="4513"/>
        <w:tab w:val="clear" w:pos="9026"/>
        <w:tab w:val="right" w:leader="underscore" w:pos="9072"/>
      </w:tabs>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141"/>
    <w:multiLevelType w:val="hybridMultilevel"/>
    <w:tmpl w:val="5ABAFD54"/>
    <w:lvl w:ilvl="0" w:tplc="36E8B1FA">
      <w:start w:val="2"/>
      <w:numFmt w:val="bullet"/>
      <w:lvlText w:val="-"/>
      <w:lvlJc w:val="left"/>
      <w:pPr>
        <w:ind w:left="720" w:hanging="360"/>
      </w:pPr>
      <w:rPr>
        <w:rFonts w:ascii="Calibri" w:eastAsiaTheme="minorHAns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A49EF"/>
    <w:multiLevelType w:val="hybridMultilevel"/>
    <w:tmpl w:val="4CD27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3437EB"/>
    <w:multiLevelType w:val="hybridMultilevel"/>
    <w:tmpl w:val="9E106334"/>
    <w:lvl w:ilvl="0" w:tplc="951CBC98">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25655185"/>
    <w:multiLevelType w:val="hybridMultilevel"/>
    <w:tmpl w:val="3F364B4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4AD814E4"/>
    <w:multiLevelType w:val="hybridMultilevel"/>
    <w:tmpl w:val="627823D6"/>
    <w:lvl w:ilvl="0" w:tplc="6F52FE90">
      <w:start w:val="1"/>
      <w:numFmt w:val="lowerLetter"/>
      <w:lvlText w:val="%1)"/>
      <w:lvlJc w:val="left"/>
      <w:pPr>
        <w:ind w:left="360" w:hanging="360"/>
      </w:pPr>
    </w:lvl>
    <w:lvl w:ilvl="1" w:tplc="8794C4A8" w:tentative="1">
      <w:start w:val="1"/>
      <w:numFmt w:val="bullet"/>
      <w:lvlText w:val="o"/>
      <w:lvlJc w:val="left"/>
      <w:pPr>
        <w:ind w:left="1080" w:hanging="360"/>
      </w:pPr>
      <w:rPr>
        <w:rFonts w:ascii="Courier New" w:hAnsi="Courier New" w:hint="default"/>
      </w:rPr>
    </w:lvl>
    <w:lvl w:ilvl="2" w:tplc="F356CA84" w:tentative="1">
      <w:start w:val="1"/>
      <w:numFmt w:val="bullet"/>
      <w:lvlText w:val=""/>
      <w:lvlJc w:val="left"/>
      <w:pPr>
        <w:ind w:left="1800" w:hanging="360"/>
      </w:pPr>
      <w:rPr>
        <w:rFonts w:ascii="Wingdings" w:hAnsi="Wingdings" w:hint="default"/>
      </w:rPr>
    </w:lvl>
    <w:lvl w:ilvl="3" w:tplc="DED64C90" w:tentative="1">
      <w:start w:val="1"/>
      <w:numFmt w:val="bullet"/>
      <w:lvlText w:val=""/>
      <w:lvlJc w:val="left"/>
      <w:pPr>
        <w:ind w:left="2520" w:hanging="360"/>
      </w:pPr>
      <w:rPr>
        <w:rFonts w:ascii="Symbol" w:hAnsi="Symbol" w:hint="default"/>
      </w:rPr>
    </w:lvl>
    <w:lvl w:ilvl="4" w:tplc="C89CA364" w:tentative="1">
      <w:start w:val="1"/>
      <w:numFmt w:val="bullet"/>
      <w:lvlText w:val="o"/>
      <w:lvlJc w:val="left"/>
      <w:pPr>
        <w:ind w:left="3240" w:hanging="360"/>
      </w:pPr>
      <w:rPr>
        <w:rFonts w:ascii="Courier New" w:hAnsi="Courier New" w:hint="default"/>
      </w:rPr>
    </w:lvl>
    <w:lvl w:ilvl="5" w:tplc="CE40E68E" w:tentative="1">
      <w:start w:val="1"/>
      <w:numFmt w:val="bullet"/>
      <w:lvlText w:val=""/>
      <w:lvlJc w:val="left"/>
      <w:pPr>
        <w:ind w:left="3960" w:hanging="360"/>
      </w:pPr>
      <w:rPr>
        <w:rFonts w:ascii="Wingdings" w:hAnsi="Wingdings" w:hint="default"/>
      </w:rPr>
    </w:lvl>
    <w:lvl w:ilvl="6" w:tplc="9C06003A" w:tentative="1">
      <w:start w:val="1"/>
      <w:numFmt w:val="bullet"/>
      <w:lvlText w:val=""/>
      <w:lvlJc w:val="left"/>
      <w:pPr>
        <w:ind w:left="4680" w:hanging="360"/>
      </w:pPr>
      <w:rPr>
        <w:rFonts w:ascii="Symbol" w:hAnsi="Symbol" w:hint="default"/>
      </w:rPr>
    </w:lvl>
    <w:lvl w:ilvl="7" w:tplc="EE2825A0" w:tentative="1">
      <w:start w:val="1"/>
      <w:numFmt w:val="bullet"/>
      <w:lvlText w:val="o"/>
      <w:lvlJc w:val="left"/>
      <w:pPr>
        <w:ind w:left="5400" w:hanging="360"/>
      </w:pPr>
      <w:rPr>
        <w:rFonts w:ascii="Courier New" w:hAnsi="Courier New" w:hint="default"/>
      </w:rPr>
    </w:lvl>
    <w:lvl w:ilvl="8" w:tplc="C24EC688" w:tentative="1">
      <w:start w:val="1"/>
      <w:numFmt w:val="bullet"/>
      <w:lvlText w:val=""/>
      <w:lvlJc w:val="left"/>
      <w:pPr>
        <w:ind w:left="6120" w:hanging="360"/>
      </w:pPr>
      <w:rPr>
        <w:rFonts w:ascii="Wingdings" w:hAnsi="Wingdings" w:hint="default"/>
      </w:rPr>
    </w:lvl>
  </w:abstractNum>
  <w:abstractNum w:abstractNumId="5" w15:restartNumberingAfterBreak="0">
    <w:nsid w:val="640265F5"/>
    <w:multiLevelType w:val="hybridMultilevel"/>
    <w:tmpl w:val="88D022AA"/>
    <w:lvl w:ilvl="0" w:tplc="D4B0E91C">
      <w:start w:val="1"/>
      <w:numFmt w:val="lowerLetter"/>
      <w:lvlText w:val="%1)"/>
      <w:lvlJc w:val="left"/>
      <w:pPr>
        <w:ind w:left="735" w:hanging="375"/>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9F5E0A"/>
    <w:multiLevelType w:val="hybridMultilevel"/>
    <w:tmpl w:val="CD4A16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B6794"/>
    <w:multiLevelType w:val="hybridMultilevel"/>
    <w:tmpl w:val="E1400B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590467">
    <w:abstractNumId w:val="3"/>
  </w:num>
  <w:num w:numId="2" w16cid:durableId="1874608284">
    <w:abstractNumId w:val="2"/>
  </w:num>
  <w:num w:numId="3" w16cid:durableId="1277712773">
    <w:abstractNumId w:val="4"/>
  </w:num>
  <w:num w:numId="4" w16cid:durableId="344937916">
    <w:abstractNumId w:val="6"/>
  </w:num>
  <w:num w:numId="5" w16cid:durableId="1073165740">
    <w:abstractNumId w:val="7"/>
  </w:num>
  <w:num w:numId="6" w16cid:durableId="514922016">
    <w:abstractNumId w:val="0"/>
  </w:num>
  <w:num w:numId="7" w16cid:durableId="1751611416">
    <w:abstractNumId w:val="1"/>
  </w:num>
  <w:num w:numId="8" w16cid:durableId="61681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removePersonalInformation/>
  <w:removeDateAndTime/>
  <w:defaultTabStop w:val="708"/>
  <w:hyphenationZone w:val="283"/>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9C"/>
    <w:rsid w:val="00003A9C"/>
    <w:rsid w:val="00033A44"/>
    <w:rsid w:val="00040A71"/>
    <w:rsid w:val="000C16F5"/>
    <w:rsid w:val="0010018A"/>
    <w:rsid w:val="00103378"/>
    <w:rsid w:val="00107557"/>
    <w:rsid w:val="00117410"/>
    <w:rsid w:val="001261E3"/>
    <w:rsid w:val="00126F57"/>
    <w:rsid w:val="00141669"/>
    <w:rsid w:val="0015187A"/>
    <w:rsid w:val="00170936"/>
    <w:rsid w:val="00196A1A"/>
    <w:rsid w:val="001A20AC"/>
    <w:rsid w:val="001A4503"/>
    <w:rsid w:val="001A53D5"/>
    <w:rsid w:val="001A6DAF"/>
    <w:rsid w:val="001A7B70"/>
    <w:rsid w:val="001C12FE"/>
    <w:rsid w:val="001C2AD4"/>
    <w:rsid w:val="001D643B"/>
    <w:rsid w:val="001F536A"/>
    <w:rsid w:val="001F5B02"/>
    <w:rsid w:val="001F5DE9"/>
    <w:rsid w:val="002022A2"/>
    <w:rsid w:val="002139A3"/>
    <w:rsid w:val="00234FCF"/>
    <w:rsid w:val="00242549"/>
    <w:rsid w:val="0025016C"/>
    <w:rsid w:val="00260E68"/>
    <w:rsid w:val="00290A3B"/>
    <w:rsid w:val="00296954"/>
    <w:rsid w:val="00296C03"/>
    <w:rsid w:val="002B31CB"/>
    <w:rsid w:val="002C0A1A"/>
    <w:rsid w:val="002C1D57"/>
    <w:rsid w:val="002D55E6"/>
    <w:rsid w:val="00316513"/>
    <w:rsid w:val="00317523"/>
    <w:rsid w:val="00321A5F"/>
    <w:rsid w:val="0033254C"/>
    <w:rsid w:val="00332BB6"/>
    <w:rsid w:val="00343AB2"/>
    <w:rsid w:val="0036634F"/>
    <w:rsid w:val="003747C1"/>
    <w:rsid w:val="00380574"/>
    <w:rsid w:val="00396957"/>
    <w:rsid w:val="003C6E33"/>
    <w:rsid w:val="003D531E"/>
    <w:rsid w:val="003D615B"/>
    <w:rsid w:val="003E0319"/>
    <w:rsid w:val="003F1161"/>
    <w:rsid w:val="003F46C9"/>
    <w:rsid w:val="0042035F"/>
    <w:rsid w:val="00451751"/>
    <w:rsid w:val="00452770"/>
    <w:rsid w:val="00474B22"/>
    <w:rsid w:val="00476126"/>
    <w:rsid w:val="004839A4"/>
    <w:rsid w:val="004D0AEB"/>
    <w:rsid w:val="004F128C"/>
    <w:rsid w:val="004F393C"/>
    <w:rsid w:val="00505A7A"/>
    <w:rsid w:val="00506463"/>
    <w:rsid w:val="00524783"/>
    <w:rsid w:val="00537F74"/>
    <w:rsid w:val="005525EA"/>
    <w:rsid w:val="0055770E"/>
    <w:rsid w:val="005C7359"/>
    <w:rsid w:val="005D27D6"/>
    <w:rsid w:val="006010E1"/>
    <w:rsid w:val="00601252"/>
    <w:rsid w:val="006173E3"/>
    <w:rsid w:val="00623B3D"/>
    <w:rsid w:val="00654176"/>
    <w:rsid w:val="0065711E"/>
    <w:rsid w:val="006738B1"/>
    <w:rsid w:val="006768EF"/>
    <w:rsid w:val="00687A08"/>
    <w:rsid w:val="00693E53"/>
    <w:rsid w:val="00696FFE"/>
    <w:rsid w:val="006B07C2"/>
    <w:rsid w:val="006C4E9E"/>
    <w:rsid w:val="006D6CE1"/>
    <w:rsid w:val="006F5B37"/>
    <w:rsid w:val="0073318E"/>
    <w:rsid w:val="007556C1"/>
    <w:rsid w:val="00770307"/>
    <w:rsid w:val="00793C47"/>
    <w:rsid w:val="007A0DAD"/>
    <w:rsid w:val="007C5FAE"/>
    <w:rsid w:val="007E0B9D"/>
    <w:rsid w:val="007E4B91"/>
    <w:rsid w:val="007E7024"/>
    <w:rsid w:val="008111E8"/>
    <w:rsid w:val="008227FC"/>
    <w:rsid w:val="00826DC9"/>
    <w:rsid w:val="00830F8A"/>
    <w:rsid w:val="00846C6D"/>
    <w:rsid w:val="008556D3"/>
    <w:rsid w:val="008628F3"/>
    <w:rsid w:val="008776ED"/>
    <w:rsid w:val="00881FF7"/>
    <w:rsid w:val="008902D0"/>
    <w:rsid w:val="00897FA2"/>
    <w:rsid w:val="008B5094"/>
    <w:rsid w:val="008B5602"/>
    <w:rsid w:val="008B61F3"/>
    <w:rsid w:val="008D317F"/>
    <w:rsid w:val="008E18D2"/>
    <w:rsid w:val="00924CBA"/>
    <w:rsid w:val="009260B9"/>
    <w:rsid w:val="00966DEC"/>
    <w:rsid w:val="009A33CA"/>
    <w:rsid w:val="009B0940"/>
    <w:rsid w:val="009B734B"/>
    <w:rsid w:val="009C166C"/>
    <w:rsid w:val="009F6C67"/>
    <w:rsid w:val="00A03082"/>
    <w:rsid w:val="00A25252"/>
    <w:rsid w:val="00A26963"/>
    <w:rsid w:val="00A4520A"/>
    <w:rsid w:val="00A45CC4"/>
    <w:rsid w:val="00A74CD9"/>
    <w:rsid w:val="00A82B3A"/>
    <w:rsid w:val="00A95CDD"/>
    <w:rsid w:val="00A96D38"/>
    <w:rsid w:val="00AA4544"/>
    <w:rsid w:val="00AD077E"/>
    <w:rsid w:val="00AE53F3"/>
    <w:rsid w:val="00AE7FB0"/>
    <w:rsid w:val="00B13ABC"/>
    <w:rsid w:val="00B149CA"/>
    <w:rsid w:val="00B4173A"/>
    <w:rsid w:val="00B540D3"/>
    <w:rsid w:val="00BA15FF"/>
    <w:rsid w:val="00BC2EBE"/>
    <w:rsid w:val="00BD613E"/>
    <w:rsid w:val="00BD6B63"/>
    <w:rsid w:val="00BF1A4D"/>
    <w:rsid w:val="00C140B0"/>
    <w:rsid w:val="00C4351F"/>
    <w:rsid w:val="00C617F5"/>
    <w:rsid w:val="00C66032"/>
    <w:rsid w:val="00C879B3"/>
    <w:rsid w:val="00C95F2E"/>
    <w:rsid w:val="00CA2A98"/>
    <w:rsid w:val="00CC7833"/>
    <w:rsid w:val="00CF56EA"/>
    <w:rsid w:val="00D00834"/>
    <w:rsid w:val="00D02D90"/>
    <w:rsid w:val="00D14BE4"/>
    <w:rsid w:val="00D153F8"/>
    <w:rsid w:val="00D46531"/>
    <w:rsid w:val="00D50488"/>
    <w:rsid w:val="00D53694"/>
    <w:rsid w:val="00D6226A"/>
    <w:rsid w:val="00D73C80"/>
    <w:rsid w:val="00D759CA"/>
    <w:rsid w:val="00D75AD6"/>
    <w:rsid w:val="00DD5CF6"/>
    <w:rsid w:val="00DE33E2"/>
    <w:rsid w:val="00DE4790"/>
    <w:rsid w:val="00E03E80"/>
    <w:rsid w:val="00E113B3"/>
    <w:rsid w:val="00E27266"/>
    <w:rsid w:val="00E455E2"/>
    <w:rsid w:val="00E53102"/>
    <w:rsid w:val="00E540CC"/>
    <w:rsid w:val="00E7272E"/>
    <w:rsid w:val="00E871E0"/>
    <w:rsid w:val="00E87300"/>
    <w:rsid w:val="00E94715"/>
    <w:rsid w:val="00E96D4E"/>
    <w:rsid w:val="00EE5426"/>
    <w:rsid w:val="00F053DF"/>
    <w:rsid w:val="00F07D89"/>
    <w:rsid w:val="00F101C1"/>
    <w:rsid w:val="00F13DBA"/>
    <w:rsid w:val="00F176AF"/>
    <w:rsid w:val="00F224F3"/>
    <w:rsid w:val="00F42D7C"/>
    <w:rsid w:val="00F54381"/>
    <w:rsid w:val="00F56A14"/>
    <w:rsid w:val="00F65E46"/>
    <w:rsid w:val="00F66FF5"/>
    <w:rsid w:val="00F674B0"/>
    <w:rsid w:val="00F976E9"/>
    <w:rsid w:val="00FA5E25"/>
    <w:rsid w:val="00FA5F74"/>
    <w:rsid w:val="00FA70E9"/>
    <w:rsid w:val="057202D3"/>
    <w:rsid w:val="0C244587"/>
    <w:rsid w:val="0C93A48E"/>
    <w:rsid w:val="1931C968"/>
    <w:rsid w:val="1ACE8ACF"/>
    <w:rsid w:val="1E91173B"/>
    <w:rsid w:val="1EC9FCA5"/>
    <w:rsid w:val="25339E2A"/>
    <w:rsid w:val="2857B68E"/>
    <w:rsid w:val="3139519A"/>
    <w:rsid w:val="3791C8D1"/>
    <w:rsid w:val="3AFD6DAC"/>
    <w:rsid w:val="3C81787B"/>
    <w:rsid w:val="3DC82A18"/>
    <w:rsid w:val="42A6C3D2"/>
    <w:rsid w:val="451809D0"/>
    <w:rsid w:val="45F2F3DD"/>
    <w:rsid w:val="46277943"/>
    <w:rsid w:val="46FACEC2"/>
    <w:rsid w:val="477F00E4"/>
    <w:rsid w:val="493D9D6B"/>
    <w:rsid w:val="4C17586D"/>
    <w:rsid w:val="4E4B3238"/>
    <w:rsid w:val="52499770"/>
    <w:rsid w:val="5A45BE52"/>
    <w:rsid w:val="6CD1E194"/>
    <w:rsid w:val="6DA5092A"/>
    <w:rsid w:val="7039FE8E"/>
    <w:rsid w:val="72787A4D"/>
    <w:rsid w:val="7AFDD4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536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536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94715"/>
    <w:pPr>
      <w:ind w:left="720"/>
      <w:contextualSpacing/>
    </w:pPr>
  </w:style>
  <w:style w:type="table" w:styleId="Reatabula">
    <w:name w:val="Table Grid"/>
    <w:basedOn w:val="Parastatabula"/>
    <w:uiPriority w:val="39"/>
    <w:rsid w:val="00E94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D75AD6"/>
    <w:rPr>
      <w:sz w:val="16"/>
      <w:szCs w:val="16"/>
    </w:rPr>
  </w:style>
  <w:style w:type="paragraph" w:styleId="Komentrateksts">
    <w:name w:val="annotation text"/>
    <w:basedOn w:val="Parasts"/>
    <w:link w:val="KomentratekstsRakstz"/>
    <w:uiPriority w:val="99"/>
    <w:semiHidden/>
    <w:unhideWhenUsed/>
    <w:rsid w:val="00D75AD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75AD6"/>
    <w:rPr>
      <w:sz w:val="20"/>
      <w:szCs w:val="20"/>
    </w:rPr>
  </w:style>
  <w:style w:type="paragraph" w:styleId="Komentratma">
    <w:name w:val="annotation subject"/>
    <w:basedOn w:val="Komentrateksts"/>
    <w:next w:val="Komentrateksts"/>
    <w:link w:val="KomentratmaRakstz"/>
    <w:uiPriority w:val="99"/>
    <w:semiHidden/>
    <w:unhideWhenUsed/>
    <w:rsid w:val="00D75AD6"/>
    <w:rPr>
      <w:b/>
      <w:bCs/>
    </w:rPr>
  </w:style>
  <w:style w:type="character" w:customStyle="1" w:styleId="KomentratmaRakstz">
    <w:name w:val="Komentāra tēma Rakstz."/>
    <w:basedOn w:val="KomentratekstsRakstz"/>
    <w:link w:val="Komentratma"/>
    <w:uiPriority w:val="99"/>
    <w:semiHidden/>
    <w:rsid w:val="00D75AD6"/>
    <w:rPr>
      <w:b/>
      <w:bCs/>
      <w:sz w:val="20"/>
      <w:szCs w:val="20"/>
    </w:rPr>
  </w:style>
  <w:style w:type="paragraph" w:styleId="Balonteksts">
    <w:name w:val="Balloon Text"/>
    <w:basedOn w:val="Parasts"/>
    <w:link w:val="BalontekstsRakstz"/>
    <w:uiPriority w:val="99"/>
    <w:semiHidden/>
    <w:unhideWhenUsed/>
    <w:rsid w:val="00D75AD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5AD6"/>
    <w:rPr>
      <w:rFonts w:ascii="Segoe UI" w:hAnsi="Segoe UI" w:cs="Segoe UI"/>
      <w:sz w:val="18"/>
      <w:szCs w:val="18"/>
    </w:rPr>
  </w:style>
  <w:style w:type="paragraph" w:styleId="Prskatjums">
    <w:name w:val="Revision"/>
    <w:hidden/>
    <w:uiPriority w:val="99"/>
    <w:semiHidden/>
    <w:rsid w:val="008776ED"/>
    <w:pPr>
      <w:spacing w:after="0" w:line="240" w:lineRule="auto"/>
    </w:pPr>
  </w:style>
  <w:style w:type="paragraph" w:styleId="Galvene">
    <w:name w:val="header"/>
    <w:basedOn w:val="Parasts"/>
    <w:link w:val="GalveneRakstz"/>
    <w:unhideWhenUsed/>
    <w:rsid w:val="00A95CDD"/>
    <w:pPr>
      <w:tabs>
        <w:tab w:val="center" w:pos="4513"/>
        <w:tab w:val="right" w:pos="9026"/>
      </w:tabs>
      <w:spacing w:after="0" w:line="240" w:lineRule="auto"/>
    </w:pPr>
  </w:style>
  <w:style w:type="character" w:customStyle="1" w:styleId="GalveneRakstz">
    <w:name w:val="Galvene Rakstz."/>
    <w:basedOn w:val="Noklusjumarindkopasfonts"/>
    <w:link w:val="Galvene"/>
    <w:rsid w:val="00A95CDD"/>
  </w:style>
  <w:style w:type="paragraph" w:styleId="Kjene">
    <w:name w:val="footer"/>
    <w:basedOn w:val="Parasts"/>
    <w:link w:val="KjeneRakstz"/>
    <w:uiPriority w:val="99"/>
    <w:unhideWhenUsed/>
    <w:rsid w:val="00A95CD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95CDD"/>
  </w:style>
  <w:style w:type="character" w:styleId="Lappusesnumurs">
    <w:name w:val="page number"/>
    <w:basedOn w:val="Noklusjumarindkopasfonts"/>
    <w:semiHidden/>
    <w:rsid w:val="00F976E9"/>
  </w:style>
  <w:style w:type="character" w:styleId="Hipersaite">
    <w:name w:val="Hyperlink"/>
    <w:basedOn w:val="Noklusjumarindkopasfonts"/>
    <w:uiPriority w:val="99"/>
    <w:unhideWhenUsed/>
    <w:rsid w:val="001F5D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8E714-C1F1-4FF4-90D8-CBA17F70B5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5F308C-BCED-4741-BA68-EE1A843DB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E304E-AAD6-40AA-AF65-E302502075BA}">
  <ds:schemaRefs>
    <ds:schemaRef ds:uri="http://schemas.openxmlformats.org/officeDocument/2006/bibliography"/>
  </ds:schemaRefs>
</ds:datastoreItem>
</file>

<file path=customXml/itemProps4.xml><?xml version="1.0" encoding="utf-8"?>
<ds:datastoreItem xmlns:ds="http://schemas.openxmlformats.org/officeDocument/2006/customXml" ds:itemID="{3A5AD489-6DAA-46B3-A43A-5ABA12D52D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3599</Words>
  <Characters>2052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2022-02-28T07:24:00Z</dcterms:created>
  <dcterms:modified xsi:type="dcterms:W3CDTF">2023-07-14T08:35:00Z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