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"Spēkā esošo nodokļu atvieglojumu mērķi un sasnieguma rādītāji".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iebildumu pret projekta Pirmā pielikuma sadaļas 1.1.4. pozīcijā Nr.10 ietverto tekstu “Nodokļa atvieglojuma apmēru nosaka: - maksimālās valsts fiskālās iespējas un saistība ar citiem pasākumiem minētās personu grupas atbalstam” (Izziņā 8.iebildums).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ir viena no īpaši aizsargājamajām sociālajām grupām, pret kuru valstij vajadzētu izturēties ar īpašu gādību. Pēdējo reizi šī atvieglojuma apmērs tika paaugstināts 2009.gadā, kad valdīja finanšu krīze. Kopš tā laika budžeta apjoms faktiskajā izteiksmē ir trīskāršojies, bet atvieglojums ir palicis nemainīgs. Līdz ar to FM arguments tieši uz šo pozīciju attiecināt fiskālās iespējas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FM ir jāizvērtē kā tādi nodokļi, kā, piemēram, tā saucamais kapitāla nodoklis nekustamā īpašuma atsavināšanas gadījumos, IIN izīrētājam par īres ienākumiem, relatīvi augstā IIN likme, Solidaritātes nodoklis u.c., ietekmē Latvijas Tautsaimniecības izaugsmi, iedzīvotāju labklājību un budžeta ieņēmumus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pielikuma veidlapas </w:t>
            </w:r>
            <w:r w:rsidR="00000000" w:rsidRPr="00000000" w:rsidDel="00000000">
              <w:rPr>
                <w:i w:val="1"/>
                <w:rtl w:val="0"/>
              </w:rPr>
              <w:t xml:space="preserve">“1.1.4. Iedzīvotāju ienākuma nodokļa papildu atvieglojumi personām ar invaliditāti, politiski represētajām personām un nacionālās pretošanās kustības dalībniekiem” </w:t>
            </w:r>
            <w:r w:rsidR="00000000" w:rsidRPr="00000000" w:rsidDel="00000000">
              <w:rPr>
                <w:rtl w:val="0"/>
              </w:rPr>
              <w:t xml:space="preserve">10. sadaļā </w:t>
            </w:r>
            <w:r w:rsidR="00000000" w:rsidRPr="00000000" w:rsidDel="00000000">
              <w:rPr>
                <w:i w:val="1"/>
                <w:rtl w:val="0"/>
              </w:rPr>
              <w:t xml:space="preserve">“Nodokļa atvieglojuma iespējamie blakusefekti, riski (t.sk. paredzama nodokļu plānošana, lai samazinātu maksājamo nodokļu kopējo apmēru, izkropļota resursu pārdale ekonomikā u.c.), problēmas u.tml.” </w:t>
            </w:r>
            <w:r w:rsidR="00000000" w:rsidRPr="00000000" w:rsidDel="00000000">
              <w:rPr>
                <w:rtl w:val="0"/>
              </w:rPr>
              <w:t xml:space="preserve">dzēsts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pret iebildumu projekta Pirmā pielikuma sadaļas 1.1.3. pozīcijā Nr.10 ietverto tekstu “Kā liecina Finanšu ministrijas aprēķini, 2021. gadā par 34,5% (2020. gadā par 38,7% ) apgādībā esošām nepilngadīgām personām NM jeb apgādnieki nevarēja pilnā apmērā izmantot atvieglojumu par apgādībā esošu personu, jo viņu darba alga bija mazāka par kopējo IIN atvieglojum u summu” un Pirmā pielikuma sadaļas 1.1.4. pozīcijā Nr.4 ietverto tekstu “Ņemot vērā, ka personām ar I un II invaliditātes grupu veselības stāvoklis īpaši neļauj iesaistīties darba tirgū, nodokļa atvieglojums nav pārāk efektīvs, jo personas nevar to izmantot” (Izziņā 7.iebildums).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 pie iepriekšējā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pielikuma veidlapas </w:t>
            </w:r>
            <w:r w:rsidR="00000000" w:rsidRPr="00000000" w:rsidDel="00000000">
              <w:rPr>
                <w:i w:val="1"/>
                <w:rtl w:val="0"/>
              </w:rPr>
              <w:t xml:space="preserve">“1.1.3. Iedzīvotāju ienākuma nodokļa atvieglojums par apgādībā esošu personu”</w:t>
            </w:r>
            <w:r w:rsidR="00000000" w:rsidRPr="00000000" w:rsidDel="00000000">
              <w:rPr>
                <w:rtl w:val="0"/>
              </w:rPr>
              <w:t xml:space="preserve"> 10. sadaļā </w:t>
            </w:r>
            <w:r w:rsidR="00000000" w:rsidRPr="00000000" w:rsidDel="00000000">
              <w:rPr>
                <w:i w:val="1"/>
                <w:rtl w:val="0"/>
              </w:rPr>
              <w:t xml:space="preserve">“Nodokļa atvieglojuma iespējamie blakusefekti, riski (t.sk. paredzama nodokļu plānošana, lai samazinātu maksājamo nodokļu kopējo apmēru, izkropļota resursu pārdale ekonomikā u.c.), problēmas u.tml.” </w:t>
            </w:r>
            <w:r w:rsidR="00000000" w:rsidRPr="00000000" w:rsidDel="00000000">
              <w:rPr>
                <w:rtl w:val="0"/>
              </w:rPr>
              <w:t xml:space="preserve">dzēsts teksts  un veidlapas </w:t>
            </w:r>
            <w:r w:rsidR="00000000" w:rsidRPr="00000000" w:rsidDel="00000000">
              <w:rPr>
                <w:i w:val="1"/>
                <w:rtl w:val="0"/>
              </w:rPr>
              <w:t xml:space="preserve">“1.1.4. Iedzīvotāju ienākuma nodokļa papildu atvieglojumi personām ar invaliditāti, politiski represētajām personām un nacionālās pretošanās kustības dalībniekiem” </w:t>
            </w:r>
            <w:r w:rsidR="00000000" w:rsidRPr="00000000" w:rsidDel="00000000">
              <w:rPr>
                <w:rtl w:val="0"/>
              </w:rPr>
              <w:t xml:space="preserve">4. sadaļā ​​​​​​​</w:t>
            </w:r>
            <w:r w:rsidR="00000000" w:rsidRPr="00000000" w:rsidDel="00000000">
              <w:rPr>
                <w:i w:val="1"/>
                <w:rtl w:val="0"/>
              </w:rPr>
              <w:t xml:space="preserve">“Nodokļa atvieglo­juma atbilstība tā ieviešanas būtībai (vai nodokļa atvieg­lojums ir efektīvs)” </w:t>
            </w:r>
            <w:r w:rsidR="00000000" w:rsidRPr="00000000" w:rsidDel="00000000">
              <w:rPr>
                <w:rtl w:val="0"/>
              </w:rPr>
              <w:t xml:space="preserve">dzēsts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Pirmā pielikuma sadaļas 1.1.3. pozīcijā Nr.10 ietverto tekstu “Kā liecina Finanšu ministrijas aprēķini, 2021. gadā par 34,5% (2020. gadā par 38,7% ) apgādībā esošām nepilngadīgām personām NM jeb apgādnieki nevarēja pilnā apmērā izmantot atvieglojumu par apgādībā esošu personu, jo viņu darba alga bija mazāka par kopējo IIN atvieglojumu summu” (Izziņā 6.iebildums).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pamatojuma, kādēļ FM šādu informāciju sniedz tikai par šo grupu un papildus atvieglojumiem personām ar invaliditāti, bet nesniedz par lielākajām atvieglojumu grupām (piemēram, 1.1.1. un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minētais arguments iebilduma noraidīšanai, ka teksts procentuāli parāda to nodokļu maksātāju skaitu, kuri nevar pilnā apmērā izmantot AAP, kā arī norāde, ka paaugstinot atvieglojuma apmēru, pieaugs to nodokļu maksātāju skaits, kuri nevar izmantot šo atvieglojumu pilnā apmērā, vienlīdz būtu attiecināms gan uz NM, gan PNM. LDDK iebilst pret asimetrisku pieeju datu atspoguļošanā. Līdz šim novērots, ka asimetriskums tiek izmantots, lai vienlaikus ar NM un PNM nepaaugstinātu AAP, kā rezultātā arvien vairāk pieaug jau tā lielā nevienlīdzības plaisa starp nodarbināto personu mājsaimniecībām ar un bez apgādājamajiem. Tā, piemēram, 2019.gadā NM un AAP bija vienādi, 2020.gadā AAP bija 83% no NM. Bet šogad AAP ir vairs tikai 49% no NM, un, ja nekas nemainās, tad AAP un NM neatbilstības plaisa kļūs vēl plašāka un nevienlīdzības plaisa starp nodarbināto personu mājsaimniecībām ar un bez apgādājamajiem turpinās pieaugt. Jānorāda, ka tieši AAP un citi uz īpaši aizsargājamām sociālajām grupām mērķētie IIN atvieglojumi ir efektīvākie no nodokļu instrumentiem nevienlīdzības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pielikuma  veidlapas </w:t>
            </w:r>
            <w:r w:rsidR="00000000" w:rsidRPr="00000000" w:rsidDel="00000000">
              <w:rPr>
                <w:i w:val="1"/>
                <w:rtl w:val="0"/>
              </w:rPr>
              <w:t xml:space="preserve">“1.1.3. Iedzīvotāju ienākuma nodokļa atvieglojums par apgādībā esošu personu”</w:t>
            </w:r>
            <w:r w:rsidR="00000000" w:rsidRPr="00000000" w:rsidDel="00000000">
              <w:rPr>
                <w:rtl w:val="0"/>
              </w:rPr>
              <w:t xml:space="preserve"> 10. sadaļā </w:t>
            </w:r>
            <w:r w:rsidR="00000000" w:rsidRPr="00000000" w:rsidDel="00000000">
              <w:rPr>
                <w:i w:val="1"/>
                <w:rtl w:val="0"/>
              </w:rPr>
              <w:t xml:space="preserve">“Nodokļa atvieglojuma iespējamie blakusefekti, riski (t.sk. paredzama nodokļu plānošana, lai samazinātu maksājamo nodokļu kopējo apmēru, izkropļota resursu pārdale ekonomikā u.c.), problēmas u.tml.” </w:t>
            </w:r>
            <w:r w:rsidR="00000000" w:rsidRPr="00000000" w:rsidDel="00000000">
              <w:rPr>
                <w:rtl w:val="0"/>
              </w:rPr>
              <w:t xml:space="preserve">dzēsts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Finanšu ministrijas (FM) precizēto projektu “Informatīvais ziņojums “Spēkā esošo nodokļu atvieglojumu mērķi un sasnieguma rādītāji” (turpmāk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1.sadaļā “Plānā iekļauto spēkā esošo nodokļu atvieglojumu mērķu un sasnieguma rādītāju definēšanas process” un tālākajās sadaļās ietverto dalījumu divās kategorijās: 1) “Nodokļu atvieglojumi, kuriem mērķis un sasnieguma rādītāji ir definējami” (iekļauti 117 nodokļu atvieglojumi); 2) “Nodokļu atvieglojumi, kuriem mērķis un sasnieguma rādītāji nav definējami” (iekļauts 191 nodokļu “atvieglojums”) (Izziņā 6.iebildums).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dalījums nesniedz skaidru priekštatu par esošo situāciju. LDDK ieskatā būtu nepieciešamas vēl vismaz trīs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piemērošanas izņēmumi, kas tiesiskās noteiktības nodrošināšanai ir jāatspoguļo normatīvajā aktā, bet pēc būtības nav nodokļu atvieglojumi, jo to objekts nesakrīt ar nodokļa mērķi (piemēram, ražošanā vai medicīnā izmantots etilspirts, vai lauksaimniecībā izmantota tabaka);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fiktīvie nodokļu atvieglojumi, kuru samaksai būtu par identisku summu jāpalielina valsts budžeta izdevumu daļa (piemēram, no valsts budžeta maksājamie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atvieglojumi par izdevumu pozīcijām, kuras pēc būtības būtu jāfinansē no valsts budžeta (piemēram, veselības aprūpes pakalpojums bērnam, ko vecāki ir spiesti pirkt maksas pakalpojumu sektorā valsts veselības aprūpes sistēmas īpatnību dēļ) vai, piemēram, nosacījums, ka ar nodokli neapliek summu, kas ziedojuma vai dāvinājuma veidā nodota budžeta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lūdzam skatīt pie sākotnējā LDDK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ka LDDK iebildumu neuztur.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Informatīvajā ziņojumā iekļaut apkopojošo tabulu, kurā apkopota pa gadiem visu nodokļu atvieglojumu fiskālā ietekme, fizisko un juridisko personu skaits, kuri izmantojuši vai kuriem piemērots nodokļu atvieglojums. Kā arī summēt fiskālo ietekmi katrā nodoklī, kā arī pavisam kopā.  Tabulā zemāk atsevišķās kollonnās neizdalījām gadus, TAP ierobežojumu dēļ, bet lūdzam datus par katra gada valsts neiegūtajiem ieņēmumiem un katra gada nodokļu maksātājiem, kam atvieglojums piemērots, kā arī katra gada administrēšanas izdevumiem uzrādīt atsevišķās kolonnās, nodrošinot summēšanu gan pa nodokļu veidiem, gan pavisam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FM norāda, ka daļēji LPS lūgtā informācija esot FM mājas lapā, bet tajā apkopotā veidā ir tikai dāla datu par 2021-2023gadiem, bet nav datu par iepriekšējiem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5"/>
              <w:gridCol w:w="353"/>
              <w:gridCol w:w="332"/>
              <w:gridCol w:w="319"/>
              <w:gridCol w:w="298"/>
              <w:gridCol w:w="277"/>
              <w:gridCol w:w="227"/>
              <w:tblGridChange w:id="0">
                <w:tblGrid>
                  <w:gridCol w:w="365"/>
                  <w:gridCol w:w="353"/>
                  <w:gridCol w:w="332"/>
                  <w:gridCol w:w="319"/>
                  <w:gridCol w:w="298"/>
                  <w:gridCol w:w="277"/>
                  <w:gridCol w:w="2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atvieglojuma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maksātāju skaits, kas izmanto vai piemēro nod.atv.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2020/ 2021/ 2022/ 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negūtie ieņēmumi nodokļa atvieglojuma piemērošanas rezultātā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 2020/ 2021/ 2022/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Izdevumi nodokļa atvieglojuma adminsitrēšanai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/2019 / 2020/ 2021/ 2022/ 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apkopota informatīvā ziņojuma 4. pielikumā “</w:t>
            </w:r>
            <w:r w:rsidR="00000000" w:rsidRPr="00000000" w:rsidDel="00000000">
              <w:rPr>
                <w:i w:val="1"/>
                <w:rtl w:val="0"/>
              </w:rPr>
              <w:t xml:space="preserve">Apkopojošā tabula par katra nodokļu atvieglojuma mērķi, sasnieguma rādītājiem, fiskālo ietekmi un nodokļu maksātāju skaitu, kuri izmantojuši nodokļu atvieglojumu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2025.gada 5.martā nodot skaņošanai dokumentu, kurā ir ietverta informācija tikai par nodokļu atvieglojumu faktisko apmēru un nodokļu maksātāju skaitu, kas to izmantojuši vai kam tas peimērots, tikai par 2018., 2019. un 2020.gadiem.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arī par 2021., 2022., 2023. gadiem, it īpaši , ja kā pati FM raksta, par 2021.-2023.šī informācija ir FM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apkopota informatīvā ziņojuma 4. pielikumā “</w:t>
            </w:r>
            <w:r w:rsidR="00000000" w:rsidRPr="00000000" w:rsidDel="00000000">
              <w:rPr>
                <w:i w:val="1"/>
                <w:rtl w:val="0"/>
              </w:rPr>
              <w:t xml:space="preserve">Apkopojošā tabula par katra nodokļu atvieglojuma mērķi, sasnieguma rādītājiem, fiskālo ietekmi un nodokļu maksātāju skaitu, kuri izmantojuši nodokļu atvieglojumu</w:t>
            </w:r>
            <w:r w:rsidR="00000000" w:rsidRPr="00000000" w:rsidDel="00000000">
              <w:rPr>
                <w:rtl w:val="0"/>
              </w:rPr>
              <w:t xml:space="preserve">”, pievienojot informāciju arī par 2021., 2022., 2023. gadiem, kur tā bija pieejama, lai būtiski neaizkavētu informatīvā ziņojuma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par 2021., 2022., 2023. un 2024.gadu būs pieejama, kad FM iesniegs MK informatīvo ziņojumu “</w:t>
            </w:r>
            <w:r w:rsidR="00000000" w:rsidRPr="00000000" w:rsidDel="00000000">
              <w:rPr>
                <w:i w:val="1"/>
                <w:rtl w:val="0"/>
              </w:rPr>
              <w:t xml:space="preserve">Par spēkā esošo nodokļu atvieglojumu efektivitātes izvērtēšanu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informatīvajā ziņojumā iekļaut apkopojošo tabulu- kādus nodokļu atvieglojumu sasniedzamos rādītājus un to kvantiatīvās sasniedzamās vērtības Finanšu ministrija piedāvā Ministru kabinetam apstiprināt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1"/>
              <w:gridCol w:w="422"/>
              <w:gridCol w:w="409"/>
              <w:gridCol w:w="391"/>
              <w:gridCol w:w="364"/>
              <w:gridCol w:w="305"/>
              <w:tblGridChange w:id="0">
                <w:tblGrid>
                  <w:gridCol w:w="431"/>
                  <w:gridCol w:w="422"/>
                  <w:gridCol w:w="409"/>
                  <w:gridCol w:w="391"/>
                  <w:gridCol w:w="364"/>
                  <w:gridCol w:w="3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maksātāju skaits, kas izmantojuši vai kam piemērots nodokļa atvieglojums (iepriekšējā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neiegūtie ieņēmumi (iepriekšējā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sasniedzamo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apkopota informatīvā ziņojuma 4. pielikumā “</w:t>
            </w:r>
            <w:r w:rsidR="00000000" w:rsidRPr="00000000" w:rsidDel="00000000">
              <w:rPr>
                <w:i w:val="1"/>
                <w:rtl w:val="0"/>
              </w:rPr>
              <w:t xml:space="preserve">Apkopojošā tabula par katra nodokļu atvieglojuma mērķi, sasnieguma rādītājiem, fiskālo ietekmi un nodokļu maksātāju skaitu, kuri izmantojuši nodokļu atvieglojumu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1.5.18 norādot, ka 1.sadaļas aizpildīšana ir EM kompetence. Skaidrojam, ka ZM rīcībā nav informācijas veidlapas 1.sadaļas aizpildīšanai.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norādot, ka 1.5.18. veidlapai </w:t>
            </w:r>
            <w:r w:rsidR="00000000" w:rsidRPr="00000000" w:rsidDel="00000000">
              <w:rPr>
                <w:i w:val="1"/>
                <w:rtl w:val="0"/>
              </w:rPr>
              <w:t xml:space="preserve">“Akcīzes nodokļa atvieglojums dabasgāzei, ko izmanto par kurināmo rūpniecībā un lauksaimniecībā”</w:t>
            </w:r>
            <w:r w:rsidR="00000000" w:rsidRPr="00000000" w:rsidDel="00000000">
              <w:rPr>
                <w:rtl w:val="0"/>
              </w:rPr>
              <w:t xml:space="preserve"> 1. sadaļu aizpilda Finanšu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1.1.10 norādot, ka 1.sadaļas aizpildīšana ir FM kompetence. Informējam, ka sasniedzamais rādītājs šim nodokļa atvieglojumam ir "Personu skaits, kas piemēro IIN neapliekamo ienākumu no lauksaimnieciskās ražošanas nav mazāks kā 9 tūkst.euro" un "Neapliekamā ienākuma apmērs nav mazāks kā, 15 milj. euro". Tādēļ atbildīgā ministrija par 1.sadaļu būtu norādāma FM, jo informācija minētā sasnieguma rādītāja novērtēšanai ir Valsts ieņēmumu dienesta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norādot, ka 1.1.10. veidlapai </w:t>
            </w:r>
            <w:r w:rsidR="00000000" w:rsidRPr="00000000" w:rsidDel="00000000">
              <w:rPr>
                <w:i w:val="1"/>
                <w:rtl w:val="0"/>
              </w:rPr>
              <w:t xml:space="preserve">“Iedzīvotāju ienākuma nodokļa atvieglojums ienākumam no lauksaimnieciskās ražošanas </w:t>
            </w:r>
            <w:r w:rsidR="00000000" w:rsidRPr="00000000" w:rsidDel="00000000">
              <w:rPr>
                <w:rtl w:val="0"/>
              </w:rPr>
              <w:t xml:space="preserve">” 1. sadaļu aizpilda Finanšu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1.5.2 norādot, ka 1.sadaļas aizpildīšana ir FM kompetence. Informējam, ka sasniedzamais rādītājs šim nodokļa atvieglojumam ir "Vīna, raudzēto dzērienu, starpproduktu un pārējo alkoholisko dzērienu, ko saražo  Latvijas patstāvīgie vidējie alkoholisko dzērienu ražotāji vai mazās alkoholisko dzērienu darītavas, ražošanas apjoms ik gadu ir palielinājies aptuveni par 5%". Tādēļ atbildīgā ministrija par 1.sadaļu būtu norādāma FM, jo informācija minētā sasnieguma rādītāja novērtēšanai ir Valsts ieņēmumu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1.5.2 norādot, ka 2.sadaļas aizpildīšana ir ne tikai ZM kompetence, bet arī EM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norādot, ka 1.5.2. veidlapai “</w:t>
            </w:r>
            <w:r w:rsidR="00000000" w:rsidRPr="00000000" w:rsidDel="00000000">
              <w:rPr>
                <w:i w:val="1"/>
                <w:rtl w:val="0"/>
              </w:rPr>
              <w:t xml:space="preserve">Akcīzes nodokļa atvieglojums vīnam, raudzētiem dzērieniem, starpproduktiem un pārējiem alkoholiskajiem dzērieniem</w:t>
            </w:r>
            <w:r w:rsidR="00000000" w:rsidRPr="00000000" w:rsidDel="00000000">
              <w:rPr>
                <w:rtl w:val="0"/>
              </w:rPr>
              <w:t xml:space="preserve">” 1. sadaļu aizpilda Finanšu ministrija un 2. sadaļai pievienota Ekonomikas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1.5.1 norādot, ka 1.sadaļas aizpildīšana ir FM kompetence. Informējam, ka sasniedzamais rādītājs šim nodokļa atvieglojumam ir "Patstāvīgo mazo alus darītavu saražotā alus daudzuma (litros) īpatsvars kopējā saražotā alus apjomā (litros) veido vismaz 20%". Tādēļ atbildīgā ministrija par 1.sadaļu būtu norādāma FM, jo gan informācija par patstāvīgo mazo alus darītavu saražoto alus daudzumu, gan par kopējo saražoto alus apjomu ir Valsts ieņēmumu dienesta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norādot, ka 1.5.1. veidlapai </w:t>
            </w:r>
            <w:r w:rsidR="00000000" w:rsidRPr="00000000" w:rsidDel="00000000">
              <w:rPr>
                <w:i w:val="1"/>
                <w:rtl w:val="0"/>
              </w:rPr>
              <w:t xml:space="preserve">“Akcīzes nodokļa atvieglojums alum, kas saražots mazajās alus darītavās” </w:t>
            </w:r>
            <w:r w:rsidR="00000000" w:rsidRPr="00000000" w:rsidDel="00000000">
              <w:rPr>
                <w:rtl w:val="0"/>
              </w:rPr>
              <w:t xml:space="preserve">1. sadaļu aizpilda 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papildinājumu "kopējais atbalsts iedzīvotājiem par mājokli" attiecībā uz 1.4.8., 1.4.9., 1.5.4., 1.9.2, 2.4.23. atvieglojumiem, balstoties uz argumentāciju, kas ietverta iebildumā pie 2. pielikuma un ņemot vērā, ka minētie jautājumi normatīvi nav definēti kā pasākumi mājokļu politikas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588 “Ekonomikas ministrijas nolikums” 4.1.8. punktam, Ekonomikas ministrijas kompetence ir izstrādāt, organizēt un koordinēt mājokļu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 starpinstitūciju sanāksmē panākta vienošanās, ka attiecībā uz iebildumā minētās informācijas sagatavošanu kā atbildīgās institūcijas nosakāmas Klimata un enerģētikas ministrija un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svītrot Ekonomikas ministriju kā atbildīgo institūciju pie sekojošiem atvieglojumiem (veidlapas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Pievienotās vērtības nodokļa samazinātā likme koksnes kurināmā piegādēm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Pievienotās vērtības nodokļa samazinātā likme siltumenerģijas piegādēm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Akcīzes nodokļa atvieglojums naftas gāzēm un pārējiem gāzveida ogļūdeņražiem;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Elektroenerģijas nodokļa atbrīvojums elektroenerģijai, ko izmanto mājsaimniecību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2.4.23. Pievienotās vērtības nodokļa atbrīvojums gāzes importam, kas transportēta, izmantojot dabasgāzes sistēmu vai tīklus, kuri pieslēgti šai sistēmai, vai gāzes transportkuģus, un ko iesūknē kādā dabasgāzes sistēmā vai maģistrālo cauruļvadu tīklā, elektroenerģijas, siltumenerģijas vai dzesēšanas enerģijas importam pa siltumapgādes vai dzesēšanas 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Finanšu ministrijas izziņā paustajam argumentam, jo minētais informatīvais ziņojums tika apstiprināts Ministru kabinetā 2021. gada 8. aprīlī, pirms Klimata un enerģētikas ministrijas (turpmāk - KEM) izveides 2022.gada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20. decembra  Ministru kabineta noteikumu Nr. 817 “Klimata un enerģētikas ministrijas nolikums” pirmajam punktam KEM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KEM izveides enerģētikas politikas jautājumi ir KEM kompetencē. Ekonomikas ministrijas rīcībā nav informācijas un datu, lai varētu sniegt izvērtējumu par nodokļu atvieglojumiem veidlapās 1.4.8., 1.4.9., 1.5.4., 1.9.2, 2.4.23.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vairāki nodokļu atvieglojumi skar atbalstu iedzīvotājiem, iespējams, pie šiem atvieglojumiem ir saskatāma arī LM kompetence. Saskaņā ar Ministru kabineta 2004.gada 27.janvāra noteikumu Nr.49 “Labklājības ministrijas nolikums” 4.1. apakšpunktu Labklājības ministrijas funkcija ir izstrādāt darba, sociālās aizsardzības, bērnu un ģimenes tiesību, kā arī personu ar invaliditāti vienlīdzīgu iespēju un dzimumu līdztiesības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informatīvā ziņojuma 3.pielikuma piekto sadaļu "Pārējais grupai vai apakšgrupai (personai, komersantam vai nozarei) pieejamais atbalsts". Norādām, ka lauksaimniecības nozarei pieejamo atbalsta veidu klāsts ir diezgan plašs. Kā piemēru minam, ka šādā gadījumā, Zemkopības ministrijai būtu jāpārraksta visi lauksaimniekiem pieejamie atbalsta veidi, to būtība, tiesību akta norma un atbalsta summa, kas ir pieejami saskaņā ar Kopējās lauksaimniecības stratēģijas plānu 2023. - 2028.gadam. Turklāt ne visi lauksaimnieki izmanto visus nozarei pieejamos nodokļa atvieglojumus un ne  visi lauksaimnieki saņem visus atbalsta maksājumus, kas tiem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atbalsta noteikšana konkrētai mērķgrupai ir viens no informatīvā ziņojuma </w:t>
            </w:r>
            <w:r w:rsidR="00000000" w:rsidRPr="00000000" w:rsidDel="00000000">
              <w:rPr>
                <w:i w:val="1"/>
                <w:rtl w:val="0"/>
              </w:rPr>
              <w:t xml:space="preserve">“Par spēkā esošo nodokļu atvieglojumu efektivitātes izvērtēšanu” </w:t>
            </w:r>
            <w:r w:rsidR="00000000" w:rsidRPr="00000000" w:rsidDel="00000000">
              <w:rPr>
                <w:rtl w:val="0"/>
              </w:rPr>
              <w:t xml:space="preserve">sagatavošanas mērķiem. Pēc 2019. gada 31. maijā Valsts kontroles publicētā revīzijas ziņojuma </w:t>
            </w:r>
            <w:r w:rsidR="00000000" w:rsidRPr="00000000" w:rsidDel="00000000">
              <w:rPr>
                <w:i w:val="1"/>
                <w:rtl w:val="0"/>
              </w:rPr>
              <w:t xml:space="preserve">“Nodokļu atlaides – neredzamie budžeta izdevumi” </w:t>
            </w:r>
            <w:r w:rsidR="00000000" w:rsidRPr="00000000" w:rsidDel="00000000">
              <w:rPr>
                <w:rtl w:val="0"/>
              </w:rPr>
              <w:t xml:space="preserve">Valsts kontrole Finanšu ministrijai sniedza divus ieteikumus, no kuriem viens paredz nodrošināt, ka sākotnējās situācijas izvērtējumā identificētās problēmas tiek novērstas un nodokļu atvieglojumi darbojas pilnvērtīgi un saskaņoti ar pārējo nozarēs pieejamo atbalstu (personai, komersantam vai nozarei piešķirtais valsts atbalsts – dotācijas, tiešmaksājumi, granti, stipendijas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visiem nodokļu atvieglojumiem ir noteikti sasniedzamie rādītāji. Tādēļ aicinām precizēt informatīvā ziņojuma 3.pielikuma pirmo sadaļu "Nodokļa atvieglojuma noteiktie sasnieguma rādītāji", paredzot arī iespēju, ka tā netiek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3. pielikums “I</w:t>
            </w:r>
            <w:r w:rsidR="00000000" w:rsidRPr="00000000" w:rsidDel="00000000">
              <w:rPr>
                <w:i w:val="1"/>
                <w:rtl w:val="0"/>
              </w:rPr>
              <w:t xml:space="preserve">nformācija, kas atbildīgajām ministrijām jāiesniedz spēkā esošo nodokļu atvieglojumu, kuriem mērķis un sasnieguma rādītāji ir definējami, efektivitātes izvērtējumam</w:t>
            </w:r>
            <w:r w:rsidR="00000000" w:rsidRPr="00000000" w:rsidDel="00000000">
              <w:rPr>
                <w:rtl w:val="0"/>
              </w:rPr>
              <w:t xml:space="preserve">” papildināts ar tabulu, kurā norādīts, kuru sadaļu aizpilda kura atbildīgā institūcija, kā arī norādīti gadījumi, kad 1. sadaļa “</w:t>
            </w:r>
            <w:r w:rsidR="00000000" w:rsidRPr="00000000" w:rsidDel="00000000">
              <w:rPr>
                <w:i w:val="1"/>
                <w:rtl w:val="0"/>
              </w:rPr>
              <w:t xml:space="preserve">Nodokļa atvieglojuma noteiktie sasnieguma rādītāji</w:t>
            </w:r>
            <w:r w:rsidR="00000000" w:rsidRPr="00000000" w:rsidDel="00000000">
              <w:rPr>
                <w:rtl w:val="0"/>
              </w:rPr>
              <w:t xml:space="preserve">” un 2. sadaļa “</w:t>
            </w:r>
            <w:r w:rsidR="00000000" w:rsidRPr="00000000" w:rsidDel="00000000">
              <w:rPr>
                <w:i w:val="1"/>
                <w:rtl w:val="0"/>
              </w:rPr>
              <w:t xml:space="preserve">Sasnieguma rādītāju izpilde/ neizpilde, un to ietekmējošie faktori</w:t>
            </w:r>
            <w:r w:rsidR="00000000" w:rsidRPr="00000000" w:rsidDel="00000000">
              <w:rPr>
                <w:rtl w:val="0"/>
              </w:rPr>
              <w:t xml:space="preserve">" nav jāpilda.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veidlapu 1.5.17. "Akcīzes nodokļa atvieglojums dīzeļdegvielai, ko izmanto lauksaimniecībā" dzēst 7.sadaļā norādīto: “Ņemot vērā lauksaimniecības sektora radīto siltumnīcefekta gāzu emisiju (turpmāk - SEG) un Eiropas Savienības SEG mazināšanas mērķa izpildi 2030.gadā[2], būtu nepieciešams pārskatīt procentuālo likmi AN samazinātās likmes aprēķināšanā, lai arī lauksaimniecības sektors sniegtu savu ieguldījumu SEG samazināšanā un veicinātu energoefektīvāku tehnoloģiju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beigās jau tika paaugstinātas AN likmes dīzeļdegvielai, ko izmanto lauksaimniecībā. Turklāt šīs veidlapas 13.sadaļā “Vai nodokļa atvieglojumu ir nepieciešamas saglabāt (norādot atkārtota izvērtējuma termiņu), pārskatīt vai atcelt” norādīts, ka “Sagatavojot FM informatīvo ziņojumu “Par spēkā esošo nodokļu atvieglojumu efektivitātes izvērtēšanu”, kurā tiks ietverts nodokļa atvieglojuma mērķa sasniegšanas pakāpes novērtējums, kā arī  izvērtējums par kopējo pieejamo atbalstu konkrētam mērķim, grupai vai nozarei, tiks vērtēta nepieciešamība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7.sadaļā norādītā informācija neatbilst 13.sadaļā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veidlapas “</w:t>
            </w:r>
            <w:r w:rsidR="00000000" w:rsidRPr="00000000" w:rsidDel="00000000">
              <w:rPr>
                <w:i w:val="1"/>
                <w:rtl w:val="0"/>
              </w:rPr>
              <w:t xml:space="preserve">1.5.17. Akcīzes nodokļa atvieglojums dīzeļdegvielai, ko izmanto lauksaimniecībā</w:t>
            </w:r>
            <w:r w:rsidR="00000000" w:rsidRPr="00000000" w:rsidDel="00000000">
              <w:rPr>
                <w:rtl w:val="0"/>
              </w:rPr>
              <w:t xml:space="preserve">” 7. sadaļā dzēsts teksts: “</w:t>
            </w:r>
            <w:r w:rsidR="00000000" w:rsidRPr="00000000" w:rsidDel="00000000">
              <w:rPr>
                <w:i w:val="1"/>
                <w:rtl w:val="0"/>
              </w:rPr>
              <w:t xml:space="preserve">Ņemot vērā lauksaimniecības sektora radīto siltumnīcefekta gāzu emisiju (turpmāk - SEG) un Eiropas Savienības SEG mazināšanas mērķa izpildi 2030.gadā[2], būtu nepieciešams pārskatīt procentuālo likmi AN samazinātās likmes aprēķināšanā, lai arī lauksaimniecības sektors sniegtu savu ieguldījumu SEG samazināšanā un veicinātu energoefektīvāku tehnoloģiju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veidlapu 1.5.17. "Akcīzes nodokļa atvieglojums dīzeļdegvielai, ko izmanto lauksaimniecībā" papildināt ar informāciju par to, kāds ir paredzēts akcīzes nodokļa likmju kāpums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1.pielikuma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veidlapas “</w:t>
            </w:r>
            <w:r w:rsidR="00000000" w:rsidRPr="00000000" w:rsidDel="00000000">
              <w:rPr>
                <w:i w:val="1"/>
                <w:rtl w:val="0"/>
              </w:rPr>
              <w:t xml:space="preserve">1.5.17. Akcīzes nodokļa atvieglojums dīzeļdegvielai, ko izmanto lauksaimniecībā</w:t>
            </w:r>
            <w:r w:rsidR="00000000" w:rsidRPr="00000000" w:rsidDel="00000000">
              <w:rPr>
                <w:rtl w:val="0"/>
              </w:rPr>
              <w:t xml:space="preserve">" 2.sadaļa   “</w:t>
            </w:r>
            <w:r w:rsidR="00000000" w:rsidRPr="00000000" w:rsidDel="00000000">
              <w:rPr>
                <w:i w:val="1"/>
                <w:rtl w:val="0"/>
              </w:rPr>
              <w:t xml:space="preserve">Nodokļa atvieglo­juma būtība vai redakcija”</w:t>
            </w:r>
            <w:r w:rsidR="00000000" w:rsidRPr="00000000" w:rsidDel="00000000">
              <w:rPr>
                <w:rtl w:val="0"/>
              </w:rPr>
              <w:t xml:space="preserve"> papildināta ar informāciju par to, kāds ir paredzēts akcīzes nodokļa likmju kāpums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veidalas 1.1.28. "Darbaspēka nodokļu atvieglojums sezonas laukstrādnieku ienākumam" 13.sadaļā norādīts: "Atkārtots nodokļa atvieglojuma efektivitātes izvērtējums tiek veikts 2025. gadā, kad atbilstoši Ministru kabineta 2022. gada 1.marta sēdes protokola Nr. 12 28.§ tiek izstrādāts informatīvais ziņojums, kurā tiks vērtēti noteiktie sasnieguma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precīzi atrunāt informatīvajā ziņojumā, vai par šo nodokļu atvieglojumu 2026.gadā būs jāpilda informatīvā ziņojuma 3.pielikums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2.nodaļas</w:t>
            </w:r>
            <w:r w:rsidR="00000000" w:rsidRPr="00000000" w:rsidDel="00000000">
              <w:rPr>
                <w:i w:val="1"/>
                <w:rtl w:val="0"/>
              </w:rPr>
              <w:t xml:space="preserve"> “Izvērtējuma sagatavošana par spēkā esošo nodokļu atvieglojumiem” </w:t>
            </w:r>
            <w:r w:rsidR="00000000" w:rsidRPr="00000000" w:rsidDel="00000000">
              <w:rPr>
                <w:rtl w:val="0"/>
              </w:rPr>
              <w:t xml:space="preserve">trešā rindkopa (9.lpp.) pārformulēta, lai būtu skaidrs, ka 3.pielikums pildāms par visiem vērtējamiem nodokļu atvieglojumiem (izņemot par nodokļa atvieglojumu</w:t>
            </w:r>
            <w:r w:rsidR="00000000" w:rsidRPr="00000000" w:rsidDel="00000000">
              <w:rPr>
                <w:i w:val="1"/>
                <w:rtl w:val="0"/>
              </w:rPr>
              <w:t xml:space="preserve"> 1.4.10. Pievienotās vērtības nodokļa samazināto likmi svaigu augļu, ogu un dārzeņu piegādēm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veidlapā 1.1.28."Darbaspēka nodokļu atvieglojums sezonas laukstrādnieku ienākumam" 6.sadaļā norādīto: "Fiskālā ietekme uz budžetu jeb neiegūtie ieņēmumi par sezonas laukstrādnieku ienākumiem, tiem piemērojot nodokļa likmi 15% apmērā, nav precīzi novērtējama.", aizstājot to ar šādu teikumu: "Fiskālā ietekme nav vērtējama, jo šis nodokļa atvieglojums ir ēnu ekonomiku mazinošs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nodokļu atvieglojuma būtības fiskālā ietekme ir vērtējama. Šajā gadījumā tā precīzi nav nosakāma, tāpēc tiek saglabāta esošā teksta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veidlapu 1.1.26. "Iedzīvotāju ienākuma nodokļa atbrīvojums summām, kas izmaksātas kā valsts atbalsts lauksaimniecībai vai Eiropas savienībasSavienības atbalsts lauksaimniecībai un lauku attīstībai, vai atbalsts  bioloģiskās daudzveidības saglabāšanai". Aicinām sagatavot atsevišķu veidlapu par iedzīvotāju ienākuma nodokļa atbrīvojumu summām, kas izmaksātas kā atbalsts bioloģiskās daudzveidības saglabāšanai. Norādām ka šis atbalsts ir Viedās administrācijas un reģionālās attīstības ministrijas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informatīvā ziņojuma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2.pielikums </w:t>
            </w:r>
            <w:r w:rsidR="00000000" w:rsidRPr="00000000" w:rsidDel="00000000">
              <w:rPr>
                <w:i w:val="1"/>
                <w:rtl w:val="0"/>
              </w:rPr>
              <w:t xml:space="preserve">“Nodokļu atvieglojumu sadalījums grupās pēc to mērķa”</w:t>
            </w:r>
            <w:r w:rsidR="00000000" w:rsidRPr="00000000" w:rsidDel="00000000">
              <w:rPr>
                <w:rtl w:val="0"/>
              </w:rPr>
              <w:t xml:space="preserve"> labots un pie veidlapas </w:t>
            </w:r>
            <w:r w:rsidR="00000000" w:rsidRPr="00000000" w:rsidDel="00000000">
              <w:rPr>
                <w:i w:val="1"/>
                <w:rtl w:val="0"/>
              </w:rPr>
              <w:t xml:space="preserve">“1.1.26. Iedzīvotāju ienākuma nodokļa atbrīvojums summām, kas izmaksātas kā valsts atbalsts lauksaimniecībai vai Eiropas Savienības atbalsts lauksaimniecībai un lauku attīstībai, vai atbalsts  bioloģiskās daudzveidības saglabāšanai"</w:t>
            </w:r>
            <w:r w:rsidR="00000000" w:rsidRPr="00000000" w:rsidDel="00000000">
              <w:rPr>
                <w:rtl w:val="0"/>
              </w:rPr>
              <w:t xml:space="preserve"> atbildīgās institūcijas noteiktas ZM un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veidlapā 1.5.4. "Akcīzes nodokļa atvieglojums naftas gāzēm" svītrot 7.sadaļā norādīto pēdējo rindkopu “Nodokļa atvieglojumu nepieciešams pārskatīt un uzsākt pakāpenisku samazinātās AN likmes paaugstināšanu, ņemot vērā Eiropas Savienības līmenī izskatāmo Eiropas Komisijas priekšlikumu par Enerģijas nodokļa direktīvas pārskatīšanu. Tādejādi tiks nodrošināta AN likmes vienādošana gāzveida kurināmajiem (naftas gāzei un dabasgāzei), ņemot vērā kurināmo siltumietilpību.”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beigās jau tika paaugstinātas AN likmes naftas gāzēm un pārējiem gāzveida ogļūdeņražiem. Turklāt šīs veidlapas 13.sadaļā “Vai nodokļa atvieglojumu ir nepieciešamas saglabāt (norādot atkārtota izvērtējuma termiņu), pārskatīt vai atcelt” norādīts, ka “Sagatavojot FM informatīvo ziņojumu “Par spēkā esošo nodokļu atvieglojumu efektivitātes izvērtēšanu”, kurā tiks ietverts nodokļa atvieglojuma mērķa sasniegšanas pakāpes novērtējums, kā arī  izvērtējums par kopējo pieejamo atbalstu konkrētam mērķim, grupai vai nozarei, tiks vērtēta nepieciešamība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7.sadaļā norādītā informācija neatbilst 13.sadaļā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veidlapas </w:t>
            </w:r>
            <w:r w:rsidR="00000000" w:rsidRPr="00000000" w:rsidDel="00000000">
              <w:rPr>
                <w:i w:val="1"/>
                <w:rtl w:val="0"/>
              </w:rPr>
              <w:t xml:space="preserve">“1.5.4. Akcīzes nodokļa atvieglojums naftas gāzēm” </w:t>
            </w:r>
            <w:r w:rsidR="00000000" w:rsidRPr="00000000" w:rsidDel="00000000">
              <w:rPr>
                <w:rtl w:val="0"/>
              </w:rPr>
              <w:t xml:space="preserve">7. sadaļā svītrota rindkopa: </w:t>
            </w:r>
            <w:r w:rsidR="00000000" w:rsidRPr="00000000" w:rsidDel="00000000">
              <w:rPr>
                <w:i w:val="1"/>
                <w:rtl w:val="0"/>
              </w:rPr>
              <w:t xml:space="preserve">“Nodokļa atvieglojumu nepieciešams pārskatīt un uzsākt pakāpenisku samazinātās AN likmes paaugstināšanu, ņemot vērā Eiropas Savienības līmenī izskatāmo Eiropas Komisijas priekšlikumu par Enerģijas nodokļa direktīvas pārskatīšanu. Tādejādi tiks nodrošināta AN likmes vienādošana gāzveida kurināmajiem (naftas gāzei un dabasgāzei), ņemot vērā kurināmo siltumietilpību.”.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8.lpp pirmspēdējās rindkopas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2025. gada 1. janvārim atvieglojums tika noteikts kā terminēts, bet šobrīd tā ir noteikta kā pastāvīga norma un ZM arī turpmāk veiks periodisku atvieglojuma izvērtējumu, tāpēc šim nodokļa atvieglojumam veidlapa netika sagatavota un par šo atvieglojumu ZM šī ziņojuma 3.pielikuma veidlapa nebūs jāiesniedz.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w:t>
            </w:r>
            <w:r w:rsidR="00000000" w:rsidRPr="00000000" w:rsidDel="00000000">
              <w:rPr>
                <w:i w:val="1"/>
                <w:rtl w:val="0"/>
              </w:rPr>
              <w:t xml:space="preserve">“Spēkā esošo nodokļu atvieglojumu mērķi un sasnieguma rādītāji”</w:t>
            </w:r>
            <w:r w:rsidR="00000000" w:rsidRPr="00000000" w:rsidDel="00000000">
              <w:rPr>
                <w:rtl w:val="0"/>
              </w:rPr>
              <w:t xml:space="preserve"> 1.nodaļas </w:t>
            </w:r>
            <w:r w:rsidR="00000000" w:rsidRPr="00000000" w:rsidDel="00000000">
              <w:rPr>
                <w:i w:val="1"/>
                <w:rtl w:val="0"/>
              </w:rPr>
              <w:t xml:space="preserve">“Plānā iekļauto spēkā esošo nodokļu atvieglojumu mērķu un sasnieguma rādītāju definēšanas process”</w:t>
            </w:r>
            <w:r w:rsidR="00000000" w:rsidRPr="00000000" w:rsidDel="00000000">
              <w:rPr>
                <w:rtl w:val="0"/>
              </w:rPr>
              <w:t xml:space="preserve"> 8.lpp. pirmspēdējās rindkopas pēdējais teikums pārformulēts, lai būtu skaidrs, ka par nodokļu atvieglojumu </w:t>
            </w:r>
            <w:r w:rsidR="00000000" w:rsidRPr="00000000" w:rsidDel="00000000">
              <w:rPr>
                <w:i w:val="1"/>
                <w:rtl w:val="0"/>
              </w:rPr>
              <w:t xml:space="preserve">“1.4.10. Pievienotās vērtības nodokļa samazinātā likme svaigu augļu, ogu un dārzeņu piegādēm” </w:t>
            </w:r>
            <w:r w:rsidR="00000000" w:rsidRPr="00000000" w:rsidDel="00000000">
              <w:rPr>
                <w:rtl w:val="0"/>
              </w:rPr>
              <w:t xml:space="preserve">3.pielikums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pārformulēta 2.nodaļas</w:t>
            </w:r>
            <w:r w:rsidR="00000000" w:rsidRPr="00000000" w:rsidDel="00000000">
              <w:rPr>
                <w:i w:val="1"/>
                <w:rtl w:val="0"/>
              </w:rPr>
              <w:t xml:space="preserve"> “Izvērtējuma sagatavošana par spēkā esošo nodokļu atvieglojumiem”</w:t>
            </w:r>
            <w:r w:rsidR="00000000" w:rsidRPr="00000000" w:rsidDel="00000000">
              <w:rPr>
                <w:rtl w:val="0"/>
              </w:rPr>
              <w:t xml:space="preserve"> trešā rindkopa (9.lpp.).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minētais nodokļu atvieglojums tiks ņemts vērā, vērtējot nodokļu atvieglojumus pa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Pirmā pielikuma sadaļas 1.1.1. pozīcijā Nr.7 (Nodokļa atvieglojuma būtība) ietverto tekstu “Lai turpinātu mazināt ienākumu nevienlīdzību Latvijā, ar 2016. gada 1. janvāri pakāpeniski tika ieviests diferencētais NM , kas tiek piemērots atkarībā no gūto ienākumu apmēra.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ienākumu līmeni vērtē pēc ienākumiem uz mājsaimniecības locekli pēc nodokļiem un sociālajiem transfēriem. Savukārt šis lielums ir atkarīgs ne tikai no nodarbināto personu atalgojuma lieluma, bet, galvenokārt, no mājsaimniecības darba intensitātes, kas, piemēram, mājsaimniecībās ar bērniem ir objektīvi zemākā līmenī, nekā vienas vai vairāku darbspējas vecumā esošu personu mājsaimniecībās. No tā izriet, ka ar diferencēto neapliekamo minimumu, ja tas nav sasaistīts ar ienākumu līmeni uz mājsaimniecības locekli, nemaz nevar mazināt ienākumu nevienlīdzību. Gluži pretēji – tas palielina nevienlīdzību starp mājsaimniecībām ar un bez apgādībā esošām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Pirmā pielikuma sadaļas 1.1.1. pozīcijā Nr.9 ietverto tekstu “Tas ļauj dalībvalstīm nodrošināt stimulus zemu algu saņēmējiem sākt darbu un uzņēmumiem radīt darbavietas arī zemu algu saņēmējiem, vienlaikus mazinot nabadzību un nodrošinot, ka valsts ienākumi no darbaspēka nodokļiem paliek pietiekamā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FM, ka augsts NM ļauj radīt darbavietas arī zemu algu saņēmējiem (no fiskālās un ietekmes uz tautsaimniecību skatpunkta augsts NM ir šķērssubsīdija zemas pievienotās vērtības un zema atalgojuma darba vietu uzturēšanai), bet nevar piekrist, ka šis instruments ir labs risinājums nabadzības mazināšanai (nav mērķēts uz īpaši aizsargājamām sociālajām grupām), kā arī tam, ka šis instruments ir labs risinājums, lai nodrošinātu, ka valsts ienākumi no darbaspēka nodokļiem paliek pietiekamā līmenī. Pirmkārt jānorāda, ka tas ir ļoti dārgs instruments. Otrkārt, lai aizpildītu šī instrumenta masīvo ietekmi uz fiskālo telpu (gan tiešā ietekme, kas izpaužas, kā tiešais atrāvums budžetam, gan netiešā ietekme, kas izpaužas, kā zemas pievienotās vērtības segmenta īpatsvara saglabāšanās vai pieaugums tautsaimniecībā) ir būtiski jāpaaugstina nodokļa likme, kam savukārt ir negatīva ietekme uz tautsaimniecības virzību uz augstākas pievienotās vērtības un augstāka atalgojuma segmentiem. Savukārt tas nozīmē, ka ar šādiem risinājumiem Latvija arī turpmāk paliks relatīvi zemu ienākumu slazdā.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Pirmā pielikuma sadaļu 1.1.2.; 1.1.3.; 1.1.4. pozīcijā Nr.9 ietverto tekstu “Palielinot PNM, palielinās pensijas saņēmēju ienākumi, ko tie var tērēt patēriņam, līdz ar to valsts budžeta negūtie ienākumi atgriežas budžetā pievienotās vērtības 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teksts var radīt nepamatotu priekštatu, ka visi atvieglojuma rezultātā valsts budžeta negūtie ienākumi atgriežas budžetā pievienotās vērtības nodokļa veidā. Jānorāda, ka pievienotās vērtības nodokļa veidā budžetā atgriežas ne vairāk, kā 17,2% no negūtajiem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projekta Pirmā pielikuma sadaļas 1.1.3. pozīcijā Nr.10 ietverto tekstu “Kā liecina Finanšu ministrijas aprēķini, 2021. gadā par 34,5% (2020. gadā par 38,7% ) apgādībā esošām nepilngadīgām personām NM jeb apgādnieki nevarēja pilnā apmērā izmantot atvieglojumu par apgādībā esošu personu, jo viņu darba alga bija mazāka par kopējo IIN atvieglojum 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pamatojuma, kādēļ FM šādu informāciju sniedz tikai par šo grupu, bet nesniedz par lielākajām atvieglojumu grupām (piemēram, 1.1.1. un 1.1.2.). Līdz šim novērots, ka šis arguments tiek izmantots, lai vienlaikus ar NM un PNM nepaaugstinātu AAP, kā rezultātā arvien vairāk pieaug jau tā lielā nevienlīdzības plaisa starp nodarbināto personu mājsaimniecībām ar un bez apgādājamajiem. Tā, piemēram, 2019.gadā NM un AAP bija vienādi, 2020.gadā AAP bija 83% no NM. Bet šogad AAP ir vairs tikai 49% no NM, un, ja nekas nemainās, tad AAP un NM neatbilstības plaisa kļūs vēl plašāka un nevienlīdzības plaisa starp nodarbināto personu mājsaimniecībām ar un bez apgādājamajiem turpinās pieaugt. Jānorāda, ka tieši AAP un citi uz īpaši aizsargājamām sociālajām grupām mērķētie IIN atvieglojumi ir efektīvākie no nodokļu instrumentiem nevienlīdzības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iebilst pret projekta Pirmā pielikuma sadaļas 1.1.4. pozīcijā Nr.4 ietverto tekstu “Ņemot vērā, ka personām ar I un II invaliditātes grupu veselības stāvoklis īpaši neļauj iesaistīties darba tirgū, nodokļa atvieglojums nav pārāk efektīvs, jo personas nevar to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Jebkuri nodokļa atvieglojumi ir iespēja, nevis garantēts ieguvums. Tādēļ arī gadījumā, ja izmantojamības koeficients ir relatīvi zems, tad tām personām ar invaliditāti, kurām ir iespēja iesaistīties darba tirgū un gūt darba ienākumus, šis atvieglojums ir ļoti būtisks. Papildus jānorāda, ka šajā punktā minētie atvieglojumi ļoti ilgstoši nav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iebilst pret projekta Pirmā pielikuma sadaļas 1.1.4. pozīcijā Nr.10 ietverto tekstu “Nodokļa atvieglojuma apmēru nosaka: - maksimālās valsts fiskālās iespējas un saistība ar citiem pasākumiem minētās personu grupas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ir viena no īpaši aizsargājamajām sociālajām grupām, pret kuru valstij vajadzētu izturēties ar īpašu gādību. Pēdējo reizi šī atvieglojuma apmērs tika paaugstināts 2009.gadā, kad Pasaulē valdīja finanšu krīze. Kopš tā laika budžeta apjoms faktiskajā izteiksmē ir trīskāršojies, bet atvieglojums ir palicis nemainīgs. Vērtējot pret NM, ko, galvenokārt piemēro personām ar pilnu darbspēju bez apgādībā esošām personām, un kas ir tik tiešām fiskāli ietilpīgs pasākums, dinamikas atšķirība ir vēl dramatiskāka: NM kopš 2009.gada ir pieaudzis vairāk, nekā 10 reizes, savukārt papildus atvieglojums personām ar invaliditāti un politiski represētajām personām ir palicis nemainīgs. No tā izriet, ka šajā gadījumā nav runa par maksimālajām valsts fiskālajām iespējām, bet par politisko izvēli, kas IIN atvieglojumu jomā ir orientēta uz personām ar pilnu darbspēju bez apgādībā esošām personām, nevis uz tām sociālajām grupām, par kurām valstij būtu jāuzņemas lielāka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punkta iebildums ņemts vērā</w:t>
            </w:r>
            <w:r w:rsidR="00000000" w:rsidRPr="00000000" w:rsidDel="00000000">
              <w:rPr>
                <w:rtl w:val="0"/>
              </w:rPr>
              <w:t xml:space="preserve">.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veidlapas </w:t>
            </w:r>
            <w:r w:rsidR="00000000" w:rsidRPr="00000000" w:rsidDel="00000000">
              <w:rPr>
                <w:i w:val="1"/>
                <w:rtl w:val="0"/>
              </w:rPr>
              <w:t xml:space="preserve">“1.1.1. Ar iedzīvotāju ienākuma nodokli neapliekamais minimums” </w:t>
            </w:r>
            <w:r w:rsidR="00000000" w:rsidRPr="00000000" w:rsidDel="00000000">
              <w:rPr>
                <w:rtl w:val="0"/>
              </w:rPr>
              <w:t xml:space="preserve">7.sadaļā </w:t>
            </w:r>
            <w:r w:rsidR="00000000" w:rsidRPr="00000000" w:rsidDel="00000000">
              <w:rPr>
                <w:i w:val="1"/>
                <w:rtl w:val="0"/>
              </w:rPr>
              <w:t xml:space="preserve">“Cita būtiska informācija (t.sk., atvieg­lojuma ieviešanas iemesls, pa­dziļinātu pētījumu rezultāti u.c.)” </w:t>
            </w:r>
            <w:r w:rsidR="00000000" w:rsidRPr="00000000" w:rsidDel="00000000">
              <w:rPr>
                <w:rtl w:val="0"/>
              </w:rPr>
              <w:t xml:space="preserve"> labots 3.rindkopas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punkta iebildums nav ņemts vērā.</w:t>
            </w:r>
            <w:r w:rsidR="00000000" w:rsidRPr="00000000" w:rsidDel="00000000">
              <w:rPr>
                <w:rtl w:val="0"/>
              </w:rPr>
              <w:t xml:space="preserve">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veidlapas </w:t>
            </w:r>
            <w:r w:rsidR="00000000" w:rsidRPr="00000000" w:rsidDel="00000000">
              <w:rPr>
                <w:i w:val="1"/>
                <w:rtl w:val="0"/>
              </w:rPr>
              <w:t xml:space="preserve">“1.1.1. Ar iedzīvotāju ienākuma nodokli neapliekamais minimums”</w:t>
            </w:r>
            <w:r w:rsidR="00000000" w:rsidRPr="00000000" w:rsidDel="00000000">
              <w:rPr>
                <w:rtl w:val="0"/>
              </w:rPr>
              <w:t xml:space="preserve"> 9.sadaļas </w:t>
            </w:r>
            <w:r w:rsidR="00000000" w:rsidRPr="00000000" w:rsidDel="00000000">
              <w:rPr>
                <w:i w:val="1"/>
                <w:rtl w:val="0"/>
              </w:rPr>
              <w:t xml:space="preserve">“Nodokļa atvieglo­juma paredzamais pozitīvais efekts salīdzinājumā ar paredzamo budže­ta ieņēmumu sa­ma­zinājumu – kvalitatīvs izvēr­tē­jums (ja nepie­cie­­šams vai nav kvan­titatīvo rādītāju)” </w:t>
            </w:r>
            <w:r w:rsidR="00000000" w:rsidRPr="00000000" w:rsidDel="00000000">
              <w:rPr>
                <w:rtl w:val="0"/>
              </w:rPr>
              <w:t xml:space="preserve">minētajā tekstā ir vispārīgi apgalvojumi par valstīm ar zemāku darbaspēka nodokļu slogu zemu algu saņēmējiem un lielāku nodokļu progresivitātes pakāpi. Šajā rindkopā nav minēta ne konkrēta valsts, ne konkrēti instrumenti zemāka nodokļu sloga vai progresivitātes nodrošināšanai (to var ietekmēt gan VSAOI, gan IIN likmes, gan neapliekamā minimuma piemērošanas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punkta iebildums ņemts vērā. </w:t>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veidlapas</w:t>
            </w:r>
            <w:r w:rsidR="00000000" w:rsidRPr="00000000" w:rsidDel="00000000">
              <w:rPr>
                <w:i w:val="1"/>
                <w:rtl w:val="0"/>
              </w:rPr>
              <w:t xml:space="preserve"> “1.1.2. Ar iedzīvotāju ienākuma nodokli neapliekamais pensionāra minimums”</w:t>
            </w:r>
            <w:r w:rsidR="00000000" w:rsidRPr="00000000" w:rsidDel="00000000">
              <w:rPr>
                <w:rtl w:val="0"/>
              </w:rPr>
              <w:t xml:space="preserve">,</w:t>
            </w:r>
            <w:r w:rsidR="00000000" w:rsidRPr="00000000" w:rsidDel="00000000">
              <w:rPr>
                <w:i w:val="1"/>
                <w:rtl w:val="0"/>
              </w:rPr>
              <w:t xml:space="preserve"> “1.1.3. Iedzīvotāju ienākuma nodokļa atvieglojums par apgādībā esošu personu” </w:t>
            </w:r>
            <w:r w:rsidR="00000000" w:rsidRPr="00000000" w:rsidDel="00000000">
              <w:rPr>
                <w:rtl w:val="0"/>
              </w:rPr>
              <w:t xml:space="preserve">un </w:t>
            </w:r>
            <w:r w:rsidR="00000000" w:rsidRPr="00000000" w:rsidDel="00000000">
              <w:rPr>
                <w:i w:val="1"/>
                <w:rtl w:val="0"/>
              </w:rPr>
              <w:t xml:space="preserve">“1.1.4. Iedzīvotāju ienākuma nodokļa papildu atvieglojumi personām ar invaliditāti, politiski represētajām personām un nacionālās pretošanās kustības dalībniekiem” </w:t>
            </w:r>
            <w:r w:rsidR="00000000" w:rsidRPr="00000000" w:rsidDel="00000000">
              <w:rPr>
                <w:rtl w:val="0"/>
              </w:rPr>
              <w:t xml:space="preserve">9.sadaļas </w:t>
            </w:r>
            <w:r w:rsidR="00000000" w:rsidRPr="00000000" w:rsidDel="00000000">
              <w:rPr>
                <w:i w:val="1"/>
                <w:rtl w:val="0"/>
              </w:rPr>
              <w:t xml:space="preserve">“Nodokļa atvieglo­juma paredzamais pozitīvais efekts salīdzinājumā ar paredzamo budže­ta ieņēmumu sa­ma­zinājumu – kvalitatīvs izvēr­tē­jums (ja nepie­cie­­šams vai nav kvan­titatīvo rādītāju)”</w:t>
            </w:r>
            <w:r w:rsidR="00000000" w:rsidRPr="00000000" w:rsidDel="00000000">
              <w:rPr>
                <w:rtl w:val="0"/>
              </w:rPr>
              <w:t xml:space="preserve"> labots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punkta iebildums nav ņemts vērā</w:t>
            </w:r>
            <w:r w:rsidR="00000000" w:rsidRPr="00000000" w:rsidDel="00000000">
              <w:rPr>
                <w:rtl w:val="0"/>
              </w:rPr>
              <w:t xml:space="preserve">.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veidlapas “</w:t>
            </w:r>
            <w:r w:rsidR="00000000" w:rsidRPr="00000000" w:rsidDel="00000000">
              <w:rPr>
                <w:i w:val="1"/>
                <w:rtl w:val="0"/>
              </w:rPr>
              <w:t xml:space="preserve">1.1.3. Iedzīvotāju ienākuma nodokļa atvieglojums par apgādībā esošu personu”</w:t>
            </w:r>
            <w:r w:rsidR="00000000" w:rsidRPr="00000000" w:rsidDel="00000000">
              <w:rPr>
                <w:rtl w:val="0"/>
              </w:rPr>
              <w:t xml:space="preserve"> 10.sadaļā </w:t>
            </w:r>
            <w:r w:rsidR="00000000" w:rsidRPr="00000000" w:rsidDel="00000000">
              <w:rPr>
                <w:i w:val="1"/>
                <w:rtl w:val="0"/>
              </w:rPr>
              <w:t xml:space="preserve">“Nodokļa atvieglo­juma iespējamie blakusefekti, riski (t.sk. paredzama nodokļu plā­no­­ša­na, lai sa­ma­zinātu maksā­jamo no­dok­ļu kopējo ap­mēru, izkropļota resur­su pārdale ekonomikā u.c.), prob­lēmas u.tml’” </w:t>
            </w:r>
            <w:r w:rsidR="00000000" w:rsidRPr="00000000" w:rsidDel="00000000">
              <w:rPr>
                <w:rtl w:val="0"/>
              </w:rPr>
              <w:t xml:space="preserve"> minētais teksts atspoguļo faktisko situāciju, kas procentuāli parāda to nodokļu maksātāju skaitu, kuri nevar pilnā apmērā izmantot atvieglojumu par apgādībā esošu personu (turpmāk – AAP). Paaugstinot AAP apmēru, pieaugs to nodokļu maksātāju skaits, kuri nevar izmantot šo atvieglojumu pilnā apmērā. Par cik AAP tiek piemērots tikai nodokļu maksātājiem ar apgādībā esošām personām (ne visiem nodokļu maksātājiem kā tas ir neapliekamā minimuma gadījumā), tad ir būtiski novērtēt šī nodokļu atvieglojuma pilnvērtīgas izmantošanas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punkta iebildums nav ņemts vērā</w:t>
            </w:r>
            <w:r w:rsidR="00000000" w:rsidRPr="00000000" w:rsidDel="00000000">
              <w:rPr>
                <w:rtl w:val="0"/>
              </w:rPr>
              <w:t xml:space="preserve">.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w:t>
            </w:r>
            <w:r w:rsidR="00000000" w:rsidRPr="00000000" w:rsidDel="00000000">
              <w:rPr>
                <w:i w:val="1"/>
                <w:rtl w:val="0"/>
              </w:rPr>
              <w:t xml:space="preserve"> “Spēkā esošo nodokļu atvieglojumu, kuriem mērķi un sasnieguma rādītāji ir definējami, veidlapas”</w:t>
            </w:r>
            <w:r w:rsidR="00000000" w:rsidRPr="00000000" w:rsidDel="00000000">
              <w:rPr>
                <w:rtl w:val="0"/>
              </w:rPr>
              <w:t xml:space="preserve"> veidlapas </w:t>
            </w:r>
            <w:r w:rsidR="00000000" w:rsidRPr="00000000" w:rsidDel="00000000">
              <w:rPr>
                <w:i w:val="1"/>
                <w:rtl w:val="0"/>
              </w:rPr>
              <w:t xml:space="preserve">“1.1.4. Iedzīvotāju ienākuma nodokļa papildu atvieglojumi personām ar invaliditāti, politiski represētajām personām un nacionālās pretošanās kustības dalībniekiem”</w:t>
            </w:r>
            <w:r w:rsidR="00000000" w:rsidRPr="00000000" w:rsidDel="00000000">
              <w:rPr>
                <w:rtl w:val="0"/>
              </w:rPr>
              <w:t xml:space="preserve"> 4.sadaļā </w:t>
            </w:r>
            <w:r w:rsidR="00000000" w:rsidRPr="00000000" w:rsidDel="00000000">
              <w:rPr>
                <w:i w:val="1"/>
                <w:rtl w:val="0"/>
              </w:rPr>
              <w:t xml:space="preserve">“Nodokļa atvieglo­juma atbilstība tā ieviešanas būtībai (vai nodokļa atvieg­lojums ir efektīvs)”</w:t>
            </w:r>
            <w:r w:rsidR="00000000" w:rsidRPr="00000000" w:rsidDel="00000000">
              <w:rPr>
                <w:rtl w:val="0"/>
              </w:rPr>
              <w:t xml:space="preserve">  ietvertais teksts atspoguļo situāciju, kas, vērtējot nodokļu atvieglojumu efektivitāti, ir jāņem vērā. Ja nodokļu atvieglojums netiek izmantots vai nav iespēja to izmantot, ir jāvērtē, vai nodokļu atvieglojums ir labākais instruments attiecīgās mērķgrupas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punkta iebildums nav ņemts vērā.</w:t>
            </w:r>
            <w:r w:rsidR="00000000" w:rsidRPr="00000000" w:rsidDel="00000000">
              <w:rPr>
                <w:rtl w:val="0"/>
              </w:rPr>
              <w:t xml:space="preserve"> Vēršam uzmanību, ka nodokļu atvieglojumi ir jāskata kā pasākumu kopums, kuram ir fiskāli griesti. Attiecīgi nav iespējams īstenot visus nodokļu  pasākumus un priekšlikumus. Vienlaikus jāatzīmē, ka, pieņemot politisku lēmumu – palielināt pensionāra neapliekamo minimumu līdz 12 000 </w:t>
            </w:r>
            <w:r w:rsidR="00000000" w:rsidRPr="00000000" w:rsidDel="00000000">
              <w:rPr>
                <w:i w:val="1"/>
                <w:rtl w:val="0"/>
              </w:rPr>
              <w:t xml:space="preserve">euro</w:t>
            </w:r>
            <w:r w:rsidR="00000000" w:rsidRPr="00000000" w:rsidDel="00000000">
              <w:rPr>
                <w:rtl w:val="0"/>
              </w:rPr>
              <w:t xml:space="preserve"> gadā (1 000 </w:t>
            </w:r>
            <w:r w:rsidR="00000000" w:rsidRPr="00000000" w:rsidDel="00000000">
              <w:rPr>
                <w:i w:val="1"/>
                <w:rtl w:val="0"/>
              </w:rPr>
              <w:t xml:space="preserve">euro </w:t>
            </w:r>
            <w:r w:rsidR="00000000" w:rsidRPr="00000000" w:rsidDel="00000000">
              <w:rPr>
                <w:rtl w:val="0"/>
              </w:rPr>
              <w:t xml:space="preserve">mēnesī), ieguvēji ir arī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Finanšu ministrijas (FM) sagatavoto projektu “Informatīvais ziņojums “Spēkā esošo nodokļu atvieglojumu mērķi un sasnieguma rādītāji” (turpmāk Projekts) un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1.sadaļā “Plānā iekļauto spēkā esošo nodokļu atvieglojumu mērķu un sasnieguma rādītāju definēšanas process” un tālākajās sadaļās ietverto dalījumu divās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kategorijā “Nodokļu atvieglojumi, kuriem mērķis un sasnieguma rādītāji ir definējami” (iekļauti 117 nodokļu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kategorijā “Nodokļu atvieglojumi, kuriem mērķis un sasnieguma rādītāji nav definējami” (iekļauts 191 nodokļu “atvieglojums”).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dalījums nesniedz skaidru priekštatu par esošo situāciju. LDDK ieskatā būtu nepieciešamas vēl vismaz trīs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piemērošanas izņēmumi, kas tiesiskās noteiktības nodrošināšanai ir jāatspoguļo normatīvajā aktā, bet pēc būtības nav nodokļu atvieglojumi, jo to objekts nesakrīt ar nodokļa mērķi (piemēram, ražošanā vai medicīnā izmantots etilspirts, vai lauksaimniecībā izmantota tabaka);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fiktīvie nodokļu atvieglojumi, kuru samaksai būtu par identisku summu jāpalielina valsts budžeta izdevumu daļa (piemēram, no valsts budžeta maksājamie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atvieglojumi par izdevumu pozīcijām, kuras pēc būtības būtu jāfinansē no valsts budžeta (piemēram, veselības aprūpes pakalpojums bērnam, ko vecāki ir spiesti pirkt maksas pakalpojumu sektorā valsts veselības aprūpes sistēmas īpatnību dēļ) vai, piemēram, nosacījums, ka ar nodokli neapliek summu, kas ziedojuma vai dāvinājuma veidā nodota budžeta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pozīcijas 1.1. definīciju Projekta sadaļā “Sociāla un ekonomiska rakstura nodokļu atvieglojumi iedzīvotājiem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 1.1. Nodokļu atvieglojumi iedzīvotājiem ar zemiem un vidējiem ienākumiem. Pirmajā pielikumā šajā grupā kā pirmais un fiskāli ietilpīgākais ir minēts ar iedzīvotāju ienākuma nodokli neapliekamais minimums. Šis nodokļu atvieglojums nav attiecināms iedzīvotājiem ar zemiem un vidējiem ienākumiem, jo iedzīvotāju ienākumu līmeni vērtē pēc ienākumiem uz mājsaimniecības locekli pēc nodokļiem un sociālajiem transfēriem. Savukārt šis lielums ir atkarīgs ne tikai no nodarbināto personu atalgojuma lieluma, bet, galvenokārt, no mājsaimniecības darba intensitātes, kas, piemēram, mājsaimniecībās ar bērniem ir objektīvi zemākā līmenī, nekā vienas vai vairāku darbspējas vecumā esošu personu mājsaimniecībās.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šīs pozīcijas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punkta iebildums nav ņemts vērā</w:t>
            </w:r>
            <w:r w:rsidR="00000000" w:rsidRPr="00000000" w:rsidDel="00000000">
              <w:rPr>
                <w:rtl w:val="0"/>
              </w:rPr>
              <w:t xml:space="preserve">.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nodokļu atvieglojumu </w:t>
            </w:r>
            <w:r w:rsidR="00000000" w:rsidRPr="00000000" w:rsidDel="00000000">
              <w:rPr>
                <w:i w:val="1"/>
                <w:rtl w:val="0"/>
              </w:rPr>
              <w:t xml:space="preserve">Plāns spēkā esošo nodokļu atvieglojumu mērķu un sasnieguma rādītāju definēšanai</w:t>
            </w:r>
            <w:r w:rsidR="00000000" w:rsidRPr="00000000" w:rsidDel="00000000">
              <w:rPr>
                <w:rtl w:val="0"/>
              </w:rPr>
              <w:t xml:space="preserve"> ir jau apstiprināts Ministru kabinetā 2021. gada 8. aprīlī kopā ar informatīvo ziņojumu </w:t>
            </w:r>
            <w:r w:rsidR="00000000" w:rsidRPr="00000000" w:rsidDel="00000000">
              <w:rPr>
                <w:i w:val="1"/>
                <w:rtl w:val="0"/>
              </w:rPr>
              <w:t xml:space="preserve">“Par spēkā esošo nodokļu atvieglojumu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punkta iebildums ir ņemts vērā.</w:t>
            </w:r>
            <w:r w:rsidR="00000000" w:rsidRPr="00000000" w:rsidDel="00000000">
              <w:rPr>
                <w:rtl w:val="0"/>
              </w:rPr>
              <w:t xml:space="preserve"> Precizēts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2.pielikuma </w:t>
            </w:r>
            <w:r w:rsidR="00000000" w:rsidRPr="00000000" w:rsidDel="00000000">
              <w:rPr>
                <w:i w:val="1"/>
                <w:rtl w:val="0"/>
              </w:rPr>
              <w:t xml:space="preserve">“Nodokļu atvieglojumu sadalījums grupās pēc to mērķa”</w:t>
            </w:r>
            <w:r w:rsidR="00000000" w:rsidRPr="00000000" w:rsidDel="00000000">
              <w:rPr>
                <w:rtl w:val="0"/>
              </w:rPr>
              <w:t xml:space="preserve"> 1.1.apakšgrupas nosaukums </w:t>
            </w:r>
            <w:r w:rsidR="00000000" w:rsidRPr="00000000" w:rsidDel="00000000">
              <w:rPr>
                <w:i w:val="1"/>
                <w:rtl w:val="0"/>
              </w:rPr>
              <w:t xml:space="preserve">“1.1. Vispārēja rakstura nodokļu atvieglojumi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apkopojošo tabulu- kādus nodokļu atvieglojumu sasniedzamos rādītājus un to kvantiatīvās sasniedzamās vērtības Finanšu ministrija piedāvā Ministru kabinetam apstiprināt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4"/>
              <w:gridCol w:w="417"/>
              <w:gridCol w:w="401"/>
              <w:gridCol w:w="384"/>
              <w:gridCol w:w="359"/>
              <w:gridCol w:w="326"/>
              <w:tblGridChange w:id="0">
                <w:tblGrid>
                  <w:gridCol w:w="434"/>
                  <w:gridCol w:w="417"/>
                  <w:gridCol w:w="401"/>
                  <w:gridCol w:w="384"/>
                  <w:gridCol w:w="359"/>
                  <w:gridCol w:w="326"/>
                </w:tblGrid>
              </w:tblGridChange>
            </w:tblGrid>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Nodokļa atvieglojuma grupa</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Nodokļa atvieglojuma nosaukums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Nodokļu maksātāju skaits, kas izmantojuši vai kam piemērots nodokļa atvieglojums (iepriekšējā gadā)</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neiegūtie ieņēmumi (iepriekšējā gadā</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Nodokļa atvieglojuma sasniedzamie rādītāji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Nodokļa atvieglojuma sasniedzamo rādītāju sasniedzamās vērtības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atrodama katra nodokļu atvieglojuma veidlapā. Tāpat arī jāatzīmē, ka šī informatīvā ziņojuma galvenais uzdevums ir definēt nodokļu atvieglojumu mērķus un sasnieguma rādītājus, pārējā informācija un dati ir iekļauti informatīvos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2025.gada 5.martā nodot skaņošanai dokumentu, kurā ir ietverta informācija tikai par nodokļu atvieglojumu faktisko apmēru un nodokļu maksātāju skaitu, kas to izmantojuši vai kam tas peimērots, tikai par 2018., 2019. un 2020.gadiem.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arī par 2021., 2022., 2023.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galvenais uzdevums ir definēt nodokļu atvieglojumu mērķus un sasnieguma rādītājus, pārējā informācija un dati ir iekļauti informatīvos nolūkos. Turklāt jāatzīmē, ka dati bija aktuāli uz šī informatīvā ziņojuma izstrādes brīdi, taču tā tālāka virzība tika kavēta informatīvajā ziņojumā minēto iemeslu dēļ. Jaunāka informācija par 2021., 2022., 2023. un 2024.gadu būs pieejama, kad FM iesniegs MK informatīvo ziņojumu “</w:t>
            </w:r>
            <w:r w:rsidR="00000000" w:rsidRPr="00000000" w:rsidDel="00000000">
              <w:rPr>
                <w:i w:val="1"/>
                <w:rtl w:val="0"/>
              </w:rPr>
              <w:t xml:space="preserve">Par spēkā esošo nodokļu atvieglojumu efektivitātes izvērtēšanu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apkopojošo tabulu, kurā apkopota pa gadiem visu nodokļu atvieglojumu fiskālā ietekme, fizisko un juridisko personu skaits, kuri izmantojuši vai kuriem piemērots nodokļu atvieglojums. Kā arī summēt fiskālo ietekmi katrā nodoklī, kā arī pavisam kopā.  Tabulā zemāk atsevišķās kollonnās neizdalījām gadus, TAP ierobežojumu dēļ, bet lūdzam datus par katra gada valsts neiegūtajiem ieņēmumiem un katra gada nodokļu maksātājiem, kam atvieglojums piemērots, kā arī katra gada administrēšanas izdevumiem uzrādīt atsevišķās kolonnās, nodrošinot summēšanu gan pa nodokļu veidiem, gan pavisam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44"/>
              <w:gridCol w:w="334"/>
              <w:gridCol w:w="328"/>
              <w:gridCol w:w="313"/>
              <w:gridCol w:w="298"/>
              <w:gridCol w:w="277"/>
              <w:gridCol w:w="277"/>
              <w:tblGridChange w:id="0">
                <w:tblGrid>
                  <w:gridCol w:w="344"/>
                  <w:gridCol w:w="334"/>
                  <w:gridCol w:w="328"/>
                  <w:gridCol w:w="313"/>
                  <w:gridCol w:w="298"/>
                  <w:gridCol w:w="277"/>
                  <w:gridCol w:w="27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atvieglojuma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atvieglojuma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maksātāju skaits, kas izmanto vai piemēro nod.atv.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2020/ 2021/ 2022/ 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negūtie ieņēmumi nodokļa atvieglojuma piemērošanas rezultātā 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 2020/ 2021/ 2022/ 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nodokļa atvieglojuma adminsitrēšanai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/2019 / 2020/ 2021/ 2022/ 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katru gadu izstrādā nodokļu atvieglojumu ziņojumu, kurā atspoguļota informācija par būtiskāko nodokļu atvieglojumu fiskālajām ietekmēm apkopotā veidā, kā arī pa nodokļu veidiem. Nodokļu atvieglojumu ziņojums par 2023. gadu pieejams Finanšu ministrijas mājas lapā:  https://www.fm.gov.lv/lv/nodoklu-atvieglojumi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veidlapas Nr. 1.1.9. “Iedzīvotāju ienākuma nodokļa attaisnotie izdevumi par ziedojumiem vai dāvinājumiem politiskajām partijām”: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punktā “Nodokļa atvieglojuma atbilstība tā ieviešanas būtībai (vai nodokļu atvieglojums ir efektīvs)”, attiecīgi precizējot pēdējo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drīkst veikt dāvinājumus (ziedojumus), iemaksāt biedru naudas un iestāšanās naudas no saviem ienākumiem, bet šo dāvinājumu (ziedojumu), biedru naudu un iestāšanās naudu kopējais apmērs nedrīkst pārsniegt 30% no šo personu iepriekšējā kalendārajā gadā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persona vienai politiskajai partijai kalendārā gada laikā var izdarīt ziedojumus par summu, kas nepārsniedz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Biedra iestāšanās un biedru naudas iemaksu un biedra veikto ziedojumu kopējais apmērs vienai politiskajai partijai kalendārā gada laikā nedrīkst pārsniegt 50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drīkst veikt dāvinājumus (ziedojumus), iemaksāt biedru naudas un iestāšanās naudas no saviem ienākumiem, bet tās kopējais apmērs visām politiskajām partijām, kas saņem valsts budžeta finansējumu un, kas ir pārstāvētas Saeimā, nedrīkst pārsniegt 5 minimālās mēnešalgas, savukārt politiskajām partijām, kuras saņem valsts budžeta finansējumu un par kurām pēdējās Saeimas vēlēšanās nobalsojuši vairāk nekā 2%, bet ne vairāk kā 5% vēlētāju, nedrīkst pārsniegt 12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“Papildus pieejamais valsts atbalsts”,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saskaņā ar Politisko organizāciju (partiju) finansēšanas likuma 7.</w:t>
            </w:r>
            <w:r w:rsidR="00000000" w:rsidRPr="00000000" w:rsidDel="00000000">
              <w:rPr>
                <w:vertAlign w:val="superscript"/>
                <w:rtl w:val="0"/>
              </w:rPr>
              <w:t xml:space="preserve">1</w:t>
            </w:r>
            <w:r w:rsidR="00000000" w:rsidRPr="00000000" w:rsidDel="00000000">
              <w:rPr>
                <w:rtl w:val="0"/>
              </w:rPr>
              <w:t xml:space="preserve"> pantu politiskajai partijai, par kuru pēdējās Saeimas vēlēšanās nobalsojuši vairāk nekā 2 % vēlētāju, piešķīra valsts budžeta finansējumu kalendāra gada laikā: 1) 4,50 euro apmērā par katru iegūto balsi pēdējās Saeimas vēlēšanās; 2) 0,50 euro apmērā par katru iegūto balsi pēdējās pašvaldības domes vēlēšanās; 3) 0,50 euro par katru iegūto balsi pēdējās Eiropas Parlamenta vēlēšanās. Turklāt politiskajai partijai, par kuru pēdējās Saeimas vēlēšanās nobalsoja vairāk nekā 5 % vēlētāju, papildus piešķīra valsts budžeta finansējumu kalendāra gada laikā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kas stājās spēkā 2022. gada 1. novembrī, Politisko organizāciju (partiju) finansēšanas likuma 7.</w:t>
            </w:r>
            <w:r w:rsidR="00000000" w:rsidRPr="00000000" w:rsidDel="00000000">
              <w:rPr>
                <w:vertAlign w:val="superscript"/>
                <w:rtl w:val="0"/>
              </w:rPr>
              <w:t xml:space="preserve">1</w:t>
            </w:r>
            <w:r w:rsidR="00000000" w:rsidRPr="00000000" w:rsidDel="00000000">
              <w:rPr>
                <w:rtl w:val="0"/>
              </w:rPr>
              <w:t xml:space="preserve"> panā tika noteikta valsts budžeta finansējuma politiskajām partijām sasaiste ar minimālo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budžeta finansējumu piešķir politiskajai partijai vai partiju apvienībai, par kuru pēdējās Saeimas vēlēšanās nobalsojuši vairāk nekā 2 % vēlētāju: 1) 0,9 % no minimālās mēnešalgas par katru iegūto balsi pēdējās Saeimas vēlēšanās; 2) 0,1 % no minimālās mēnešalgas par katru iegūto balsi pēdējās pašvaldību domes vēlēšanās; 3) 0,1 % no minimālās mēnešalgas par katru iegūto balsi pēdējās Eiropas Parlamenta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politiskajai partijai, par kuru pēdējās Saeimas vēlēšanās nobalsojuši vairāk nekā 5 % vēlētāju, piešķir valsts budžeta finansējumu kalendāra gada laikā 200 minimālo mēnešalgu apmērā (2024. gadā – 140 000 eiro). Tomēr kopējais vienai politiskajai partijai piešķirtais valsts budžeta finansējuma apmērs viena kalendāra gada laikā nedrīkst pārsniegt 1600 minimālās mēnešalgas (2024. gadā – 1 120 000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finansējumu piešķir uz četriem gadiem un izmaksā, sākot ar nākamo kalendāra gadu pēc Saeimas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14. Saeimas vēlēšanu rezultātiem valsts budžeta finansējumu no 2023. gada līdz 2026. gadam ir tiesīgas saņemt 13 politiskās partijas un to apvienības. Valsts budžeta finansējums politiskajām partijām un to apvienībām 2025. gadā ir 6 647 979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19. septembrī pieņemto informatīvo ziņojumu "Par valsts budžeta likumprojektā iekļaujamiem prioritārajiem pasākumiem 2025., 2026., 2027. un 2028. gadam", tika grozīts Politisko organizāciju (partiju) finansēšanas likums, paredzot, ka 2025. gadā valsts budžeta finansējumu politiskajai partijai aprēķina un piešķir, ņemot vērā 2024. gada minimālo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ziedojumiem un dāvinājumiem, kas ziedoti sabiedriskā labuma organizācijai, budžeta iestādei vai valsts kapitālsabiedrībai, kura veic Kultūras ministrijas deleģētās valsts kultūras funkcijas, ir pieejams arī uzņēmuma ienākuma nodokļa atvieglojums (detalizētāk skatīt veidlapu Nr.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ziedojumiem vai dāvinājumiem, kas ziedoti budžeta iestādei vai Latvijas Republikā reģistrētai biedrībai, nodibinājumam, reliģiskai organizācijai vai to iestādei, kurai piešķirts sabiedriskā labuma organizācijas statuss, ir pieejams IIN atvieglojums (detalizētāk skatīt veidlapu Nr. 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veidlapa </w:t>
            </w:r>
            <w:r w:rsidR="00000000" w:rsidRPr="00000000" w:rsidDel="00000000">
              <w:rPr>
                <w:i w:val="1"/>
                <w:rtl w:val="0"/>
              </w:rPr>
              <w:t xml:space="preserve">“1.1.9. “Iedzīvotāju ienākuma nodokļa attaisnotie izdevumi par ziedojumiem vai dāvinājumiem politiskajām partijām” </w:t>
            </w:r>
            <w:r w:rsidR="00000000" w:rsidRPr="00000000" w:rsidDel="00000000">
              <w:rPr>
                <w:rtl w:val="0"/>
              </w:rPr>
              <w:t xml:space="preserve">4. sadaļa</w:t>
            </w:r>
            <w:r w:rsidR="00000000" w:rsidRPr="00000000" w:rsidDel="00000000">
              <w:rPr>
                <w:i w:val="1"/>
                <w:rtl w:val="0"/>
              </w:rPr>
              <w:t xml:space="preserve"> “Nodokļa atvieglo­juma atbilstība tā ieviešanas būtībai (vai nodokļa atvieglojums ir efektīvs)” </w:t>
            </w:r>
            <w:r w:rsidR="00000000" w:rsidRPr="00000000" w:rsidDel="00000000">
              <w:rPr>
                <w:rtl w:val="0"/>
              </w:rPr>
              <w:t xml:space="preserve">un</w:t>
            </w:r>
            <w:r w:rsidR="00000000" w:rsidRPr="00000000" w:rsidDel="00000000">
              <w:rPr>
                <w:i w:val="1"/>
                <w:rtl w:val="0"/>
              </w:rPr>
              <w:t xml:space="preserve"> </w:t>
            </w:r>
            <w:r w:rsidR="00000000" w:rsidRPr="00000000" w:rsidDel="00000000">
              <w:rPr>
                <w:rtl w:val="0"/>
              </w:rPr>
              <w:t xml:space="preserve">12. sadaļa </w:t>
            </w:r>
            <w:r w:rsidR="00000000" w:rsidRPr="00000000" w:rsidDel="00000000">
              <w:rPr>
                <w:i w:val="1"/>
                <w:rtl w:val="0"/>
              </w:rPr>
              <w:t xml:space="preserve">“Papildus pieeja­mais valsts atbalsts” </w:t>
            </w:r>
            <w:r w:rsidR="00000000" w:rsidRPr="00000000" w:rsidDel="00000000">
              <w:rPr>
                <w:rtl w:val="0"/>
              </w:rPr>
              <w:t xml:space="preserve"> precizēta atbilstoši KNAB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saistībā ar dabas resursu nodokļi (Dabas resursu nodokļa likums) ir  Klimata un enerģētikas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“Vides aizsardzības un reģionālās attīstības ministrija (VARAM)” ar “Klimata un enerģētikas ministrija (KEM)” vietās, kur minēts dabas resursu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1.pielikuma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veidlapās Nr.1.6.2. - 1.6.4 attiecīgajās vietās VARAM aizstāts ar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saistībā ar dabas resursu nodokļi (Dabas resursu nodokļa likums) ir  Klimata un enerģētikas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“Vides aizsardzības un reģionālās attīstības ministrija (VARAM)” ar “Klimata un enerģētikas ministrija (KEM)” vietās, kur minēts dabas resursu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2.pielikuma </w:t>
            </w:r>
            <w:r w:rsidR="00000000" w:rsidRPr="00000000" w:rsidDel="00000000">
              <w:rPr>
                <w:i w:val="1"/>
                <w:rtl w:val="0"/>
              </w:rPr>
              <w:t xml:space="preserve">“Nodokļu atvieglojumu sadalījums grupās pēc to mērķa”</w:t>
            </w:r>
            <w:r w:rsidR="00000000" w:rsidRPr="00000000" w:rsidDel="00000000">
              <w:rPr>
                <w:rtl w:val="0"/>
              </w:rPr>
              <w:t xml:space="preserve"> veidlapām Nr. 1.6.1. - 1.6.4 un Nr. 2.6.1.- 2.6.10. kā atbildīgā institūcija noteikta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saistībā ar dabas resursu nodokļi (Dabas resursu nodokļa likums) ir  Klimata un enerģētikas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“Vides aizsardzības un reģionālās attīstības ministrija (VARAM)” ar “Klimata un enerģētikas ministrija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r w:rsidR="00000000" w:rsidRPr="00000000" w:rsidDel="00000000">
              <w:rPr>
                <w:i w:val="1"/>
                <w:rtl w:val="0"/>
              </w:rPr>
              <w:t xml:space="preserve">“Spēkā esošo nodokļu atvieglojumu mērķi un sasnieguma rādītāji” “Saīsinājumu saraksts”</w:t>
            </w:r>
            <w:r w:rsidR="00000000" w:rsidRPr="00000000" w:rsidDel="00000000">
              <w:rPr>
                <w:rtl w:val="0"/>
              </w:rPr>
              <w:t xml:space="preserve"> (3.lpp.) papildināts ar KEM -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pielikumā "Nodokļu atvieglojumu sadalījums grupās pēc to mērķa" 4.sadaļā "NODOKĻU ATVIEGLOJUMI VIDES AIZSARDZĪBAS VEICINĀŠANAI, ENERGOEFEKTIVITĀTEI UN KLIMATNEITRALITĀTEI", lūdzu noteikt KEM atbildību vērtējamo nodokļu grupā veidlapas Nr. 1.6.1.-1.6.4. apakšpunktā, kā arī nevērtējamo nodokļu grupā veidlapas Nr. 2.6.1.-2.6.10.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2. pielikuma </w:t>
            </w:r>
            <w:r w:rsidR="00000000" w:rsidRPr="00000000" w:rsidDel="00000000">
              <w:rPr>
                <w:i w:val="1"/>
                <w:rtl w:val="0"/>
              </w:rPr>
              <w:t xml:space="preserve">“Nodokļu atvieglojumu sadalījums grupās pēc to mērķa” </w:t>
            </w:r>
            <w:r w:rsidR="00000000" w:rsidRPr="00000000" w:rsidDel="00000000">
              <w:rPr>
                <w:rtl w:val="0"/>
              </w:rPr>
              <w:t xml:space="preserve">veidlapām Nr.1.6.1. - 1.6.4 un Nr.2.6.1.- 2.6.10. kā atbildīgā institūcija noteikta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spēkā esošajiem atvieglojumiem ir saistīta ar personu ienākumiem, aicinām izvērtēt iespēju paplašināt Finanšu ministrijas izstrādājamā informatīvā ziņojuma tvērumu ar analīzi par iespējām ieviest progresivitātes dimensiju attiecībā uz atsevišķiem nodokļu atvieglojumiem, kas paredzētu pakāpenisku atvieglojuma apmēra mazināšanos, pieaugot personas ienākumiem, vai ienākumu slieksni, virs kura personām nepienāktos nodokļu atvieglojumi.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sistēmas vienkāršošana ir viena no nodokļu politikas prioritātēm. Piemēram, no 2025. gada diferencētais neapliekamais minimums tika aizstāts ar fiksētu neapliekamu minimumu, nediferencējot tā apmēru atkarībā no nodokļu maksātāja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minētais ierosinājums veicinātu nodokļu sistēmas sarežģītību, kā arī būtiski palielinātu administratīvo slogu, tādejādi tas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pausto, t.sk., ka darbs pie nodokļu atvieglojumu izvērtēšanas tika uzsākts jau periodā pirms 2021.gada un Valsts kontroles pagarināja ieteikuma ieviešanas termiņu līdz 2026.gada 02.janvārim, nav saprotams pamatojums informatīvajā ziņojumā iekļautajiem termiņiem atbildīgajām institūcijām sagatavot informāciju līdz 2026. gada 16. februārim un Finanšu ministrijai līdz 2026. gada 30. decembrim iesniegt Ministru kabinetā informatīvo ziņojumu. Vēršam Jūsu uzmanību uz to, ka Latvija vēl joprojām saskaras ar būtiskiem fiskāliem izaicinājumiem, saglabājas kritiska nepieciešamība pēc papildus finansējuma aizsardzībai u.c. sabiedrībai būtiskiem pasākumiem, kur spēkā esošo atvieglojumu izvērtējums un tajā balstīti lēmumi var būt neatņemama fiskālo risku vadības sastāvdaļa. Kopsakarā ar minēto, aicinām izvērtēt iespēju paredzēt īsākus termiņus informatīvajā ziņojumā iekļauto pasākumu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nepieciešama ne tikai informācijas sagatavošana par spēkā esošajiem nodokļu atvieglojumiem, bet arī par papildu pieejamo atbalstu mērķgrupām (dotācijas, tiešmaksājumi, granti, stipendijas u.tml.), kā arī informācijas sagatavošanā ir iesaistītas ne tikai ministrijas un citas institūcijas, bet arī pašvaldības, tas rada ievērojamu slogu visām iesaistītajām atbildīgajām un līdzatbildīgajām institūcijām. Tāpat arī jāatzīmē, ka sagatavojamā informācija ir apjomīga, tādejādi informatīvajā ziņojumā norādītos termiņus nav iespējams paredzēt īsākus.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20. decembra  Ministru kabineta noteikumu Nr. 817 “Klimata un enerģētikas ministrijas nolikums” pirmajam punktam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informatīvā ziņojuma 2. pielikumā svītrot Ekonomikas ministriju kā līdzatbildīgo un kā līdzatbildīgo institūciju norādīt Klimata un enerģētikas ministriju, pie sekojošiem atvieglojumiem (veidlapas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(Nevērtējams) Akcīzes nodokļa atbrīvojums dabasgāzei, kuru izmanto citiem mērķiem, nevis par degvielu vai kurināmo (attiecas uz dabasgāzi, kuru vienotais dabasgāzes pārvades un uzglabāšanas sistēmas operators un dabasgāzes sadales sistēmas operators izlieto dabasgāzes pārvades, uzglabāšanas vai sadales sistēmas tehnoloģiskajām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(Nevērtējams) Elektroenerģijas nodokļa atvieglojums elektroenerģijai, ko izmanto ielu apgaismošanas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nodokļu atvieglojumu </w:t>
            </w:r>
            <w:r w:rsidR="00000000" w:rsidRPr="00000000" w:rsidDel="00000000">
              <w:rPr>
                <w:i w:val="1"/>
                <w:rtl w:val="0"/>
              </w:rPr>
              <w:t xml:space="preserve">Plāns spēkā esošo nodokļu atvieglojumu mērķu un sasnieguma rādītāju definēšanai</w:t>
            </w:r>
            <w:r w:rsidR="00000000" w:rsidRPr="00000000" w:rsidDel="00000000">
              <w:rPr>
                <w:rtl w:val="0"/>
              </w:rPr>
              <w:t xml:space="preserve"> ir jau apstiprināts Ministru kabinetā 2021. gada 8. aprīlī kopā ar informatīvo ziņojumu </w:t>
            </w:r>
            <w:r w:rsidR="00000000" w:rsidRPr="00000000" w:rsidDel="00000000">
              <w:rPr>
                <w:i w:val="1"/>
                <w:rtl w:val="0"/>
              </w:rPr>
              <w:t xml:space="preserve">“Par spēkā esošo nodokļu atvieglojumu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2.pielikuma</w:t>
            </w:r>
            <w:r w:rsidR="00000000" w:rsidRPr="00000000" w:rsidDel="00000000">
              <w:rPr>
                <w:i w:val="1"/>
                <w:rtl w:val="0"/>
              </w:rPr>
              <w:t xml:space="preserve"> “Nodokļu atvieglojumu sadalījums grupās pēc to mērķa” </w:t>
            </w:r>
            <w:r w:rsidR="00000000" w:rsidRPr="00000000" w:rsidDel="00000000">
              <w:rPr>
                <w:rtl w:val="0"/>
              </w:rPr>
              <w:t xml:space="preserve">veidlapām </w:t>
            </w:r>
            <w:r w:rsidR="00000000" w:rsidRPr="00000000" w:rsidDel="00000000">
              <w:rPr>
                <w:i w:val="1"/>
                <w:rtl w:val="0"/>
              </w:rPr>
              <w:t xml:space="preserve">“2.5.21. Akcīzes nodokļa atbrīvojums dabasgāzei, kuru izmanto citiem mērķiem, nevis par degvielu vai kurināmo (attiecas uz dabasgāzi, kuru vienotais dabasgāzes pārvades un uzglabāšanas sistēmas operators un dabasgāzes sadales sistēmas operators izlieto dabasgāzes pārvades, uzglabāšanas vai sadales sistēmas tehnoloģiskajām vajadzībām)”</w:t>
            </w:r>
            <w:r w:rsidR="00000000" w:rsidRPr="00000000" w:rsidDel="00000000">
              <w:rPr>
                <w:rtl w:val="0"/>
              </w:rPr>
              <w:t xml:space="preserve"> un </w:t>
            </w:r>
            <w:r w:rsidR="00000000" w:rsidRPr="00000000" w:rsidDel="00000000">
              <w:rPr>
                <w:i w:val="1"/>
                <w:rtl w:val="0"/>
              </w:rPr>
              <w:t xml:space="preserve">“2.9.5 Elektroenerģijas nodokļa atvieglojums elektroenerģijai, ko izmanto ielu apgaismošanas pakalpojumu sniegšanai”</w:t>
            </w:r>
            <w:r w:rsidR="00000000" w:rsidRPr="00000000" w:rsidDel="00000000">
              <w:rPr>
                <w:rtl w:val="0"/>
              </w:rPr>
              <w:t xml:space="preserve"> varam KEM noteikt kā līdzatbildīgo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20. decembra  Ministru kabineta noteikumu Nr. 817 “Klimata un enerģētikas ministrijas nolikums” pirmajam punktam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informatīvā ziņojuma 2. pielikumā svītrot Ekonomikas ministriju un kā atbildīgo institūciju norādīt Klimata un enerģētikas ministriju, pie sekojošiem atvieglojumiem (veidlapas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Pievienotās vērtības nodokļa samazinātā likme koksnes kurināmā piegādēm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Pievienotās vērtības nodokļa samazinātā likme siltumenerģijas piegādēm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Akcīzes nodokļa atvieglojums naftas gāzēm un pārējiem gāzveida ogļūdeņražiem;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Elektroenerģijas nodokļa atbrīvojums elektroenerģijai, ko izmanto mājsaimniecību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2.4.23. Pievienotās vērtības nodokļa atbrīvojums gāzes importam, kas transportēta, izmantojot dabasgāzes sistēmu vai tīklus, kuri pieslēgti šai sistēmai, vai gāzes transportkuģus, un ko iesūknē kādā dabasgāzes sistēmā vai maģistrālo cauruļvadu tīklā, elektroenerģijas, siltumenerģijas vai dzesēšanas enerģijas importam pa siltumapgādes vai dzesēšanas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nodokļu atvieglojumu </w:t>
            </w:r>
            <w:r w:rsidR="00000000" w:rsidRPr="00000000" w:rsidDel="00000000">
              <w:rPr>
                <w:i w:val="1"/>
                <w:rtl w:val="0"/>
              </w:rPr>
              <w:t xml:space="preserve">Plāns spēkā esošo nodokļu atvieglojumu mērķu un sasnieguma rādītāju definēšanai </w:t>
            </w:r>
            <w:r w:rsidR="00000000" w:rsidRPr="00000000" w:rsidDel="00000000">
              <w:rPr>
                <w:rtl w:val="0"/>
              </w:rPr>
              <w:t xml:space="preserve">ir jau apstiprināts Ministru kabinetā 2021. gada 8. aprīlī kopā ar informatīvo ziņojumu </w:t>
            </w:r>
            <w:r w:rsidR="00000000" w:rsidRPr="00000000" w:rsidDel="00000000">
              <w:rPr>
                <w:i w:val="1"/>
                <w:rtl w:val="0"/>
              </w:rPr>
              <w:t xml:space="preserve">“Par spēkā esošo nodokļu atvieglojumu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2.pielikuma </w:t>
            </w:r>
            <w:r w:rsidR="00000000" w:rsidRPr="00000000" w:rsidDel="00000000">
              <w:rPr>
                <w:i w:val="1"/>
                <w:rtl w:val="0"/>
              </w:rPr>
              <w:t xml:space="preserve">“Nodokļu atvieglojumu sadalījums grupās pēc to mērķa”</w:t>
            </w:r>
            <w:r w:rsidR="00000000" w:rsidRPr="00000000" w:rsidDel="00000000">
              <w:rPr>
                <w:rtl w:val="0"/>
              </w:rPr>
              <w:t xml:space="preserve"> veidlapām</w:t>
            </w:r>
            <w:r w:rsidR="00000000" w:rsidRPr="00000000" w:rsidDel="00000000">
              <w:rPr>
                <w:i w:val="1"/>
                <w:rtl w:val="0"/>
              </w:rPr>
              <w:t xml:space="preserve"> “1.4.8. Pievienotās vērtības nodokļa samazinātā likme koksnes kurināmā piegādēm iedzīvotājiem”, “1.4.9. Pievienotās vērtības nodokļa samazinātā likme siltumenerģijas piegādēm iedzīvotājiem”, “1.5.4. Akcīzes nodokļa atvieglojums naftas gāzēm un pārējiem gāzveida ogļūdeņražiem”, “1.9.2 Elektroenerģijas nodokļa atbrīvojums elektroenerģijai, ko izmanto mājsaimniecību lietotāji” </w:t>
            </w:r>
            <w:r w:rsidR="00000000" w:rsidRPr="00000000" w:rsidDel="00000000">
              <w:rPr>
                <w:rtl w:val="0"/>
              </w:rPr>
              <w:t xml:space="preserve">un “</w:t>
            </w:r>
            <w:r w:rsidR="00000000" w:rsidRPr="00000000" w:rsidDel="00000000">
              <w:rPr>
                <w:i w:val="1"/>
                <w:rtl w:val="0"/>
              </w:rPr>
              <w:t xml:space="preserve">2.4.23. Pievienotās vērtības nodokļa atbrīvojums gāzes importam, kas transportēta, izmantojot dabasgāzes sistēmu vai tīklus, kuri pieslēgti šai sistēmai, vai gāzes transportkuģus, un ko iesūknē kādā dabasgāzes sistēmā vai maģistrālo cauruļvadu tīklā, elektroenerģijas, siltumenerģijas vai dzesēšanas enerģijas importam pa siltumapgādes vai dzesēšanas tīkliem” </w:t>
            </w:r>
            <w:r w:rsidR="00000000" w:rsidRPr="00000000" w:rsidDel="00000000">
              <w:rPr>
                <w:rtl w:val="0"/>
              </w:rPr>
              <w:t xml:space="preserve">varam KEM noteikt kā līdzatbildīgo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3. pielikuma 5. punkta ir secināms, ka uzņēmējiem tiks palielināts administratīvais slogs, pēc nozaru ministriju pieprasījuma sniedzot informāciju par katru saņemto atbalstu triju gadu periodā. Attiecīgi lūdzam izvērtēt, kādā veidā nozaru ministrijas varētu iegūt nepieciešamo informāciju, atslogojot uzņēmumus un papildināt informatīvo ziņojumu.</w:t>
            </w:r>
            <w:r w:rsidR="00000000" w:rsidRPr="00000000" w:rsidDel="00000000">
              <w:rPr>
                <w:rtl w:val="0"/>
              </w:rPr>
              <w:t xml:space="preserve"> Vienlaicīgi informatīvā ziņojuma 3. pielikuma 5. punktā lūdzam papildināt ar vārdu “Avots” zem tabulas "Valsts un pašvaldības vai Eiropas Savienības sniegtais atbalsts, </w:t>
            </w:r>
            <w:r w:rsidR="00000000" w:rsidRPr="00000000" w:rsidDel="00000000">
              <w:rPr>
                <w:i w:val="1"/>
                <w:rtl w:val="0"/>
              </w:rPr>
              <w:t xml:space="preserve">tūkst.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pielikuma 5. punktā lūdzam papildināt ar vārdu “Avots” zem tabulas "Valsts un pašvaldības vai Eiropas Savienības sniegtais atbalsts, </w:t>
            </w:r>
            <w:r w:rsidR="00000000" w:rsidRPr="00000000" w:rsidDel="00000000">
              <w:rPr>
                <w:i w:val="1"/>
                <w:rtl w:val="0"/>
              </w:rPr>
              <w:t xml:space="preserve">tūkst.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3. pielikuma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5. punkts </w:t>
            </w:r>
            <w:r w:rsidR="00000000" w:rsidRPr="00000000" w:rsidDel="00000000">
              <w:rPr>
                <w:i w:val="1"/>
                <w:rtl w:val="0"/>
              </w:rPr>
              <w:t xml:space="preserve">“Pārējais grupai vai apakšgrupai (personai, komer­san­tam vai nozarei) pieejamais atbalsts”</w:t>
            </w:r>
            <w:r w:rsidR="00000000" w:rsidRPr="00000000" w:rsidDel="00000000">
              <w:rPr>
                <w:rtl w:val="0"/>
              </w:rPr>
              <w:t xml:space="preserve"> zem tabulas </w:t>
            </w:r>
            <w:r w:rsidR="00000000" w:rsidRPr="00000000" w:rsidDel="00000000">
              <w:rPr>
                <w:i w:val="1"/>
                <w:rtl w:val="0"/>
              </w:rPr>
              <w:t xml:space="preserve">"Valsts un pašvaldības vai Eiropas Savienības sniegtais atbalsts, tūkst. euro"</w:t>
            </w:r>
            <w:r w:rsidR="00000000" w:rsidRPr="00000000" w:rsidDel="00000000">
              <w:rPr>
                <w:rtl w:val="0"/>
              </w:rPr>
              <w:t xml:space="preserve"> papildināts ar vārdu </w:t>
            </w:r>
            <w:r w:rsidR="00000000" w:rsidRPr="00000000" w:rsidDel="00000000">
              <w:rPr>
                <w:i w:val="1"/>
                <w:rtl w:val="0"/>
              </w:rPr>
              <w:t xml:space="preserve">“Avots”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sagatavošanu 3. pielikuma 5. punktam nav plānots uzņēmējiem palielināt administratīvo slogu. Informāciju par attiecīgajai mērķgrupai pieejamo papildu atbalstu plānots iegūt no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1. punktā "Plānā iekļauto spēkā esošo nodokļu atvieglojumu mērķu un sasnieguma rādītāju definēšanas process" ir minēts, ka </w:t>
            </w:r>
            <w:r w:rsidR="00000000" w:rsidRPr="00000000" w:rsidDel="00000000">
              <w:rPr>
                <w:i w:val="1"/>
                <w:rtl w:val="0"/>
              </w:rPr>
              <w:t xml:space="preserve">"Sagatavojot informatīvo ziņojumu “Spēkā esošo nodokļu atvieglojumu mērķi un sasnieguma rādītāji”, FM saskārās ar problēmu, ka nozaru mini­strijas bieži vien atsūtīja nepilnīgi aizpildītas Nodokļu atvieglojumu veidlapas, jo </w:t>
            </w:r>
            <w:r w:rsidR="00000000" w:rsidRPr="00000000" w:rsidDel="00000000">
              <w:rPr>
                <w:b w:val="1"/>
                <w:i w:val="1"/>
                <w:rtl w:val="0"/>
              </w:rPr>
              <w:t xml:space="preserve">ministrijas nevarēja </w:t>
            </w:r>
            <w:r w:rsidR="00000000" w:rsidRPr="00000000" w:rsidDel="00000000">
              <w:rPr>
                <w:i w:val="1"/>
                <w:rtl w:val="0"/>
              </w:rPr>
              <w:t xml:space="preserve">definēt atvieglojumu mērķi un sasnieguma rādītājus, kā arī pamatot to atbilstību ieviešanas būtībai un </w:t>
            </w:r>
            <w:r w:rsidR="00000000" w:rsidRPr="00000000" w:rsidDel="00000000">
              <w:rPr>
                <w:b w:val="1"/>
                <w:i w:val="1"/>
                <w:rtl w:val="0"/>
              </w:rPr>
              <w:t xml:space="preserve">sniegt datus par </w:t>
            </w:r>
            <w:r w:rsidR="00000000" w:rsidRPr="00000000" w:rsidDel="00000000">
              <w:rPr>
                <w:i w:val="1"/>
                <w:rtl w:val="0"/>
              </w:rPr>
              <w:t xml:space="preserve">atvieglojumu saņēmēju skaitu un </w:t>
            </w:r>
            <w:r w:rsidR="00000000" w:rsidRPr="00000000" w:rsidDel="00000000">
              <w:rPr>
                <w:b w:val="1"/>
                <w:i w:val="1"/>
                <w:rtl w:val="0"/>
              </w:rPr>
              <w:t xml:space="preserve">piemērošanas rezultātā valsts negūtajiem ieņēmumiem</w:t>
            </w:r>
            <w:r w:rsidR="00000000" w:rsidRPr="00000000" w:rsidDel="00000000">
              <w:rPr>
                <w:i w:val="1"/>
                <w:rtl w:val="0"/>
              </w:rPr>
              <w:t xml:space="preserve">. ".</w:t>
            </w:r>
            <w:r w:rsidR="00000000" w:rsidRPr="00000000" w:rsidDel="00000000">
              <w:rPr>
                <w:rtl w:val="0"/>
              </w:rPr>
              <w:t xml:space="preserve"> Skaidrojam, ka normatīvais regulējums neparedz nozaru ministrijām uzkrāt šāda veida datus. Valsts ieņēmumu dienesta (Finanšu ministrijas) rīcībā ir dati, kas tiek iegūti no iesniegtajām uzņēmumu ienākuma nodokļa (turpmāk – UIN) deklarācijām (UIN atlaidei investīciju veikšanai speciālajās ekonomiskajās zonās un brīvostās), savukārt, Valsts kases (Finanšu ministrijas) rīcībā ir dati par nekustamā īpašuma nodokļa atvieglojumiem speciālajās ekonomiskajās zonās un brīvostās. Lai nozaru ministrijas varētu sniegt datus informatīvā ziņojuma 3. pielikuma 4. punktā, aicinām Finanšu ministriju līdz 2025. gada 31. decembrim iesniegt nozaru ministrijām skaitlisku informāciju par valsts negūtajiem ieņēmumiem nodokļa atbrīvojuma piemērošanas rezultātā (fiskālā ietekme) vai arī nodrošināt citu iespēju nozaru ministrijām nepieciešamo datu iegūšanai, attiecīgi papildinot informatīvo ziņojumu. Vienlaicīgi informatīvā ziņojuma 3. pielikuma 4. punktā pie “Avots” lūdzam norādīt "Finanšu ministrijas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pielikuma 4. punktā pie “Avots” lūdzam norādīt "Finanšu ministrijas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papildināts ar tabulu, kurā norādīts, kuru sadaļu aizpilda kura atbildīgā institūcija. Lielākajā gadījumu 3.sadaļu</w:t>
            </w:r>
            <w:r w:rsidR="00000000" w:rsidRPr="00000000" w:rsidDel="00000000">
              <w:rPr>
                <w:i w:val="1"/>
                <w:rtl w:val="0"/>
              </w:rPr>
              <w:t xml:space="preserve"> “Nodokļu maksātāju skaits, kas izmanto vai piemēro atvieglojumu vai atbrīvojumu” </w:t>
            </w:r>
            <w:r w:rsidR="00000000" w:rsidRPr="00000000" w:rsidDel="00000000">
              <w:rPr>
                <w:rtl w:val="0"/>
              </w:rPr>
              <w:t xml:space="preserve">un 4.sadaļu “</w:t>
            </w:r>
            <w:r w:rsidR="00000000" w:rsidRPr="00000000" w:rsidDel="00000000">
              <w:rPr>
                <w:i w:val="1"/>
                <w:rtl w:val="0"/>
              </w:rPr>
              <w:t xml:space="preserve">Valsts negūtie ieņēmumi nodok­ļa atvieg­lo­jumu piemēro­šanas rezultātā (fiskālā ietekme)" </w:t>
            </w:r>
            <w:r w:rsidR="00000000" w:rsidRPr="00000000" w:rsidDel="00000000">
              <w:rPr>
                <w:rtl w:val="0"/>
              </w:rPr>
              <w:t xml:space="preserve">aizpilda Finanšu ministrija, izņemot gadījumus, kad šos datus Finanšu ministrijai ir sniegusi cita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486.-488. lpp. minēts par Transportlīdzekļa ekspluatācijas nodokļa atvieglojuma Iekšlietu ministrijas padotībā esošai iestādei reģistrētiem transportlīdzekļiem atcelšanu. Nodokļu atvieglojuma apmērs ir ietverts iestādes budžetā, tā atcelšana palielinātu iestādes izdevumus. Apstāklis, ka citām ministrijām šāds atvieglojums netiek piemērots, nenozīmē, ka tas nav efektīvs, lai sasniegtu nodokļa atvieglojuma ieviešanas mērķi – samazināt Iekšlietu ministrijas padotībā esošo iestāžu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 veidlapā </w:t>
            </w:r>
            <w:r w:rsidR="00000000" w:rsidRPr="00000000" w:rsidDel="00000000">
              <w:rPr>
                <w:i w:val="1"/>
                <w:rtl w:val="0"/>
              </w:rPr>
              <w:t xml:space="preserve">"1.7.1. Transportlīdzekļa ekspluatācijas nodokļa atvieglojums Iekšlietu ministrijas padotībā esošai iestādei reģistrētiem transportlīdzekļiem”</w:t>
            </w:r>
            <w:r w:rsidR="00000000" w:rsidRPr="00000000" w:rsidDel="00000000">
              <w:rPr>
                <w:rtl w:val="0"/>
              </w:rPr>
              <w:t xml:space="preserve"> 4.sadaļā </w:t>
            </w:r>
            <w:r w:rsidR="00000000" w:rsidRPr="00000000" w:rsidDel="00000000">
              <w:rPr>
                <w:i w:val="1"/>
                <w:rtl w:val="0"/>
              </w:rPr>
              <w:t xml:space="preserve">"Nodokļa atvieglojuma atbilstība tā ieviešanas būtībai (vai nodokļa atvieglojums ir efektīvs)”</w:t>
            </w:r>
            <w:r w:rsidR="00000000" w:rsidRPr="00000000" w:rsidDel="00000000">
              <w:rPr>
                <w:rtl w:val="0"/>
              </w:rPr>
              <w:t xml:space="preserve"> svītroti vārdi: </w:t>
            </w:r>
            <w:r w:rsidR="00000000" w:rsidRPr="00000000" w:rsidDel="00000000">
              <w:rPr>
                <w:i w:val="1"/>
                <w:rtl w:val="0"/>
              </w:rPr>
              <w:t xml:space="preserve">“…nav efektīvs.. ()”</w:t>
            </w:r>
            <w:r w:rsidR="00000000" w:rsidRPr="00000000" w:rsidDel="00000000">
              <w:rPr>
                <w:rtl w:val="0"/>
              </w:rPr>
              <w:t xml:space="preserve">, kā arī 8.sadaļā </w:t>
            </w:r>
            <w:r w:rsidR="00000000" w:rsidRPr="00000000" w:rsidDel="00000000">
              <w:rPr>
                <w:i w:val="1"/>
                <w:rtl w:val="0"/>
              </w:rPr>
              <w:t xml:space="preserve">“Nodokļa atvieglojuma sasniedzamie (t.sk. kvanti­tatīvie)  rādītāji trīs gadu periodā, sākot ar nodokļa atvieglojuma izvērtēšanas periodu”</w:t>
            </w:r>
            <w:r w:rsidR="00000000" w:rsidRPr="00000000" w:rsidDel="00000000">
              <w:rPr>
                <w:rtl w:val="0"/>
              </w:rPr>
              <w:t xml:space="preserve"> svītroti vārdi:</w:t>
            </w:r>
            <w:r w:rsidR="00000000" w:rsidRPr="00000000" w:rsidDel="00000000">
              <w:rPr>
                <w:i w:val="1"/>
                <w:rtl w:val="0"/>
              </w:rPr>
              <w:t xml:space="preserve"> “Ņemot vērā, ka atvieglojumu plānots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Veselības ministriju norādīt kā līdzatbildīgo institūciju par veidlapas Nr.1.4.3. "Pievienotās vērtības nodokļa samazinātā likme zīdaiņiem paredzēto specializēto pārtikas produktu piegādēm" aizpildīšanu, ņemot vērā, ka Veselības ministrijas rīcībā nav informācijas par sasnieguma rādītājiem, to izpildi, nodokļu maksātāju skaitu, valsts neiegūtajiem ieņēmumiem un citu atbalsta veidu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sākotnējo izvērtējuma veidlapas aizpildīšanu, šo informāciju sagatavoja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Veselības ministrija sagatavoja informāciju par nodokļa atvieglojuma būtību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nodokļu atvieglojumu </w:t>
            </w:r>
            <w:r w:rsidR="00000000" w:rsidRPr="00000000" w:rsidDel="00000000">
              <w:rPr>
                <w:i w:val="1"/>
                <w:rtl w:val="0"/>
              </w:rPr>
              <w:t xml:space="preserve">Plāns spēkā esošo nodokļu atvieglojumu mērķu un sasnieguma rādītāju definēšanai</w:t>
            </w:r>
            <w:r w:rsidR="00000000" w:rsidRPr="00000000" w:rsidDel="00000000">
              <w:rPr>
                <w:rtl w:val="0"/>
              </w:rPr>
              <w:t xml:space="preserve"> ir jau apstiprināts Ministru kabinetā 2021. gada 8. aprīlī kopā ar informatīvo ziņojumu </w:t>
            </w:r>
            <w:r w:rsidR="00000000" w:rsidRPr="00000000" w:rsidDel="00000000">
              <w:rPr>
                <w:i w:val="1"/>
                <w:rtl w:val="0"/>
              </w:rPr>
              <w:t xml:space="preserve">“Par spēkā esošo nodokļu atvieglojumu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sadarbībā ar līdzatbildīgajām institūcijām saskaņā ar informatīva ziņojuma </w:t>
            </w:r>
            <w:r w:rsidR="00000000" w:rsidRPr="00000000" w:rsidDel="00000000">
              <w:rPr>
                <w:b w:val="1"/>
                <w:rtl w:val="0"/>
              </w:rPr>
              <w:t xml:space="preserve">3. pielikumu</w:t>
            </w:r>
            <w:r w:rsidR="00000000" w:rsidRPr="00000000" w:rsidDel="00000000">
              <w:rPr>
                <w:b w:val="1"/>
                <w:i w:val="1"/>
                <w:rtl w:val="0"/>
              </w:rPr>
              <w:t xml:space="preserve">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sagatavot un iesniegt </w:t>
            </w:r>
            <w:r w:rsidR="00000000" w:rsidRPr="00000000" w:rsidDel="00000000">
              <w:rPr>
                <w:b w:val="1"/>
                <w:rtl w:val="0"/>
              </w:rPr>
              <w:t xml:space="preserve">līdz 2026. gada 16. februārim</w:t>
            </w:r>
            <w:r w:rsidR="00000000" w:rsidRPr="00000000" w:rsidDel="00000000">
              <w:rPr>
                <w:rtl w:val="0"/>
              </w:rPr>
              <w:t xml:space="preserve">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noteikt tik ilgu termiņu, it īpaši apstākļos, kad atbilstoši Ministru kabineta 2021. gada 8. aprīļa sēdes protokola Nr. 32 37.§ 6.punktam Finanšu ministrijai jau līdz 2024,gada 30.decembrim bija jāiesniedz Ministru kabinetā nodokļu atvieglojumu efektivitātes izvērtējums, nevis vēl tikai jāplāno datu vākšana līdz 2026,gada 16.februārim. Lūdzam noteikt, ka šādi dati ir jāiesniedz arī turpmāk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institūcijām saskaņā ar informatīva ziņojuma  3. pielikumu “Informācija, kas atbildīgajām ministrijām jāiesniedz, spēkā esošo nodokļu atvieglojumu, kuriem mērķis un sasnieguma rādītāji ir definējami, efektivitātes izvērtējumam” sagatavot un līdz </w:t>
            </w:r>
            <w:r w:rsidR="00000000" w:rsidRPr="00000000" w:rsidDel="00000000">
              <w:rPr>
                <w:b w:val="1"/>
                <w:u w:val="single"/>
                <w:rtl w:val="0"/>
              </w:rPr>
              <w:t xml:space="preserve">2025. gada 16.maijam i</w:t>
            </w:r>
            <w:r w:rsidR="00000000" w:rsidRPr="00000000" w:rsidDel="00000000">
              <w:rPr>
                <w:rtl w:val="0"/>
              </w:rPr>
              <w:t xml:space="preserve">esniegt Finanšu ministrijai nepieciešamo informāciju efektivitātes izvērtējuma veikšanai par spēkā esošajiem nodokļu atvieglojumiem, kuriem mērķis un sasniedzamie rādītāji ir definējami, </w:t>
            </w:r>
            <w:r w:rsidR="00000000" w:rsidRPr="00000000" w:rsidDel="00000000">
              <w:rPr>
                <w:b w:val="1"/>
                <w:u w:val="single"/>
                <w:rtl w:val="0"/>
              </w:rPr>
              <w:t xml:space="preserve">turpmāk datus par iepriekšējo gadu iesniedzot līdz nākamā gada 16.maijam.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 starpinstitūciju sanāksmē panākta vienošanās, ka LPS neuztur šo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sadarbībā ar līdzatbildīgajām institūcijām saskaņā ar informatīva ziņojuma </w:t>
            </w:r>
            <w:r w:rsidR="00000000" w:rsidRPr="00000000" w:rsidDel="00000000">
              <w:rPr>
                <w:b w:val="1"/>
                <w:rtl w:val="0"/>
              </w:rPr>
              <w:t xml:space="preserve">3. pielikumu</w:t>
            </w:r>
            <w:r w:rsidR="00000000" w:rsidRPr="00000000" w:rsidDel="00000000">
              <w:rPr>
                <w:b w:val="1"/>
                <w:i w:val="1"/>
                <w:rtl w:val="0"/>
              </w:rPr>
              <w:t xml:space="preserve">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sagatavot un iesniegt </w:t>
            </w:r>
            <w:r w:rsidR="00000000" w:rsidRPr="00000000" w:rsidDel="00000000">
              <w:rPr>
                <w:b w:val="1"/>
                <w:rtl w:val="0"/>
              </w:rPr>
              <w:t xml:space="preserve">līdz 2026. gada 16. februārim</w:t>
            </w:r>
            <w:r w:rsidR="00000000" w:rsidRPr="00000000" w:rsidDel="00000000">
              <w:rPr>
                <w:rtl w:val="0"/>
              </w:rPr>
              <w:t xml:space="preserve"> Finanšu ministrijai nepieciešamo informāciju efektivitātes izvērtējuma veikšanai par spēkā esošajiem nodokļu atvieglojumiem, kuriem mērķis un sasniedzamie rādītāji ir definējami.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rtl w:val="0"/>
              </w:rPr>
              <w:t xml:space="preserve">2026. gada 16. </w:t>
            </w:r>
            <w:r w:rsidR="00000000" w:rsidRPr="00000000" w:rsidDel="00000000">
              <w:rPr>
                <w:b w:val="1"/>
                <w:rtl w:val="0"/>
              </w:rPr>
              <w:t xml:space="preserve">februārim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3. pielikumā “Informācija, kas atbildīgajām ministrijām jāiesniedz, spēkā esošo nodokļu atvieglojumu, kuriem mērķis un sasnieguma rādītāji ir definējami, efektivitātes izvērtējumam" atbildīgajām ministrijām uzdots sagatavot  līdz 2026. gada 16. februārim iesniegt Finanšu ministrijai nepieciešamo informāciju efektivitātes izvērtējuma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kārtība ir nepamatota. Norādām, ka pašas Finanšu ministrijas rīcībā ir nepieciešamie Valsts ieņēmumu dienesta dati, kas nepieciešami, informatīvā ziņojuma 3.pielikuma aizpildīšanai - gan nodokļu maksātāju skaits, gan valsts negūtie ieņēmumi (fiskālā ietekme), arī atsevišķiem nodokļu atvieglojumiem sasniedzāmo rādītāju izpildi paredzēt mērīt pamatojoties uz Valsts ieņēmumu dienesta datiem. Tādēļ primāri atbildīgajām ministrijām šī informācija būtu jāsaņem tieši no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pretējā gadījumā katrai nozaru ministrijai individuāli būs jāpieprasa šī informācija no Valsts ieņēmumu dienesta, kas ne tikai palielinās administratīvo slogu, bet arī var radīt datu nesakritības risku, atkārtotas pārbaudes nepieciešamību un kopumā samazināt informācijas apkopošanas efektivitāti. Turklāt šāda pieeja var novest pie atšķirīga datu interpretējuma un procesa dublēšanās, kas nenodrošinās centralizētu un saskaņotu pieeju datu apkopošanā.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nodokļu atvieglojumu, kuriem mērķi un sasnieguma rādītāji ir definējami, veidlapu sagatavošanas procesā Zemkopības ministrija minētās sadaļas bija aizpildījusi, pamatojoties uz tās rīcībā esošo Valsts ieņēmumu dienesta sniegto informāciju. Neskatoties uz to, Finanšu ministrija veidlapās norādīto Zemkopības ministrijas informāciju vēlāk laboja, balstoties uz tās rīcībā esošajiem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informatīvā ziņojuma protokollēmumu ar jaunu punktu, kas paredz primāri Finanšu ministrijai veikt informatīvā ziņojuma 3.pielikumu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w:t>
            </w:r>
            <w:r w:rsidR="00000000" w:rsidRPr="00000000" w:rsidDel="00000000">
              <w:rPr>
                <w:i w:val="1"/>
                <w:rtl w:val="0"/>
              </w:rPr>
              <w:t xml:space="preserve"> “Spēkā esošo nodokļu atvieglojumu mērķi un sasnieguma rādītāji” </w:t>
            </w:r>
            <w:r w:rsidR="00000000" w:rsidRPr="00000000" w:rsidDel="00000000">
              <w:rPr>
                <w:rtl w:val="0"/>
              </w:rPr>
              <w:t xml:space="preserve">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papildināts ar tabulu, kurā norādīts, kuru sadaļu aizpilda kura atbildīgā institūcija. Lielākajā daļu informācijas 3. pielikumā aizpilda Finanšu ministrija, izņemot gadījumus, kad šos datus Finanšu ministrijai ir sniegusi cita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pēc Valsts kontroles ieteikuma ir koordinējošā un konsultējošā iestāde nodokļu atvieglojumu un to efektivitātes izvērtēšanā. Finanšu ministrija nevar būt atbildīga par katras nozares detalizētu analīzi, tai skaitā strādājot ar specifiskiem nozares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sadarbībā ar līdzatbildīgajām institūcijām saskaņā ar informatīva ziņojuma </w:t>
            </w:r>
            <w:r w:rsidR="00000000" w:rsidRPr="00000000" w:rsidDel="00000000">
              <w:rPr>
                <w:b w:val="1"/>
                <w:rtl w:val="0"/>
              </w:rPr>
              <w:t xml:space="preserve">3. pielikumu</w:t>
            </w:r>
            <w:r w:rsidR="00000000" w:rsidRPr="00000000" w:rsidDel="00000000">
              <w:rPr>
                <w:b w:val="1"/>
                <w:i w:val="1"/>
                <w:rtl w:val="0"/>
              </w:rPr>
              <w:t xml:space="preserve">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sagatavot un iesniegt </w:t>
            </w:r>
            <w:r w:rsidR="00000000" w:rsidRPr="00000000" w:rsidDel="00000000">
              <w:rPr>
                <w:b w:val="1"/>
                <w:rtl w:val="0"/>
              </w:rPr>
              <w:t xml:space="preserve">līdz 2026. gada 16. februārim</w:t>
            </w:r>
            <w:r w:rsidR="00000000" w:rsidRPr="00000000" w:rsidDel="00000000">
              <w:rPr>
                <w:rtl w:val="0"/>
              </w:rPr>
              <w:t xml:space="preserve"> Finanšu ministrijai nepieciešamo informāciju efektivitātes izvērtējuma veikšanai par spēkā esošajiem nodokļu atvieglojumiem, kuriem mērķis un sasniedzamie rādītāji ir definējami.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rtl w:val="0"/>
              </w:rPr>
              <w:t xml:space="preserve">2026. gada 16. </w:t>
            </w:r>
            <w:r w:rsidR="00000000" w:rsidRPr="00000000" w:rsidDel="00000000">
              <w:rPr>
                <w:b w:val="1"/>
                <w:rtl w:val="0"/>
              </w:rPr>
              <w:t xml:space="preserve">februārim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noteikt tik ilgu termiņu, it īpaši apstākļos, kad atbilstoši Ministru kabineta 2021. gada 8. aprīļa sēdes protokola Nr. 32 37.§ 6.punktam Finanšu ministrijai jau līdz 2024,gada 30.decembrim bija jāiesniedz Ministru kabinetā nodokļu atvieglojumu efektivitātes izvērtējums, nevis vēl tikai jāplāno datu vākšana līdz 2026,gada 16.februārim. Lūdzam noteikt, ka šādi dati ir jāiesniedz arī turpmāk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u w:val="single"/>
                <w:rtl w:val="0"/>
              </w:rPr>
              <w:t xml:space="preserve">2025. gada 16.maijam</w:t>
            </w:r>
            <w:r w:rsidR="00000000" w:rsidRPr="00000000" w:rsidDel="00000000">
              <w:rPr>
                <w:b w:val="1"/>
                <w:u w:val="single"/>
                <w:rtl w:val="0"/>
              </w:rPr>
              <w:t xml:space="preserve">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 t</w:t>
            </w:r>
            <w:r w:rsidR="00000000" w:rsidRPr="00000000" w:rsidDel="00000000">
              <w:rPr>
                <w:b w:val="1"/>
                <w:u w:val="single"/>
                <w:rtl w:val="0"/>
              </w:rPr>
              <w:t xml:space="preserve">urpmāk datus par iepriekšējo gadu iesniedzot līdz nākamā gada 16.maijam.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virzība tika kavēta informatīvajā ziņojumā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Finanšu ministrija katru gadu izstrādā nodokļu atvieglojumu ziņojumu, kurā atspoguļota informācija par būtiskāko nodokļu atvieglojumu fiskālajām ietekmēm apkopotā veidā, kā arī pa nodokļu veidiem. Nodokļu atvieglojumu ziņojums par 2023. gadu pieejams Finanšu ministrijas mājas lapā:  https://www.fm.gov.lv/lv/nodoklu-atvieglojumi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nodokļu atvieglojumu efektivitātes izvērtējumu tādā formātā kā to paredzēts veikt līdz 2026. gada 30. decembrim, ir nepieciešama ne tikai citu ministriju un institūciju iesaiste, bet arī pašvaldību iesaiste, kas rada ievērojamu administratīvo slogu visām iesaistītajām pusēm. Ņemot vērā iepriekš minēto un publiski pieejamo ikgadējo nodokļu atvieglojumu ziņojumu, šāds ierosinājums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sadarbībā ar līdzatbildīgajām institūcijām saskaņā ar informatīva ziņojuma </w:t>
            </w:r>
            <w:r w:rsidR="00000000" w:rsidRPr="00000000" w:rsidDel="00000000">
              <w:rPr>
                <w:b w:val="1"/>
                <w:rtl w:val="0"/>
              </w:rPr>
              <w:t xml:space="preserve">3. pielikumu</w:t>
            </w:r>
            <w:r w:rsidR="00000000" w:rsidRPr="00000000" w:rsidDel="00000000">
              <w:rPr>
                <w:b w:val="1"/>
                <w:i w:val="1"/>
                <w:rtl w:val="0"/>
              </w:rPr>
              <w:t xml:space="preserve">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sagatavot un iesniegt </w:t>
            </w:r>
            <w:r w:rsidR="00000000" w:rsidRPr="00000000" w:rsidDel="00000000">
              <w:rPr>
                <w:b w:val="1"/>
                <w:rtl w:val="0"/>
              </w:rPr>
              <w:t xml:space="preserve">līdz 2026. gada 16. februārim</w:t>
            </w:r>
            <w:r w:rsidR="00000000" w:rsidRPr="00000000" w:rsidDel="00000000">
              <w:rPr>
                <w:rtl w:val="0"/>
              </w:rPr>
              <w:t xml:space="preserve"> Finanšu ministrijai nepieciešamo informāciju efektivitātes izvērtējuma veikšanai par spēkā esošajiem nodokļu atvieglojumiem, kuriem mērķis un sasniedzamie rādītāji ir definējami.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rtl w:val="0"/>
              </w:rPr>
              <w:t xml:space="preserve">2026. gada 16. </w:t>
            </w:r>
            <w:r w:rsidR="00000000" w:rsidRPr="00000000" w:rsidDel="00000000">
              <w:rPr>
                <w:b w:val="1"/>
                <w:rtl w:val="0"/>
              </w:rPr>
              <w:t xml:space="preserve">februārim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paredz uzdevumu atbildīgajām institūcijām saskaņā ar informatīva ziņojuma  3.pielikumu “Informācija, kas atbildīgajām ministrijām jāiesniedz, spēkā esošo nodokļu atvieglojumu, kuriem mērķis un sasnieguma rādītāji ir definējami, efektivitātes izvērtējumam” sagatavot un līdz 2026.gada 16.februārim iesniegt Finanšu ministrijai nepieciešamo informāciju efektivitātes izvērtējuma veikšanai par spēkā esošajiem nodokļu atvieglojumiem, kuriem mērķis un sasniedzamie rādītāji ir definējami. Ievērojot to, ka nodokļu atvieglojumiem, kuriem mērķi un sasnieguma rādītāji ir definējami, ir noteiktas atbildīgās un līdzatbildīgās institūcijas, ierosinām papildināt Ministru kabineta sēdes protokollēmuma projekta 2.punktu aiz vārdiem "atbildīgajām ministrijām" ar vārdiem "sadarbībā ar līdzatbildīgām ministrijām", lai, aizpildot  informatīva ziņojuma  3.pielikumu “Informācija, kas atbildīgajām ministrijām jāiesniedz, spēkā esošo nodokļu atvieglojumu, kuriem mērķis un sasnieguma rādītāji ir definējami, efektivitātes izvērtējumam”, iekļautu, piemēram, minētās veidlapas sadaļā "Cita būtiska informācija" līdzatbildīgās institūcijas viedokli par nodokļu atvieglojuma efektivitāti, tai skaitā par nepieciešamību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informatīva ziņojuma  1.pielikumā iekļautajā Spēka esošo nodokļu atvieglojumu, kuriem mērķi un sasnieguma rādītāji ir definējami, 1.7.1.veidlapā "Transportlīdzekļa ekspluatācijas nodokļa atvieglojums Iekšlietu ministrijas padotībā esošai iestādei reģistrētiem transportlīdzekļiem" norādīts, ka nodokļa atvieglojums nav efektīvs, jo transportlīdzekļa ekspluatācijas nodokļa maksāšanas kārtība nav vienāda starp visām valsts iestādēm (veidlapas 4.punkts) un ka atvieglojumu plānots atcelt (8.punkts). Ievērojot to, ka transportlīdzekļa ekspluatācijas nodokļa atvieglojuma izmaiņas skartu visas Iekšlietu ministrijas padotībā esošās  iestādes (tai skaitā Valsts drošības dienestu, Valsts policiju, Valsts ugunsdzēsības un glābšanas dienestu, Iekšējās drošības biroju,  Valsts robežsardzi, Pilsonības un migrācijas lietu pārvaldi, Nodrošinājuma valsts aģentūru, Iekšlietu ministrijas Informācijas centru, Iekšlietu ministrijas veselības un sporta centru) un minēto iestāžu budžeta iespējas, valsts iekšējo interešu ievērošanai būtu nepieciešams Finanšu ministrijai kā atbildīgajai ministrijai minētā nodokļu atvieglojuma efektivitātes izvērtējumā iesaistīt Iekšlietu ministriju, kas noteikta par līdzatbildīgo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Ministru kabineta sēdes protokollēmuma projekta 2.punkts papildināts ar vārdiem: </w:t>
            </w:r>
            <w:r w:rsidR="00000000" w:rsidRPr="00000000" w:rsidDel="00000000">
              <w:rPr>
                <w:i w:val="1"/>
                <w:rtl w:val="0"/>
              </w:rPr>
              <w:t xml:space="preserve">“…sadarbībā 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 veidlapas </w:t>
            </w:r>
            <w:r w:rsidR="00000000" w:rsidRPr="00000000" w:rsidDel="00000000">
              <w:rPr>
                <w:i w:val="1"/>
                <w:rtl w:val="0"/>
              </w:rPr>
              <w:t xml:space="preserve">"1.7.1. Transportlīdzekļa ekspluatācijas nodokļa atvieglojums Iekšlietu ministrijas padotībā esošai iestādei reģistrētiem transportlīdzekļiem” </w:t>
            </w:r>
            <w:r w:rsidR="00000000" w:rsidRPr="00000000" w:rsidDel="00000000">
              <w:rPr>
                <w:rtl w:val="0"/>
              </w:rPr>
              <w:t xml:space="preserve">4.sadaļā </w:t>
            </w:r>
            <w:r w:rsidR="00000000" w:rsidRPr="00000000" w:rsidDel="00000000">
              <w:rPr>
                <w:i w:val="1"/>
                <w:rtl w:val="0"/>
              </w:rPr>
              <w:t xml:space="preserve">"Nodokļa atvieglojuma atbilstība tā ieviešanas būtībai (vai nodokļa atvieglojums ir efektīvs)”</w:t>
            </w:r>
            <w:r w:rsidR="00000000" w:rsidRPr="00000000" w:rsidDel="00000000">
              <w:rPr>
                <w:rtl w:val="0"/>
              </w:rPr>
              <w:t xml:space="preserve"> svītroti vārdi: </w:t>
            </w:r>
            <w:r w:rsidR="00000000" w:rsidRPr="00000000" w:rsidDel="00000000">
              <w:rPr>
                <w:i w:val="1"/>
                <w:rtl w:val="0"/>
              </w:rPr>
              <w:t xml:space="preserve">“…nav efektīvs.. ()”</w:t>
            </w:r>
            <w:r w:rsidR="00000000" w:rsidRPr="00000000" w:rsidDel="00000000">
              <w:rPr>
                <w:rtl w:val="0"/>
              </w:rPr>
              <w:t xml:space="preserve">, kā arī 8.sadaļā</w:t>
            </w:r>
            <w:r w:rsidR="00000000" w:rsidRPr="00000000" w:rsidDel="00000000">
              <w:rPr>
                <w:i w:val="1"/>
                <w:rtl w:val="0"/>
              </w:rPr>
              <w:t xml:space="preserve"> “Nodokļa atvieglojuma sasniedzamie (t.sk. kvanti­tatīvie)  rādītāji trīs gadu periodā, sākot ar nodokļa atvieglojuma izvērtēšanas periodu” </w:t>
            </w:r>
            <w:r w:rsidR="00000000" w:rsidRPr="00000000" w:rsidDel="00000000">
              <w:rPr>
                <w:rtl w:val="0"/>
              </w:rPr>
              <w:t xml:space="preserve">svītroti vārdi: </w:t>
            </w:r>
            <w:r w:rsidR="00000000" w:rsidRPr="00000000" w:rsidDel="00000000">
              <w:rPr>
                <w:i w:val="1"/>
                <w:rtl w:val="0"/>
              </w:rPr>
              <w:t xml:space="preserve">“Ņemot vērā, ka atvieglojumu plānots atcelt…()”.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sagatavojot informatīvo ziņojumu </w:t>
            </w:r>
            <w:r w:rsidR="00000000" w:rsidRPr="00000000" w:rsidDel="00000000">
              <w:rPr>
                <w:i w:val="1"/>
                <w:rtl w:val="0"/>
              </w:rPr>
              <w:t xml:space="preserve">“Par spēkā esošo nodokļu atvieglojumu efektivitātes izvērtēšanu”,</w:t>
            </w:r>
            <w:r w:rsidR="00000000" w:rsidRPr="00000000" w:rsidDel="00000000">
              <w:rPr>
                <w:rtl w:val="0"/>
              </w:rPr>
              <w:t xml:space="preserve"> Iekšlietu ministrija kā līdzatbildīgā institūcija tiks iesaistīta attiecīgā nodokļu atvieglojuma efektivitātes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sadarbībā ar līdzatbildīgajām institūcijām saskaņā ar informatīva ziņojuma </w:t>
            </w:r>
            <w:r w:rsidR="00000000" w:rsidRPr="00000000" w:rsidDel="00000000">
              <w:rPr>
                <w:b w:val="1"/>
                <w:rtl w:val="0"/>
              </w:rPr>
              <w:t xml:space="preserve">3. pielikumu</w:t>
            </w:r>
            <w:r w:rsidR="00000000" w:rsidRPr="00000000" w:rsidDel="00000000">
              <w:rPr>
                <w:b w:val="1"/>
                <w:i w:val="1"/>
                <w:rtl w:val="0"/>
              </w:rPr>
              <w:t xml:space="preserve">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 </w:t>
            </w:r>
            <w:r w:rsidR="00000000" w:rsidRPr="00000000" w:rsidDel="00000000">
              <w:rPr>
                <w:rtl w:val="0"/>
              </w:rPr>
              <w:t xml:space="preserve">sagatavot un iesniegt </w:t>
            </w:r>
            <w:r w:rsidR="00000000" w:rsidRPr="00000000" w:rsidDel="00000000">
              <w:rPr>
                <w:b w:val="1"/>
                <w:rtl w:val="0"/>
              </w:rPr>
              <w:t xml:space="preserve">līdz 2026. gada 16. februārim</w:t>
            </w:r>
            <w:r w:rsidR="00000000" w:rsidRPr="00000000" w:rsidDel="00000000">
              <w:rPr>
                <w:rtl w:val="0"/>
              </w:rPr>
              <w:t xml:space="preserve"> Finanšu ministrijai nepieciešamo informāciju efektivitātes izvērtējuma veikšanai par spēkā esošajiem nodokļu atvieglojumiem, kuriem mērķis un sasniedzamie rādītāji ir definējami.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w:t>
            </w:r>
            <w:r w:rsidR="00000000" w:rsidRPr="00000000" w:rsidDel="00000000">
              <w:rPr>
                <w:b w:val="1"/>
                <w:rtl w:val="0"/>
              </w:rPr>
              <w:t xml:space="preserve">līdz 2026. gada 30. decembrim</w:t>
            </w:r>
            <w:r w:rsidR="00000000" w:rsidRPr="00000000" w:rsidDel="00000000">
              <w:rPr>
                <w:rtl w:val="0"/>
              </w:rPr>
              <w:t xml:space="preserve"> iesniegt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noteikt tik ilgu termiņu, it īpaši apstākļos, kad atbilstoši Ministru kabineta 2021. gada 8. aprīļa sēdes protokola Nr. 32 37.§ 6.punktam Finanšu ministrijai jau līdz 2024,gada 30.decembrim bija jāiesniedz Ministru kabinetā nodokļu atvieglojumu efektivitātes izvērtējums. Ir būtiski šādu izvērtējumu iesniegt Ministru kabinetā līdz kārtējā gada budžeta sagatavošanai.  Lūdzam noteikt, ka turpmāk katru gadu, atbilstoši iepriekšējā gada datiem, sasniegtajiem vai nesasniegtajiem rādītājiem Finanšu ministrija izvērtēs nodokļu atvieglojumu efektivitātes izvērtējumu un iesniegs to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līdz </w:t>
            </w:r>
            <w:r w:rsidR="00000000" w:rsidRPr="00000000" w:rsidDel="00000000">
              <w:rPr>
                <w:b w:val="1"/>
                <w:u w:val="single"/>
                <w:rtl w:val="0"/>
              </w:rPr>
              <w:t xml:space="preserve">2025. gada 30. jūlijam i</w:t>
            </w:r>
            <w:r w:rsidR="00000000" w:rsidRPr="00000000" w:rsidDel="00000000">
              <w:rPr>
                <w:rtl w:val="0"/>
              </w:rPr>
              <w:t xml:space="preserve">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 </w:t>
            </w:r>
            <w:r w:rsidR="00000000" w:rsidRPr="00000000" w:rsidDel="00000000">
              <w:rPr>
                <w:b w:val="1"/>
                <w:u w:val="single"/>
                <w:rtl w:val="0"/>
              </w:rPr>
              <w:t xml:space="preserve">Turpmāk šādu ziņojumu iesniegt katru gadu līdz pēctaksācijas gada 30.jūlijam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 starpinstitūciju sanāksmē panākta vienošanās, ka LPS neuztur šo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w:t>
            </w:r>
            <w:r w:rsidR="00000000" w:rsidRPr="00000000" w:rsidDel="00000000">
              <w:rPr>
                <w:b w:val="1"/>
                <w:rtl w:val="0"/>
              </w:rPr>
              <w:t xml:space="preserve">līdz 2026. gada 30. decembrim</w:t>
            </w:r>
            <w:r w:rsidR="00000000" w:rsidRPr="00000000" w:rsidDel="00000000">
              <w:rPr>
                <w:rtl w:val="0"/>
              </w:rPr>
              <w:t xml:space="preserve"> iesniegt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w:t>
            </w:r>
            <w:r w:rsidR="00000000" w:rsidRPr="00000000" w:rsidDel="00000000">
              <w:rPr>
                <w:b w:val="1"/>
                <w:rtl w:val="0"/>
              </w:rPr>
              <w:t xml:space="preserve">līdz 2026. gada 30. decembrim</w:t>
            </w:r>
            <w:r w:rsidR="00000000" w:rsidRPr="00000000" w:rsidDel="00000000">
              <w:rPr>
                <w:rtl w:val="0"/>
              </w:rPr>
              <w:t xml:space="preserve"> iesniegt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noteikt tik ilgu termiņu, it īpaši apstākļos, kad atbilstoši Ministru kabineta 2021. gada 8. aprīļa sēdes protokola Nr. 32 37.§ 6.punktam Finanšu ministrijai jau līdz 2024,gada 30.decembrim bija jāiesniedz Ministru kabinetā nodokļu atvieglojumu efektivitātes izvērtējums. Ir būtiski šādu izvērtējumu iesniegt Ministru kabinetā līdz kārtējā gada budžeta sagatavošanai.  Lūdzam noteikt, ka turpmāk katru gadu, atbilstoši iepriekšējā gada datiem, sasniegtajiem vai nesasniegtajiem rādītājiem Finanšu ministrija izvērtēs nodokļu atvieglojumu efektivitātes izvērtējumu un iesniegs to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w:t>
            </w:r>
            <w:r w:rsidR="00000000" w:rsidRPr="00000000" w:rsidDel="00000000">
              <w:rPr>
                <w:b w:val="1"/>
                <w:rtl w:val="0"/>
              </w:rPr>
              <w:t xml:space="preserve">l</w:t>
            </w:r>
            <w:r w:rsidR="00000000" w:rsidRPr="00000000" w:rsidDel="00000000">
              <w:rPr>
                <w:b w:val="1"/>
                <w:u w:val="single"/>
                <w:rtl w:val="0"/>
              </w:rPr>
              <w:t xml:space="preserve">īdz 2025. gada 30. jūlijam</w:t>
            </w:r>
            <w:r w:rsidR="00000000" w:rsidRPr="00000000" w:rsidDel="00000000">
              <w:rPr>
                <w:u w:val="single"/>
                <w:rtl w:val="0"/>
              </w:rPr>
              <w:t xml:space="preserve"> i</w:t>
            </w:r>
            <w:r w:rsidR="00000000" w:rsidRPr="00000000" w:rsidDel="00000000">
              <w:rPr>
                <w:rtl w:val="0"/>
              </w:rPr>
              <w:t xml:space="preserve">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 </w:t>
            </w:r>
            <w:r w:rsidR="00000000" w:rsidRPr="00000000" w:rsidDel="00000000">
              <w:rPr>
                <w:b w:val="1"/>
                <w:u w:val="single"/>
                <w:rtl w:val="0"/>
              </w:rPr>
              <w:t xml:space="preserve">Turpmāk šādu ziņojumu iesniegt katru gadu līdz pēctaksācijas gada 30.jūlijam.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virzība tika kavēta informatīvajā ziņojumā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Finanšu ministrija katru gadu izstrādā nodokļu atvieglojumu ziņojumu, kurā atspoguļota informācija par būtiskāko nodokļu atvieglojumu fiskālajām ietekmēm apkopotā veidā, kā arī pa nodokļu veidiem. Nodokļu atvieglojumu ziņojums par 2023. gadu pieejams šeit:  https://www.fm.gov.lv/lv/nodoklu-atvieglojumi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nodokļu atvieglojumu efektivitātes izvērtējumu tādā formātā kā to paredzēts veikt līdz 2026. gada 30. decembrim, ir nepieciešama ne tikai citu ministriju un institūciju iesaiste, bet arī pašvaldību iesaiste, kas rada ievērojamu administratīvo slogu visām iesaistītajām pusēm. Ņemot vērā iepriekš minēto un publiski pieejamo ikgadējo nodokļu atvieglojumu ziņojumu, šāds ierosinājums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w:t>
            </w:r>
            <w:r w:rsidR="00000000" w:rsidRPr="00000000" w:rsidDel="00000000">
              <w:rPr>
                <w:b w:val="1"/>
                <w:rtl w:val="0"/>
              </w:rPr>
              <w:t xml:space="preserve">līdz 2026. gada 30. decembrim</w:t>
            </w:r>
            <w:r w:rsidR="00000000" w:rsidRPr="00000000" w:rsidDel="00000000">
              <w:rPr>
                <w:rtl w:val="0"/>
              </w:rPr>
              <w:t xml:space="preserve"> iesniegt Ministru kabinetā informatīvo ziņojumu par spēkā esošo nodokļu atvieglojumu efektivitātes izvērtējumu, kurā ietverts mērķu sasniegšanas pakāpes novērtējums spēkā esošajiem nodokļu atvieglojumiem, kā arī atbilstoši ministriju sniegtajai informācijai iekļauts izvērtējums par kopējo pieejamo atbalstu konkrētam mērķim, grupai vai nozarei.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“Apkopojošā tabula par katra nodokļu atvieglojuma mērķi, sasnieguma rādītājiem, fiskālo ietekmi un nodokļu maksātāju skaitu, kuri izmantojuši nodokļu atvieglojumu”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par nodokļa atvieglojuma veidlapu Nr. 1.1.9. “Iedzīvotāju ienākuma nodokļa attaisnotie izdevumi par ziedojumiem vai dāvinājumiem politiskajām partijām”, norādot, ka politisko partiju skaits, kas pretlikumīgi saņēmušas ziedojumus 2021. gadā ir 5 politiskās partijas, 2022.gadā -  6 politiskās partijas un 2023. gadā - 1 politiskā partija.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informācija tiks iekļauta informatīvajā ziņojumā</w:t>
            </w:r>
            <w:r w:rsidR="00000000" w:rsidRPr="00000000" w:rsidDel="00000000">
              <w:rPr>
                <w:i w:val="1"/>
                <w:rtl w:val="0"/>
              </w:rPr>
              <w:t xml:space="preserve"> “Par spēkā esošo nodokļu atvieglojumu efektivitātes izvērtēšanu”</w:t>
            </w:r>
            <w:r w:rsidR="00000000" w:rsidRPr="00000000" w:rsidDel="00000000">
              <w:rPr>
                <w:rtl w:val="0"/>
              </w:rPr>
              <w:t xml:space="preserve">. Šobrīd 4. pielikumā, kā arī nodokļu atvieglojumu veidlapās pie sasnieguma rādītājiem ir norādītas prognozētās, ne faktiskās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28. jūnija ir stājies spēkā Fizisko personu reģistra likums, kā rezultātā Iedzīvotāju reģistra likums un uz tā pamata izdotie Ministru kabineta noteikumi ir zaudējuši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aizstāt 1.3.2. veidlapas 12. punkta 9.apakšpunktā vārdus "Iedzīvotāju reģistra" ar vārdiem "Fizisko personu reģistra" un aizstāt iekavās norādīto "Ministru kabineta 2015. gada 14. jūlija noteikumu Nr. 391 "Noteikumi par valsts nodevu par informācijas saņemšanu no Iedzīvotāju reģistra" 3.3. punkts" ar vārdiem "Ministru kabineta 2021. gada 6. jūlija noteikumu Nr.485 "Noteikumi par valsts nodevu par informācijas saņemšanu no Fizisko personu reģistra" 3.3.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1.3.2. veidlapas </w:t>
            </w:r>
            <w:r w:rsidR="00000000" w:rsidRPr="00000000" w:rsidDel="00000000">
              <w:rPr>
                <w:i w:val="1"/>
                <w:rtl w:val="0"/>
              </w:rPr>
              <w:t xml:space="preserve">"Nekustamā īpašuma nodokļa atvieglojums daudzbērnu ģimenēm"</w:t>
            </w:r>
            <w:r w:rsidR="00000000" w:rsidRPr="00000000" w:rsidDel="00000000">
              <w:rPr>
                <w:rtl w:val="0"/>
              </w:rPr>
              <w:t xml:space="preserve"> 12. punkta 9. apakšpunktā vārdi "</w:t>
            </w:r>
            <w:r w:rsidR="00000000" w:rsidRPr="00000000" w:rsidDel="00000000">
              <w:rPr>
                <w:i w:val="1"/>
                <w:rtl w:val="0"/>
              </w:rPr>
              <w:t xml:space="preserve">Iedzīvotāju reģistra</w:t>
            </w:r>
            <w:r w:rsidR="00000000" w:rsidRPr="00000000" w:rsidDel="00000000">
              <w:rPr>
                <w:rtl w:val="0"/>
              </w:rPr>
              <w:t xml:space="preserve">" aizstāti ar vārdiem "</w:t>
            </w:r>
            <w:r w:rsidR="00000000" w:rsidRPr="00000000" w:rsidDel="00000000">
              <w:rPr>
                <w:i w:val="1"/>
                <w:rtl w:val="0"/>
              </w:rPr>
              <w:t xml:space="preserve">Fizisko personu reģistra</w:t>
            </w:r>
            <w:r w:rsidR="00000000" w:rsidRPr="00000000" w:rsidDel="00000000">
              <w:rPr>
                <w:rtl w:val="0"/>
              </w:rPr>
              <w:t xml:space="preserve">" un iekavās norādītie vārdi</w:t>
            </w:r>
            <w:r w:rsidR="00000000" w:rsidRPr="00000000" w:rsidDel="00000000">
              <w:rPr>
                <w:i w:val="1"/>
                <w:rtl w:val="0"/>
              </w:rPr>
              <w:t xml:space="preserve"> "Ministru kabineta 2015. gada 14. jūlija noteikumu Nr. 391 "Noteikumi par valsts nodevu par informācijas saņemšanu no Iedzīvotāju reģistra" 3.3. punkts" </w:t>
            </w:r>
            <w:r w:rsidR="00000000" w:rsidRPr="00000000" w:rsidDel="00000000">
              <w:rPr>
                <w:rtl w:val="0"/>
              </w:rPr>
              <w:t xml:space="preserve">aizstāti ar vārdiem "</w:t>
            </w:r>
            <w:r w:rsidR="00000000" w:rsidRPr="00000000" w:rsidDel="00000000">
              <w:rPr>
                <w:i w:val="1"/>
                <w:rtl w:val="0"/>
              </w:rPr>
              <w:t xml:space="preserve">Ministru kabineta 2021. gada 6. jūlija noteikumu Nr.485 "Noteikumi par valsts nodevu par informācijas saņemšanu no Fizisko personu reģistra" 3.3. apakšpunkts".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4.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28. jūnija ir stājies spēkā Fizisko personu reģistra likums, kā rezultātā Iedzīvotāju reģistra likums un uz tā pamata izdotie Ministru kabineta noteikumi ir zaudējuši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aizstāt 1.7.6. veidlapas 2. un 12. punktā vārdus "Iedzīvotāju reģistrs" ar "Fizisko personu reģistrs" atbilstošā locījumā un 12. punkta 9.apakšpunktā aizstāt iekavās norādīto "Ministru kabineta 2015. gada 14. jūlija noteikumu Nr. 391 "Noteikumi par valsts nodevu par informācijas saņemšanu no Iedzīvotāju reģistra" 3.3. punkts" ar vārdiem "Ministru kabineta 2021. gada 6. jūlija noteikumu Nr.485 "Noteikumi par valsts nodevu par informācijas saņemšanu no Fizisko personu reģistra" 3.3.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1.7.6. veidlapas </w:t>
            </w:r>
            <w:r w:rsidR="00000000" w:rsidRPr="00000000" w:rsidDel="00000000">
              <w:rPr>
                <w:i w:val="1"/>
                <w:rtl w:val="0"/>
              </w:rPr>
              <w:t xml:space="preserve">"Transportlīdzekļa ekspluatācijas nodokļa atvieglojums daudzbērnu ģimenēm"</w:t>
            </w:r>
            <w:r w:rsidR="00000000" w:rsidRPr="00000000" w:rsidDel="00000000">
              <w:rPr>
                <w:rtl w:val="0"/>
              </w:rPr>
              <w:t xml:space="preserve">  2. un 12. punktā vārdi </w:t>
            </w:r>
            <w:r w:rsidR="00000000" w:rsidRPr="00000000" w:rsidDel="00000000">
              <w:rPr>
                <w:i w:val="1"/>
                <w:rtl w:val="0"/>
              </w:rPr>
              <w:t xml:space="preserve">"Iedzīvotāju reģistrs" </w:t>
            </w:r>
            <w:r w:rsidR="00000000" w:rsidRPr="00000000" w:rsidDel="00000000">
              <w:rPr>
                <w:rtl w:val="0"/>
              </w:rPr>
              <w:t xml:space="preserve">aizstāti ar vārdiem </w:t>
            </w:r>
            <w:r w:rsidR="00000000" w:rsidRPr="00000000" w:rsidDel="00000000">
              <w:rPr>
                <w:i w:val="1"/>
                <w:rtl w:val="0"/>
              </w:rPr>
              <w:t xml:space="preserve">"Fizisko personu reģistrs"</w:t>
            </w:r>
            <w:r w:rsidR="00000000" w:rsidRPr="00000000" w:rsidDel="00000000">
              <w:rPr>
                <w:rtl w:val="0"/>
              </w:rPr>
              <w:t xml:space="preserve"> atbilstošā locījumā un 12. punkta 9.apakšpunktā iekavās norādītie vārdi </w:t>
            </w:r>
            <w:r w:rsidR="00000000" w:rsidRPr="00000000" w:rsidDel="00000000">
              <w:rPr>
                <w:i w:val="1"/>
                <w:rtl w:val="0"/>
              </w:rPr>
              <w:t xml:space="preserve">"Ministru kabineta 2015. gada 14. jūlija noteikumu Nr. 391 "Noteikumi par valsts nodevu par informācijas saņemšanu no Iedzīvotāju reģistra" 3.3. punkts" </w:t>
            </w:r>
            <w:r w:rsidR="00000000" w:rsidRPr="00000000" w:rsidDel="00000000">
              <w:rPr>
                <w:rtl w:val="0"/>
              </w:rPr>
              <w:t xml:space="preserve">aizstāti ar vārdiem </w:t>
            </w:r>
            <w:r w:rsidR="00000000" w:rsidRPr="00000000" w:rsidDel="00000000">
              <w:rPr>
                <w:i w:val="1"/>
                <w:rtl w:val="0"/>
              </w:rPr>
              <w:t xml:space="preserve">"Ministru kabineta 2021. gada 6. jūlija noteikumu Nr.485 "Noteikumi par valsts nodevu par informācijas saņemšanu no Fizisko personu reģistra" 3.3. apakšpunkts".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veidlapas 1.5.6. “Akcīzes nodokļa atbrīvojums medicīnas un veterinārmedicīnas vajadzībām paredzētam spirtam” 4.sadaļas  pēdējo teikumā papildināt ar  aiz vārda “ārstniecības” ar vārdiem “un veterinārmedicīnas”.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w:t>
            </w:r>
            <w:r w:rsidR="00000000" w:rsidRPr="00000000" w:rsidDel="00000000">
              <w:rPr>
                <w:i w:val="1"/>
                <w:rtl w:val="0"/>
              </w:rPr>
              <w:t xml:space="preserve"> “Spēkā esošo nodokļu atvieglojumu mērķi un sasnieguma rādītāji”</w:t>
            </w:r>
            <w:r w:rsidR="00000000" w:rsidRPr="00000000" w:rsidDel="00000000">
              <w:rPr>
                <w:rtl w:val="0"/>
              </w:rPr>
              <w:t xml:space="preserve"> 1. pielikuma</w:t>
            </w:r>
            <w:r w:rsidR="00000000" w:rsidRPr="00000000" w:rsidDel="00000000">
              <w:rPr>
                <w:i w:val="1"/>
                <w:rtl w:val="0"/>
              </w:rPr>
              <w:t xml:space="preserve"> “Spēkā esošo nodokļu atvieglojumu, kuriem mērķi un sasnieguma rādītāji ir definējami, veidlapas” </w:t>
            </w:r>
            <w:r w:rsidR="00000000" w:rsidRPr="00000000" w:rsidDel="00000000">
              <w:rPr>
                <w:rtl w:val="0"/>
              </w:rPr>
              <w:t xml:space="preserve"> veidlapas </w:t>
            </w:r>
            <w:r w:rsidR="00000000" w:rsidRPr="00000000" w:rsidDel="00000000">
              <w:rPr>
                <w:i w:val="1"/>
                <w:rtl w:val="0"/>
              </w:rPr>
              <w:t xml:space="preserve">"1.5.6. Akcīzes nodokļa atbrīvojums medicīnas un veterinārmedicīnas vajadzībām paredzētam spirtam”</w:t>
            </w:r>
            <w:r w:rsidR="00000000" w:rsidRPr="00000000" w:rsidDel="00000000">
              <w:rPr>
                <w:rtl w:val="0"/>
              </w:rPr>
              <w:t xml:space="preserve"> 4. sadaļas  </w:t>
            </w:r>
            <w:r w:rsidR="00000000" w:rsidRPr="00000000" w:rsidDel="00000000">
              <w:rPr>
                <w:i w:val="1"/>
                <w:rtl w:val="0"/>
              </w:rPr>
              <w:t xml:space="preserve">“Nodokļa atvieglo­juma atbilstība tā ieviešanas būtībai (vai nodokļa at­vieg­lojums ir efektīvs)”</w:t>
            </w:r>
            <w:r w:rsidR="00000000" w:rsidRPr="00000000" w:rsidDel="00000000">
              <w:rPr>
                <w:rtl w:val="0"/>
              </w:rPr>
              <w:t xml:space="preserve"> pēdējais teikums papildināts ar vārdiem </w:t>
            </w:r>
            <w:r w:rsidR="00000000" w:rsidRPr="00000000" w:rsidDel="00000000">
              <w:rPr>
                <w:i w:val="1"/>
                <w:rtl w:val="0"/>
              </w:rPr>
              <w:t xml:space="preserve">“un veterinārmedicīnas”.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ziņojums veidlapu 1.8.3. "Uzņēmumu vieglo transportlīdzekļu nodokļa atbrīvojums lauksaimniekiem" 6.sadaļu no fiskālās ietekme aprēķina svītrojot rindu transportlīdzekļu skaits. Ja Finanšu ministrijas ieskatā tomēr šo informāciju nepieciešams atspoguļot, tad aicinām to norādīts šīs veidlapas 5.sadaļā.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1. 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 veidlapā </w:t>
            </w:r>
            <w:r w:rsidR="00000000" w:rsidRPr="00000000" w:rsidDel="00000000">
              <w:rPr>
                <w:i w:val="1"/>
                <w:rtl w:val="0"/>
              </w:rPr>
              <w:t xml:space="preserve">"1.8.3. Uzņēmumu vieglo transportlīdzekļu nodokļa atbrīvojums lauksaimniekiem”</w:t>
            </w:r>
            <w:r w:rsidR="00000000" w:rsidRPr="00000000" w:rsidDel="00000000">
              <w:rPr>
                <w:rtl w:val="0"/>
              </w:rPr>
              <w:t xml:space="preserve"> informācija par transportlīdzekļu skaitu, kuriem piemērots nodokļa atbrīvojums, no 6. sadaļas </w:t>
            </w:r>
            <w:r w:rsidR="00000000" w:rsidRPr="00000000" w:rsidDel="00000000">
              <w:rPr>
                <w:i w:val="1"/>
                <w:rtl w:val="0"/>
              </w:rPr>
              <w:t xml:space="preserve">“Nodokļa atvieglo­juma fiskālā ietekme pēdējo trīs gadu periodā” </w:t>
            </w:r>
            <w:r w:rsidR="00000000" w:rsidRPr="00000000" w:rsidDel="00000000">
              <w:rPr>
                <w:rtl w:val="0"/>
              </w:rPr>
              <w:t xml:space="preserve">pārcelta uz  5.sadaļu </w:t>
            </w:r>
            <w:r w:rsidR="00000000" w:rsidRPr="00000000" w:rsidDel="00000000">
              <w:rPr>
                <w:i w:val="1"/>
                <w:rtl w:val="0"/>
              </w:rPr>
              <w:t xml:space="preserve">“Nodokļa maksā­tāju skaits, kuri saņem nodokļa atvieglojumu, pēdējo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veidlapu 1.7.4. un 1.7.5. "Transportlīdzekļa ekspluatācijas nodokļa atvieglojums lauksaimniekiem" 6.sadaļu no fiskālās ietekme aprēķina svītrojot rindu transportlīdzekļu skaits. Ja Finanšu ministrijas ieskatā tomēr šo informāciju nepieciešams atspoguļot, tad aicinām to norādīts šīs veidlapas 5.sadaļā.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 pielikuma </w:t>
            </w:r>
            <w:r w:rsidR="00000000" w:rsidRPr="00000000" w:rsidDel="00000000">
              <w:rPr>
                <w:i w:val="1"/>
                <w:rtl w:val="0"/>
              </w:rPr>
              <w:t xml:space="preserve">“Spēkā esošo nodokļu atvieglojumu, kuriem mērķi un sasnieguma rādītāji ir definējami, veidlapas”</w:t>
            </w:r>
            <w:r w:rsidR="00000000" w:rsidRPr="00000000" w:rsidDel="00000000">
              <w:rPr>
                <w:rtl w:val="0"/>
              </w:rPr>
              <w:t xml:space="preserve">  veidlapā </w:t>
            </w:r>
            <w:r w:rsidR="00000000" w:rsidRPr="00000000" w:rsidDel="00000000">
              <w:rPr>
                <w:i w:val="1"/>
                <w:rtl w:val="0"/>
              </w:rPr>
              <w:t xml:space="preserve">"1.7.4. un 1.7.5. Transportlīdzekļa ekspluatācijas nodokļa atvieglojums lauksaimniekiem</w:t>
            </w:r>
            <w:r w:rsidR="00000000" w:rsidRPr="00000000" w:rsidDel="00000000">
              <w:rPr>
                <w:rtl w:val="0"/>
              </w:rPr>
              <w:t xml:space="preserve">” informācija par transportlīdzekļu skaitu  no 6.sadaļas </w:t>
            </w:r>
            <w:r w:rsidR="00000000" w:rsidRPr="00000000" w:rsidDel="00000000">
              <w:rPr>
                <w:i w:val="1"/>
                <w:rtl w:val="0"/>
              </w:rPr>
              <w:t xml:space="preserve">“Nodokļa atvieglo­juma fiskālā ietekme pēdējo trīs gadu periodā”</w:t>
            </w:r>
            <w:r w:rsidR="00000000" w:rsidRPr="00000000" w:rsidDel="00000000">
              <w:rPr>
                <w:rtl w:val="0"/>
              </w:rPr>
              <w:t xml:space="preserve"> pārcelta uz  5.sadaļu </w:t>
            </w:r>
            <w:r w:rsidR="00000000" w:rsidRPr="00000000" w:rsidDel="00000000">
              <w:rPr>
                <w:i w:val="1"/>
                <w:rtl w:val="0"/>
              </w:rPr>
              <w:t xml:space="preserve">“Nodokļa maksā­tāju skaits, kuri saņem nodokļa atvieglojumu, pēdējo trīs gadu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visās veidlapās ir vienota pieeja, lūdzam precizēt 1.5.7 veidlapā informāciju, norādot, kāda konkrēti AN likme tiek piemērota, jo citiem nodokļu atvieglojumiem norāda nodokļu likmju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likme netiek norādīta, jo uztura bagātinātāji, kuri satur etilspirtu, ir atbrīvoti no akcīzes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1.4.8. veidlapā 7.sadaļā “Cita būtiska informācija (t.sk., atvieglojuma ieviešanas iemesls, padziļinātu pētījumu rezultāti u.c.)” iekļauto teikumu “Mājsaimniecības saņem arī bez maksas malku un koksnes atlikumus, ja tās izstrādā koksni no sev piederoša meža īpašuma.” Šobrīd tā redakcija ir mulsinoša -  bez maksas saņemt koksni no sava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1. pielikuma</w:t>
            </w:r>
            <w:r w:rsidR="00000000" w:rsidRPr="00000000" w:rsidDel="00000000">
              <w:rPr>
                <w:i w:val="1"/>
                <w:rtl w:val="0"/>
              </w:rPr>
              <w:t xml:space="preserve"> “Spēkā esošo nodokļu atvieglojumu, kuriem mērķi un sasnieguma rādītāji ir definējami, veidlapas”  </w:t>
            </w:r>
            <w:r w:rsidR="00000000" w:rsidRPr="00000000" w:rsidDel="00000000">
              <w:rPr>
                <w:rtl w:val="0"/>
              </w:rPr>
              <w:t xml:space="preserve">veidlapā</w:t>
            </w:r>
            <w:r w:rsidR="00000000" w:rsidRPr="00000000" w:rsidDel="00000000">
              <w:rPr>
                <w:i w:val="1"/>
                <w:rtl w:val="0"/>
              </w:rPr>
              <w:t xml:space="preserve"> "1.4.8. Pievienotās vērtības nodokļa samazinātā likme koksnes kurināmā piegādēm iedzīvotājiem”</w:t>
            </w:r>
            <w:r w:rsidR="00000000" w:rsidRPr="00000000" w:rsidDel="00000000">
              <w:rPr>
                <w:rtl w:val="0"/>
              </w:rPr>
              <w:t xml:space="preserve"> 7.sadaļas</w:t>
            </w:r>
            <w:r w:rsidR="00000000" w:rsidRPr="00000000" w:rsidDel="00000000">
              <w:rPr>
                <w:i w:val="1"/>
                <w:rtl w:val="0"/>
              </w:rPr>
              <w:t xml:space="preserve"> “Cita būtiska informācija (t.sk., atvieglojuma ieviešanas iemesls, padziļinātu pētījumu rezultāti u.c.)” </w:t>
            </w:r>
            <w:r w:rsidR="00000000" w:rsidRPr="00000000" w:rsidDel="00000000">
              <w:rPr>
                <w:rtl w:val="0"/>
              </w:rPr>
              <w:t xml:space="preserve">dzēsts teksts: </w:t>
            </w:r>
            <w:r w:rsidR="00000000" w:rsidRPr="00000000" w:rsidDel="00000000">
              <w:rPr>
                <w:i w:val="1"/>
                <w:rtl w:val="0"/>
              </w:rPr>
              <w:t xml:space="preserve">“Mājsaimniecības saņem arī bez maksas malku un koksnes atlikumus, ja tās izstrādā koksni no sev piederoša meža īpašuma.”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uzdevumu atbildīgajām institūcijām sagatavot informāciju par atvieglojumiem, kuriem ir nosakāmi mērķi un snieguma rādītāji, lūdzam izvērtēt iespēju paplašināt minēto uzdevumu, paredzot atkārtoti izvērtēt atvieglojumu sarakstu, kuram nav nosakāmi mērķi, ņemot vērā, ka objektīvi plašākam atvieglojumu lokam ir iespējams noteikt mērķi un snieguma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8. aprīlī Ministru kabinets apstiprināja informatīvo ziņojumu </w:t>
            </w:r>
            <w:r w:rsidR="00000000" w:rsidRPr="00000000" w:rsidDel="00000000">
              <w:rPr>
                <w:i w:val="1"/>
                <w:rtl w:val="0"/>
              </w:rPr>
              <w:t xml:space="preserve">“Par spēkā esošo nodokļu atvieglojumu izvērtēšanu”</w:t>
            </w:r>
            <w:r w:rsidR="00000000" w:rsidRPr="00000000" w:rsidDel="00000000">
              <w:rPr>
                <w:rtl w:val="0"/>
              </w:rPr>
              <w:t xml:space="preserve"> ar tam pievienoto </w:t>
            </w:r>
            <w:r w:rsidR="00000000" w:rsidRPr="00000000" w:rsidDel="00000000">
              <w:rPr>
                <w:i w:val="1"/>
                <w:rtl w:val="0"/>
              </w:rPr>
              <w:t xml:space="preserve">Plānu spēkā esošo nodokļu atvieglojumu mērķu un sasnieguma rādītāju definēšanai</w:t>
            </w:r>
            <w:r w:rsidR="00000000" w:rsidRPr="00000000" w:rsidDel="00000000">
              <w:rPr>
                <w:rtl w:val="0"/>
              </w:rPr>
              <w:t xml:space="preserve">, kurā noteikti tie nodokļu atvieglojumi, kuriem mērķis un sasniedzamie rādītāji ir definējami (vērtējamie nodokļu atvieglojumi), kā arī sniegts pamatojums, kāpēc attiecīgajiem nodokļu atvieglojumiem netiks definēts mērķis un sasniedzamie rādītāji (nevērtējamie nodokļu atvieglojumi). Atsevišķiem nevērtējamajiem nodokļu atvieglojumiem minētajā plānā norādīts to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Nr. 1.3.6. "Nekustamā īpašuma nodokļa atbrīvojums reliģiskajām organizācijām" pašlaik kā atbildīgā institūcija norādīta Tieslietu ministrija (TM), bet kā līdzatbildīgā – Finanšu ministrija (FM). Ņemot vērā, ka nodokļu jautājumi primāri ir Finanšu ministrijas kompetencē, būtu lietderīgi veikt korekcijas un noteikt Finanšu ministriju kā atbildīgo institūciju, savukārt Tieslietu ministriju – kā līdzatbildīgo.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un līdzatbildīgās ministrijas tika apstiprinātas Ministru kabinetā 2021. gada 8. aprīlī, iesniedzot informatīvo ziņojumu </w:t>
            </w:r>
            <w:r w:rsidR="00000000" w:rsidRPr="00000000" w:rsidDel="00000000">
              <w:rPr>
                <w:i w:val="1"/>
                <w:rtl w:val="0"/>
              </w:rPr>
              <w:t xml:space="preserve">“Par spēkā esošo nodokļu atvieglojumu izvērtēšanu” </w:t>
            </w:r>
            <w:r w:rsidR="00000000" w:rsidRPr="00000000" w:rsidDel="00000000">
              <w:rPr>
                <w:rtl w:val="0"/>
              </w:rPr>
              <w:t xml:space="preserve">ar tam pievienoto</w:t>
            </w:r>
            <w:r w:rsidR="00000000" w:rsidRPr="00000000" w:rsidDel="00000000">
              <w:rPr>
                <w:i w:val="1"/>
                <w:rtl w:val="0"/>
              </w:rPr>
              <w:t xml:space="preserve"> Plānu spēkā esošo nodokļu atvieglojumu mērķu un sasnieguma rādītāju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nozaru ministrijām tiks nodrošināts metodiskais atbalsts 3. pielikuma 4. ailes (Valsts negūtie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nodokļa atvieglojumu piemērošanas rezultātā (fiskālā ietekme)) korektai aizpildīšanai pēc vienotas pieejas.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3. pielikums </w:t>
            </w:r>
            <w:r w:rsidR="00000000" w:rsidRPr="00000000" w:rsidDel="00000000">
              <w:rPr>
                <w:i w:val="1"/>
                <w:rtl w:val="0"/>
              </w:rPr>
              <w:t xml:space="preserve">“Informācija, kas atbildīgajām ministrijām jāiesniedz spēkā esošo nodokļu atvieglojumu, kuriem mērķis un sasnieguma rādītāji ir definējami, efektivitātes izvērtējumam”</w:t>
            </w:r>
            <w:r w:rsidR="00000000" w:rsidRPr="00000000" w:rsidDel="00000000">
              <w:rPr>
                <w:rtl w:val="0"/>
              </w:rPr>
              <w:t xml:space="preserve"> papildināts ar tabulu, kurā norādīts, kuru sadaļu aizpilda kura atbildīgā institūcija. Lielākajā daļu informācijas 3. pielikumā aizpilda Finanšu ministrija, izņemot gadījumus, kad šos datus Finanšu ministrijai ir sniegusi cita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Fiskālo ietekmju novērtēšanā nevar izveidot standartizētu metodiku, par cik nodokļu atvieglojumi un dati fiskālo ietekmju novērtēšanai ir ļoti dažādi. Neskaidrību gadījumā Finanšu ministrija var sniegt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1. pielikuma 2. daļas veidlapas 1.7.7. “Transportlīdzekļa ekspluatācijas nodokļa atbrīvojums personām ar invaliditāti” 5. ailē mainīt  informācijas avotu, atbilstoši kuram sniegta informācija par Personu ar invaliditāti skaits, kuras izmantojušas atbrīvojumu no TEN maksāšanas*, ievērojot to pašu informācijas avotu, kas norādīts 1.7.12. veidlapas 5. ailē, proti, ka informācijas avots ir Satiksmes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pirmavots šiem datiem,  un Labklājības ministrijas rīcībā  nav informācija par personu ar invaliditāti skaitu, kuras izmantojušas atbrīvojumu no TEN maksāšanas. Labklājības ministrija šo informāciju var izgūt, veicot pieprasījumu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1.pielikuma </w:t>
            </w:r>
            <w:r w:rsidR="00000000" w:rsidRPr="00000000" w:rsidDel="00000000">
              <w:rPr>
                <w:i w:val="1"/>
                <w:rtl w:val="0"/>
              </w:rPr>
              <w:t xml:space="preserve">“Spēkā esošo nodokļu atvieglojumu, kuriem mērķi un sasnieguma rādītāji ir definējami, veidlapas” </w:t>
            </w:r>
            <w:r w:rsidR="00000000" w:rsidRPr="00000000" w:rsidDel="00000000">
              <w:rPr>
                <w:rtl w:val="0"/>
              </w:rPr>
              <w:t xml:space="preserve"> veidlapas </w:t>
            </w:r>
            <w:r w:rsidR="00000000" w:rsidRPr="00000000" w:rsidDel="00000000">
              <w:rPr>
                <w:i w:val="1"/>
                <w:rtl w:val="0"/>
              </w:rPr>
              <w:t xml:space="preserve">"1.7.7. Transportlīdzekļa ekspluatācijas nodokļa atbrīvojums personām ar invaliditāti” </w:t>
            </w:r>
            <w:r w:rsidR="00000000" w:rsidRPr="00000000" w:rsidDel="00000000">
              <w:rPr>
                <w:rtl w:val="0"/>
              </w:rPr>
              <w:t xml:space="preserve">5.sadaļā </w:t>
            </w:r>
            <w:r w:rsidR="00000000" w:rsidRPr="00000000" w:rsidDel="00000000">
              <w:rPr>
                <w:i w:val="1"/>
                <w:rtl w:val="0"/>
              </w:rPr>
              <w:t xml:space="preserve">“Nodokļa maksātāju skaits, kuri saņem nodokļa atvieglo­jumu, pēdējo trīs gadu periodā”</w:t>
            </w:r>
            <w:r w:rsidR="00000000" w:rsidRPr="00000000" w:rsidDel="00000000">
              <w:rPr>
                <w:rtl w:val="0"/>
              </w:rPr>
              <w:t xml:space="preserve"> zem tabulas </w:t>
            </w:r>
            <w:r w:rsidR="00000000" w:rsidRPr="00000000" w:rsidDel="00000000">
              <w:rPr>
                <w:i w:val="1"/>
                <w:rtl w:val="0"/>
              </w:rPr>
              <w:t xml:space="preserve">“Personu ar invaliditāti skaits, kuras izmantojušas atbrīvojumu no TEN maksāšanas”</w:t>
            </w:r>
            <w:r w:rsidR="00000000" w:rsidRPr="00000000" w:rsidDel="00000000">
              <w:rPr>
                <w:rtl w:val="0"/>
              </w:rPr>
              <w:t xml:space="preserve"> precizēts informācijas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(8. lpp.) precizēt sniegto informāciju, ka visa  nodokļu atvieglojumu veidlapās iekļautā informācija, t.sk. par papildu pieejamo valsts atbalstu (veidlapas 12. punkts), ir sniegta par faktisko situāciju, kas bija uz izvērtējuma sagatavošanas brīdi, lai neveidotos pārpratums, ka publicēta neaktuāla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Nodokļu atvieglojumu veidlapās iekļauta ne tikai informācija par nodokļu at­vieglojumu mērķiem un sasnieguma rādītājiem, bet arī cita būtiska informācija </w:t>
            </w:r>
            <w:r w:rsidR="00000000" w:rsidRPr="00000000" w:rsidDel="00000000">
              <w:rPr>
                <w:b w:val="1"/>
                <w:rtl w:val="0"/>
              </w:rPr>
              <w:t xml:space="preserve">(balstoties uz izvērtēšanas brīdī pieejamiem datiem un informāciju</w:t>
            </w:r>
            <w:r w:rsidR="00000000" w:rsidRPr="00000000" w:rsidDel="00000000">
              <w:rPr>
                <w:rtl w:val="0"/>
              </w:rPr>
              <w:t xml:space="preserve">), piemēram, no­dok­ļu atvieglo­jumu būtība, atbilstība ieviešanas būtībai, nodokļu maksā­tāju skaits, kuri sa­ņem nodokļa atvieglo­jumu, un nodokļu atvieglo­jumu fiskālā ietekme pēdējo trīs gadu perio­dā , pa­dziļi­nātu pētījumu rezul­tāti, papildus pieeja­mais valsts atbalsts un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w:t>
            </w:r>
            <w:r w:rsidR="00000000" w:rsidRPr="00000000" w:rsidDel="00000000">
              <w:rPr>
                <w:i w:val="1"/>
                <w:rtl w:val="0"/>
              </w:rPr>
              <w:t xml:space="preserve"> “Spēkā esošo nodokļu atvieglojumu mērķi un sasnieguma rādītāji”</w:t>
            </w:r>
            <w:r w:rsidR="00000000" w:rsidRPr="00000000" w:rsidDel="00000000">
              <w:rPr>
                <w:rtl w:val="0"/>
              </w:rPr>
              <w:t xml:space="preserve"> 8.lpp. precizēts teksts, lai būtu skaidrs, ka visa nodokļu atvieglojumu veidlapās iekļautā informācija sniegta, balstoties uz izvērtēšanas brīdī pieejamiem datiem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nodokļu atvieglojumu periodiskajā izvērtējumā par to, vai tie ir atbilstoši, ekonomiski un efektīvi, ņemt vērā, ka, nosakot nodokļu atvieglojumus, jāievēro vispārējie tiesību principi un citas Satversmes normas, it īpaši tas attiecas uz nodokļa atvieglojuma apmēru vai piemērošanas noteikumu grozīšanu personai nelabvēlīgā veidā vai šādu atvieglojumu atcelšanu, vai izrietoši palielinot nodokļu slogu pārējiem nodokļu maksātājiem. Satversmes tiesa 2021. gada 3. decembra sprieduma lietā Nr. 2021-12-03 6.2. un 8.2.apakšpunktā ir atzinusi, ka, ņemot vērā nodokļu atvieglojumu kā valsts ieņēmumus samazinoša institūta būtību un to attiecīgo ietekmi uz sabiedrības labklājību, periodiskas izvērtēšanas pienākums it sevišķi attiecas uz tos nosakošām normām. Proti, tiesību normu izdevējam, ņemot vērā mainīgos apstākļus, kā arī atvieglojumu ilgtermiņa ietekmi un to mijiedarbību ar citiem politikas instrumentiem, ir periodiski jāpārliecinās, vai nodokļu atvieglojumi joprojām ir atbilstoši, ekonomiski un efektīvi. Tātad, ir jāpārbauda citstarp tas, vai noteiktie atvieglojumi sasniedz izvirzīto mērķi, vai tie ir sasaistīti ar valsts politikas plānošanas dokumentiem un tiešām ir nepieciešami kā visefektīvākais un finansiāli izdevīgākais mērķa sasniegšanas veids, vai tie ir taisnīgi, vai to rezultātā netiek pārsniegts piešķirtā budžeta ietvars un vai tie nerada konkurences kropļojumus, būtiskas papildizmaksas un nesamērīgu administratīvo slogu. Nodokļu atvieglojumu izvērtēšana dod iespēju pārbaudīt arī to, vai atvieglojumu piemērošana ir caurskatāma, efektīva un vai to neizmanto ļaunprātīgi, tai skaitā personas, kurām šāds atvieglojums sākotnēji nebija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uzsverama diskriminācijas aizlieguma un tiesiskās vienlīdzības principa ievērošana, nosakot nodokļu atvieglojumus (atšķirīgu attieksmi). Nodokļu maksāšanai pārsvarā ir solidārs raksturs, bet nodokļu atvieglojumi ir objektīvi nepieciešams izņēmums jeb atšķirīga attieksme. Lai secinātu, ka tiesiskais regulējums par nodokļu atvieglojumiem atbilst tiesiskās vienlīdzības principam un ir nepieciešama atšķirīga attieksme pret vienādos un pēc noteiktiem kritērijiem salīdzināmos apstākļos esošām personu grupām, ir jākonstatē tādi objektīvi apstākļi un argumenti, kas attaisno pašu atšķirīgo attieksmi, proti, jākonstatē tieši atšķirīgās attieksmes leģitīmais mērķis un jānoskaidro, vai tieši atšķirīgā attieksme pret attiecīgajām personu grupām ir samērīga. Par attaisnojumu tiesību normā paredzētajai atšķirīgai attieksmei pret vienādos un pēc noteiktiem kritērijiem salīdzināmos apstākļos esošām personu grupām nevar kalpot argumenti par tiesību normā noteikta citu personas pamattiesību ierobežojuma leģitīmo mērķi un samērīgumu vai konkrētā regulējuma lietderīgumu. Minētais izriet arī no Satversmes tiesas 2022. gada 10. marta sprieduma lietā Nr. 2021-24-03 36.punkta atziņas.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saīsinājumu sarakstā (3.lpp.)būtu jāprecizē VARAM saīsinājums un jāraksta Viedās administrācijas un reģionālās attīstības ministrija (institūcijas nosaukums mainīts 2024.gada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w:t>
            </w:r>
            <w:r w:rsidR="00000000" w:rsidRPr="00000000" w:rsidDel="00000000">
              <w:rPr>
                <w:rtl w:val="0"/>
              </w:rPr>
              <w:t xml:space="preserve"> 3.lpp. saīsinājumu sarakstā precizēts VARAM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tabulas 11.lpp. pie veidlapas Nr.2.1.15. kā līdzatbildīgā nebūtu jānorāda Valsts kanceleja, nevis Veselības ministrija. Ministru kabineta 2010.gada 12.oktobra noteikumi Nr.969 "Kārtība, kādā atlīdzināmi ar komandējumiem saistītie izdevumi" attiecināmi ne tikai uz privātajā sektorā nodarbinātajiem, bet arī uz publisko sektoru, turklāt attiecībā uz atsevišķām publiskajā sektorā nodarbinātajām amatpersonām ir īpaši komandējuma izdevumu atlīdzināšanas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w:t>
            </w:r>
            <w:r w:rsidR="00000000" w:rsidRPr="00000000" w:rsidDel="00000000">
              <w:rPr>
                <w:i w:val="1"/>
                <w:rtl w:val="0"/>
              </w:rPr>
              <w:t xml:space="preserve">“Spēkā esošo nodokļu atvieglojumu mērķi un sasnieguma rādītāji” </w:t>
            </w:r>
            <w:r w:rsidR="00000000" w:rsidRPr="00000000" w:rsidDel="00000000">
              <w:rPr>
                <w:rtl w:val="0"/>
              </w:rPr>
              <w:t xml:space="preserve">2.pielikums </w:t>
            </w:r>
            <w:r w:rsidR="00000000" w:rsidRPr="00000000" w:rsidDel="00000000">
              <w:rPr>
                <w:i w:val="1"/>
                <w:rtl w:val="0"/>
              </w:rPr>
              <w:t xml:space="preserve">“Nodokļu atvieglojumu sadalījums grupās pēc to mērķa”</w:t>
            </w:r>
            <w:r w:rsidR="00000000" w:rsidRPr="00000000" w:rsidDel="00000000">
              <w:rPr>
                <w:rtl w:val="0"/>
              </w:rPr>
              <w:t xml:space="preserve"> labots un pie veidlapas </w:t>
            </w:r>
            <w:r w:rsidR="00000000" w:rsidRPr="00000000" w:rsidDel="00000000">
              <w:rPr>
                <w:i w:val="1"/>
                <w:rtl w:val="0"/>
              </w:rPr>
              <w:t xml:space="preserve">“2.1.15. Ar iedzīvotāju ienākuma nodokli neapliekamās komandējuma un darba brauciena kompensācijas normas" </w:t>
            </w:r>
            <w:r w:rsidR="00000000" w:rsidRPr="00000000" w:rsidDel="00000000">
              <w:rPr>
                <w:rtl w:val="0"/>
              </w:rPr>
              <w:t xml:space="preserve">(11.lpp.) kā līdzatbildīgā institūcijas norādīta FM un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25-TA-587</w:t>
    </w:r>
    <w:r>
      <w:br/>
    </w:r>
    <w:r w:rsidR="00000000" w:rsidRPr="00000000" w:rsidDel="00000000">
      <w:rPr>
        <w:rtl w:val="0"/>
      </w:rPr>
      <w:t xml:space="preserve">03.06.2025. 17.37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25-TA-587</w:t>
    </w:r>
    <w:r>
      <w:br/>
    </w:r>
    <w:r w:rsidR="00000000" w:rsidRPr="00000000" w:rsidDel="00000000">
      <w:rPr>
        <w:rtl w:val="0"/>
      </w:rPr>
      <w:t xml:space="preserve">03.06.2025. 17.37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Izziņa_25-TA-587.docx</dc:title>
</cp:coreProperties>
</file>

<file path=docProps/custom.xml><?xml version="1.0" encoding="utf-8"?>
<Properties xmlns="http://schemas.openxmlformats.org/officeDocument/2006/custom-properties" xmlns:vt="http://schemas.openxmlformats.org/officeDocument/2006/docPropsVTypes"/>
</file>