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23-TA-1708: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konceptuālo ziņojumu “Par māksliniecisko kolektīvu vadītāju darba samaksas finansēšanas kārtības 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māksliniecisko kolektīvu vadītāju darba samaksas finansēšanas kārtību no 2024. gada” (turpmāk – konceptuālais ziņojums) pirmo risinājuma variantu.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konceptuālajā ziņojumā paredzētais nesniedz priekšstatu par māksliniecisko kolektīvu vadītāju darba samaksas finansēšanas principu izmaiņām 2024.gadā, kā arī kādas reformas paredzētas, lai būtu pamats veikt finansējuma pārdali no budžeta resora “74. Gadskārtējā valsts budžeta izpildes procesā pārdalāmais finansējums” programmas 09.00.00 “Valsts nozīmes reformas īstenošanai”. Ņemot vērā, ka konceptuālajā ziņojumā aprakstītas piedāvātās izmaiņas no 2025.gada, vienlaikus paredzot, ka šo izmaiņu ieviešanai nepieciešamais finansējums pārsniedz iepriekš minētajā budžeta programmā rezervēto finansējumu, šādā redakcijā nav atbalstāma konceptuālā ziņojuma tālāka virzība.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veikt konceptuālā ziņojuma pirmā risinājuma varianta izvērtējumu ne vēlāk kā līdz 2026. gada 1.aprīlim un sagatavot informatīvo ziņojumu ar risinājumu reformas turpināšanai.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māksliniecisko kolektīvu vadītāju darba samaksas finansēšanas kārtības maiņu" (turpmāk – konceptuālais ziņojums) pirmo risinājuma variantu.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papildus nepieciešamo finansējumu 2025. gadā un turpmākajos gados skatīt Ministru kabinetā likumprojekta “Par valsts budžetu 2025. gadam un budžeta ietvaru 2025., 2026. un 2027. gadam” sagatavošanas un izskatīšanas procesā kopā ar visu ministriju un centrālo valsts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š.g. 18.jūnija Ministru kabineta sēdē tika pieņemts lēmums, ka likumprojekta “Par valsts budžetu 2025. gadam un budžeta ietvaru 2025., 2026. un 2027. gadam” sagatavošanā kā vienīgais vidēja termiņa budžeta prioritārais attīstības virziens ir noteikta valsts drošība. Attiecīgi citu vidēja termiņa budžeta prioritāro attīstības virzienu noteikšana iespējama, pārskatot ministriju un citu centrālo valsts iestāžu esošo budžeta programmu/ apakšprogrammu izdevumus, un, pārvirzot resursus aktuālākiem prioritārajiem pasākumiem, vai, rodot papildu finansējuma avotus, attiecīgi sagatavojot fiskāli neitrālus priekšlikumus jaunu prioritāro pasākumu finansēšanai. Ņemot vērā minēto, nav atbalstāms rīkojuma projekta 3.punkts šobrīd paredzētajā redakcijā, lūdzam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veikt konceptuālā ziņojuma pirmā risinājuma varianta izvērtējumu ne vēlāk kā līdz 2026. gada 1.aprīlim un sagatavot informatīvo ziņojumu ar risinājumu reformas turpināšanai.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17.lpp.3.6 Pukts: Ja Latvijas Nacionālā kultūras centrs konstatē kļūdas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3.6 punktu papildināt ar sarakstu ar iespējamajām kļūdām un pārkāpumiem, kas tiks ņemti vērā, pieņemot lēmumu par mērķdotācijas izmaksu.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III.sadaļas 3.8.punkts ir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Nacionālā kultūras centrs konstatē kļūdas (mērķdotācija nav izlietota atbilstoši šo noteikumu prasībām, kolektīvs neatbilst MK noteikumos minētajiem kritērijiem, kolektīvu likvidē vai kolektīvu vadītāju darba algas un valsts sociālās apdrošināšanas obligātās iemaksas ir nodrošinātas interešu izglītības programmu ietvaros)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saskaņošanas procesā ir 4 savstarpēji saistīti dokumenti - Kultūras ministrijas precizētais konceptuālais ziņojums “Par māksliniecisko kolektīvu vadītāju darba samaksas finansēšanas kārtības maiņu” (TAP 23-TA-1708), Ministru kabineta rīkojuma projekts “Par apropriācijas pārdali” (TAP 24-TA-2213), Ministru kabineta noteikumu projekts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(TAP 24-TA-2221) un Ministru kabineta noteikumu projekts “Grozījumi Ministru kabineta 2015. gada 17. novembra noteikumos Nr. 649 “Kārtība, kādā pašvaldībām aprēķina un sadala valsts budžeta mērķdotāciju māksliniecisko kolektīvu vadītāju darba samaksai un valsts sociālās apdrošināšanas obligātajām iemaksām”” (TAP 24-TA-2220), kuros vēl ir nepieciešams vienoties par atbalstāmiem priekšlikumiem, atzinums tiks sniegts pēc sarunas ar Kultūras ministrijas atbildīgajām amatpersonām un  pēc precizēto dokumentu saņemšanas un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II.sadaļas 1.6.rindkopa ar vārdiem: “ kas ir tikai viens no vairākiem izdevumu veidiem, kam Dziesmu un deju svētku starplaikā var tikt izmantots gadskārtējā valsts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2.nodaļa “Māksliniecisko kolektīvu vadītāju atalgojuma sistēma” papildināta 9.lpp ar vārdiem “Savukārt 3.tabulā ir redzams 2024.gada valsts budžeta mērķdotācijas apmērs pašvaldību dibinātajiem mākslinieciskajiem kolektīviem.”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Pirmā risinājuma variants (atbalstāmais variants).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“Kopsavilkums par konceptuālajā ziņojumā iekļauto risinājumu (risinājumu variantu) realizācijai nepieciešamo valsts un pašvaldību budžeta finansējumu”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skaidrs kā tiks apmaksāta atlīdzība māksliniecisko kolektīvu vadītājam no pašvaldības budžeta, ja vadītājs būs nostrādājis mazāk par 10h nedēļā vai 40h mēnesī. Konceptuālajā ziņojumā minēts, ka atlīdzība tiks apmaksāta atbilstoši nostrādāto stundu skaitam, bet tajā pat laikā tiek paredzēts, ka pašvaldībai būs jānodrošina finansējums  </w:t>
            </w:r>
            <w:r w:rsidR="00000000" w:rsidRPr="00000000" w:rsidDel="00000000">
              <w:rPr>
                <w:u w:val="single"/>
                <w:rtl w:val="0"/>
              </w:rPr>
              <w:t xml:space="preserve">ne mazāk kā 10h nedēļā</w:t>
            </w:r>
            <w:r w:rsidR="00000000" w:rsidRPr="00000000" w:rsidDel="00000000">
              <w:rPr>
                <w:rtl w:val="0"/>
              </w:rPr>
              <w:t xml:space="preserve"> vai 40h mēnesī. Papildus jāatzīmē, ka konceptuālajā ziņojumā minēts, ka </w:t>
            </w:r>
            <w:r w:rsidR="00000000" w:rsidRPr="00000000" w:rsidDel="00000000">
              <w:rPr>
                <w:u w:val="single"/>
                <w:rtl w:val="0"/>
              </w:rPr>
              <w:t xml:space="preserve">mazāk par 10h strādā 1562 māksliniecisko kolektīvu vadītāji</w:t>
            </w:r>
            <w:r w:rsidR="00000000" w:rsidRPr="00000000" w:rsidDel="00000000">
              <w:rPr>
                <w:rtl w:val="0"/>
              </w:rPr>
              <w:t xml:space="preserve">, kas ir 92% no visiem mākslinieciskajiem kolektīviem (1691 kolektīvi, kuru skaits tiek ņemts vērā aprēķinot finansējumu). Papildus vēršam uzmanību, ka konkrētu stundu skaita apmaksāšana (paredzēts ne mazāk kā 10h) māksliniecisko kolektīvu vadītājam, ievērojot, ka lielākā daļa kolektīvu vadītāju strādā mazāk kā 10h, radīs papildu finanšu resursu nepieciešamību no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 III. nodaļas “Risinājums”’ (risinājuma varianti). 1.varianta apraksts un tajā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konceptuālā ziņojuma II. Sadaļas “Esošās situācijas raksturojums” 2.punktā "Māksliniecisko kolektīvu vadītāju atalgojuma sistēma" ir iekļauta informācija, ka 1562 kolektīvu vadītāji šobrīd ir nodarbināti mazāk par 10h nedēļā un 789 kolektīvu vadītāji ir nodarbināti 11-20h nedēļā, līdz ar to nav pamatojuma turpmāk šiem kolektīvu vadītājiem no valsts un pašvaldību budžeta līdzekļiem apmaksāt mākslīgi palielinātu darba stundu skaitu (ne vairāk kā 10h nedēļā no valsts budžeta līdzekļiem un ne mazāk kā 10h nedēļā no pašvaldības budžeta līdzekļiem). Attiecīgi arī aprēķinos par papildu nepieciešamo finansējumu nav korekti izmantot pieņēmumu, ka visiem kolektīvu vadītājiem no valsts budžeta līdzekļiem tiek apmaksātas 10h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II. nodaļas “Problēmas vai situācijas apraksts” 2.punktā “Māksliniecisko kolektīvu vadītāju atalgojuma sistēma”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11.aprīļa vēstulē tika lūgts norādīt – kāds 2024.gadā ir pašvaldības finansiālais ieguldījums dziesmu un deju svētku tradīcijā iesaistīto amatiermākslas māksliniecisko kolektīvu vadītāju un speciālistu (kormeistari, vokālie pedagogi, repetitori, koncertmeistari u.c.) atlīdzībai. Saņemot atbildes uz šo jautājumu, tika konstatēts, ka amatiermākslas māksliniecisko kolektīvu vadītājiem un speciālistiem par darbu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kopumā vidēji apmaksā 10 h līdz 20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 pašvaldības nedēļā apmaksā vairāk nekā 20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četras pašvaldības G2 grupas kolektīvu vadītājiem apmaksā mazāk nekā 10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 sadaļas “Esošās situācijas raksturojums” 2.punktā "Māksliniecisko kolektīvu vadītāju atalgojuma sistēma" pie pašvaldību aptaujas rezultātiem sniegta informācija par 2452 kolektīvu vadītāju nodarbinātības ilgumu, kas būtiski (par 983 kolektīvu vadītājiem vai par 67%) pārsniedz 2., 3. un 4. tabulā uzrādīto pašvaldības dibināto kolektīvu skaitu. Līdz ar to lūdzam skaidrot datu neatbilstības.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II. nodaļas “Problēmas vai situācijas apraksts” 2.punktā “Māksliniecisko kolektīvu vadītāju atalgojuma sistēma” iepriekš norādītā informācija, to aizstājot ar 2024.gadā saņemto informāciju no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budžeta resora "74. Gadskārtējā valsts budžeta izpildes procesā pārdalāmais finansējums" programmas 09.00.00 "Valsts nozīmes reformas īstenošanai" resursu avots ir "Vispārējā kārtībā sadalāmā dotācija no vispārējiem ieņēmumiem", līdz ar to ir svītrojama informatīvajā ziņojumā gan tekstā, gan atsaucēs sniegtā informācija par finansējuma avotu "AS “Latvijas valsts meži” iemaksas valsts budžetā 2024. gadā (ieņēmumi no dividendēm (ieņēmumi no valsts (pašvaldību) kapitāla izmantošanas)) un akcīzes nodokļa ieņēmumu palielinājuma 2025. un 2026.gadā par tādu pašu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konceptuālais ziņojums un svītrota norādītā informācija gan tekstā, gan atsaucēs.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atlīdzības likumā noteikto māksliniecisko kolektīvu vadītāji atbilst 40.saimei – radošie darbi, piemērojamās mēnešalgu grupas un intervāli būtu 5., 6., 7., 8. un 10. (sk. 3.tabula).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3.tabulā norādītās piemērojamās mēnešalgu grupas atbilst profesionālās mākslas vadītājiem, kuriem kolektīvu vadība ir kā pilnas slodzes darbs, turpretim amatiermākslas kolektīvu vadīšana lielākoties ir nepilnas slodzes darbs. Piemērojot 3.tabulā noteiktos atlīdzības amatiermākslas kolektīvu vadītājiem, tas radītu papildus finansiālo slogu pašvaldībām, kā rezultātā varētu tikt samazināts amatiermākslas kolektīvu skaits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daļa no esošajiem amatiermākslas kolektīviem pilda sociāla rakstura funkciju, kur senioriem ir iespēja savstarpēji socializēties, bet, kas nenodrošina labu amatiermākslas kolektīva līmeni, kā rezultātā 3.tabulā norādītais minimums par šāda kolektīva vadīšanu būtu nesamērīgi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un pašvaldību institūciju amatpersonu un darbinieku atlīdzības likumā un amatu katalogā nav norādes, ka šie līmeņi ir attiecināmi uz profesionālās mākslas kolektīviem, tieši otrādi – IIA līmenī pat konkrēti ir noteikts: nodrošina interešu izglītības vai amatiermākslas kolektīvu darbu atbilstoši radošajai koncepcijai. Savukārt algu skala šiem līmeņiem ir norādīta par pilnu slodzi. Nenosakot pilnu slodzi, attiecīgi atalgojums proporcionāli samazinās un skaitļi vairs nešķiet tik "pārmērīgi". Vienlaikus jāapzinās, ka algas, kuras ir zem minimālās robežas, ir nekonkurētspējīgas un neatbilstošas amatu vērtībai. Nosakot vēl zemākas algas, tiek negatīvi ietekmēts profesijas prestižs un jaunu speciālistu ienākšana šajā radošo darbu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precizēts un 3. tabula "Māksliniecisko kolektīvu vadītāju piemērojamās mēnešalgu grupas"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mākslinieciskā kolektīva vadītāju pašvaldība slēdz darba līgumu, lai nodrošinātu mākslinieciskā kolektīva vadītāju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 daļai amatiermākslas kolektīvu vadītājiem, kolektīvu vadīšana nav pamatdarbs, kā rezultātā vadītāji par kolektīvu vadīšanu nevēlas slēgt darba līgumu, bet gan uzņēmuma līgumu. Pēc 3.6. punktā minētā izriet, ka uzņēmumu līgumi attiecībā uz amatiermākslas kolektīvu vadīšanu vairs nebūs iespējami.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3.5.punkts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atlīdzības izmaksu māksliniecisko kolektīvu vadītājiem, to dibinātājiem objektīvu iemeslu dēļ ir tiesības slēgt uzņēmuma līgumus ar māksliniecisko kolektīvu vadītājiem, nepārtraucot līguma darbību vasarā.”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mākslinieciskā kolektīva vadītājam valsts finansējumu piešķir ne vairāk kā par diviem mākslinieciskajiem kolektīviem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normatīvā akta, kas aizliegtu amatiermākslas kolektīva vadītājam vadīt vairāk kā divus kolektīvus, kādēļ mērķdotācija tiek paredzēta tikai par diviem kolektīviem?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“Risinājuma varianti” 1.sadaļā “Risinājuma variants (atbalstāmais)” svītrots 3.5.punkts, kas nosaka, ka mākslinieciskā kolektīva vadītājam valsts finansējumu piešķir ne vairāk kā par diviem mākslinieciskajiem kolektīviem.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tabulā “Kopsavilkums par konceptuālajā ziņojumā iekļauto risinājumu (risinājumu variantu) realizācijai nepieciešamo valsts un pašvaldību budžeta finansējumu” pašvaldības budžetiem vidēja termiņa budžeta ietvara likumā plānoto finansējumu un nepieciešamo papildu finansējums,  norādot finansējumu, kas paredzēts tikai pašvaldību kolektīviem.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tabulā “Kopsavilkums par konceptuālajā ziņojumā iekļauto risinājumu (risinājumu variantu) realizācijai nepieciešamo valsts un pašvaldību budžeta finansējumu” precizēts pašvaldības budžetiem vidēja termiņa budžeta ietvara likumā plānotais finansējums un nepieciešamais papildu finansējums, norādīts finansējums, kas paredzēts tikai pašvaldību mākslinieciskajiem kolektīviem.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joprojām nav skaidrs kā tiks apmaksāta atlīdzība  māksliniecisko kolektīvu vadītājam no pašvaldības budžeta, ja vadītājs būs nostrādājis mazāk par 10h nedēļā vai 40h mēnesī. Izziņā skaidrots, ka atlīdzība  māksliniecisko kolektīvu vadītājam tiks apmaksāta atbilstoši nostrādāto stundu skaitam, līdz ar to minētais nosacījums ir iekļaujams arī konceptuālajā ziņojumā, pretējā gadījumā sanāk, ka pašvaldībām, neatkarīgi no mākslinieciskā kolektīva vadītāja nostrādāto stundu skaita, būs jānodrošina finansējums  ne mazāk kā 10h nedēļā vai 40h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1.sadaļā “Pirmais risināmais variants (atbalstāmais)”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māksliniecisko kolektīvu vadītājiem tiks apmaksāta atbilstoši nostrādāto stundu skaitam. Saskaņā ar MK noteikumu Nr.649 13.punktā un MK noteikumu Nr.440 16.punktā noteikto jau šobrīd Latvijas Nacionālajam kultūras centram ir tiesības pieprasīt, lai dibinātājs atmaksā pārskaitītās mērķdotācijas neizmantoto atlikumu, ko dibinātājs (izņemot MK noteikumu Nr.440 11.2.apakšpunktā minēto dibinātāju) nav izlietojis māksliniecisko kolektīvu vadītāju atlīdzībai kārtējā gadā. Šāds regulējums tiks saglabāts iepriekšminēto MK noteikumu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pamata pieņēmumam, ka mākslinieciskā kolektīva vadītāja kvalitatīvai pienākumu veikšanai nepieciešamas vismaz 20 stundas nedēļā, no kurām 10 stundas nedēļā būtu apmaksājamas no valsts budžeta līdzekļiem un tādu pašu ieguldījumu dotu pašvaldības. Konceptuālā ziņojuma II. Sadaļas “Esošās situācijas raksturojums” 2.punktā "Māksliniecisko kolektīvu vadītāju atalgojuma sistēma" ir iekļauta informācija, ka šobrīd 1 562 māksliniecisko kolektīvu vadītāji tiek nodarbināti mazāk par 10 stundām nedēļā. Līdz ar to aprēķinot papildus nepieciešamo finansējumu abu risinājuma variantu īstenošanai nav pamatojuma māksliniecisko kolektīvu vadītāju atalgojuma aprēķinā iekļaut 10 stundu apmaksu no valsts budžeta līdzekļiem, ja lielākā daļa kolektīvu vadītāju strādā mazāk nekā 10 stundas nedēļā. Ņemot vērā minēto, uzturam iepriekš izteikto iebildumu un norādām, ka ir precizējams papildus nepieciešamais finansējuma apmērs konceptuālajā ziņojumā un tā pielikumos.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IV.nodaļa “Ietekme uz valsts un pašvaldību budžetu” papildināta ar 6.tabulu “Māksliniecisko kolektīvu vadītāju pienākumu veikšanas sadalījums stundās”.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13.lpp.3.1. valsts budžeta mērķdotācija tiek maksāta ne vairāk kā par 10 stundām nedēļā, jeb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kam tā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Kolektīva darbībā iesaistīti un darba attiecībās ir vairāki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Koriem: kora diriģents, kormeistars, vokālais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Dejotājiem: deju kolektīva vadītājs, repetītors, koncertmeistars.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Atalgojumu noteikt kolektīva pastāvēšanai nepieciešamajiem speciālistiem: deju kolektīviem, koriem - no diviem līdz trīs; pūtēju orķestriem, teātriem – divus; vokālajiem ansambļiem, koklētāju ansambļiem -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III.nodaļas “Risinājuma varianti” 1.sadaļas “1. Risinājuma variants (atbalstāmais)” 3.1.punkts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budžeta mērķdotācija tiek maksāta mākslinieciskā kolektīva vadītājam ne vairāk kā par 10 stundām nedēļā, jeb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 Līdz ar to svītrots 3.1.apakšpunkts.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mākslinieciskā kolektīva vadītāju pašvaldība slēdz darba līgumu, lai nodrošinātu mākslinieciskā kolektīva vadītāju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 atbalsta gan pašvaldības dibinātos kolektīvus, gan trešo personu dibinātos kolektīvus (konkursa kārtībā). Minēto 3.6.punktu var traktēt, ka pašvaldībai jādibina darba attiecības ar visiem kolektīvu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mainīt uz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III.nodaļas “Risinājuma varianti” 1.sadaļas “1. Risinājuma variants (atbalstāmais)” 3.6.punkts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mākslinieciskā kolektīva vadītāju dibinātājs slēdz darba līgumu, lai nodrošinātu mākslinieciskā kolektīva vadītāju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svītrots 3.6.apakšpunkts.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3.3.pašvaldības saskaņā ar Dziesmu un deju svētku likuma 9.panta trešo daļu apmaksā ne mazāk kā 10 stundas nedēļā jeb 40 stundas mēnesī vienam mākslinieciskā kolektīva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Kolektīva darbībā iesaistīti un darba attiecībās ir vairāki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Koriem: kora diriģents, kormeistars, vokālais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Dejotājiem: deju kolektīva vadītājs, repetītors, koncertmeistars.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Atalgojumu noteikt kolektīva pastāvēšanai nepieciešamajiem speciālistiem (deju kolektīviem, koriem - no divi līdz trīs. Pūtēju orķestriem, teātriem - divus. Vokālie ansambļi, koklētāju ansambļi-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 nodaļas “Ietekme uz valsts un pašvaldību budžetu” 20. lpp. ir norādīti mākslinieciskā kolektīva vadītāja veicamie pienākumi. pienākumi, kuros ietilpst klātienes un neklātienes aktivitātes, koncertdzīves īstenošana gadskārtu, valsts svētku, pašvaldību norišu tradīciju un starptautiskajā kontekstā, kā arī kolektīva radošā attīstības plāna sagatavošana, koncertdzīves plānošana, repertuāra, programmu izvēle, veidošana un studēšana, koncertprogrammu, izrāžu, izstāžu plānošana un sagatavošana, lauka pētījumi, arhīvi un transkripcijas, kolektīva koptēla veidošana, tērpu iegāde, uzskaite, sadalīšana, nodrošināšana, koncerta vizuālā noformējuma veidošana, afišu, plakātu informācijas saskaņošana un citi pienākumi, līdz ar to kvalitatīvai pienākumu pildīšanai ir nepieciešamas vismaz 20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likuma 9.panta trešajā daļā, ir noteikts, ka [..]kolektīva vadītāja, diriģenta, koncertmeistara darba samaksu [..], Dziesmu un deju svētku starplaikā un svētku norises laikā nodrošina attiecīgā kolektīva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viena mākslinieciskā kolektīva darbības nodrošināšanai ir tiesības dibināt darba tiesiskās attiecības ar vairākiem mākslinieciskā kolektīva vadītājiem, speciālistiem un noteikt atlīdzību saskaņā ar ārējos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3.3.apakšpunktā ir noteikts minimālais mākslinieciskā kolektīva darbībā iesaistītais nodarbināto skaits, proti, kolektīva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svītrots 3.3.apakšpunkts.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budžeta mērķdotācija tiek maksāta ne vairāk kā par 10 stundām nedēļā, jeb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minēts 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Kolektīva darbībā iesaistīti un darba attiecībās ir vairāki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Koriem: kora diriģents, kormeistars, vokālais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Dejotājiem: deju kolektīva vadītājs, repetītors, koncertmeistars.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Atalgojumu noteikt kolektīva pastāvēšanai nepieciešamajiem speciālistiem (deju kolektīviem, koriem - no divi līdz trīs. Pūtēju orķestriem, teātriem - divus. Vokālie ansambļi, koklētāju ansambļi-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III.nodaļas “Risinājums (risinājuma varianti)” 1.sadaļas “1.Risinājuma variants (atbalstāmais)” 3.1.punkts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“3.1.valsts budžeta mērķdotācija tiek maksāta mākslinieciskā kolektīva vadītājam ne vairāk kā par 10 stundām nedēļā, jeb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svītrots 3.1.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Konceptuālajam ziņojumam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2.pielikums ir papildināms, norādot aprēķinu, kā arī pamatojumu plānotajām piemaksām.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konceptuālā ziņojuma 2.pielikums, norādot aprēķinu, kā arī pamatojumu plānotajām piemaksām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Piemaksa (juristam, grāmatvedim, biroja administratoram un ekspertam) aprēķināta saskaņā ar Valsts un pašvaldību institūciju amatpersonu un darbinieku atlīdzības likuma 14.panta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2.pielikums ir dzēsts. Konceptuālā ziņojuma III.nodaļas “Risinājums (risinājuma varianti)” 2.sadaļa “Otrais risinājuma variants" ir papildināta ar 6.tabulu "Nepieciešamais finansējums konceptuālā ziņojuma 2.risinājuma variantam", norādot aprēķinu, kā arī pamatojumu plānotajām piemaksām ar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Piemaksa (juristam, grāmatvedim, biroja administratoram un ekspertam) aprēķināta saskaņā ar Valsts un pašvaldību institūciju amatpersonu un darbinieku atlīdzības likuma 14.panta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V sadaļā “V. Kopsavilkums par konceptuālajā ziņojumā iekļauto risinājumu (risinājumu variantu) realizācijai nepieciešamo valsts un pašvaldību budžeta finansējumu” ietvertā tabula ir precizējama, norādot arī pašvaldībām papildus nepieciešamo finansējumu plānotās reformas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V. nodaļā “Kopsavilkums par konceptuālajā ziņojumā iekļauto risinājumu (risinājumu variantu) realizācijai nepieciešamo valsts un pašvaldību budžeta finansējumu” ietvertā tabula, norādīts pašvaldībām papildus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 Sadaļas “Esošās situācijas raksturojums” 2.punktā "Māksliniecisko kolektīvu vadītāju atalgojuma sistēma" ir iekļauta informācija, ka šobrīd 1562 māksliniecisko kolektīvu vadītāji tiek nodarbināti mazāk par 10 stundām nedēļā. Ņemot vērā minēto, norādām, ka nav pamata pieņēmumam, ka mākslinieciskā kolektīva vadītāja kvalitatīvai pienākumu veikšanai nepieciešamas vismaz 20 stundas nedēļā, no kurām 10 stundas nedēļā būtu apmaksājamas no valsts budžeta līdzekļiem un tādu pašu ieguldījumu dotu pašvaldības. Līdz ar to aprēķinot papildus nepieciešamo finansējumu abu risinājuma variantu īstenošanai nav pamatojuma māksliniecisko kolektīvu vadītāju atalgojuma aprēķinā iekļaut 10 stundu apmaksu no valsts budžeta līdzekļiem, ja lielākā daļa kolektīvu vadītāju strādā mazāk nekā 10 stundas nedēļā. Attiecīgi ir precizējams papildus nepieciešamais finansējuma apmērs konceptuālajā ziņojumā un tā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nodaļas “Ietekme uz valsts un pašvaldību budžetu 20. lpp. ir norādīti mākslinieciskā kolektīva vadītāja veicamie pienākumi. pienākumi, kuros ietilpst klātienes un neklātienes aktivitātes, koncertdzīves īstenošana gadskārtu, valsts svētku, pašvaldību norišu tradīciju un starptautiskajā kontekstā, kā arī kolektīva radošā attīstības plāna sagatavošana, koncertdzīves plānošana, repertuāra, programmu izvēle, veidošana un studēšana, koncertprogrammu, izrāžu, izstāžu plānošana un sagatavošana, lauka pētījumi, arhīvi un transkripcijas, kolektīva koptēla veidošana, tērpu iegāde, uzskaite, sadalīšana, nodrošināšana, koncerta vizuālā noformējuma veidošana, afišu, plakātu informācijas saskaņošana un citi pienākumi, līdz ar to kvalitatīvai pienākumu pildīšanai ir nepieciešamas vismaz 20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uz aptaujas jautājumu “Lūdzu, norādiet, par vidēji cik nostrādātām stundām nedēļā tiek algoti Jūsu pašvaldības dibināto māksliniecisko (tautas mākslas) kolektīvu vadītāji?” respondentu sniegtās atbildes nav vērtējamas kā absolūtas vai juridiski saistošas.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māksliniecisko kolektīvu skaits valstī (saskaņā ar Kultūras datu portālu) ir vairāk nekā 3660, bet aptaujā sniegta informācija par 2452 mākslinieciskajiem kolektīviem un viņu vadītājiem (ne unikālajām personām). Savukārt mērķdotācija 2022.gadā tika izmaksāta 1636 māksliniecisko kolektīvu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arī citi datu precizitāti ietekmējoši un vienlaikus arī amatiermākslas jomas raksturīgi faktori,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respondentiem bija iespēja izvēlēties vairākus atbilžu variantus, piemēram, viens un tas pats kolektīva vadītājs vienā pašvaldībā strādā ar vienu kolektīvu 30h nedēļā, bet ar otru ­– tikai 10h;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vienam kolektīvam ir vairāki mākslinieciskā kolektīva vadītāji, kas katrs tiek algots uz 10h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valsts mērķdotācija tiek piešķirta attiecīgajam dibinātājam atbilstoši māksliniecisko kolektīvu, bet ne māksliniecisko kolektīvu vadītāju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izstrādes laikā, t.sk. Latvijas Nacionālā kultūras centra organizētajās koprades darbnīcās, konstatēts, ka diemžēl visās pašvaldībās nav vienota izpratne par mākslinieciskā kolektīva vadītāja veicamajiem pienākumiem, kas atspoguļojas ne tikai māksliniecisko kolektīva vadītāju amata aprakstos (ar vairākiem iztrūkstošiem darba pienākumiem), bet arī attiecīgu noslodzi nedēļā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konceptuālā ziņojuma IV nodaļā “Ietekme uz valsts un pašvaldību budžetu”, Latvijas Nacionālā kultūras centra darba grupa, atbilstoši Valsts un pašvaldību institūciju atlīdzības likumā un  Ministru kabineta 2022.gada 26.aprīļa noteikumos Nr.262 “Valsts un pašvaldību institūciju amatu katalogs, amatu klasifikācijas un amatu apraksta izstrādāšanas kārtība” noteiktajam māksliniecisko kolektīvu vadītājus ir klasificējuši 6. vai 8.mēnešalgas grupai un 40.amatu saimei.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IV nodaļa “Ietekme uz valsts un pašvaldību budžetu”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turpmāk visās institūcijās māksliniecisko kolektīvu vadītāju atlīdzības noteikšanā tiktu ievēroti līdzvērtīgi nosacījumi un vienlaikus nodrošināta ilgtspējīga un sakārtota māksliniecisko kolektīvu vadītāju darba samaksa, plānots pārskatīt un veidot vienotus māksliniecisko kolektīvu vadītāju amata aprakstus, organizēt to ieviešanu visās pašvaldībās, tādējādi nodrošinot pašvaldībās vienotu izpratni par mākslinieciskā kolektīva vadītāja veicamajiem pienākumiem, kā arī nepārprotamu amata funkciju atbilstību amatu saimei un mēnešalgas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II. nodaļas “Problēmas vai situācijas apraksts” 2.punktā “Māksliniecisko kolektīvu vadītāju atalgojuma sistēma”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11.aprīļa vēstulē tika lūgts norādīt – kāds 2024.gadā ir pašvaldības finansiālais ieguldījums dziesmu un deju svētku tradīcijā iesaistīto amatiermākslas māksliniecisko kolektīvu vadītāju un speciālistu (kormeistari, vokālie pedagogi, repetitori, koncertmeistari u.c.) atlīdzībai. Saņemot atbildes uz šo jautājumu, tika konstatēts, ka amatiermākslas māksliniecisko kolektīvu vadītājiem un speciālistiem par darbu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kopumā vidēji apmaksā 10 h līdz 20 h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 pašvaldības nedēļā apmaksā vairāk nekā 20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četras pašvaldības G2 grupas kolektīvu vadītājiem apmaksā mazāk nekā 10 h nedēļā.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paredzēts, ka pašvaldība vienam mākslinieciskā kolektīva vadītājam apmaksā </w:t>
            </w:r>
            <w:r w:rsidR="00000000" w:rsidRPr="00000000" w:rsidDel="00000000">
              <w:rPr>
                <w:u w:val="single"/>
                <w:rtl w:val="0"/>
              </w:rPr>
              <w:t xml:space="preserve">ne mazāk kā 10 h nedēļā jeb 40 h mēnesī,</w:t>
            </w:r>
            <w:r w:rsidR="00000000" w:rsidRPr="00000000" w:rsidDel="00000000">
              <w:rPr>
                <w:rtl w:val="0"/>
              </w:rPr>
              <w:t xml:space="preserve"> tomēr pēc pašvaldību aptauju rezultātiem redzams, ka 34 pašvaldībās 1562 māksliniecisko kolektīvu vadītāji strādā mazāk nekā 10 h nedēļā. Lūdzam skaidrot kā tiks apmaksāta māksliniecisko kolektīvu vadītāju darba samaksa, ja māksliniecisko kolektīvu vadītājs ir nostrādājis mazāk par 10h nedēļā vai 40h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 nodaļas “Ietekme uz valsts un pašvaldību budžetu 20. lpp. ir norādīti mākslinieciskā kolektīva vadītāja veicamie pienākumi. pienākumi, kuros ietilpst klātienes un neklātienes aktivitātes, koncertdzīves īstenošana gadskārtu, valsts svētku, pašvaldību norišu tradīciju un starptautiskajā kontekstā, kā arī kolektīva radošā attīstības plāna sagatavošana, koncertdzīves plānošana, repertuāra, programmu izvēle, veidošana un studēšana, koncertprogrammu, izrāžu, izstāžu plānošana un sagatavošana, lauka pētījumi, arhīvi un transkripcijas, kolektīva koptēla veidošana, tērpu iegāde, uzskaite, sadalīšana, nodrošināšana, koncerta vizuālā noformējuma veidošana, afišu, plakātu informācijas saskaņošana un citi pienākumi, līdz ar to kvalitatīvai pienākumu pildīšanai ir nepieciešamas vismaz 20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vadītāju darba samaksa tiks apmaksāta atbilstoši nostrādātajām stundām nedēļā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2015.gada 17.novembra noteikumu Nr.649 “Kārtība, kādā pašvaldībām aprēķina un sadala valsts budžeta mērķdotāciju māksliniecisko kolektīvu vadītāju darba samaksai un valsts sociālās apdrošināšanas obligātajām iemaksām” 13. punktā un Ministru kabineta 2015.gada 28.jūlija noteikumu Nr.440 “Kārtība, kādā tiek sadalīta valsts budžeta mērķdotācija to māksliniecisko kolektīvu vadītāju darba samaksai un valsts sociālās apdrošināšanas obligātajām iemaksām, kuru dibinātāji nav pašvaldības” 16. punktā noteikto jau šobrīd Latvijas Nacionālajam kultūras centram ir tiesības pieprasīt, lai dibinātājs atmaksā pārskaitītās mērķdotācijas neizmantoto atlikumu, ko dibinātājs (izņemot MK noteikumu Nr.440  11.2.apakšpunktā minēto dibinātāju) nav izlietojis kolektīvu vadītāju atlīdzībai kārtējā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tiks saglabāts iepriekšminēto MK noteikumu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2.tabulā “Māksliniecisko kolektīvu skaits, kas gatavojas Dziesmu un deju svētkiem un saņem valsts budžeta mērķdotāciju” norādītais pašvaldībās kopējais kolektīvu skaits neatbilst tam, kas minēts valsts budžeta paskaidrojumos par 62.resora “Mērķdotācijas pašvaldībām” 02.00.00 programmu “Mērķdotācijas pašvaldību tautas mākslas kolektīvu vadītāju darba samaksai un valsts sociālās apdrošināšanas obligātajām iemaksām”, līdz ar to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2.tabula “Māksliniecisko kolektīvu skaits, kas gatavojas Dziesmu un deju svētkiem un saņem valsts budžeta mērķdotāciju” ar 2024.gada provizorisko māksliniecisko kolektīvu skaitu, kas piedalījās XXVII Vispārējo latviešu dziesmu un XVII Deju svētkos un saskaņā ar normatīvajos aktos noteikto kārtību var pretendēt uz valsts budžeta mērķdotāciju māksliniecisko kolektīvu vadītāju darba samaksai un valsts sociālās apdrošināšanas obligātajām iemaksām.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 sadaļas “Risinājuma varianti” 1.punkts “Risinājuma variants (atbalstāmais)” ir papildināms, norādot tieši kādi precizējumi ir plānoti,  grozot Ministru kabineta 2015.gada 17.novembra noteikumus Nr.649 “Kārtība, kādā pašvaldībām aprēķina un sadala valsts budžeta mērķdotāciju māksliniecisko kolektīvu vadītāju darba samaksai un valsts sociālās apdrošināšanas obligātajām iemaksām” un Ministru kabineta 2015.gada 28.jūlija noteikumus Nr.440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III.nodaļas “Risinājuma varianti” 1.sadaļas “1.Risinājuma variants (atbalstāmais)” 3.punkta ievaddaļa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Noteikumus papildināt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budžeta mērķdotācija mākslinieciskā kolektīva vadītājam tiek maksāta ne vairāk kā par 10 stundām nedēļā, jeb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pašvaldība māksliniecisko kolektīvu vadītāju darba samaksas un valsts sociālās apdrošināšanas obligāto iemaksu aprēķinu veic saskaņā ar Valsts un pašvaldību institūciju amatpersonu un darbinieku atlīdzības likumā noteiktajām atalgojuma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pašvaldības saskaņā ar Dziesmu un deju svētku likuma 9.panta trešo daļu apmaksā ne mazāk kā 10 stundas nedēļā jeb 40 stundas mēnesī vienam mākslinieciskā kolektīva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budžeta mērķdotāciju neizmaksā profesionālās ievirzes izglītības un profesionālās vidējās izglītības īstenotās izglītības programmas “Kolektīvā muzicēšana”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mākslinieciskā kolektīva vadītājam valsts finansējumu piešķir ne vairāk kā par diviem mākslinieciskajiem kolektīviem;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mākslinieciskā kolektīva vadītāju dibinātājs slēdz darba līgumu, lai nodrošinātu mākslinieciskā kolektīva vadītāju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tiks veikti šādi precizējumi un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3.1.lai saņemtu mērķdotāciju par pašvaldības faktiski veiktajiem izdevumiem māksliniecisko kolektīvu vadītāju darba samaksai un valsts sociālās apdrošināšanas obligātajām iemaksām, pašvaldība, izmantojot Valsts kases e-pakalpojumus, līdz pārskata ceturksnim sekojošā mēneša piecpadsmitajam datumam iesniedz Valsts kases e-pakalpojumu portāla sadaļā "ePārskati" pārskatu, aizpildot veidlapu “Valsts budžeta mērķdotācijas pieprasījums māksliniecisko kolektīvu vadītāju darba samaksai un valsts sociālās apdrošināšanas obligātajām iemaksām” (turpmāk – pārskats par mērķdotācijas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3.2.Pārskatā par mērķdotācijas pieprasījumu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3.2.1.kolektīva, kas atbilst Noteikumos minētajiem kritērijiem, nosaukums un grupas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3.2.2.kolektīva vadītāja darba samaksas un valsts sociālās apdrošināšanas obligāto iemaksu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3.3.Latvijas Nacionālā kultūras centrs 10 darbdienu laikā pēc pārskata par mērķdotācijas pieprasījumu saņemšanas izvērtē to un piecu darbdienu laikā veic mērķdotācijas apmēra pārskaitījumu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3.4.Pašvaldība aizpilda pārskatu par mērķdotācijas izlietojumu un iesniedz to ministriju, centrālo valsts iestāžu un pašvaldību pārskatu informācijas sistēmā līdz nākamā gada 15.janvārim, bet, ja tā ir brīvdiena vai svētku diena, tad pēdējā darbdienā pirms šīs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3.5.Latvijas Nacionālā kultūras centrs līdz kārtējā gada 30.janvārim pārbauda Noteikumu 10.punktā minētos pārskatus par mērķdotācijas izlietojumu un apstiprina tos ministriju, centrālo valsts iestāžu un pašvaldību pārskatu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3.6.Ja Latvijas Nacionālā kultūras centrs konstatē kļūdas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3.7.Latvijas Nacionālā kultūras centrs pēc pārskata par mērķdotācijas pieprasījumu precizēšanas vai pārkāpumu novēršanas izdara pārrēķinu un veic maksājumu par iepriekšējo periodu vai ietur nepamatoti izmaksātos līdzekļus no nākamajā ceturksnī pašvaldībai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Latvijas Nacionālā kultūras centrs atbilstoši mērķdotācijas palielinājumam 2024.gadā māksliniecisko kolektīvu vadītāju darba samaksai un valsts sociālās apdrošināšanas obligātajām iemaksām 10 darbdienu laikā pēc pārskata par mērķdotācijas pieprasījumu saņemšanas par 2024.gada I, II un IV ceturksni, kas iesniegts līdz 2024.gada novembra mēneša piecpadsmitajam datumam, iekļaujot IV ceturksnī datus par oktobra mēnesi, izvērtē to, veic mērķdotācijas summas pārrēķinu un piecu darbdienu laikā atlikušās mērķdotācijas daļas apmēra pārskaitījumu pašvaldībai. Latvijas Nacionālā kultūras centrs 2024.gada novembra un decembra mēneša mērķdotācijas apmēru maksā avansā par pašvaldības/dibinātāja, kas nav pašvaldība faktiski veiktajiem izdevumiem oktobra mēnesī kolektīvu vadītāju darba samaksai un valsts sociālās apdrošināšanas obligātajām iemaksām. Pašvaldība/dibinātājs, kas nav pašvaldība 2024.gada IV ceturkšņa pārskatu par mērķdotācijas pieprasījumu iesniedz atkārtoti līdz 2025.gada janvāra mēneša piecpadsmitajam datumam, iekļaujot datus par laikposmu no 1.oktobra līdz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 sadaļas “Risinājuma varianti” 1.punktā “Risinājuma variants (atbalstāmais)” iekļauts priekšlikums valsts budžeta mērķdotāciju vienam mākslinieciskā kolektīva vadītājam noteikt un apmaksāt par 10 stundām nedēļā. Vēršam uzmanību, ka konceptuālajā ziņojumā nav ietverta informācija, kas tiek veikts gadījumos, kad kolektīva vadītājs nesasniedz 10 stundu nedēļā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III.nodaļas “Risinājuma varianti” 1.sadaļas “1.Risinājuma variants (atbalstāmais)” 3.1.punkts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budžeta mērķdotācija tiek maksāta ne vairāk kā par 10 stundām nedēļā, jeb 40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svītrots 3.1.apakšpunkts.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papildu informāciju, kas pamatotu konceptuālā ziņojumā minēto, ka vidējais stundu skaits noteikta repertuāra sagatavošanai, iestudēšanai ir ne mazāks kā 20 stundas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IV.nodaļa “Ietekme uz valsts un pašvaldību budžetu”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sniegtu ieteikumus darba samaksas māksliniecisko kolektīvu vadītājiem vienotas pieejas veidošanai māksliniecisko kolektīvu dibinātājiem, Latvijas Nacionālais kultūras centrā no 2023.gada 26.maija līdz 19.jūnijam notika četras koprades darbnīcas “Māksliniecisko kolektīvu vadītāju darba samaksas noteikšanai 2024.gadā”. Koprades darbnīcu grupās piedalījās 59 pārstāvji no visas Latvijas, tai skaitā pašvaldību, citu dibinātāju, nevalstisko organizāciju, māksliniecisko kolektīvu vadītāji, Latvijas Nacionālā kultūras centra nozaru eksperti. Koprades darbnīcu laikā tika izstrādātas “Vadlīnijas māksliniecisko kolektīvu vadītāju darba samaksas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Nacionālais kultūras centra darba grupas izvērtējumu māksliniecisko kolektīvu dibinātāji (pašvaldības vai citi dibinātāji), ņemot vērā amata pienākumus (klātienes un neklātienes aktivitātes), darba snieguma jeb kvalitātes līmeņus, amata prasības (izglītība, pieredze, zināšanas un prasmes), darba slodzes apjomu katrā no līmeņiem (normālas un paaugstinātas slodzes gadījumā), māksliniecisko kolektīvu vadītājus ir klasificējuši 6. vai 8.mēnešalgas grupā. Māksliniecisko kolektīvu vadītājiem 6.mēnešalgas grupa klasificēta gadījumos, ja kolektīva vadītājs strādā patstāvīgi un pastāvīgi nevada citus darbiniekus, bet 8.mēnešalgas grupa klasificēta, ja kolektīva vadītājam ir padotie darbinieki, kas piedalās mākslinieciskā kolektīva darba organizēšanā un vadīšanā.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koprades darbnīcā izvērtēto, mākslinieciskā kolektīva vadītāja klātienes aktivitātēs ietilpst, piemēram, kolektīva vai grupas sastāva veidošana, jaunu dalībnieku uzņemšana, nodarbību vadīšana, koncertdzīves īstenošana (gadskārtu, valsts svētku, pašvaldības norišu tradīciju, starptautiskais konteksts), dalība pašvaldību un valsts organizētajās skatēs, konkursos, festivālos, Dziesmu un deju svētkos, starptautiskos pasākumos, komunikācija (tikšanās ar jomas speciālistiem), semināri, sanāksmes, tālākizglītība, pasākumu producēšana, līdzfinansējuma piesaiste, kolektīva speciālistu – diriģenta, kormeistara u.c. darba plānošana, koordinēšana un kontrole. Neklātienes aktivitātēs ietilpst, piemēram, kolektīva radošā attīstības plāna sagatavošana, koncertdzīves plānošana, repertuāra, programmu izvēle, veidošana un studēšana, koncertprogrammu, izrāžu, izstāžu plānošana un sagatavošana, lauka pētījumi, arhīvi (privātie, pašvaldības, valsts – audio, video, rakstītie avoti) un transkripcijas. Mazākumtautību māksliniecisko kolektīvu vadītāja aktivitātēs ietilpst – ārvalstu arhīvi, kolektīva kopējā tēla veidošana, tērpu iegāde, uzskaite, sadalīšana, nodrošināšana, koncerta vizuālā noformējuma veidošana, afišu, plakātu informācijas saskaņošana un citi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vadītāja kvalitatīvai pienākumu veikšanai nepieciešamas vismaz 20 stundas nedēļā, kas ir puse no Darba likumā noteiktā normālā nedēļas darba laika.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minēts, ka mākslinieciskā kolektīva vadītāja amats ietilpst 6.menešalgu grupā, bet spēkā esošās atlīdzības sistēmas ietvaros, tas nav taisnīgs, konkurētspējīgs un mērķtiecīgs, tāpēc Latvijas Nacionālā kultūras centra ieskatā sākotnēji nosakāmais minimālais atalgojums būtu vismaz 960 euro, kā tas ir 7.mēnešalgu grupai. Vēršam uzmanību, ka iepriekš minētais nav pamatojums, lai aprēķinā tiktu izmantots 7.mēnešalgu grupas atalgojums. Līdz ar to lūdzam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IV.nodaļa “Ietekme uz valsts un pašvaldību budžetu”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grupas mēnešalga tiek piemērota gadījumā, ja kolektīva vadītājam nav pastāvīgi jāvada citi darbinieki. Savukārt 8.mēnešalgas grupu (galvenais diriģents, mākslinieciskais vadītājs) minimālā mēnešalga mākslinieciskā kolektīva vadītājam ir 1025 </w:t>
            </w:r>
            <w:r w:rsidR="00000000" w:rsidRPr="00000000" w:rsidDel="00000000">
              <w:rPr>
                <w:i w:val="1"/>
                <w:rtl w:val="0"/>
              </w:rPr>
              <w:t xml:space="preserve">euro</w:t>
            </w:r>
            <w:r w:rsidR="00000000" w:rsidRPr="00000000" w:rsidDel="00000000">
              <w:rPr>
                <w:rtl w:val="0"/>
              </w:rPr>
              <w:t xml:space="preserve"> par 40 stundām nedēļā vai 160 stundām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mākslinieciskā kolektīva vadītāja vēlamajai mēnešalgai 6.mēnešalgu grupā ir jābūt vismaz 1145 </w:t>
            </w:r>
            <w:r w:rsidR="00000000" w:rsidRPr="00000000" w:rsidDel="00000000">
              <w:rPr>
                <w:i w:val="1"/>
                <w:rtl w:val="0"/>
              </w:rPr>
              <w:t xml:space="preserve">euro</w:t>
            </w:r>
            <w:r w:rsidR="00000000" w:rsidRPr="00000000" w:rsidDel="00000000">
              <w:rPr>
                <w:rtl w:val="0"/>
              </w:rPr>
              <w:t xml:space="preserve"> par 40 stundām nedēļā, ja vadītājs atbilst visām amata prasībām, bet 8.mēnešalgu grupā mēnešalgas viduspunkts ir 1471 </w:t>
            </w:r>
            <w:r w:rsidR="00000000" w:rsidRPr="00000000" w:rsidDel="00000000">
              <w:rPr>
                <w:i w:val="1"/>
                <w:rtl w:val="0"/>
              </w:rPr>
              <w:t xml:space="preserve">euro</w:t>
            </w:r>
            <w:r w:rsidR="00000000" w:rsidRPr="00000000" w:rsidDel="00000000">
              <w:rPr>
                <w:rtl w:val="0"/>
              </w:rPr>
              <w:t xml:space="preserve"> par 40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Latvijā noteiktā minimālā mēnešalga 6.mēnešalgu grupā ir 803 </w:t>
            </w:r>
            <w:r w:rsidR="00000000" w:rsidRPr="00000000" w:rsidDel="00000000">
              <w:rPr>
                <w:i w:val="1"/>
                <w:rtl w:val="0"/>
              </w:rPr>
              <w:t xml:space="preserve">euro</w:t>
            </w:r>
            <w:r w:rsidR="00000000" w:rsidRPr="00000000" w:rsidDel="00000000">
              <w:rPr>
                <w:rtl w:val="0"/>
              </w:rPr>
              <w:t xml:space="preserve"> par 40 stundām nedēļā, bet 8.mēnešalgu grupā 1025 </w:t>
            </w:r>
            <w:r w:rsidR="00000000" w:rsidRPr="00000000" w:rsidDel="00000000">
              <w:rPr>
                <w:i w:val="1"/>
                <w:rtl w:val="0"/>
              </w:rPr>
              <w:t xml:space="preserve">euro</w:t>
            </w:r>
            <w:r w:rsidR="00000000" w:rsidRPr="00000000" w:rsidDel="00000000">
              <w:rPr>
                <w:rtl w:val="0"/>
              </w:rPr>
              <w:t xml:space="preserve"> par 40 stundām, ievērojot spēkā esošās atlīdzības sistēmas ietvarus, nodrošinot taisnīgu, konkurētspējīgu un mērķtiecīgu atalgojumu, Latvijas Nacionālā kultūras centra ieskatā sākotnēji nosakāmais minimālais atalgojums būtu vismaz 960 </w:t>
            </w:r>
            <w:r w:rsidR="00000000" w:rsidRPr="00000000" w:rsidDel="00000000">
              <w:rPr>
                <w:i w:val="1"/>
                <w:rtl w:val="0"/>
              </w:rPr>
              <w:t xml:space="preserve">euro</w:t>
            </w:r>
            <w:r w:rsidR="00000000" w:rsidRPr="00000000" w:rsidDel="00000000">
              <w:rPr>
                <w:rtl w:val="0"/>
              </w:rPr>
              <w:t xml:space="preserve">, pakāpeniski pa gadiem palielinot atalgojumu (sk. konceptuālā ziņojuma 1.pielikumu “Māksliniecisko kolektīvu vadītāju atlīdzība, euro”). Papildus jānorāda, ka 960 </w:t>
            </w:r>
            <w:r w:rsidR="00000000" w:rsidRPr="00000000" w:rsidDel="00000000">
              <w:rPr>
                <w:i w:val="1"/>
                <w:rtl w:val="0"/>
              </w:rPr>
              <w:t xml:space="preserve">euro</w:t>
            </w:r>
            <w:r w:rsidR="00000000" w:rsidRPr="00000000" w:rsidDel="00000000">
              <w:rPr>
                <w:rtl w:val="0"/>
              </w:rPr>
              <w:t xml:space="preserve"> bija normatīvajos aktos noteiktā māksliniecisko kolektīvu vadītāju atlīdzība laikā līdz 2022.gada 1.jūlijam.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papildu finansējums rēķināts par 1691 kolektīvu, savukārt 2.tabulā “Māksliniecisko kolektīvu skaits, kas gatavojas Dziesmu un deju svētkiem un saņem valsts budžeta mērķdotāciju” par 2023.gadu minēts, ka kopējais kolektīvu skaits ir 1603. Līdz ar to lūdzam sniegt papildu informāciju, kas pamatotu palielināto kolektīvu skaitu 2024.gadā.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2.tabula “Māksliniecisko kolektīvu skaits, kas gatavojas Dziesmu un deju svētkiem un saņem valsts budžeta mērķdotāciju” atbilstoši Finanšu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IV sadaļas “Ietekme uz valsts un pašvaldību budžetu” sestajā rindkopā norādītā finansējuma kopsumma, kā arī papildus nepieciešamais finansējums ir salāgojams ar konceptuālā ziņojuma 1.pielikumā “Māksliniecisko kolektīvu vadītāju atlīdzība euro”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IV.nodaļas “Ietekme uz valsts un pašvaldību budžetu” sestajā rindkopā norādītā finansējuma kopsumma, kā arī papildus nepieciešamais finansējums ir salāgots ar konceptuālā ziņojuma 1.pielikumā “Māksliniecisko kolektīvu vadītāju atlīdzība, euro”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V sadaļā “V. Kopsavilkums par konceptuālajā ziņojumā iekļauto risinājumu (risinājumu variantu) realizācijai nepieciešamo valsts un pašvaldību budžeta finansējumu” ietvertā tabula ir precizējama, norādot finansējumu sadalījumā pa resoriem, kā arī norādot pašvaldību papildus nepieciešamo finansējumu plānotās reformas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V.nodaļā “Kopsavilkums par konceptuālajā ziņojumā iekļauto risinājumu (risinājumu variantu) realizācijai nepieciešamo valsts un pašvaldību budžeta finansējumu” ietvertā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konceptuālais ziņojums paredz finansiālu ietekmi arī uz pašvaldību budžetiem, norādām, ka par konceptuālajā ziņojumā paredzēto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07.07.2023. ir saskaņojusi konceptuālo ziņojumu ar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atbalsta Konceptuālā ziņojuma III nodaļas “Risinājums (risinājuma varianti)” Pirmo risinājuma variantu (atbalstāmais).”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visām pašvaldībām nosūtīja vēstuli ar lūgumu izteikt viedokli par to, kādas ir pašvaldību iespējas māksliniecisko kolektīvu vadītāju atlīdzības jaunā modeļa ieviešanai (potenciāli no 2026./2027.gada), īstenojot konceptuālajā ziņojumā piedāvāto risinājumu – apmaksāt māksliniecisko kolektīvu vadītājiem ne mazāk kā 10 stundas nedēļā jeb 40 stundas mēnesī/0,25 darba slodzes, ja valsts finansējuma daļa tiek aprēķināta no darba samaksas likmes 960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2024.gada 30.maijā apkopoja 40 pašvaldību atbildes, kurās 27 (63%) pašvaldības atbalsta jaunā modeļa ieviešanu, bet piecas (12%) pašvaldības drīzāk neatbalsta tā ieviešanu, savukārt astoņām (18%) pašvaldībām grūti pateikt vai 2026.gadā varēs atbalstīt. Trīs pašvaldības – nav sniegušas atbildi (sk. 6.attēls).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Konceptuālajam ziņojumam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2.pielikums ir papildināms, norādot aprēķinu, kā arī pamatojumu plānotajām piemaksām.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konceptuālā ziņojuma 2.pielikums “Nepieciešamais finansējums konceptuālā ziņojuma 2.risinājuma variantam” ar 1. un 3.zemsvītras atsauci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“¹ Papildus nepieciešamā finansējuma pamatojums norādīts konceptuālā ziņojuma IV. nodaļas “Ietekme uz valsts un pašvaldību budžetu” pēdējā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³ 2024.gadā uz mērķdotāciju pretendē 1691 mākslinieciskie kolektīvi, kuri piedalījās XXVII Vispārējos latviešu Dziesmu un XVII Deju svētkos un atbilst Noteikumu 2.punktā noteiktajiem nosacījumiem – kolektīvs darbojas 2 gadus un vismaz reizi gadā ir piedalījies repertuāra (koprepertuāra) pārbaudes skatēs vai konkursos, vai izstādēs.”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aprēķins ir jau veikts konceptuālā ziņojuma 2.pielikuma “Nepieciešamais finansējums konceptuālā ziņojuma 2.risinājuma variantam” tabulā katram 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2.pielikums ir dzēsts. Konceptuālā ziņojuma III.nodaļas “Risinājums (risinājuma varianti)” 2.sadaļa “Otrais risinājuma variants" ir papildināta ar 6.tabulu "Nepieciešamais finansējums konceptuālā ziņojuma 2.risinājuma variantam", norādot aprēķinu katram amatam.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konceptuālo ziņojumu “Par māksliniecisko kolektīvu vadītāju darba samaksas finansēšanas kārtību no 2024.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informāciju par atbalstāmo risinājuma variantu.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Atbalstāmais risinājuma variants ir norādīts Ministru kabineta rīkojuma projektā par konceptuālo ziņojumu “Par māksliniecisko kolektīvu vadītāju darba samaksas finansēšanas kārtības maiņu”. Nav lietderīgi dublēt minēto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Nr.737 “Attīstības plānošanas dokumentu izstrādes un ietekmes izvērtēšanas noteikumi” 30.1.apakšpunktu Ministru kabineta rīkojumā par konceptuālu ziņojumu norāda atbalstīto problēmas risinājuma variantu.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māksliniecisko kolektīvu vadītāju darba samaksas finansēšanas kārtības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māksliniecisko kolektīvu vadītāju darba samaksas finansēšanas kārtību no 2024.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punktu, ka jautājumu par papildus nepieciešamo finansējumu 2024. gadā un turpmākajos gados, skatīt Ministru kabinetā likumprojekta "Par valsts budžetu 2024. gadam un budžeta ietvaru 2024., 2025. un 2026. gadam" sagatavošanas un izskatīšanas procesā kopā ar visu ministriju un citu centrālo valsts iestāžu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projekts par konceptuālo ziņojumu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papildus nepieciešamo finansējumu 2024.gadā un turpmākajos gados skatīt Ministru kabinetā likumprojekta "Par valsts budžetu 2024.gadam un budžeta ietvaru 2024., 2025. un 2026.gadam" sagatavošanas un izskatīšanas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par papildus nepieciešamo finansējumu norāda Ministru kabineta rīkojuma projektā par konceptuālo ziņojumu, nedublējot minēto informāciju Ministru kabineta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māksliniecisko kolektīvu vadītāju darba samaksas finansēšanas kārtības 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nepieciešamo finansējumu 2024. gadā un turpmākajos gados skatīt Ministru kabinetā likumprojekta “Par valsts budžetu 2024. gadam un budžeta ietvaru 2024., 2025. un 2026. gadam” sagatavošanas un izskatīšanas procesā kopā ar visu ministriju un centrālo valsts iestāžu prioritāro pasākumu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papildus nepieciešamo finansējumu 2024. gadā un turpmākajos gados skatīt Ministru kabinetā likumprojekta “Par valsts budžetu 2024. gadam un budžeta ietvaru 2024., 2025. un 2026. gadam” sagatavošanas un izskatīšanas procesā kopā ar visu ministriju un centrālo valsts iestāžu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Ministru kabineta rīkojuma projekts par konceptuālo ziņojumu ar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nepieciešamo finansējumu 2024.gadā un turpmākajos gados skatīt Ministru kabinetā likumprojekta “Par valsts budžetu 2024.gadam un budžeta ietvaru 2024., 2025. un 2026.gadam” sagatavošanas un izskatīšanas procesā kopā ar visu ministriju un centrālo valsts iestāžu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par papildus nepieciešamo finansējumu norāda Ministru kabineta rīkojuma projektā par konceptuālo ziņojumu, nedublējot minēto informāciju Ministru kabineta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22.lpp. Māksliniecisko kolektīvu vadītāja kvalitatīvai pienākumu veikšanai nepieciešamas vismaz 20 stundas nedēļā, kas ir puse no Darba likumā noteiktā normālā nedēļas darba laika. Ņemot vērā to, ka mākslinieciskie kolektīvi nodrošina Dziesmu un deju svētku nepārtrauktu norisi, tad valsts budžeta mērķdotācija būtu 10 stundas nedēļā, tādu pašu ieguldījumu dotu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šāds darba stundu sadalījums ietekmētu kolektīvu vadītājus, kas vada divus un vairāk kolektīvus?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 sadaļa “Ietekme uz valsts un pašvaldību budžetu” 26.lpp. Lai turpinātu diskusijas par finansējuma palielinājumu kolektīvu mākslinieciskajiem vadītājiem Kultūras ministrija ne vēlāk kā līdz 2026.gada 1.aprīlim sagatavos izvērtējumu par konceptuālajā ziņojumā aprakstītās māksliniecisko vadītāju darba samaksas reformu un sniegs priekšlikumus par tālākajiem soļiem kolektīvu māksliniecisko vadītāju darba samaksas reformas turpināšanai un valsts mērķdotācijas palielinājumā, lai sasniegtu mērķi, ka 50% sedz valsts un 50% pašvaldība vai kolektīva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16.lpp. 3. valsts budžeta mērķdotācija māksliniecisko kolektīvu vadītājiem tiek aprēķināta un sadalīta, pamatojoties uz Noteikumiem, kas nosaka kārtību, kādā (pašvaldībām un citiem dibinātājiem) aprēķina un sadala valsts budžeta mērķdotāciju māksliniecisko kolektīvu vadītāju darba samaksai un valsts sociālās apdrošināšanas obligātajām iemaksām, Noteikumos veicot šādus precizējumus un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Noteikumos tiks veikti šādi precizējumi un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saņemtu mērķdotāciju par pašvaldības faktiski veiktajiem izdevumiem māksliniecisko kolektīvu vadītāju darba samaksai un valsts sociālās apdrošināšanas obligātajām iemaksām, pašvaldība, izmantojot Valsts kases e-pakalpojumus, līdz pārskata ceturksnim sekojošā mēneša piecpadsmitajam datumam iesniedz Valsts kases e-pakalpojumu portāla sadaļā "ePārskati" pārskatu, aizpildot veidlapu “Valsts budžeta mērķdotācijas pieprasījums māksliniecisko kolektīvu vadītāju darba samaksai un valsts sociālās apdrošināšanas obligātajām iemaksām” (turpmāk – pārskats par mērķdotācijas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Pārskatā par mērķdotācijas pieprasījumu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3.2.1.kolektīva, kas atbilst Noteikumos minētajiem kritērijiem, nosaukums un grupas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3.2.2.kolektīva vadītāja darba samaksas un valsts sociālās apdrošināšanas obligāto iemaksu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3.2.3.pašvaldības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mērķdotācijas izmaksas Latvijas Nacionālais kultūras centrs saskaņo mērķdotācijas maksājumu saņēmēju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piešķiršanai tiek vērtēts amatiermākslas kolektīva mākslinieciskais līmenis un darbība, atbilstoši nolikumam, amatiermākslas kolektīvu darbības  kārtējā sezonā. Amatiermākslas kolektīva mākslinieciskais līmenis tiek vērtēts katru gadu nacionālajās vai pilsētas organizētās skatēs, kuru rezultāts tiek ņemts vērā, aprēķinot nākošās sezonas algas, kas tiek izmaksātas pamatojoties uz uzņēmuma līgumu, nevis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šāda sistēma ietekmēs tās pašvaldības, kas plāno turpināt iepriekšējo (amatiermākslas kolektīvu nolikumā noteikto) atalgojuma saņemšanas formu, pamatojoties uz noslēgto uzņēmuma līgumu ar amatiermākslas kolektīva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"Pirmais risinājuma variants" 3.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finansējums tiek samaksāts pēc faktiski veiktajiem izdevumiem darba samaksai, bet ne vairāk kā noteikts Noteikumos. Noteikumos tiks veikti šādi precizējumi un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saņemtu mērķdotāciju par pašvaldības faktiski veiktajiem izdevumiem kolektīvu vadītāju darba samaksai un valsts sociālās apdrošināšanas obligātajām iemaksām, pašvaldība līdz pārskata I, II, III ceturksnim sekojošā mēneša piecpadsmitajam datumam Valsts kases e-pakalpojumu portālā aizpilda pārskatu “Valsts budžeta mērķdotācijas pieprasījums māksliniecisko kolektīvu vadītāju darba samaksai un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katra gada novembra mēneša piecpadsmitajam datumam Valsts kases e-pakalpojumu portālā aizpilda pārskatu par plānotajiem izdevumiem IV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katra gada janvāra mēneša piecpadsmitajam datumam Valsts kases e-pakalpojumu portālā aizpilda atkārtoti pārskatu par mērķdotācijas pieprasījumu par katra gada IV ceturksni, iekļaujot datus par  faktiski veiktajiem izdevumiem laikposmā no 1.oktobra līdz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pārskatā par mērķdotācijas pieprasījumu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kolektīva, kas atbilst Noteikumos minētajiem kritērijiem, nosaukums un grupas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kolektīva vadītāja darba samaksas un valsts sociālās apdrošināšanas obligāto iemaksu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pašvaldības konts Valsts kasē vai kredītiestādē mērķdotācijas finansējuma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Latvijas Nacionālais kultūras centrs 10 darbdienu laikā pēc pārskata par finansējuma pieprasījumu saņemšanas izvērtē to un piecu darbdienu laikā veic mērķdotācijas apmēra pārskaitījumu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pašvaldība aizpilda pārskatu “Pārskats par mērķdotācijas izlietojumu” un iesniedz Valsts kases e-pakalpojumu portālā līdz nākamā gada 15.janvārim, bet, ja tā ir brīvdiena vai svētku diena, tad pēdējā darbdienā pirms šīs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Latvijas Nacionālā kultūras centrs līdz kārtējā gada 30.janvārim pārbauda šo Noteikumos minētos pārskatus un apstiprina tos Valsts kases e-pakalpojumu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Latvijas Nacionālā kultūras centrs konstatē kļūdas (mērķdotācija nav izlietota atbilstoši Noteikumu prasībām, mākslinieciskais kolektīvs neatbilst Noteikumos minētajiem kritērijiem, kolektīvu likvidē vai kolektīvu vadītāju darba algas un valsts sociālās apdrošināšanas obligātās iemaksas ir nodrošinātas interešu izglītības programmu ietvaros)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Latvijas Nacionālā kultūras centrs pēc pārskata par mērķdotācijas pieprasījumu precizēšanas vai pārkāpumu novēršanas izdara pārrēķinu un veic maksājumu par iepriekšējo periodu vai ietur nepamatoti izmaksātos līdzekļus no nākamajā ceturksnī pašvaldībai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mērķdotācijas saraksti tiks saskaņoti ar dibinātājiem, kā tas ir bijis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lielākā daļa vismaz 75% pašvaldības ar māksliniecisko kolektīvu vadītājiem slēdz darba līgumus, tikai 25% uzņēmuma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Pakāpeniski palielinot finansējumu būtu iespēja izlīdzināt G1 jeb koprepertuāra māksliniecisko kolektīvu vadītāju atalgojumu un G2 māksliniecisko kolektīvu vadītāju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izlīdzinājums G1 un G2 = G iespējams, tikai pēc turpmākas finansējuma palielināšanas. Šis būtu reformas nākamais solis.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Amatiermākslas kolektīvi tiek vērtēti dažādās kategorijās un dažādās kvalitātes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katras nozares specifiku un kvalitātes grupas, būtu nepieciešams vadītāju atalgojumu 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ņemt vērā arī kolektīvu grupas atšķirības, līdzšinēji finansējums tika dalīts divās atsevišķās kolektīvu grupās G1 un G2.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Mērķdotāciju dalīt, ņemot vērā kvalitātes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G1 un G2 kolektīvu 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 sadaļa “Ietekme uz valsts un pašvaldību budžetu” 26.lpp. Lai turpinātu diskusijas par finansējuma palielinājumu kolektīvu mākslinieciskajiem vadītājiem Kultūras ministrija ne vēlāk kā līdz 2026.gada 1.aprīlim sagatavos izvērtējumu par konceptuālajā ziņojumā aprakstītās māksliniecisko vadītāju darba samaksas reformu un sniegs priekšlikumus par tālākajiem soļiem kolektīvu māksliniecisko vadītāju darba samaksas reformas turpināšanai un valsts mērķdotācijas palielinājumā, lai sasniegtu mērķi, ka 50% sedz valsts un 50% pašvaldība vai kolektīva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ziņojuma 24. un 25. lpp. pašvaldību viedokli, vai 2025.gada budžeta kontekstā pašvaldībām būs finanšu resursi, lai pašvaldību budžetā ieplānotu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Piešķirtā finansējuma ietvaros atbilstoši konceptuālajā ziņojumā atbalstītajam 1.risinājuma variantam plānots uzsākt māksliniecisko kolektīvu vadītāju darba samaksas un valsts sociālās apdrošināšanas obligāto iemaksu reformu, pakāpeniski atbilstoši valsts budžeta finansiālajām iespējām nosakot līdzvērtīgu valsts finansējuma daļu, jeb 2024., 2025. un 2026.gadā palielinot valsts budžeta mērķdotāciju 1 223 916 euro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un citiem dibinātājiem, kas nav pašvaldības, mērķdotāciju maksāt pēc fakta, nevis kā līdz šim – avansā.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18.lpp. LPS apstiprina, ka ir jāsaglabā princips " Mērķdotāciju dalīt, ņemot vērā mākslinieciskā kolektīva kvalitātes grupu. Saglabāt kolektīvu dalījumu grupās G1 un G2"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saglabāts kolektīvu dalījums G1 un G2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pārbaudīt konceptuālā ziņojuma tekstu, lietojot lielo vai mazo sākuma būrtu vārdam "Dziesmu" svētki.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lielo un mazo vārdu burti vārdos Dziesmu svētki atbilstoši Dziesmu un deju svētku likumā lietotajiem.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 </w:t>
            </w:r>
            <w:r w:rsidR="00000000" w:rsidRPr="00000000" w:rsidDel="00000000">
              <w:rPr>
                <w:i w:val="1"/>
                <w:rtl w:val="0"/>
              </w:rPr>
              <w:t xml:space="preserve">Saskaņā ar Latvijas Nacionālais kultūras centra darba grupas izvērtējumu māksliniecisko kolektīvu dibinātāji (pašvaldības vai citi dibinātāji), ņemot vērā amata pienākumus (klātienes un neklātienes aktivitātes), darba snieguma jeb kvalitātes līmeņus, amata prasības (izglītība, pieredze, zināšanas un prasmes), darba slodzes apjomu katrā no līmeņiem (normālas un paaugstinātas slodzes gadījumā), māksliniecisko kolektīvu vadītājus ir klasificējuši 6. vai 8.mēnešalgas grupā. Māksliniecisko kolektīvu vadītājiem 6.mēnešalgas grupa klasificēta gadījumos, ja kolektīva vadītājs strādā patstāvīgi un pastāvīgi nevada citus darbiniekus, bet 8.mēnešalgas grupa klasificēta, ja kolektīva vadītājam ir padotie darbinieki, kas piedalās mākslinieciskā kolektīva darba organizēšanā un vadīšanā.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Amatiermākslas kolektīvi tiek vērtēti dažādās kategorijās un dažādās kvalitātes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katras nozares specifiku un kvalitātes grupas, būtu nepieciešams vadītāju atalgojumu dalīt. Vajadzētu ņemt vērā arī  māksliniecisko kolektīvu grupas atšķirības, finansējumu dalot divās atsevišķās kolektīvu grupās G1 un G2.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Mērķdotāciju dalīt, ņemot vērā mākslinieciskā kolektīva kvalitātes grupu. Saglabāt kolektīvu dalījumu grupās G1 un G2.</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saglabāts esošais dalījums G1 un G2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w:t>
            </w:r>
            <w:r w:rsidR="00000000" w:rsidRPr="00000000" w:rsidDel="00000000">
              <w:rPr>
                <w:i w:val="1"/>
                <w:rtl w:val="0"/>
              </w:rPr>
              <w:t xml:space="preserve">Lielākā daļa 804 māksliniecisko kolektīvu vadītāji vada vienu kolektīvu, par kuru saņem valsts budžeta mērķdotāciju, savukārt vienā gadījumā astoņus mākslinieciskos kolektīvus vada viens vadītājs. Līdz ar to viens mākslinieciskā kolektīva vadītājs pamatā saņem valsts budžeta mērķdotāciju par vienu, diviem vai maksimums trīs māksliniecisko kolektīvu vadīšanu, kas ir apmēram 30 stundas nedēļā vai nepilna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konkrēti definēt valsts budžeta mērķdotācijas saņemšanai pieļaujamo maksimālo un minimālo māksliniecisko kolektīvu skaitu konkrētajam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 precīzu kārtību, uz kādiem nosacījumiem valsts budžeta mērķdotāciju var izmaksāt vairāku māksliniecisko kolektīvu vadītājam, ja vadītājs vada vairākus mākslinieciskos kolektīvus vienas pašvaldības dažādās iestādēs vai dažādās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"Pirmā risinājuma variants" (atbalstāmais variants).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Mēnešalgai ir jābūt taisnīgai, konkurētspējīgai, caurskatāmai un mērķtiecīgai. Saskaņā ar Latvijā noteikto atlīdzības sistēmu, atalgojuma mērķa līmenis ir mēnešalgu skalas viduspunkts. Tas nozīmē, ka mākslinieciskā kolektīva vadītāja vēlamajai mēnešalgai 6.mēnešalgu grupā ir jābūt vismaz 1145 euro par 40 stundām nedēļā, ja vadītājs atbilst visām amata prasībām, bet 8.mēnešalgu grupā mēnešalgas viduspunkts ir 1471 euro par 40 stundām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Amatiermākslas kolektīvi šobrīd tiek vērtēti dažādās kategorijās, t.i. pēc kolektīva grūtības un kvalitātes pakāpes  (arī vienas nozares ietvaros), nebūtu korekti visiem vadītājiem noteikt vienādu algas līmeni, ņemot vērā, ka vienas nozares kolektīviem ir atšķirīga mākslinieciskā pakāpe, kurā šis kolektīvs darbojas. Kā arī, lielākoties, kolektīva vadītājs pats nosaka mēģinājumu un koncertu stundu apmēru, kas ir mainīgs faktors.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Valsts un pašvaldību institūciju amatpersonu un darbinieku atlīdzības likuma nosacījumiem mēnešalgu skalā ir definēts diapazons – minimums, viduspunkts un maksimums. 78% no darba samaksas nosaka amata saturs, atbildība un sarežģītība, bet 22% nodarbinātā sasniegtie rezultāti un profesionālā pieredze. Pamatojoties uz amata saturu, atbildību un sarežģītību, visi amati valsts pārvaldē tiek klasificēti saimēs un līmeņos, kas noteikti Amatu katalogā. Katram amata saimes līmenim ir noteikta mēnešalgu grupa. Saskaņā ar mēnešalgas noteikšanas shēmu tiek izvērtēti kritēriji darbinieka individuālās mēnešalgas noteikšanai iestādes mēnešalgu skalas ietvaros, ņemot vērā kvalifikāciju un kompetences, regulārā darba apjomu, darba snieguma līmeni. Informācija par mēnešalgas noteikšanas shēmu pieejama Ministru kabineta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III.nodaļas “Risinājums (risinājuma varianti)” 1.sadaļas “Pirmais risinājuma variants (atbalstāmais)” precizēts. Proti,  Konceptuālā ziņojuma 1.risinājuma variants paredz uzsākt reformu, pakāpeniski nosakot līdzvērtīgu valsts finansējuma daļu (mērķdotāciju)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iepriekš minētais Konceptuālajā ziņojumā šobrīd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slēdz līgumu ar katru mākslinieciskā kolektīva vadītāju, precīzi definējot līguma priekšmetu (pasākumus, kas plānoti konkrētajā nozarē un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informāciju par to kā tiek plānota līgumu parakstīšana, ja kolektīva vadītājam nav elektroniskā paraksta?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iedzīvotājiem, tajā skaitā mākslinieciskā kolektīva vadītājiem, ir pieejami vairāki e-paraksta rīki. Atbilstoši saviem paradumiem, katrs var izvēlēties ērtāko: “eParaksts eiD kartē” vai mobilā lietotne “eParaksts mobile”, kurus iespējams saņemt no 14 gadu vecuma.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šie noteikumi attieksies uz profesionālās mākslas kolektīvu vadītāju atalgojumu vai amatiermākslas kolektīvu vadītājiem. Kā arī nodalīt atšķirīgās daļas, lai būtu viegli uztverams piemērojamais atalgojuma apmērs gan profesionālās mākslas kolektīviem, gan amatiermākslas kolektīviem.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attiecas uz amatiermākslas māksliniecisko kolektīvu vadītāju atalgojumu.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tabulā “Kopsavilkums par konceptuālajā ziņojumā iekļauto risinājumu (risinājumu variantu) realizācijai nepieciešamo valsts un pašvaldību budžeta finansējumu” 62.resora “Mērķdotācijas pašvaldībām” 02.00.00 programmas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IV.nodaļa “Kopsavilkums par konceptuālajā ziņojumā iekļauto risinājumu (risinājumu variantu) realizācijai nepieciešamo valsts un pašvaldību budžeta finansējumu”, tostarp 62.resora “Mērķdotācijas pašvaldībām” 02.00.00 programmas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2.tabulā ietverto informāciju attiecībā uz kopējo pašvaldību kolektīvu skaitu, jo tā neatbilst budžeta paskaidrojumos norādītajai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2.tabulā ietvertā informācija, norādīts provizoriskais pašvaldību kolektīvu provizoriskais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1.tabulas nosaukumu, dzēšot iekavas, jo tabulā ietvertā informācija ir gan par pašvaldību dibinātajiem kolektīviem, gan par kolektīviem, kuri nav pašvaldības dibināti.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1.tabulas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māksliniecisko kolektīvu vadītāju darba samaksas finansēšanas kārtību no 2024.gada”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atbalsta Konceptuālā ziņojuma 12.lpp. Risinājuma varianti </w:t>
            </w:r>
            <w:r w:rsidR="00000000" w:rsidRPr="00000000" w:rsidDel="00000000">
              <w:rPr>
                <w:b w:val="1"/>
                <w:rtl w:val="0"/>
              </w:rPr>
              <w:t xml:space="preserve">Pirmo Risinājuma variantu (atbalstāmais)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konceptuālā ziņojuma III. nodaļas “Risinājums (risinājuma varianti) 1. Pirmais risinājuma variants (atbalstāmais) trešās rindkopa ar pēdējo teikumu šādā redakcijā: “Šo risinājuma variantu atbalsta arī Latvijas Pašvaldību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23-TA-1708</w:t>
    </w:r>
    <w:r>
      <w:br/>
    </w:r>
    <w:r w:rsidR="00000000" w:rsidRPr="00000000" w:rsidDel="00000000">
      <w:rPr>
        <w:rtl w:val="0"/>
      </w:rPr>
      <w:t xml:space="preserve">24.09.2024. 11.13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23-TA-1708</w:t>
    </w:r>
    <w:r>
      <w:br/>
    </w:r>
    <w:r w:rsidR="00000000" w:rsidRPr="00000000" w:rsidDel="00000000">
      <w:rPr>
        <w:rtl w:val="0"/>
      </w:rPr>
      <w:t xml:space="preserve">24.09.2024. 11.13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Izziņa_23-TA-1708.docx</dc:title>
</cp:coreProperties>
</file>

<file path=docProps/custom.xml><?xml version="1.0" encoding="utf-8"?>
<Properties xmlns="http://schemas.openxmlformats.org/officeDocument/2006/custom-properties" xmlns:vt="http://schemas.openxmlformats.org/officeDocument/2006/docPropsVTypes"/>
</file>