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22-TA-706: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Informatīvais ziņojums “Kompleksa atbalsta sistēma biometāna ražošanai un izmantošanai”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informatīvā ziņojumā ietvertie nepieciešamie pasākumi biometāna izmantošanas veicināšanai ietver atbalsta programmu izstrādi, kas paredz publisko resursu piešķiršanu saimnieciskās darbības veicējiem un ir ieviešami ievērojot atbilstošu komercdarbības atbalsta kontroles regulējumu, lūdzam informatīvā ziņojuma daļā IV pie sadaļas “Nepieciešamās rīcība” 1.punkta norādīt, ka Ekonomikas ministrija, izstrādājot atbalsta programmas biometāna izmantošanas veicināšanai, nodrošinās atbalsta programmu izstrādi, ievērojot komercdarbības atbalsta kontroles regulējuma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Iekļauts informatīvajā ziņojumā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IV sadaļu  “Secinājumi un nepieciešamās rīcība” papildināt ar informāciju, ka 3.2.1.-3.2.3. un 3.2.5.-3.2.6.punktā minētie pasākumi biometāna ražošanas un izmantošanas veicināšanai tiks nodrošināti Ekonomikas ministrijai piešķirto līdzekļu un Eiropas Savienības struktūrfondu un Kohēzijas fonda 2021.–2027.gada plānošanas perioda darbības programmas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Iekļauts informatīvajā ziņojumā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sadaļā "Ievads" pārskatīt un attiecīgi precizēt visā informatīvā ziņojuma projekta “Kompleksa atbalsta sistēma biometāna ražošanai un izmantošanai” tekstā Eiropas Savienības kohēzijas politikas programmas 2021.–2027.gadam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atbilstošus precizējumus veikt arī pievienotajā Ministru kabineta protokollēmuma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sadaļā "Ievads" precizēt informāciju, norādot, ka investīciju atbalsts biometāna ražošanai plānots Eiropas Savienības kohēzijas politikas programmā 2021.–2027.gadam un plānotais finansējuma apmērs ir 21 750 000 EUR. Vēršam uzmanību, ka Eiropas Savienības kohēzijas politikas programmu 2021.–2027.gadam vēl nepieciešams saskaņot ar Eiropas Komisiju (šobrīd norisinās neformālās Eiropas Komisijas starpdienestu konsultācijas par programmas tvērumu), attiecīgi izrietoši no Eiropas Komisijas komentāriem var būt vēl kādi precizējumi programmā.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pārskatīt visā informatīvā ziņojuma tekstā lietoto terminoloģiju attiecībā uz Eiropas Savienības struktūrfondiem, nodrošinot vienotu pieeju. Vēršam uzmanību, ka šobrīd informatīvā ziņojuma tekstā lietota dažāda terminoloģija attiecībā uz Eiropas Savienības struktūrfondiem.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Iekļauts informatīvajā ziņojumā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Ministru kabineta 2020.gada 2.septembra protokollēmumu nr.51 vidēja termiņa valsts nodokļu politikas pamatnostādņu izstrāde tika atcelta. Lūdzam to ņemt vērā, atbilstoši precizējot šo rindkopu: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NEKP 11.4. punkts paredz: 1.1. izvērtēt iespēju nodokļu politikas pamatnostādnēs periodā no 2022.gada biometānam un biodegvielām noteikt pēc iespējas zemāku akcīzes nodokļa likmi, izvērtējot iespēju diferencēt samazinātās likmes pirmās paaudzes biodegvielai un modernām biodegvielām un biogāzei; 1.2. izvērtēt iespēju periodā no 2022.gada noteikt samazinātu akcīzes nodokļa likmi (attiecībā pret benzīna un dīzeļdegvielas likmi) citām alternatīvajām degvielām, izvērtējot to ražošanas izmaksas; 1.3. izvērtēt iespēju uz noteiktu laiku, bet ne ilgāk kā līdz 2025.gadam samazināt akcīzes nodokli dabasgāzei transportā; 1.4. izvērtēt iespēju diferencēt akcīzes nodokļa degvielām likmes un tās noteikt, ņemot vērā CO2 emisiju ietilpību un radītās gaisu piesārņojošo vielu emisijas.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Iekļauts informatīvajā ziņojumā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norādīt, ka samazinātās vai 0 likmes noteikšana biometānam jāvērtē kontekstā ar Valsts kontroles revīzijas ziņojumā „Nodokļu atlaides – neredzamie budžeta izdevumi” (kas veikta pamatojoties uz Valsts kontroles Revīzijas un metodoloģijas departamenta 2017.gada 19.oktobra revīzijas uzdevumu Nr.2.4.1-41/2017.) noteikto, ka ieviešot vai atceļot kādu nodokļa atvieglojumu, ir jābūt skaidrībai gan par konkrētu labumu, ko šāds atvieglojums sniedz sabiedrībai, gan arī par tā izmaksām. Attiecīgi, lai izvērtētu jaunu atvieglojumu ieviešanu, lūdzam 3.2.4. sadaļā definēt, analizēt un norādīt minētā nodokļu atvieglojuma ieviešanas mērķi un sasniedzamos rezultatīvos rādītājus, kas nepieciešami kvalitatīvu lēmumu pieņemšanā atvieglojumu un cita veida stimulu ieviešanai, kā arī norādīt informāciju par izmaksu apmēru un finanšu avotiem.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Nodokļu atvieglojumu shēma šajā gadījumā nav būtisks faktors, jo biometāns tiks iekļauts kopējā enerģijas ražo sanas ciklā pateicoties biodegvielas piejaukuma kvotu sistēmai, nodrošinot nodokļu ien,ākšanu valsts budžetā realizējot gala produkciju.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sadaļā "Secinājumi un nepieciešamās rīcība" norādīto termiņu (2022.gada 31.decembris), kādā plānots iesniegt Ministru kabinetā normatīvo regulējumu biometāna ražošanas atbalstam. Vēršam uzmanību, ka Ekonomikas ministrijas sniegtajā informācijā par Eiropas Savienības kohēzijas politikas programmas 2021.–2027.gadam ieviešanu normatīvo regulējumu biometāna ražošanas atbalstam plānots izstrādāt līdz 2022.gada 3.ceturksnim.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Pamatojums: 1) objektīvi pastāvošo institucionālo kapacitāti un ministrijas prioritātes; 2) biometāna atbalsta koncepcijas izmaiņas - proti, sākotnēji bija plānots to īstenot bez valsts atbalsta pasākumiem, taču šobrīd piedāvātais risinājums varētu būt valsts atbalsts; 3) nepieciešamo laiku cita normatīvā regulējuma ieviešanai (izcelsmes apliecinājumi u.c.) bez kā biometāna sistēma nevarēs darboties, arī šobrīd piedāvātais termiņš ir ļoti optimistisks.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3.sadaļas "Piedāvātie risinājumi"  3.2.5.apakšsadaļā “Investīciju atbalsts biometāna ražošanai” minēto informāciju, norādot, ka plānots sniegt atbalstu komersantiem un norādītājām atbalsta aktivitātēm Eiropas Savienības kohēzijas politikas programmā 2021.–2027.gadam. Vēršam uzmanību, ka Eiropas Savienības kohēzijas politikas programmu 2021.–2027.gadam vēl nepieciešams saskaņot ar Eiropas Komisiju (šobrīd norisinās neformālās Eiropas Komisijas starpdienestu konsultācijas par programmas tvērumu), attiecīgi izrietoši no Eiropas Komisijas komentāriem var būt vēl kādi precizējumi programmā.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attiecīgi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sadaļā “Ievads” minēto informāciju, norādot, ka atbalstu biometāna ražošanai plānots sniegt  Eiropas Savienības kohēzijas politikas programmas 2021.–2027.gadam  2.1.2.specifiskā atbalsta mērķa “Atjaunojamo energoresursu enerģijas papildu ražošanas jauda (biometāns)” ietvaros, tādejādi nodrošinot informācijas atbilstību programmai.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Iekļauts informatīvajā ziņojumā.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Ielbildumi: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precizēt informatīvā ziņojuma 4.rindkopu 15.lapā. Informējam, ka šobrīd biometāns nav ar akcīzes nodokli apliekams produkts. Tomēr, ņemot vērā jauno Eiropas Komisijas priekšlikumu par Enerģijas nodokļu direktīvas pārskatīšanu, tiek paredzēts arī biometānam piemērot akcīzes nodokļa likmi zemāku, nekā fosilās izcelsmes metānam, tādejādi tiks arī nodrošināta nodokļu priekšrocība biometānam, salīdzinot ar dabasgāzi.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nodokļa likmēm par enerģijas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dabasgāze, LPG – 7,17 euro/GJ;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neilgtspējīga biogāze – 7,17 euro/GJ;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ilgtspējīga biogāze – 5,38 euro/GJ;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modernās ilgtspējīgās biogāzes – 0,15 euro/GJ.</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Iekļauts informatīvajā ziņojumā.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informatīvā ziņojuma 2.4.sadaļā (16.lapā) par degvielas cenām un dabasgāzes cenu ir obligāti jāatjauno, jo tā ir zaudējusi aktualitāti, pieaugušo cenu dēļ degvielas uzpildes stacijās.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Pastāvošo degvielas cenu nestabilitātes un neprognozējamības dēļ dotā tabula no ziņojuma ir dzēsta.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atjaunot datus 2.tabulā (17.lapā) par CNG cenām, ņemot vērā vidējo cenu 2021.gadā.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Pastāvošo degvielas cenu nestabilitātes un neprognozējamības dēļ dotā tabula no ziņojuma ir dzēsta.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5.attēlā (18.lapā) nav minēts salīdzinājums par emisiju samazinājumu CNG degvielai, salīdzinot ar  LPG, tāpēc to aicinām svītrot, lai gan abu degvielu (CNG un LPG) ietekme uz vidi būtu vairāk vērtējama kā pozitīvi.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tabula no ziņojuma ir dzēsta. Ņemot vērā piedāvāto piejeu informatīvajā ziņojumā par obligāto pienākumu pieņemt daļu biometāna tīklā, izmaksu attiecībai ar transporta degvielām vairs nav tik principiāla nozīme. Tāpat arī pašreizējā situācijā nav īsti iespējams veikt kaut cik pamatotu cenu salīdzinājumu.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atjaunot datus 3.tabulā (19.lapa) par transportlīdzekļu skaitu uz 2022.gada 1.janvāri.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Tabula precizēta ar jaunāko informāciju.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informāciju (20.lapā), norādīt dabasgāzes kā transporta degvielas īpatsvaru no kopējā energoresursu patēriņa autotransportā, ka 22 TJ dabasgāzes ir tikai 0,05% no kopējā energoproduktu patēriņa autotransportā (43 136 TJ).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attiecīgi papildināts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2.5.sadaļu (22.lapā) lūdzam precizēt, norādot, ka akcīzes nodokļa likme par 1 MWh tiek piemērota, ņemot vērā dabasgāzes augstāko siltumspēju. Turpat lūdzam precizēt, ņemot vērā jau 10.iebildumā iepriekš minēto par esošo situāciju un iespējamām izmaiņām, kas sagaidāmas ar Enerģijas nodokļu direktīvas pārskatīšanu un tās stāšanos spēkā.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teksts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pirmajā rindkopā (31.lapā) lūdzam atjaunot aktuālo informāciju par atvērto CNG uzpildes staciju skaitu uz 2022.gada sākumu.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(PKC - 18.03.2022.)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informatīvo ziņojumu papildināt ar vienuviet apkopotu informāciju (piem., tabulas formā) par ES fondu ietvaros pieejamo un plānoto atbalstu un cita veida pasākumiem (piem. normatīvā regulējuma izmaiņas) biometāna ražošanai un izmantošanai. Dažādi atbalsta pasākumi šobrīd ir iekļauti vairākos nozaru politiku plānošanas dokumentos un projektos piem., NEKP 4.pielikumā iekļautie pasākumi (ir uzskaitīti ziņojuma 14.-16.lpp.); Kopējās lauksaimniecības politikas stratēģiskā plāna projekts (paredz, ka  atbalsts pieejams tādai traktortehnikas iegādei un pārbūvei, lai nodrošinātu darbību ar alternatīvo enerģiju, tostarp biometānu); ES kohēzijas politikas programma 2021. – 2027.gadam, 2.1.2.SAM “Atjaunojamo energoresursu enerģijas veicināšana - biometāns” u.c. Atbalsta apkopojums varētu sniegt ieskatu arī dažādu pasākumu īstenošanas termiņos, radot iespēju identificēt pārklāšanos vai nepieciešamību ātrāk uzsākt kādas aktivitātes, kā arī  ļautu atlasīt tos pasākumus, kuriem nav noteikta sasniedzamā mērķvērtība attiecībā uz biometāna ieguvi vai tā izmantošanas intensitātes izmaiņām un sekojoši, nav skaidrs arī šo pasākumu ieguldījums klimatneitralitātes mērķu sasniegšanā.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RRF/ES fondu programmām vienīgā  programma, kas sniedz mērķētu atbalstu biometānam ir programma 2.1.2.SAM “Atjaunojamo energoresursu enerģijas veicināšana - biometāns”. Tas, ka atbalsts biometānam ir minēts NEKP, nenozīmē, ka tur ir finansējums. NEKP tikai apraksta nepieciešamību pēc atbalsta. Bet reālā nauda tiek piešķirta no 2.1.2.SAM “Atjaunojamo energoresursu enerģijas veicināšana - biometāns”.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vai papildināt informatīvā ziņojuma 4. attēla un 2. tabulas datus, ņemot vērā aktuālo, gan benzīna un dīzeļdegvielas, gan dabasgāzes tirgus situāciju un cenas. Informatīvā ziņojumā uzrādītai CNG izdevīgums ir apšaubāms, jo saskaņā ar tās pašas SIA “Virši”, kas ir 4. attēla info grafikas avots, publiski pieejamo informāciju uz 17.03.2022 DD un 95E cenas par 1l bija ievērojami zemākas par 1kg CNG, kas ir pilnīgi pretēji 4.attēlā norādītajai situācijai, kā rezultātā šī uzņēmuma mājaslapā CNG sadaļā vairs pat nav atrodama šāda veida infografika.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Pastāvošo degvielas cenu nestabilitātes un neprognozējamības dēļ dotā tabula no ziņojuma ir dzēsta.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16.lpp. minēto apgalvojumu “Šobrīd situācija ir būtiski mainījusies un kaut arī nākotnes dabas gāzes cenas grūti prognozēt, tomēr, visticamāk, CNG transporta līdzekļi vairs nebūs tik izdevīgi, kā tas bija, uzsākot veidot šo informatīvo ziņojumu.” Ierosinām precizēt un papildināt ar kvantitatīvo pamatojumu, kā arī precīzi norādīt laika brīdi, uz kuru kvantitatīvais pamatojums attiecināms.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attiecīgi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aktualizēt datus informatīvā ziņojuma 3. tabulā, jo ir pieejami dati uz 01.01.2022., papildus izsakām priekšlikumu par tabulas pārveidošanu kādā grafiskā veidā, lai vieglāk būtu uztverama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20.lpp. diezgan skaidras indikācijas par to, ka ar CNG aprīkotu sabiedriskā transporta un ugunsdzēsēju operatīvā transporta iegāde ir principā ar zemu realizācijas iespējamību, līdz ar to tos iekļaut kā plānoto patēriņu 4. tabulā nav īsti korekti. Turklāt informatīvā ziņojuma 20.lpp. kā perspektīvs virziens ir minēts kravas pārvadājumu joma, piemēram, atkritumu apsaimniekošanas mašīnas, CNG, ko darbina ar biometānu, taču tālākā analīze izpaliek. Pēc informatīvajā ziņojumā sniegtās informācijas nav pārliecības, ka nākotnē varētu būt vērā ņemams pieprasījums pēc šāda veida tehnoloģijas transporta sektorā Latvijā.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Labots, bet sabiedriskais transports atstāts ar mērķi uzskatāmāk veikt salīdzinājumu starp iekļautā transporta veidiem. Nākotnē tomēr ir iespējama biometāna izmantošana sabiedriskajā transportā.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26.lpp. minēts “ETS cena pēdējā laikā pieaug pārsniedzot pat 90 EUR/t un varētu vēl pieaugt nākotnē.” Lūgums norādīt precīzu laika periodu, uz ko attiecas norādītā emisijas kvotu cena.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28.lpp. norādīts, “Igaunijā biometānam maksā subsīdiju 3 gadu periodā, kas pagarināts vēl uz 3 gadiem līdz 2023. gadam pēc formulas: 100 euro/MWh – dabasgāzes tirgus cena.” Lūgums skaidrot, kā šī sistēma strādā, kad dabasgāzes cena pārsniedz 100 euro/MWh, kā tas ir šobrīd. Turklāt, ņemot vērā, ka 8.tabulā ir veidota balstoties uz pētījumu, kas publicēts vairāk kā pirms diviem gadiem (faktiskā izstrāde vēl vēlāka), būtu vēlams pārliecināties, vai uzrādītie dati atbilst esošajai situācijai vai vismaz norādīt, uz kuru gadu tas attiecas, jo, piemēram, pēc Igaunijas atbalsta formulas biometāna subsīdiju apjoms esošajā dabasgāzes tirgus situācijā 2022. gadā pēc fakta varētu neatbilst tabulā uzrādītajiem 80 euro/Mwh.</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-Igaunijā biometāna atbalsta formula 100 eiro/Mw mīnus dabasgāzes cena darbojās tikai transport sektorā, citos enerģētikas sektoros šī formula ir 93 eiro/Mw mīnus dabasgāzes cena.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Igaunijas Biogāzes tirdzniecības atbalsta likums ir spēkā no 2019. gada 9. marta un tā 2. daļas 8. paragrāfā ir noteiktas augstāk norādītās biometāna tirdzniecības atbalsta formulas, taču, ņemot vērā tā brīža situāciju dabasgāzes tirgū, nav izskatīta iespēja, ka dabzsgāzes cena varētu pacelties virs 93 eiro/Mw. Dabasgāzes cenas lēciens notika 2022. gada janvārī, kad tā uz neilgu brīdi pārsniedza pat 300 eiro/Mw līmeni, tādējādi janvāra mēneša vidējā dabasgāzes cena pacēlās līdz 115 eiro/Mwh. Jau februārī tā nokrita zem 93 eiro/Mwh un patreiz dabasgāzes cena ir atgriezusies 82 eiro/Mw līmenī. Tā kā netiek izslēgta iespēja, ka  nākotnē ekstremālu apstākļu ietekmē dabasgāzes cena atkal varētu pārsniegt 93 eiro/Mw slieksni Igaunijā tiek izstrādāti noteikumi jaunas biometāna atbalsta formulas ieviešanai šim gadījumam.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3.2.5 sadaļā norādīts: “Atbalsta forma : finanšu instruments”, lūgums precizēt, kas šajā gadījumā ir domāts ar terminu “finanšu instruments” un kādā veidā plānots  atbalsta sniegšanas veids.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attiecīgi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- 22.03.2022.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Biogāze atkritumu sektorā sadaļā  minētais VARAM pētījums “Investīciju vajadzību izvērtējums atkritumu apsaimniekošanas valsts plāna 2021. - 2028. gadam izstrādei” ir sagatavots 2020.gadā un kalpo par pamatu Atkritumu apsaimniekošanas valsts plānam 2021.-2028. gadam, kas apstiprināts Ministru kabinetā 2021.gada 21.janvārī. Precizēt teksta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attiecīgi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- 22.03.2022.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 tekstā nepieciešams aizvietot vārdu "izmeši" ar "emisijas".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Tekstā netiek lietots termins "izmeši"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zemāk minēto rindkopu ar informāciju par valsts nodokļu politikas pamatnostādņu izstrādes atcelšanu saskaņā ar Ministru kabineta 2020.gada 2.septembra protokollēmumu nr.51.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NEKP 11.4. punkts paredz: 1.1. izvērtēt iespēju nodokļu politikas pamatnostādnēs periodā no 2022.gada biometānam un biodegvielām noteikt pēc iespējas zemāku akcīzes nodokļa likmi, izvērtējot iespēju diferencēt samazinātās likmes pirmās paaudzes biodegvielai un modernām biodegvielām un biogāzei; 1.2. izvērtēt iespēju periodā no 2022.gada noteikt samazinātu akcīzes nodokļa likmi (attiecībā pret benzīna un dīzeļdegvielas likmi) citām alternatīvajām degvielām, izvērtējot to ražošanas izmaksas; 1.3. izvērtēt iespēju uz noteiktu laiku, bet ne ilgāk kā līdz 2025.gadam samazināt akcīzes nodokli dabasgāzei transportā; 1.4. izvērtēt iespēju diferencēt akcīzes nodokļa degvielām likmes un tās noteikt, ņemot vērā CO2 emisiju ietilpību un radītās gaisu piesārņojošo vielu emisijas.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NEKP 11.4. punkts paredz: 1.1. izvērtēt iespēju nodokļu politikas pamatnostādnēs periodā no 2022.gada biometānam un biodegvielām noteikt pēc iespējas zemāku akcīzes nodokļa likmi, izvērtējot iespēju diferencēt samazinātās likmes pirmās paaudzes biodegvielai un modernām biodegvielām un biogāzei; 1.2. izvērtēt iespēju periodā no 2022.gada noteikt samazinātu akcīzes nodokļa likmi (attiecībā pret benzīna un dīzeļdegvielas likmi) citām alternatīvajām degvielām, izvērtējot to ražošanas izmaksas; 1.3. izvērtēt iespēju uz noteiktu laiku, bet ne ilgāk kā līdz 2025.gadam samazināt akcīzes nodokli dabasgāzei transportā; 1.4. izvērtēt iespēju diferencēt akcīzes nodokļa degvielām likmes un tās noteikt, ņemot vērā CO2 emisiju ietilpību un radītās gaisu piesārņojošo vielu emisijas. Jānorāda gan, ka saskaņā ar Ministru kabineta 2020.gada 2.septembra protokollēmumu nr.51 vidēja termiņa valsts nodokļu politikas pamatnostādņu izstrāde tika atcelta.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pārskatīt informatīvajā ziņojumā 2.tabulā (16.lapā) norādīto transportlīdzekļu skaitu, kuri tiek darbināti ar dabasgāzi kā vienīgo vai papildus degvielas veidu. Tā, piemēram, uz 01.01.2022. ar benzīnu un dabasgāzi darbināmo transportlīdzekļu (kravas, vieglie un autobusu) skaits ir 255, lai gan tabulā noradīts 231; uz 01.01.2022. ar dabasgāzi darbināmo transportlīdzekļu skaits ir 336, lai gan tabulā ir norādīts 275; uz 01.01.2022. ar dabasgāzi un naftas gāzi darbināmo transportlīdzekļu skaits ir 29, lai gan tabulā norādīts 30.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Skaitļi precizēti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- 14.04.2022.)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2.6.sadaļā "Biogāze atkritumu sektorā" minētais VARAM pētījums “Investīciju vajadzību izvērtējums atkritumu apsaimniekošanas valsts plāna 2021. - 2028. gadam izstrādei” ir sagatavots 2020.gadā un kalpo par pamatu Atkritumu apsaimniekošanas valsts plānam 2021.-2028. gadam, kas apstiprināts Ministru kabinetā 2021.gada 21.janvārī. Lūdzu precizēt teksta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2.8.sadaļā "Biometāna izmantošana enerģētikā"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 precziēt vai svītrot teikumu: “Viens iespējams risinājums varētu būt ETS uzņēmumu vai arī pašvaldību brīvprātīgi noteikti klimata mērķi, kādēļ būtu lietderīgi aizstāt daļu no dabasgāzes ar biometānu.” ETS Latvijas uzņēmumi ir daļa no kopējās ETS, kurai ir noteikti sansiedzamie mērķi un konkrētas rīcības un prasības, kas jāievēro uzņēmumiem.  Līdz ar to nav skaidrs, kas ar to ir domāts. Vienlaikus ir jāņem vērā norādītais, ka “komersantam ir iespēja nodrošināt saistību izpildi izmaksu efektīvākā veidā”. Vienlaikus izdevumi par biometānu ETS iekārtām nebūs tikai maksājumi par emisijas kvotām, kuras viņiem būs jāpērk, bet arī piemēram apliecinājuma iegūšana un 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2.2. aizvietot esošo redakciju "ETS cena pēdējā laikā pieaug pārsniedzot pat 90 EUR/t un varētu vēl pieaugt nākotnē. Saskaņā ar starptautiskās enerģētikas biržas cenām, ETS cena sāka strauji celties 2021. gada novembrī, lielāko izcenojumu  96,64 eiro/t sasniedzot 2022. gada 7. februārī. Arī turpmāk ETS cena ir tikai svārstījusies, caurmērā būtiski nesamazinoties un patreiz tā ir  78,42 eiro/t (28.03.2022). Tieši  90,00 eiro/t robežu ETS cena sasniedza 2022. gada 31. janvārī." ar šādu tekstu "Emisijas kvotu cena pēdējo mēnešu laikā  ir ievērojami pieaugusi, šī gada februārī sasniedzot un pārsniedzot pat 90 euro t/CO2,  un prognozes liecina, ka tā varētu pieaugt arī nākotnē. Saskaņā ar starptautiskās enerģētikas biržas cenām, emisijas kvotu cena sāka strauji pieaugt 2021. gada novembrī, lielāko izcenojumu  97,51 euro t/CO2 sasniedzot 2022. gada 8. februārī. Turpmāk emisijas kvotu cena ir bijusi svārstīga, tomēr, salīdzinot ar šī gada pirmajiem mēnešiem, vērojams cenu samazinājums, un patreiz tā ir 80,76 euro t/CO2 (28.03.2022).".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teksts precizēts.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2.5.sadaļā "Plānotā nodokļu politika"pēdējo teikumu (21.lapā), lai skaidrāk būtu uzsvērtas iespējas piemērot nodokļa atvieglojumus biogāzei.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būs jāņem vērā, ka pārskatāmās Enerģijas nodokļu direktīvas (2003/96/EK) normas visticamāk neparedzēs iespēju piemērot 0 nodokļa likmi biogāzei.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teksts precizēts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3.2.4. sadaļas (32.lapā) pēdējo teikumu, lai precizāk būtu uzskaitīti energoprodukti un tiem piemērojamās likmes.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veidojot nodokļu politiku būs jāņem vērā ES pārstrādātā Enerģijas nodokļa direktīva, kuras projekts paredz transportā izmantojamai dabasgāzei, kā arī neilgtspējīgai biogāzei no 01.01.2023. minimālo nodokli noteikt 7,17 EUR/GJ, kas pakāpeniski palielinās līdz 10,75 EUR/GJ 01.01.2033., savukārt ilgtspējīgai biogāzei nodoklis no 01.01.2023. tiek paredzēts 5,38 EUR/GJ (17,47 EUR/MWh pēc zemākas siltumspējas) un turpmāk netiek palielināts. Vislabvēlīkāis nodokļa režīms tiek paredzēts modernai ilgtspējīgai biogāzei no 01.01.2023., nodokli nosakot 0,15 euro/GJ jeb 0,54 EUR/MWh pēc zemākas siltumspējas, un kas turpmāk netiek palielināts.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teksts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- 14.04.2022.)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ministrijas padotībā esošā Valsts ugunsdzēsības un glābšanas dienesta (turpmāk – VUGD) vajadzībām 2021.gadā SIA ”PricewaterhouseCoopers” veica pētījumu ””Tīro” un energoefektīvo autotransporta līdzekļu ieviešanas iespēju izpēte un tehniskās specifikācijas sagatavošana risinājumu izstrādei un integrācijai VUGD”, kura ietvaros tika secināts, ka VUGD ir izņēmums Eiropas Savienības normatīvo aktu ietvarā, un tas nozīmē, ka VUGD var izmantot un iegādāties EURO6 tipa specializētos kravas transportlīdzekļus savas darbības nodrošināšanā. Līdz ar to VUGD neplāno iegādāties transportlīdzekļus, kas aprīkoti ar CNG vai LNG tehnoloģijām.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informatīvā ziņojuma projekta 21. lappusē svītrot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 viens iespējams biometāna patērētājs varēja būt Iekšlietu ministrijas Valsts ugunsdzēsības un drošības dienesta (turpmāk - VUGD) operatīvie transportlīdzeļi. Lai uzlabotu kopējo VUGD operatīvā transporta parku no Eiropas Savienības uzstādīto klimatneitralitātes mērķu sasniegšanas skatu punkta, kā arī, lai visā Latvijas teritorijā nodrošinātu vienlīdz kvalitatīvu un savlaicīgu operatīvo pakalpojumu sniegšanu ugunsdzēsības un civilās aizsardzības jomā, kopumā VUGD vajadzībām laika periodā no 2021.- 2028.gadam būtu nepieciešams iegādāties 421 operatīvajā darbībā iesaistīto transportlīdzekļu vienības, no kurām: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(36-42 -vietīgi) autobusi (M3 kategorijas transportlīdzekļi) – iespējams izmantot CNG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 kravas automobiļi (N3 kategorijas transportlīdzekļi)  - iespējams izmantot CNG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Teksts svītrots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informatīvā ziņojuma projekta 2.sadaļas “Problēmas vai situācijas apraksts” 2.6.apakšsadaļas “Biogāze atkritumu sektorā” pirmo rindkopu ar vārdu "ietvaros" aiz vārdiem “ES fondu investīciju”.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(PKC - 18.03.2022.)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ziņojuma projekta 36.lpp. sadaļā par nepieciešamo rīcību 2.punktā minēto uzdevumu papildināt ar lauksaimniecības un atkritumu apsaimniekošanas nozarēm.Atkārtoti vēršam uzmanību, ka biometāna ieguve ir nozīmīgs ne tikai kā AE mērķvērtību sasniegšanas pasākums enerģētikas sektorā, bet arī  SEG kompensējošs mehānisms lauksaimniecības sektorā. Savukārt atkritumu sektorā tam ir loma aprites ekonomikas principu piemērošanā un atkritumu pārstrādes sektora mērķvērtību sasniegšanā.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Ekonomikas ministrijai sadarbībā ar Fizikālās enerģētikas institūtu līdz 2022. gada 31. decembrim nepieciešams skaitliski precizēt biogāzes un biometāna lomu 2030. gada enerģētikas un klimata mērķu sasniegšanā un tālākā virzībā uz klimatneitralitāti gan specifiski transporta nozarē, </w:t>
            </w:r>
            <w:r w:rsidR="00000000" w:rsidRPr="00000000" w:rsidDel="00000000">
              <w:rPr>
                <w:u w:val="single"/>
                <w:rtl w:val="0"/>
              </w:rPr>
              <w:t xml:space="preserve">lauksaimniecības nozarē un atkritumu apsaimniekošanas nozarē</w:t>
            </w:r>
            <w:r w:rsidR="00000000" w:rsidRPr="00000000" w:rsidDel="00000000">
              <w:rPr>
                <w:rtl w:val="0"/>
              </w:rPr>
              <w:t xml:space="preserve">, gan kopumā enerģētikas sektorā. Pamatojoties uz minētās izpētes rezultātiem Nacionālajā enerģētikas un klimata plānā paredzēt noteikt konkrētu skaitlisku mērķi biometāna izmantošanai. Rezultātu izstrādē un izvērtēšanā jau sākotnējā posmā aktīvi iesaistīt valdības sociālos partnerus un citas ieinteresētās puses.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(PKC - 18.03.2022.)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iespējams,  6.tabulu (Atbalsta pasākumi biogāzei un biometānam Eiropas valstīs) būtu lietderīgi papildināt arī ar Latvijas un Lietuvas datiem, tādējādi veidojot  kopainu par Baltijas valstu.virzību moderno degvielu ražošanas attīstībā, kā arī, iespējamo sadarbību.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 papildināts ar Lietuvas datiem, savukārt Latvijas atbalsta sistēma aprakstīta citās informatīvā ziņojuma sadaļās.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to, ka Informatīvā ziņojuma (turpmāk - ziņojums) mērķis ir izvērtēt iespējamo rīcību un atbalsta mehānismus, lai veicinātu biogāzes koģenerācijas staciju pāreju uz biometāna ražošanu, tajā skaitā transporta vajadzībām, lai veicinātu Nacionālā enerģētikas un klimata plānu 2021. - 2030.gadam, lūdzam ziņojumā, aprakstot problēmas un esošo situāciju par elektroenerģijas atbalsta sistēmu Latvijā, balstīties uz 2021.gada datiem, nevis uz 2019. gada datiem. Ņemot vērā to, ka ziņojuma mērķis ir izvērtēt iespējamo rīcību un atbalsta mehānismus, lai veicinātu biogāzes koģenerācijas staciju pāreju uz biometāna ražošanu, tajā skaitā transporta vajadzībām, lai veicinātu Nacionālā enerģētikas un klimata plānu 2021. - 2030.gadam, lūdzam ziņojumā, aprakstot problēmas un esošo situāciju par elektroenerģijas atbalsta sistēmu Latvijā, balstīties uz 2021.gada datiem, nevis uz 2019. gada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Ziņojumā ievada daļā ir norādīts, ka  ņemot vērā dažādos biometāna aprites ārpus starpsavienotās pārvades un sadales sistēmas bilances uzskaites, kvalitātes kontroles, uzraudzības jautājumus, kā arī nepieciešamību nodrošināt izcelsmes apliecinājumu izsniedzēju ar uzticamu informāciju par ārpussistēmas saražoto atjaunīgās enerģijas (biometāna, biogāzes) daudzumu, ar biometāna/biogāzes ārpus sistēmas apriti un kontroli saistītie jautājumi ir jāiekļauj specifiskos Ministru kabineta noteikumos, kuros arī noteiktu iesaistīto pušu specifiskos pienākumus, atbildību un uzraudzību. Līdz ar to aicinām papildināt protokollēmumu, precīzi nosakot termiņu, līdz kuram Ekonomikas ministrijai jāizstrādā attiecīgie Ministru kabineta noteikumu projekti. Lūdzam arī attiecīgo informāciju iekļaut ziņojuma IV sadaļu “Secinājumi un nepieciešamās rīcība”.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Izcelsmes apliecinājumu sistēmu noteiks grozījumi Enerģētikas likumā, kas jau atrodas Saeimā, tāpēc papildus uzdevumi protokollēmumā nav nepieciešami.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ziņojuma 24.lpp. pēdējā rindkopā precizēt vārdus “Zemkopības ministrija aptaujājot biogāzes ražotājus norāda, ka šobrīd 20 stacijas apsvēr domu par biometāna ražošanu. Galvenais biogāzes ražotāju arguments ir neskaidrā situācija – nav skaidri zināmi nosacījumi nākotnei, kādas būs izmaksas par biometāna saspiešanu, kurš būs biometāna noņēmējs. Ir jāveic detalizēti aprēķini un iespējams, ka jāveic padziļināts pētījums, lai saprastu, kāds būs ekonomiskais izdevīgums, piemēram, lai pārietu uz traktortehnikas darbināšanu ar biometānu.  Patlaban veikts provizorisks aprēķins - traktortehnikas (patēriņš līdz 60% biometāns un 40% dīzeļdegviela) pārbūves izmaksas – no 3 000 līdz 7 000 euro/vienai vienībai, papildus moduļu sistēmas uzstādīšana  – gāzes baloni - 3 000 euro/vienai vienībai. Investīcijas jāveic vēl paredzot uzpildīšanas iekārtu un citus papildus izdevumus, līdz ar to biometāna patēriņā saskatām daudz ieguldījumu un virzīties uz drošu tā nākotni ir riskanti, kamēr nav skaidras atbildes.”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Lūdzam ziņojuma III sadaļā “Piedāvātie risinājumi” 3.2.5. apakšpunktā “Investīciju atbalsts biometāna ražošanai” precīzi norādīt atbalstam paredzēto finansējumu sadalot to pa atbalstāmajām aktivitātēm.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precizēts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- 22.03.2022.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Ievadā (1.rindkopā) un Nepieciešamo rīcību 1.punktā (35.lpp.) precizēt darbības programmas nosaukumu - Eiropas Savienības kohēzijas politikas programma 2021.–2027.gadam.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Problēmas vai situācijas apraksta sadaļā precizēt biogāzes staciju skaitu 2019.gadā, tekstā vienlaicīgi minētas 51; 52; 53 un 54 stacijas. Savukārt 1.attēlā redzamais staciju skaits 2019.gadā ir zem atzīmes 50. 1.attēlu papildināt ar datiem par 2020.gadu kā to paredz attēla nosaukums -  Biogāzes staciju skaita un uzstādītās jaudas dinamika laika periodā 2002- 2020.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attēls. Hipotētisks aprēķins, cik tālu var nobraukt par 10 euro pie noteiktām degvielas cenām (avots SIA “Virši”) un citur tekstā  - nepieciešama degvielas izmaksu precizēšana atbilstoši valdošajām tendencēm un jāsniedz pamatojums, kādēļ piemēros norādītās cenas uzskatāmi izmantojamas.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20.lpp. 2.rindkopā minēt pilnu nosaukumu saīsinājumam ANM, iepriekš tekstā nav minēts.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22.lpp. vairākkārtīgi dota atsauce uz 6.tabulu (Fizikālās enerģētikas institūta WAM scenārijs), taču IZ ietvertā 6.tabula attēlo Atbalsta pasākumi biogāzei un biometānam Eiropas valstīs. Precizēt atsauces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3.2.5. Investīciju atbalsts biometāna ražošanai 1.rindkopā dzēst vārdu “valsts” palīgteikumā “savukārt valsts līdzfinansējums 3 262 500 EUR”, jo minētais līdzfinansējums attiecas uz komersantiem un finanšu instrumenta piesaisti.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- 22.03.2022.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Informatīvais ziņojums būs publiski pieejams un tekstā ir minēt termin "1. klastera saimniecība" lugums atsaucē skaidrot, kas tiek saprasts ar šo terminu un norādīt cik šādas saimniecības ir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visā informatīvā ziņojuma projekta “Kompleksa atbalsta sistēma biometāna ražošanai un izmantošanai” tekstā Eiropas Savienības kohēzijas politikas programmas 2021.–2027.gadam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visā informatīvā ziņojuma tekstā lietoto terminoloģiju attiecībā uz Eiropas Savienības struktūrfondiem, nodrošinot vienotu pieeju. Vēršam uzmanību, ka šobrīd informatīvā ziņojuma tekstā lietota dažāda terminoloģija attiecībā uz Eiropas Savienības struktūrfondiem.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Teksts precizēts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informatīvā ziņojuma 3.punktu 6.lapā, jo nav iespējams piemērot atšķirīgu akcīzes nodokli, bet gan zemāku vai augstāku akcīzes nodokļa likmi.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atzīmējam, ka biometāns nav ar akcīzes nodokli apliekams objekts, bet to ir paredzēts iekļaut enerģijas produktu sarakstā, uz kuru tiks attiecināta pārstrādātā Enerģijas nodokļu direktīva (2003/96/EK) atbilstoši Eiropas Komisijas preikšlikumam (COM (2021) 563 final).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Izmantojot nodokļu politiku – piemērojot zemāku akcīzes nodokļa likmi, iespējams palielināt ilgtspējīga un moderna biometāna izdevīgumu attiecībā pret dabasgāzi.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Eiropas Komisijas 2022. gada 8. martā nākusi klajā ar paziņojumu “</w:t>
            </w:r>
            <w:r w:rsidR="00000000" w:rsidRPr="00000000" w:rsidDel="00000000">
              <w:rPr>
                <w:i w:val="1"/>
                <w:rtl w:val="0"/>
              </w:rPr>
              <w:t xml:space="preserve">REPowerEU: Vienota Eiropas rīcība cenas ziņā pieejamākai, drošākai un ilgtspējīgākai enerģijai</w:t>
            </w:r>
            <w:r w:rsidR="00000000" w:rsidRPr="00000000" w:rsidDel="00000000">
              <w:rPr>
                <w:rtl w:val="0"/>
              </w:rPr>
              <w:t xml:space="preserve">”, kurā ir arī atsauce uz biometāna ražošanas dubultošanu līdz 2030.g., iespējams informatīvajā ziņojumā būtu lietderīgi pievienot atsauci uz šo Eiropas Komisijas dokumentu.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Pievienots teksta 5. lpp. sadaļā “Investīciju atbalsts biometāna ražošanai”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“Kompleksa atbalsta sistēma biometāna ražošanai un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- 14.04.2022.)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Ievadā (1.rindkopā) un Nepieciešamo rīcību 1.punktā (35.lpp.) precizēt darbības programmas nosaukumu - Eiropas Savienības kohēzijas politikas programma 2021.–2027.gadam.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Problēmas vai situācijas apraksta sadaļā precizēt biogāzes staciju skaitu 2019.gadā, tekstā vienlaicīgi minētas 51; 52; 53 un 54 stacijas. Savukārt 1.attēlā redzamais staciju skaits 2019.gadā ir zem atzīmes 50. 1.attēlu papildināt ar datiem par 2020.gadu kā to paredz attēla nosaukums -  Biogāzes staciju skaita un uzstādītās jaudas dinamika laika periodā 2002- 2020.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attēls. Hipotētisks aprēķins, cik tālu var nobraukt par 10 euro pie noteiktām degvielas cenām (avots SIA “Virši”) un citur tekstā  - nepieciešama degvielas izmaksu precizēšana atbilstoši valdošajām tendencēm un jāsniedz pamatojums, kādēļ piemēros norādītās cenas uzskatāmi izmantojamas.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20.lpp. 2.rindkopā minēt pilnu nosaukumu saīsinājumam ANM, iepriekš tekstā nav minēts.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22.lpp. vairākkārtīgi dota atsauce uz 6.tabulu (Fizikālās enerģētikas institūta WAM scenārijs), taču IZ ietvertā 6.tabula attēlo Atbalsta pasākumi biogāzei un biometānam Eiropas valstīs. Precizēt atsauces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3.2.5. Investīciju atbalsts biometāna ražošanai 1.rindkopā dzēst vārdu “valsts” palīgteikumā “savukārt valsts līdzfinansējums 3 262 500 EUR”, jo minētais līdzfinansējums attiecas uz komersantiem un finanšu instrumenta piesaisti.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Pieņemt zināšanai Ekonomikas ministrijas iesniegto informatīvo ziņojumu.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606 "Ministru kabineta kārtības rullis" 76. punktu ministrijas izstrādāto projektu izskatīšanai Ministru kabineta komitejas sēdē vai Ministru kabineta sēdē ir tiesīgs iesniegt Ministru kabineta loceklis. Ņemot vērā iepriekš minēto, lūdzam precizēt Ministru kabineta sēdes protokollēmuma projekta 1., 2. un 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Protokollēmums attiecīgi precizēts.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Pieņemt zināšanai  iesniegto informatīvo ziņojumu.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Ekonomikas ministrijai  līdz 2022. gada 31. decembrim  sagatavot un iesniegt Ministru kabinetā, atbilstoši Eiropas Savienības struktūrfondu un Kohēzijas politikas programmai  2021-2027. gadam, atbalsta programmas noteikumus biogāzes attīrīšanas (biometāna ražošanas) iekārtu uzstādīšanai, biometāna transportēšanai nepieciešamās infrastruktūras izveidei, tai skaitā, izveidojot pieslēgumus pie gāzes pārvades vai sadales tīkliem.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606 "Ministru kabineta kārtības rullis" 76. punktu ministrijas izstrādāto projektu izskatīšanai Ministru kabineta komitejas sēdē vai Ministru kabineta sēdē ir tiesīgs iesniegt Ministru kabineta loceklis. Ņemot vērā iepriekš minēto, lūdzam precizēt Informatīvā ziņojuma “Kompleksa atbalsta sistēma biometāna ražošanai un izmantošanai” Ministru kabineta sēdes protokollēmuma projekta 2. un 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Ekonomikas ministrijai  līdz 2022. gada 31. decembrim  sagatavot un ekonomikas ministram iesniegt izskatīšanai Ministru kabinetā, atbilstoši Eiropas Savienības struktūrfondu un Kohēzijas politikas programmai  2021-2027. gadam, atbalsta programmas noteikumus biogāzes attīrīšanas (biometāna ražošanas) iekārtu uzstādīšanai, biometāna transportēšanai nepieciešamās infrastruktūras izveidei, tai skaitā, izveidojot pieslēgumus pie gāzes pārvades vai sadales tīkliem.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22-TA-706</w:t>
    </w:r>
    <w:r>
      <w:br/>
    </w:r>
    <w:r w:rsidR="00000000" w:rsidRPr="00000000" w:rsidDel="00000000">
      <w:rPr>
        <w:rtl w:val="0"/>
      </w:rPr>
      <w:t xml:space="preserve">12.05.2022. 10.17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22-TA-706</w:t>
    </w:r>
    <w:r>
      <w:br/>
    </w:r>
    <w:r w:rsidR="00000000" w:rsidRPr="00000000" w:rsidDel="00000000">
      <w:rPr>
        <w:rtl w:val="0"/>
      </w:rPr>
      <w:t xml:space="preserve">12.05.2022. 10.17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Izziņa_22-TA-706.docx</dc:title>
</cp:coreProperties>
</file>

<file path=docProps/custom.xml><?xml version="1.0" encoding="utf-8"?>
<Properties xmlns="http://schemas.openxmlformats.org/officeDocument/2006/custom-properties" xmlns:vt="http://schemas.openxmlformats.org/officeDocument/2006/docPropsVTypes"/>
</file>