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22-TA-910: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finanšu līdzekļu piešķiršanu no valsts budžeta programmas “Līdzekļi neparedzētiem gadījumiem”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Finanšu ministrijai no valsts budžeta programmas 02.00.00 "Līdzekļi neparedzētiem gadījumiem" piešķirt Izglītības un zinātnes ministrijai 16 319 euro, lai saistībā ar ārkārtējo situāciju, kas izsludināta Covid-19 izplatības ierobežošanai (Ministru kabineta 2021. gada 9. oktobra rīkojums Nr. 720 "Par ārkārtējās situācijas izsludināšanu"), nodrošinātu epidemioloģisko drošības pasākumu Covid-19 infekcijas izplatības ierobežošanai ievērošanas kontroli izglītības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Izglītības un zinātnes ministrijai normatīvajos aktos noteiktajā kārtībā sagatavot un iesniegt Finanšu ministrijā pieprasījumu par šā rīkojuma 1. punktā minēto līdzekļu piešķiršanu no valsts budžeta programmas 02.00.00 "Līdzekļi neparedzētiem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Finanšu ministram normatīvajos aktos noteiktajā kārtībā informēt Saeimas Budžeta un finanšu (nodokļu) komisiju par apropriācijas izmaiņām atbilstoši šā rīkojuma 1. punktam un, ja Saeimas Budžeta un finanšu (nodokļu) komisija piecu darbdienu laikā pēc attiecīgās informācijas saņemšanas nav izteikusi iebildumus, veikt apropriācijas izmaiņas.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rīkojuma projekta 1.punktu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"1.Finanšu ministrijai no valsts budžeta programmas 02.00.00 "Līdzekļi neparedzētiem gadījumiem" piešķirt Izglītības un zinātnes ministrijai (Izglītības kvalitātes valsts dienestam) 16 319 </w:t>
            </w:r>
            <w:r w:rsidR="00000000" w:rsidRPr="00000000" w:rsidDel="00000000">
              <w:rPr>
                <w:i w:val="1"/>
                <w:rtl w:val="0"/>
              </w:rPr>
              <w:t xml:space="preserve">euro</w:t>
            </w:r>
            <w:r w:rsidR="00000000" w:rsidRPr="00000000" w:rsidDel="00000000">
              <w:rPr>
                <w:rtl w:val="0"/>
              </w:rPr>
              <w:t xml:space="preserve"> ierēdņu un darbinieku virsstundu darba apmaksai par 2021.gada decembri, 2022.gada janvāri un februāri, lai saistībā ar ārkārtējo situāciju, kas izsludināta Covid-19 izplatības ierobežošanai (Ministru kabineta 2021. gada 9. oktobra rīkojums Nr. 720 "Par ārkārtējās situācijas izsludināšanu"), nodrošinātu epidemioloģisko drošības pasākumu Covid-19 infekcijas izplatības ierobežošanai ievērošanas kontroli izglītības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rīkojuma projekta 1. 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Finanšu ministrijai no valsts budžeta programmas 02.00.00 "Līdzekļi neparedzētiem gadījumiem" piešķirt Izglītības un zinātnes ministrijai (Izglītības kvalitātes valsts dienestam) 16 319 euro ierēdņu un darbinieku virsstundu darba apmaksai par 2021. gada decembri, 2022. gada janvāri un februāri, lai saistībā ar ārkārtējo situāciju, kas izsludināta Covid-19 izplatības ierobežošanai (Ministru kabineta 2021. gada 9. oktobra rīkojums Nr. 720 "Par ārkārtējās situācijas izsludināšanu"), nodrošinātu epidemioloģisko drošības pasākumu Covid-19 infekcijas izplatības ierobežošanai ievērošanas kontroli izglītības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Izglītības un zinātnes ministrijai normatīvajos aktos noteiktajā kārtībā sagatavot un iesniegt Finanšu ministrijā pieprasījumu par šā rīkojuma 1. punktā minēto līdzekļu piešķiršanu no valsts budžeta programmas 02.00.00 "Līdzekļi neparedzētiem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Finanšu ministram normatīvajos aktos noteiktajā kārtībā informēt Saeimas Budžeta un finanšu (nodokļu) komisiju par apropriācijas izmaiņām atbilstoši šā rīkojuma 1. punktam un, ja Saeimas Budžeta un finanšu (nodokļu) komisija piecu darbdienu laikā pēc attiecīgās informācijas saņemšanas nav izteikusi iebildumus, veikt apropriācijas izmaiņas.</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22-TA-910</w:t>
    </w:r>
    <w:r>
      <w:br/>
    </w:r>
    <w:r w:rsidR="00000000" w:rsidRPr="00000000" w:rsidDel="00000000">
      <w:rPr>
        <w:rtl w:val="0"/>
      </w:rPr>
      <w:t xml:space="preserve">28.03.2022. 06.47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22-TA-910</w:t>
    </w:r>
    <w:r>
      <w:br/>
    </w:r>
    <w:r w:rsidR="00000000" w:rsidRPr="00000000" w:rsidDel="00000000">
      <w:rPr>
        <w:rtl w:val="0"/>
      </w:rPr>
      <w:t xml:space="preserve">28.03.2022. 06.47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Izziņa_22-TA-910.docx</dc:title>
</cp:coreProperties>
</file>

<file path=docProps/custom.xml><?xml version="1.0" encoding="utf-8"?>
<Properties xmlns="http://schemas.openxmlformats.org/officeDocument/2006/custom-properties" xmlns:vt="http://schemas.openxmlformats.org/officeDocument/2006/docPropsVTypes"/>
</file>