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CF107" w14:textId="77777777" w:rsidR="00D96473" w:rsidRPr="00D96473" w:rsidRDefault="00D96473" w:rsidP="007C3313">
      <w:pPr>
        <w:jc w:val="center"/>
        <w:rPr>
          <w:b/>
          <w:sz w:val="28"/>
          <w:lang w:val="lv-LV"/>
        </w:rPr>
      </w:pPr>
      <w:r w:rsidRPr="00D96473">
        <w:rPr>
          <w:b/>
          <w:sz w:val="28"/>
          <w:lang w:val="lv-LV"/>
        </w:rPr>
        <w:t>Latvijas Lielo pilsētu asociācijas i</w:t>
      </w:r>
      <w:r w:rsidR="00015248" w:rsidRPr="00D96473">
        <w:rPr>
          <w:b/>
          <w:sz w:val="28"/>
          <w:lang w:val="lv-LV"/>
        </w:rPr>
        <w:t xml:space="preserve">zziņa iebildumiem/ priekšlikumiem par </w:t>
      </w:r>
      <w:r w:rsidR="003532F2" w:rsidRPr="00D96473">
        <w:rPr>
          <w:b/>
          <w:sz w:val="28"/>
          <w:lang w:val="lv-LV"/>
        </w:rPr>
        <w:t xml:space="preserve">noteikumu projektu </w:t>
      </w:r>
    </w:p>
    <w:p w14:paraId="497781C5" w14:textId="77777777" w:rsidR="00EE60F5" w:rsidRPr="003D0DC6" w:rsidRDefault="003532F2" w:rsidP="007C3313">
      <w:pPr>
        <w:jc w:val="center"/>
        <w:rPr>
          <w:i/>
          <w:sz w:val="28"/>
          <w:lang w:val="lv-LV"/>
        </w:rPr>
      </w:pPr>
      <w:r w:rsidRPr="00D96473">
        <w:rPr>
          <w:b/>
          <w:sz w:val="28"/>
          <w:lang w:val="lv-LV"/>
        </w:rPr>
        <w:t>“Adopcijas reģistra noteikumi”</w:t>
      </w:r>
      <w:r w:rsidR="00E8052C" w:rsidRPr="00D96473">
        <w:rPr>
          <w:b/>
          <w:sz w:val="28"/>
          <w:lang w:val="lv-LV"/>
        </w:rPr>
        <w:t xml:space="preserve"> </w:t>
      </w:r>
      <w:r w:rsidR="00E8052C" w:rsidRPr="003D0DC6">
        <w:rPr>
          <w:i/>
          <w:sz w:val="28"/>
          <w:lang w:val="lv-LV"/>
        </w:rPr>
        <w:t>(turpmāk - Projekts)</w:t>
      </w:r>
    </w:p>
    <w:p w14:paraId="08BA2F85" w14:textId="77777777" w:rsidR="00EE60F5" w:rsidRPr="00D96473" w:rsidRDefault="00EE60F5" w:rsidP="007C3313">
      <w:pPr>
        <w:jc w:val="both"/>
        <w:rPr>
          <w:lang w:val="lv-LV"/>
        </w:rPr>
      </w:pPr>
    </w:p>
    <w:tbl>
      <w:tblPr>
        <w:tblW w:w="1503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900"/>
        <w:gridCol w:w="5400"/>
        <w:gridCol w:w="7830"/>
      </w:tblGrid>
      <w:tr w:rsidR="005300D6" w:rsidRPr="00D96473" w14:paraId="673133B4" w14:textId="77777777" w:rsidTr="00BD72EA">
        <w:trPr>
          <w:trHeight w:val="557"/>
        </w:trPr>
        <w:tc>
          <w:tcPr>
            <w:tcW w:w="900" w:type="dxa"/>
            <w:tcBorders>
              <w:top w:val="single" w:sz="4" w:space="0" w:color="auto"/>
              <w:left w:val="single" w:sz="4" w:space="0" w:color="auto"/>
              <w:bottom w:val="single" w:sz="4" w:space="0" w:color="auto"/>
              <w:right w:val="single" w:sz="4" w:space="0" w:color="auto"/>
            </w:tcBorders>
            <w:vAlign w:val="center"/>
          </w:tcPr>
          <w:p w14:paraId="69BDC9B2" w14:textId="77777777" w:rsidR="007044BE" w:rsidRDefault="005300D6" w:rsidP="00BD72EA">
            <w:pPr>
              <w:jc w:val="center"/>
              <w:rPr>
                <w:b/>
                <w:bCs/>
                <w:lang w:val="lv-LV"/>
              </w:rPr>
            </w:pPr>
            <w:r w:rsidRPr="00D96473">
              <w:rPr>
                <w:b/>
                <w:bCs/>
                <w:lang w:val="lv-LV"/>
              </w:rPr>
              <w:t>Nr.</w:t>
            </w:r>
          </w:p>
          <w:p w14:paraId="30EF9D56" w14:textId="77777777" w:rsidR="005300D6" w:rsidRPr="00D96473" w:rsidRDefault="005300D6" w:rsidP="00BD72EA">
            <w:pPr>
              <w:jc w:val="center"/>
              <w:rPr>
                <w:b/>
                <w:bCs/>
                <w:lang w:val="lv-LV"/>
              </w:rPr>
            </w:pPr>
            <w:r w:rsidRPr="00D96473">
              <w:rPr>
                <w:b/>
                <w:bCs/>
                <w:lang w:val="lv-LV"/>
              </w:rPr>
              <w:t>p.k.</w:t>
            </w:r>
          </w:p>
        </w:tc>
        <w:tc>
          <w:tcPr>
            <w:tcW w:w="900" w:type="dxa"/>
            <w:tcBorders>
              <w:top w:val="single" w:sz="4" w:space="0" w:color="auto"/>
              <w:left w:val="single" w:sz="4" w:space="0" w:color="auto"/>
              <w:bottom w:val="single" w:sz="4" w:space="0" w:color="auto"/>
              <w:right w:val="single" w:sz="4" w:space="0" w:color="auto"/>
            </w:tcBorders>
            <w:vAlign w:val="center"/>
          </w:tcPr>
          <w:p w14:paraId="7373C6C1" w14:textId="77777777" w:rsidR="005300D6" w:rsidRPr="00D96473" w:rsidRDefault="005300D6" w:rsidP="00BD72EA">
            <w:pPr>
              <w:jc w:val="center"/>
              <w:rPr>
                <w:b/>
                <w:bCs/>
                <w:lang w:val="lv-LV"/>
              </w:rPr>
            </w:pPr>
            <w:r w:rsidRPr="00D96473">
              <w:rPr>
                <w:b/>
                <w:bCs/>
                <w:lang w:val="lv-LV"/>
              </w:rPr>
              <w:t>Lpp.</w:t>
            </w:r>
          </w:p>
        </w:tc>
        <w:tc>
          <w:tcPr>
            <w:tcW w:w="5400" w:type="dxa"/>
            <w:tcBorders>
              <w:top w:val="single" w:sz="4" w:space="0" w:color="auto"/>
              <w:left w:val="single" w:sz="4" w:space="0" w:color="auto"/>
              <w:bottom w:val="single" w:sz="4" w:space="0" w:color="auto"/>
              <w:right w:val="single" w:sz="4" w:space="0" w:color="auto"/>
            </w:tcBorders>
            <w:vAlign w:val="center"/>
          </w:tcPr>
          <w:p w14:paraId="3B9CC423" w14:textId="77777777" w:rsidR="005300D6" w:rsidRPr="00D96473" w:rsidRDefault="005300D6" w:rsidP="00BD72EA">
            <w:pPr>
              <w:jc w:val="center"/>
              <w:rPr>
                <w:b/>
                <w:bCs/>
                <w:lang w:val="lv-LV"/>
              </w:rPr>
            </w:pPr>
            <w:r w:rsidRPr="00D96473">
              <w:rPr>
                <w:b/>
                <w:bCs/>
                <w:lang w:val="lv-LV"/>
              </w:rPr>
              <w:t>Esošā redakcija</w:t>
            </w:r>
          </w:p>
        </w:tc>
        <w:tc>
          <w:tcPr>
            <w:tcW w:w="7830" w:type="dxa"/>
            <w:tcBorders>
              <w:top w:val="single" w:sz="4" w:space="0" w:color="auto"/>
              <w:left w:val="single" w:sz="4" w:space="0" w:color="auto"/>
              <w:bottom w:val="single" w:sz="4" w:space="0" w:color="auto"/>
              <w:right w:val="single" w:sz="4" w:space="0" w:color="auto"/>
            </w:tcBorders>
            <w:vAlign w:val="center"/>
          </w:tcPr>
          <w:p w14:paraId="081D4D75" w14:textId="77777777" w:rsidR="005300D6" w:rsidRPr="00D96473" w:rsidRDefault="00A018FF" w:rsidP="00BD72EA">
            <w:pPr>
              <w:jc w:val="center"/>
              <w:rPr>
                <w:b/>
                <w:bCs/>
                <w:lang w:val="lv-LV"/>
              </w:rPr>
            </w:pPr>
            <w:r w:rsidRPr="00D96473">
              <w:rPr>
                <w:b/>
                <w:bCs/>
                <w:lang w:val="lv-LV"/>
              </w:rPr>
              <w:t>Iebildumi/ priekšlikumi</w:t>
            </w:r>
          </w:p>
        </w:tc>
      </w:tr>
      <w:tr w:rsidR="005300D6" w:rsidRPr="00D96473" w14:paraId="5F225550" w14:textId="77777777" w:rsidTr="005921F6">
        <w:trPr>
          <w:trHeight w:val="710"/>
        </w:trPr>
        <w:tc>
          <w:tcPr>
            <w:tcW w:w="900" w:type="dxa"/>
            <w:tcBorders>
              <w:top w:val="single" w:sz="4" w:space="0" w:color="auto"/>
              <w:left w:val="single" w:sz="4" w:space="0" w:color="auto"/>
              <w:bottom w:val="single" w:sz="4" w:space="0" w:color="auto"/>
              <w:right w:val="single" w:sz="4" w:space="0" w:color="auto"/>
            </w:tcBorders>
            <w:vAlign w:val="center"/>
          </w:tcPr>
          <w:p w14:paraId="6599750D" w14:textId="77777777" w:rsidR="005300D6" w:rsidRPr="00D96473" w:rsidRDefault="005300D6" w:rsidP="005921F6">
            <w:pPr>
              <w:numPr>
                <w:ilvl w:val="0"/>
                <w:numId w:val="1"/>
              </w:numPr>
              <w:jc w:val="center"/>
              <w:rPr>
                <w:bCs/>
                <w:lang w:val="lv-LV"/>
              </w:rPr>
            </w:pPr>
          </w:p>
        </w:tc>
        <w:tc>
          <w:tcPr>
            <w:tcW w:w="900" w:type="dxa"/>
            <w:tcBorders>
              <w:top w:val="single" w:sz="4" w:space="0" w:color="auto"/>
              <w:left w:val="single" w:sz="4" w:space="0" w:color="auto"/>
              <w:bottom w:val="single" w:sz="4" w:space="0" w:color="auto"/>
              <w:right w:val="single" w:sz="4" w:space="0" w:color="auto"/>
            </w:tcBorders>
          </w:tcPr>
          <w:p w14:paraId="4B2C6CCE" w14:textId="77777777" w:rsidR="005300D6" w:rsidRPr="00D96473" w:rsidRDefault="003532F2" w:rsidP="005921F6">
            <w:pPr>
              <w:jc w:val="center"/>
              <w:rPr>
                <w:lang w:val="lv-LV"/>
              </w:rPr>
            </w:pPr>
            <w:r w:rsidRPr="00D96473">
              <w:rPr>
                <w:lang w:val="lv-LV"/>
              </w:rPr>
              <w:t>1</w:t>
            </w:r>
            <w:r w:rsidR="007044BE">
              <w:rPr>
                <w:lang w:val="lv-LV"/>
              </w:rPr>
              <w:t>.</w:t>
            </w:r>
          </w:p>
          <w:p w14:paraId="0257090F" w14:textId="77777777" w:rsidR="003532F2" w:rsidRPr="00D96473" w:rsidRDefault="003532F2" w:rsidP="005921F6">
            <w:pPr>
              <w:jc w:val="center"/>
              <w:rPr>
                <w:lang w:val="lv-LV"/>
              </w:rPr>
            </w:pPr>
          </w:p>
          <w:p w14:paraId="60033F57" w14:textId="77777777" w:rsidR="003532F2" w:rsidRPr="00D96473" w:rsidRDefault="003532F2" w:rsidP="005921F6">
            <w:pPr>
              <w:jc w:val="center"/>
              <w:rPr>
                <w:lang w:val="lv-LV"/>
              </w:rPr>
            </w:pPr>
          </w:p>
          <w:p w14:paraId="77A1E3F7" w14:textId="77777777" w:rsidR="003532F2" w:rsidRPr="00D96473" w:rsidRDefault="003532F2" w:rsidP="005921F6">
            <w:pPr>
              <w:jc w:val="center"/>
              <w:rPr>
                <w:lang w:val="lv-LV"/>
              </w:rPr>
            </w:pPr>
          </w:p>
          <w:p w14:paraId="18B37923" w14:textId="77777777" w:rsidR="003532F2" w:rsidRDefault="003532F2" w:rsidP="005921F6">
            <w:pPr>
              <w:jc w:val="center"/>
              <w:rPr>
                <w:lang w:val="lv-LV"/>
              </w:rPr>
            </w:pPr>
          </w:p>
          <w:p w14:paraId="383AF7AD" w14:textId="77777777" w:rsidR="005921F6" w:rsidRPr="00D96473" w:rsidRDefault="005921F6" w:rsidP="005921F6">
            <w:pPr>
              <w:jc w:val="center"/>
              <w:rPr>
                <w:lang w:val="lv-LV"/>
              </w:rPr>
            </w:pPr>
          </w:p>
          <w:p w14:paraId="493C7805" w14:textId="77777777" w:rsidR="003532F2" w:rsidRPr="00D96473" w:rsidRDefault="007044BE" w:rsidP="005921F6">
            <w:pPr>
              <w:jc w:val="center"/>
              <w:rPr>
                <w:lang w:val="lv-LV"/>
              </w:rPr>
            </w:pPr>
            <w:r>
              <w:rPr>
                <w:lang w:val="lv-LV"/>
              </w:rPr>
              <w:t>1.-7.</w:t>
            </w:r>
          </w:p>
        </w:tc>
        <w:tc>
          <w:tcPr>
            <w:tcW w:w="5400" w:type="dxa"/>
            <w:tcBorders>
              <w:top w:val="single" w:sz="4" w:space="0" w:color="auto"/>
              <w:left w:val="single" w:sz="4" w:space="0" w:color="auto"/>
              <w:bottom w:val="single" w:sz="4" w:space="0" w:color="auto"/>
              <w:right w:val="single" w:sz="4" w:space="0" w:color="auto"/>
            </w:tcBorders>
          </w:tcPr>
          <w:p w14:paraId="2FD53F4B" w14:textId="77777777" w:rsidR="007044BE" w:rsidRDefault="007044BE" w:rsidP="00FA04F2">
            <w:pPr>
              <w:pStyle w:val="Komentrateksts"/>
              <w:spacing w:before="60" w:after="0"/>
              <w:jc w:val="both"/>
              <w:rPr>
                <w:rFonts w:ascii="Times New Roman" w:hAnsi="Times New Roman"/>
                <w:sz w:val="24"/>
                <w:szCs w:val="24"/>
              </w:rPr>
            </w:pPr>
            <w:r>
              <w:rPr>
                <w:rFonts w:ascii="Times New Roman" w:hAnsi="Times New Roman"/>
                <w:sz w:val="24"/>
                <w:szCs w:val="24"/>
              </w:rPr>
              <w:t xml:space="preserve">1. </w:t>
            </w:r>
            <w:r w:rsidRPr="007044BE">
              <w:rPr>
                <w:rFonts w:ascii="Times New Roman" w:hAnsi="Times New Roman"/>
                <w:sz w:val="24"/>
                <w:szCs w:val="24"/>
              </w:rPr>
              <w:t>Noteikumi nosaka adopcijas reģistrā (turpmāk – reģistrs) iekļaujamos datus par adoptējamiem bērniem, adoptētājiem, adopcijas procesu, kā arī šo datu apjomu, datu apstrādes noteikumus un kārtību.</w:t>
            </w:r>
          </w:p>
          <w:p w14:paraId="22E9F42B" w14:textId="77777777" w:rsidR="007044BE" w:rsidRDefault="007044BE" w:rsidP="00FA04F2">
            <w:pPr>
              <w:pStyle w:val="Komentrateksts"/>
              <w:spacing w:before="60" w:after="0"/>
              <w:jc w:val="both"/>
              <w:rPr>
                <w:rFonts w:ascii="Times New Roman" w:hAnsi="Times New Roman"/>
                <w:sz w:val="24"/>
                <w:szCs w:val="24"/>
              </w:rPr>
            </w:pPr>
            <w:r>
              <w:rPr>
                <w:rFonts w:ascii="Times New Roman" w:hAnsi="Times New Roman"/>
                <w:sz w:val="24"/>
                <w:szCs w:val="24"/>
              </w:rPr>
              <w:t>[..]</w:t>
            </w:r>
          </w:p>
          <w:p w14:paraId="0448D9E2" w14:textId="77777777" w:rsidR="003532F2" w:rsidRDefault="007044BE" w:rsidP="00FA04F2">
            <w:pPr>
              <w:pStyle w:val="Komentrateksts"/>
              <w:spacing w:before="60" w:after="0"/>
              <w:jc w:val="both"/>
              <w:rPr>
                <w:rFonts w:ascii="Times New Roman" w:hAnsi="Times New Roman"/>
                <w:sz w:val="24"/>
                <w:szCs w:val="24"/>
              </w:rPr>
            </w:pPr>
            <w:r>
              <w:rPr>
                <w:rFonts w:ascii="Times New Roman" w:hAnsi="Times New Roman"/>
                <w:sz w:val="24"/>
                <w:szCs w:val="24"/>
              </w:rPr>
              <w:t xml:space="preserve">5. </w:t>
            </w:r>
            <w:r w:rsidRPr="007044BE">
              <w:rPr>
                <w:rFonts w:ascii="Times New Roman" w:hAnsi="Times New Roman"/>
                <w:sz w:val="24"/>
                <w:szCs w:val="24"/>
              </w:rPr>
              <w:t>Reģistrā iekļauj šādu informāciju:</w:t>
            </w:r>
          </w:p>
          <w:p w14:paraId="79DB78C8" w14:textId="77777777" w:rsidR="007044BE" w:rsidRPr="00D96473" w:rsidRDefault="007044BE" w:rsidP="00FA04F2">
            <w:pPr>
              <w:pStyle w:val="Komentrateksts"/>
              <w:spacing w:before="60" w:after="0"/>
              <w:jc w:val="both"/>
              <w:rPr>
                <w:rFonts w:ascii="Times New Roman" w:hAnsi="Times New Roman"/>
                <w:sz w:val="24"/>
                <w:szCs w:val="24"/>
              </w:rPr>
            </w:pPr>
            <w:r>
              <w:rPr>
                <w:rFonts w:ascii="Times New Roman" w:hAnsi="Times New Roman"/>
                <w:sz w:val="24"/>
                <w:szCs w:val="24"/>
              </w:rPr>
              <w:t>[..]</w:t>
            </w:r>
          </w:p>
        </w:tc>
        <w:tc>
          <w:tcPr>
            <w:tcW w:w="7830" w:type="dxa"/>
            <w:tcBorders>
              <w:top w:val="single" w:sz="4" w:space="0" w:color="auto"/>
              <w:left w:val="single" w:sz="4" w:space="0" w:color="auto"/>
              <w:bottom w:val="single" w:sz="4" w:space="0" w:color="auto"/>
              <w:right w:val="single" w:sz="4" w:space="0" w:color="auto"/>
            </w:tcBorders>
          </w:tcPr>
          <w:p w14:paraId="73B58E02" w14:textId="77777777" w:rsidR="00FA04F2" w:rsidRDefault="003532F2" w:rsidP="00FA04F2">
            <w:pPr>
              <w:pStyle w:val="Komentrateksts"/>
              <w:jc w:val="both"/>
              <w:rPr>
                <w:rFonts w:ascii="Times New Roman" w:hAnsi="Times New Roman"/>
                <w:sz w:val="24"/>
                <w:szCs w:val="24"/>
              </w:rPr>
            </w:pPr>
            <w:r w:rsidRPr="00D96473">
              <w:rPr>
                <w:rFonts w:ascii="Times New Roman" w:hAnsi="Times New Roman"/>
                <w:sz w:val="24"/>
                <w:szCs w:val="24"/>
              </w:rPr>
              <w:t>Projekta 5.</w:t>
            </w:r>
            <w:r w:rsidR="00FA04F2">
              <w:rPr>
                <w:rFonts w:ascii="Times New Roman" w:hAnsi="Times New Roman"/>
                <w:sz w:val="24"/>
                <w:szCs w:val="24"/>
              </w:rPr>
              <w:t xml:space="preserve"> </w:t>
            </w:r>
            <w:r w:rsidRPr="00D96473">
              <w:rPr>
                <w:rFonts w:ascii="Times New Roman" w:hAnsi="Times New Roman"/>
                <w:sz w:val="24"/>
                <w:szCs w:val="24"/>
              </w:rPr>
              <w:t>punktā uzskaitīta reģistrā iekļaujama informācija ir krietni plašāka par 1.</w:t>
            </w:r>
            <w:r w:rsidR="00FA04F2">
              <w:rPr>
                <w:rFonts w:ascii="Times New Roman" w:hAnsi="Times New Roman"/>
                <w:sz w:val="24"/>
                <w:szCs w:val="24"/>
              </w:rPr>
              <w:t> </w:t>
            </w:r>
            <w:r w:rsidRPr="00D96473">
              <w:rPr>
                <w:rFonts w:ascii="Times New Roman" w:hAnsi="Times New Roman"/>
                <w:sz w:val="24"/>
                <w:szCs w:val="24"/>
              </w:rPr>
              <w:t>punktā definēto, jo attiecas arī uz bērna vecākiem (piem</w:t>
            </w:r>
            <w:r w:rsidR="00FA04F2">
              <w:rPr>
                <w:rFonts w:ascii="Times New Roman" w:hAnsi="Times New Roman"/>
                <w:sz w:val="24"/>
                <w:szCs w:val="24"/>
              </w:rPr>
              <w:t>ēram</w:t>
            </w:r>
            <w:r w:rsidRPr="00D96473">
              <w:rPr>
                <w:rFonts w:ascii="Times New Roman" w:hAnsi="Times New Roman"/>
                <w:sz w:val="24"/>
                <w:szCs w:val="24"/>
              </w:rPr>
              <w:t>, 5.1.25.</w:t>
            </w:r>
            <w:r w:rsidR="00FA04F2">
              <w:rPr>
                <w:rFonts w:ascii="Times New Roman" w:hAnsi="Times New Roman"/>
                <w:sz w:val="24"/>
                <w:szCs w:val="24"/>
              </w:rPr>
              <w:t xml:space="preserve"> </w:t>
            </w:r>
            <w:r w:rsidRPr="00D96473">
              <w:rPr>
                <w:rFonts w:ascii="Times New Roman" w:hAnsi="Times New Roman"/>
                <w:sz w:val="24"/>
                <w:szCs w:val="24"/>
              </w:rPr>
              <w:t>punkts), radiniekiem (5.1.11.</w:t>
            </w:r>
            <w:r w:rsidR="00FA04F2">
              <w:rPr>
                <w:rFonts w:ascii="Times New Roman" w:hAnsi="Times New Roman"/>
                <w:sz w:val="24"/>
                <w:szCs w:val="24"/>
              </w:rPr>
              <w:t xml:space="preserve"> </w:t>
            </w:r>
            <w:r w:rsidRPr="00D96473">
              <w:rPr>
                <w:rFonts w:ascii="Times New Roman" w:hAnsi="Times New Roman"/>
                <w:sz w:val="24"/>
                <w:szCs w:val="24"/>
              </w:rPr>
              <w:t>punkts), vardarbību pret bērnu veicējiem (5.1.21.</w:t>
            </w:r>
            <w:r w:rsidR="00FA04F2">
              <w:rPr>
                <w:rFonts w:ascii="Times New Roman" w:hAnsi="Times New Roman"/>
                <w:sz w:val="24"/>
                <w:szCs w:val="24"/>
              </w:rPr>
              <w:t xml:space="preserve"> </w:t>
            </w:r>
            <w:r w:rsidRPr="00D96473">
              <w:rPr>
                <w:rFonts w:ascii="Times New Roman" w:hAnsi="Times New Roman"/>
                <w:sz w:val="24"/>
                <w:szCs w:val="24"/>
              </w:rPr>
              <w:t>punkts), ārpusģimenes aprūpes veicējiem (5.1.10.4.</w:t>
            </w:r>
            <w:r w:rsidR="00FA04F2">
              <w:rPr>
                <w:rFonts w:ascii="Times New Roman" w:hAnsi="Times New Roman"/>
                <w:sz w:val="24"/>
                <w:szCs w:val="24"/>
              </w:rPr>
              <w:t xml:space="preserve"> </w:t>
            </w:r>
            <w:r w:rsidRPr="00D96473">
              <w:rPr>
                <w:rFonts w:ascii="Times New Roman" w:hAnsi="Times New Roman"/>
                <w:sz w:val="24"/>
                <w:szCs w:val="24"/>
              </w:rPr>
              <w:t>punkts).</w:t>
            </w:r>
          </w:p>
          <w:p w14:paraId="1715DE96" w14:textId="77777777" w:rsidR="00AA16D0" w:rsidRDefault="003532F2" w:rsidP="00AA16D0">
            <w:pPr>
              <w:pStyle w:val="Komentrateksts"/>
              <w:jc w:val="both"/>
              <w:rPr>
                <w:rFonts w:ascii="Times New Roman" w:hAnsi="Times New Roman"/>
                <w:sz w:val="24"/>
              </w:rPr>
            </w:pPr>
            <w:r w:rsidRPr="00FA04F2">
              <w:rPr>
                <w:rFonts w:ascii="Times New Roman" w:hAnsi="Times New Roman"/>
                <w:sz w:val="24"/>
              </w:rPr>
              <w:t>Ņemot vērā minēto, kā arī kopumā apskatot Projekta 5.</w:t>
            </w:r>
            <w:r w:rsidR="00FA04F2">
              <w:rPr>
                <w:rFonts w:ascii="Times New Roman" w:hAnsi="Times New Roman"/>
                <w:sz w:val="24"/>
              </w:rPr>
              <w:t xml:space="preserve"> punkta saturu, </w:t>
            </w:r>
            <w:r w:rsidR="00FA04F2" w:rsidRPr="00AA16D0">
              <w:rPr>
                <w:rFonts w:ascii="Times New Roman" w:hAnsi="Times New Roman"/>
                <w:b/>
                <w:sz w:val="24"/>
              </w:rPr>
              <w:t>rosinām</w:t>
            </w:r>
            <w:r w:rsidRPr="00AA16D0">
              <w:rPr>
                <w:rFonts w:ascii="Times New Roman" w:hAnsi="Times New Roman"/>
                <w:b/>
                <w:sz w:val="24"/>
              </w:rPr>
              <w:t xml:space="preserve"> pārskatīt un rūpīgi izvērtēt tajā norādīto un attiecīgi reģistrā iekļaujamo informāciju un to precizēt, lai nepieļautu nepamatotu datu apstrādi un nodrošinātu datu minimizēšanas principa ievērošanu, vienlaicīgi arī neapgrūtinot iesaistītās iestādes ar informācijas, kuru nav iespējams vai nav lietderīgi noskaidrot, iegūšanu un sniegšanu.</w:t>
            </w:r>
            <w:r w:rsidRPr="00FA04F2">
              <w:rPr>
                <w:rFonts w:ascii="Times New Roman" w:hAnsi="Times New Roman"/>
                <w:sz w:val="24"/>
              </w:rPr>
              <w:t xml:space="preserve"> </w:t>
            </w:r>
          </w:p>
          <w:p w14:paraId="3D08DDB6" w14:textId="77777777" w:rsidR="00AA16D0" w:rsidRDefault="003532F2" w:rsidP="00AA16D0">
            <w:pPr>
              <w:pStyle w:val="Komentrateksts"/>
              <w:numPr>
                <w:ilvl w:val="0"/>
                <w:numId w:val="10"/>
              </w:numPr>
              <w:ind w:left="342"/>
              <w:jc w:val="both"/>
              <w:rPr>
                <w:rFonts w:ascii="Times New Roman" w:hAnsi="Times New Roman"/>
                <w:sz w:val="24"/>
                <w:szCs w:val="24"/>
              </w:rPr>
            </w:pPr>
            <w:r w:rsidRPr="00FA04F2">
              <w:rPr>
                <w:rFonts w:ascii="Times New Roman" w:hAnsi="Times New Roman"/>
                <w:sz w:val="24"/>
              </w:rPr>
              <w:t>Projekta 5.1.11.</w:t>
            </w:r>
            <w:r w:rsidR="00AA16D0">
              <w:rPr>
                <w:rFonts w:ascii="Times New Roman" w:hAnsi="Times New Roman"/>
                <w:sz w:val="24"/>
              </w:rPr>
              <w:t> </w:t>
            </w:r>
            <w:r w:rsidRPr="00FA04F2">
              <w:rPr>
                <w:rFonts w:ascii="Times New Roman" w:hAnsi="Times New Roman"/>
                <w:sz w:val="24"/>
              </w:rPr>
              <w:t>punktā būtu precizējams radinieku loks, par kuriem būtu sniedzama informācija, kā arī iekļau</w:t>
            </w:r>
            <w:r w:rsidR="00AA16D0">
              <w:rPr>
                <w:rFonts w:ascii="Times New Roman" w:hAnsi="Times New Roman"/>
                <w:sz w:val="24"/>
              </w:rPr>
              <w:t xml:space="preserve">jamās informācijas mērķis. </w:t>
            </w:r>
          </w:p>
          <w:p w14:paraId="182E51F5" w14:textId="77777777" w:rsidR="00AA16D0" w:rsidRDefault="00AA16D0" w:rsidP="00AA16D0">
            <w:pPr>
              <w:pStyle w:val="Komentrateksts"/>
              <w:numPr>
                <w:ilvl w:val="0"/>
                <w:numId w:val="10"/>
              </w:numPr>
              <w:ind w:left="342"/>
              <w:jc w:val="both"/>
              <w:rPr>
                <w:rFonts w:ascii="Times New Roman" w:hAnsi="Times New Roman"/>
                <w:sz w:val="24"/>
                <w:szCs w:val="24"/>
              </w:rPr>
            </w:pPr>
            <w:r w:rsidRPr="00AA16D0">
              <w:rPr>
                <w:rFonts w:ascii="Times New Roman" w:hAnsi="Times New Roman"/>
                <w:sz w:val="24"/>
              </w:rPr>
              <w:t>V</w:t>
            </w:r>
            <w:r w:rsidR="003532F2" w:rsidRPr="00AA16D0">
              <w:rPr>
                <w:rFonts w:ascii="Times New Roman" w:hAnsi="Times New Roman"/>
                <w:sz w:val="24"/>
              </w:rPr>
              <w:t>ērtējama 5.1.13.</w:t>
            </w:r>
            <w:r w:rsidRPr="00AA16D0">
              <w:rPr>
                <w:rFonts w:ascii="Times New Roman" w:hAnsi="Times New Roman"/>
                <w:sz w:val="24"/>
              </w:rPr>
              <w:t> </w:t>
            </w:r>
            <w:r w:rsidR="003532F2" w:rsidRPr="00AA16D0">
              <w:rPr>
                <w:rFonts w:ascii="Times New Roman" w:hAnsi="Times New Roman"/>
                <w:sz w:val="24"/>
              </w:rPr>
              <w:t>punktā norādītās informācijas nepieciešamība, jo atsevišķi tai nav nozīmes bērna adopcijas procesā un tā vispārīgi ir pieejama tiesas spriedumā par aizgādības tiesību atņemšanu (5.1.14.</w:t>
            </w:r>
            <w:r w:rsidRPr="00AA16D0">
              <w:rPr>
                <w:rFonts w:ascii="Times New Roman" w:hAnsi="Times New Roman"/>
                <w:sz w:val="24"/>
              </w:rPr>
              <w:t> </w:t>
            </w:r>
            <w:r w:rsidR="003532F2" w:rsidRPr="00AA16D0">
              <w:rPr>
                <w:rFonts w:ascii="Times New Roman" w:hAnsi="Times New Roman"/>
                <w:sz w:val="24"/>
              </w:rPr>
              <w:t>punkts</w:t>
            </w:r>
            <w:r w:rsidRPr="00AA16D0">
              <w:rPr>
                <w:rFonts w:ascii="Times New Roman" w:hAnsi="Times New Roman"/>
                <w:sz w:val="24"/>
              </w:rPr>
              <w:t xml:space="preserve">). </w:t>
            </w:r>
          </w:p>
          <w:p w14:paraId="440AD861" w14:textId="77777777" w:rsidR="00BD72EA" w:rsidRPr="00BD72EA" w:rsidRDefault="00AA16D0" w:rsidP="00AA16D0">
            <w:pPr>
              <w:pStyle w:val="Komentrateksts"/>
              <w:numPr>
                <w:ilvl w:val="0"/>
                <w:numId w:val="10"/>
              </w:numPr>
              <w:ind w:left="342"/>
              <w:jc w:val="both"/>
              <w:rPr>
                <w:rFonts w:ascii="Times New Roman" w:hAnsi="Times New Roman"/>
                <w:sz w:val="24"/>
                <w:szCs w:val="24"/>
              </w:rPr>
            </w:pPr>
            <w:r w:rsidRPr="00AA16D0">
              <w:rPr>
                <w:rFonts w:ascii="Times New Roman" w:hAnsi="Times New Roman"/>
                <w:sz w:val="24"/>
              </w:rPr>
              <w:t>B</w:t>
            </w:r>
            <w:r w:rsidR="003532F2" w:rsidRPr="00AA16D0">
              <w:rPr>
                <w:rFonts w:ascii="Times New Roman" w:hAnsi="Times New Roman"/>
                <w:sz w:val="24"/>
              </w:rPr>
              <w:t>ūtu precizējams 5.1.18.5.</w:t>
            </w:r>
            <w:r w:rsidRPr="00AA16D0">
              <w:rPr>
                <w:rFonts w:ascii="Times New Roman" w:hAnsi="Times New Roman"/>
                <w:sz w:val="24"/>
              </w:rPr>
              <w:t> </w:t>
            </w:r>
            <w:r w:rsidR="003532F2" w:rsidRPr="00AA16D0">
              <w:rPr>
                <w:rFonts w:ascii="Times New Roman" w:hAnsi="Times New Roman"/>
                <w:sz w:val="24"/>
              </w:rPr>
              <w:t>punkts un 5.4.5.5.</w:t>
            </w:r>
            <w:r w:rsidRPr="00AA16D0">
              <w:rPr>
                <w:rFonts w:ascii="Times New Roman" w:hAnsi="Times New Roman"/>
                <w:sz w:val="24"/>
              </w:rPr>
              <w:t> </w:t>
            </w:r>
            <w:r w:rsidR="003532F2" w:rsidRPr="00AA16D0">
              <w:rPr>
                <w:rFonts w:ascii="Times New Roman" w:hAnsi="Times New Roman"/>
                <w:sz w:val="24"/>
              </w:rPr>
              <w:t>punkts, jo ir vairāki bāriņtiesas lēmumi, kuriem nav nekādas nozīmes adopcijas procesā (piem</w:t>
            </w:r>
            <w:r w:rsidRPr="00AA16D0">
              <w:rPr>
                <w:rFonts w:ascii="Times New Roman" w:hAnsi="Times New Roman"/>
                <w:sz w:val="24"/>
              </w:rPr>
              <w:t>ēram</w:t>
            </w:r>
            <w:r w:rsidR="003532F2" w:rsidRPr="00AA16D0">
              <w:rPr>
                <w:rFonts w:ascii="Times New Roman" w:hAnsi="Times New Roman"/>
                <w:sz w:val="24"/>
              </w:rPr>
              <w:t>, lēmumi par nodokļu atvieglojumu piešķiršanu vecākam, ģimenes valsts pabalsta izmaksas pārtraukšanu vienam un izmaksu otram vecākam, atļauju aizbildnim izņemt no bērna konta naudas līdzekļus, lai samaksātu izdevumus par notāra pakalpojumiem bērnam piekritušā ma</w:t>
            </w:r>
            <w:r w:rsidRPr="00AA16D0">
              <w:rPr>
                <w:rFonts w:ascii="Times New Roman" w:hAnsi="Times New Roman"/>
                <w:sz w:val="24"/>
              </w:rPr>
              <w:t>ntojuma lietas kārtošanai utt.).</w:t>
            </w:r>
          </w:p>
          <w:p w14:paraId="6F1BD9CD" w14:textId="77777777" w:rsidR="00BD72EA" w:rsidRPr="00BD72EA" w:rsidRDefault="003532F2" w:rsidP="00AA16D0">
            <w:pPr>
              <w:pStyle w:val="Komentrateksts"/>
              <w:numPr>
                <w:ilvl w:val="0"/>
                <w:numId w:val="10"/>
              </w:numPr>
              <w:ind w:left="342"/>
              <w:jc w:val="both"/>
              <w:rPr>
                <w:rFonts w:ascii="Times New Roman" w:hAnsi="Times New Roman"/>
                <w:sz w:val="24"/>
                <w:szCs w:val="24"/>
              </w:rPr>
            </w:pPr>
            <w:r w:rsidRPr="00AA16D0">
              <w:rPr>
                <w:rFonts w:ascii="Times New Roman" w:hAnsi="Times New Roman"/>
                <w:sz w:val="24"/>
              </w:rPr>
              <w:t>5.1.20.1.</w:t>
            </w:r>
            <w:r w:rsidR="00AA16D0" w:rsidRPr="00AA16D0">
              <w:rPr>
                <w:rFonts w:ascii="Times New Roman" w:hAnsi="Times New Roman"/>
                <w:sz w:val="24"/>
              </w:rPr>
              <w:t> </w:t>
            </w:r>
            <w:r w:rsidRPr="00AA16D0">
              <w:rPr>
                <w:rFonts w:ascii="Times New Roman" w:hAnsi="Times New Roman"/>
                <w:sz w:val="24"/>
              </w:rPr>
              <w:t>punktā norādītais nav saistīts ar adopcijas procesu</w:t>
            </w:r>
            <w:r w:rsidR="00AA16D0" w:rsidRPr="00AA16D0">
              <w:rPr>
                <w:rFonts w:ascii="Times New Roman" w:hAnsi="Times New Roman"/>
                <w:sz w:val="24"/>
              </w:rPr>
              <w:t>.</w:t>
            </w:r>
            <w:r w:rsidRPr="00AA16D0">
              <w:rPr>
                <w:rFonts w:ascii="Times New Roman" w:hAnsi="Times New Roman"/>
                <w:sz w:val="24"/>
              </w:rPr>
              <w:t xml:space="preserve"> </w:t>
            </w:r>
          </w:p>
          <w:p w14:paraId="1A7F8223" w14:textId="77777777" w:rsidR="00BD72EA" w:rsidRPr="00BD72EA" w:rsidRDefault="003532F2" w:rsidP="00AA16D0">
            <w:pPr>
              <w:pStyle w:val="Komentrateksts"/>
              <w:numPr>
                <w:ilvl w:val="0"/>
                <w:numId w:val="10"/>
              </w:numPr>
              <w:ind w:left="342"/>
              <w:jc w:val="both"/>
              <w:rPr>
                <w:rFonts w:ascii="Times New Roman" w:hAnsi="Times New Roman"/>
                <w:sz w:val="24"/>
                <w:szCs w:val="24"/>
              </w:rPr>
            </w:pPr>
            <w:r w:rsidRPr="00AA16D0">
              <w:rPr>
                <w:rFonts w:ascii="Times New Roman" w:hAnsi="Times New Roman"/>
                <w:sz w:val="24"/>
              </w:rPr>
              <w:t>5.1.21.2.</w:t>
            </w:r>
            <w:r w:rsidR="00AA16D0" w:rsidRPr="00AA16D0">
              <w:rPr>
                <w:rFonts w:ascii="Times New Roman" w:hAnsi="Times New Roman"/>
                <w:sz w:val="24"/>
              </w:rPr>
              <w:t> </w:t>
            </w:r>
            <w:r w:rsidRPr="00AA16D0">
              <w:rPr>
                <w:rFonts w:ascii="Times New Roman" w:hAnsi="Times New Roman"/>
                <w:sz w:val="24"/>
              </w:rPr>
              <w:t xml:space="preserve">punktā būtu svarīgi norādīt informāciju par vardarbības veicēja dzimumu un, iespējams, vecumu, kas sniegtu informāciju par bērna </w:t>
            </w:r>
            <w:r w:rsidRPr="00AA16D0">
              <w:rPr>
                <w:rFonts w:ascii="Times New Roman" w:hAnsi="Times New Roman"/>
                <w:sz w:val="24"/>
              </w:rPr>
              <w:lastRenderedPageBreak/>
              <w:t>attieks</w:t>
            </w:r>
            <w:r w:rsidR="00AA16D0" w:rsidRPr="00AA16D0">
              <w:rPr>
                <w:rFonts w:ascii="Times New Roman" w:hAnsi="Times New Roman"/>
                <w:sz w:val="24"/>
              </w:rPr>
              <w:t xml:space="preserve">mi/bailēm no noteiktām personām. </w:t>
            </w:r>
          </w:p>
          <w:p w14:paraId="28B04B83" w14:textId="77777777" w:rsidR="00BD72EA" w:rsidRPr="00BD72EA" w:rsidRDefault="00AA16D0" w:rsidP="00AA16D0">
            <w:pPr>
              <w:pStyle w:val="Komentrateksts"/>
              <w:numPr>
                <w:ilvl w:val="0"/>
                <w:numId w:val="10"/>
              </w:numPr>
              <w:ind w:left="342"/>
              <w:jc w:val="both"/>
              <w:rPr>
                <w:rFonts w:ascii="Times New Roman" w:hAnsi="Times New Roman"/>
                <w:sz w:val="24"/>
                <w:szCs w:val="24"/>
              </w:rPr>
            </w:pPr>
            <w:r w:rsidRPr="00AA16D0">
              <w:rPr>
                <w:rFonts w:ascii="Times New Roman" w:hAnsi="Times New Roman"/>
                <w:sz w:val="24"/>
              </w:rPr>
              <w:t>N</w:t>
            </w:r>
            <w:r w:rsidR="003532F2" w:rsidRPr="00AA16D0">
              <w:rPr>
                <w:rFonts w:ascii="Times New Roman" w:hAnsi="Times New Roman"/>
                <w:sz w:val="24"/>
              </w:rPr>
              <w:t>av saprotams, kā 5.1.25.</w:t>
            </w:r>
            <w:r w:rsidRPr="00AA16D0">
              <w:rPr>
                <w:rFonts w:ascii="Times New Roman" w:hAnsi="Times New Roman"/>
                <w:sz w:val="24"/>
              </w:rPr>
              <w:t> </w:t>
            </w:r>
            <w:r w:rsidR="003532F2" w:rsidRPr="00AA16D0">
              <w:rPr>
                <w:rFonts w:ascii="Times New Roman" w:hAnsi="Times New Roman"/>
                <w:sz w:val="24"/>
              </w:rPr>
              <w:t>punktā norādītais attiecās uz adopcijas procesu un kāds ir tiesiskais pamats kādai iestādei attiecīgo informāciju (par grūtniecības un dzemdību kārta</w:t>
            </w:r>
            <w:r w:rsidR="00BD72EA">
              <w:rPr>
                <w:rFonts w:ascii="Times New Roman" w:hAnsi="Times New Roman"/>
                <w:sz w:val="24"/>
              </w:rPr>
              <w:t>s skaitli) apstrādāt.</w:t>
            </w:r>
          </w:p>
          <w:p w14:paraId="0E4DAF6B" w14:textId="77777777" w:rsidR="00BD72EA" w:rsidRPr="00BD72EA" w:rsidRDefault="003532F2" w:rsidP="00AA16D0">
            <w:pPr>
              <w:pStyle w:val="Komentrateksts"/>
              <w:numPr>
                <w:ilvl w:val="0"/>
                <w:numId w:val="10"/>
              </w:numPr>
              <w:ind w:left="342"/>
              <w:jc w:val="both"/>
              <w:rPr>
                <w:rFonts w:ascii="Times New Roman" w:hAnsi="Times New Roman"/>
                <w:sz w:val="24"/>
                <w:szCs w:val="24"/>
              </w:rPr>
            </w:pPr>
            <w:r w:rsidRPr="00AA16D0">
              <w:rPr>
                <w:rFonts w:ascii="Times New Roman" w:hAnsi="Times New Roman"/>
                <w:sz w:val="24"/>
              </w:rPr>
              <w:t>5.1.29.</w:t>
            </w:r>
            <w:r w:rsidR="00BD72EA">
              <w:rPr>
                <w:rFonts w:ascii="Times New Roman" w:hAnsi="Times New Roman"/>
                <w:sz w:val="24"/>
              </w:rPr>
              <w:t xml:space="preserve"> </w:t>
            </w:r>
            <w:r w:rsidRPr="00AA16D0">
              <w:rPr>
                <w:rFonts w:ascii="Times New Roman" w:hAnsi="Times New Roman"/>
                <w:sz w:val="24"/>
              </w:rPr>
              <w:t>punktā norādīt</w:t>
            </w:r>
            <w:r w:rsidR="00BD72EA">
              <w:rPr>
                <w:rFonts w:ascii="Times New Roman" w:hAnsi="Times New Roman"/>
                <w:sz w:val="24"/>
              </w:rPr>
              <w:t>ais formulējums nav saprotams. J</w:t>
            </w:r>
            <w:r w:rsidRPr="00AA16D0">
              <w:rPr>
                <w:rFonts w:ascii="Times New Roman" w:hAnsi="Times New Roman"/>
                <w:sz w:val="24"/>
              </w:rPr>
              <w:t>a bērns ir miris, viņ</w:t>
            </w:r>
            <w:r w:rsidR="00BD72EA">
              <w:rPr>
                <w:rFonts w:ascii="Times New Roman" w:hAnsi="Times New Roman"/>
                <w:sz w:val="24"/>
              </w:rPr>
              <w:t xml:space="preserve">am nav jābūt adopcijas reģistrā. </w:t>
            </w:r>
          </w:p>
          <w:p w14:paraId="554F52A5" w14:textId="77777777" w:rsidR="003532F2" w:rsidRPr="00AA16D0" w:rsidRDefault="00BD72EA" w:rsidP="00AA16D0">
            <w:pPr>
              <w:pStyle w:val="Komentrateksts"/>
              <w:numPr>
                <w:ilvl w:val="0"/>
                <w:numId w:val="10"/>
              </w:numPr>
              <w:ind w:left="342"/>
              <w:jc w:val="both"/>
              <w:rPr>
                <w:rFonts w:ascii="Times New Roman" w:hAnsi="Times New Roman"/>
                <w:sz w:val="24"/>
                <w:szCs w:val="24"/>
              </w:rPr>
            </w:pPr>
            <w:r>
              <w:rPr>
                <w:rFonts w:ascii="Times New Roman" w:hAnsi="Times New Roman"/>
                <w:sz w:val="24"/>
              </w:rPr>
              <w:t>N</w:t>
            </w:r>
            <w:r w:rsidR="003532F2" w:rsidRPr="00AA16D0">
              <w:rPr>
                <w:rFonts w:ascii="Times New Roman" w:hAnsi="Times New Roman"/>
                <w:sz w:val="24"/>
              </w:rPr>
              <w:t>av saprotama 5.2.1.16.</w:t>
            </w:r>
            <w:r>
              <w:rPr>
                <w:rFonts w:ascii="Times New Roman" w:hAnsi="Times New Roman"/>
                <w:sz w:val="24"/>
              </w:rPr>
              <w:t xml:space="preserve"> </w:t>
            </w:r>
            <w:r w:rsidR="003532F2" w:rsidRPr="00AA16D0">
              <w:rPr>
                <w:rFonts w:ascii="Times New Roman" w:hAnsi="Times New Roman"/>
                <w:sz w:val="24"/>
              </w:rPr>
              <w:t>punkta iekļaušana, jo persona, kurai ir attiecīgās sodāmības vai piemēroti medicīniska rakstura piespiedu līdzekļi, nevar būt adoptētājs (</w:t>
            </w:r>
            <w:r>
              <w:rPr>
                <w:rFonts w:ascii="Times New Roman" w:hAnsi="Times New Roman"/>
                <w:sz w:val="24"/>
              </w:rPr>
              <w:t xml:space="preserve">sk. </w:t>
            </w:r>
            <w:r w:rsidR="003532F2" w:rsidRPr="00AA16D0">
              <w:rPr>
                <w:rFonts w:ascii="Times New Roman" w:hAnsi="Times New Roman"/>
                <w:sz w:val="24"/>
              </w:rPr>
              <w:t>Civillikuma 163.</w:t>
            </w:r>
            <w:r>
              <w:rPr>
                <w:rFonts w:ascii="Times New Roman" w:hAnsi="Times New Roman"/>
                <w:sz w:val="24"/>
              </w:rPr>
              <w:t xml:space="preserve"> </w:t>
            </w:r>
            <w:r w:rsidR="003532F2" w:rsidRPr="00AA16D0">
              <w:rPr>
                <w:rFonts w:ascii="Times New Roman" w:hAnsi="Times New Roman"/>
                <w:sz w:val="24"/>
              </w:rPr>
              <w:t>panta ceturto daļu, attiecīgā panta ceturtās daļas 1.</w:t>
            </w:r>
            <w:r>
              <w:rPr>
                <w:rFonts w:ascii="Times New Roman" w:hAnsi="Times New Roman"/>
                <w:sz w:val="24"/>
              </w:rPr>
              <w:t xml:space="preserve"> </w:t>
            </w:r>
            <w:r w:rsidR="003532F2" w:rsidRPr="00AA16D0">
              <w:rPr>
                <w:rFonts w:ascii="Times New Roman" w:hAnsi="Times New Roman"/>
                <w:sz w:val="24"/>
              </w:rPr>
              <w:t>punkts atbilstoši Satversmes tiesas 05.12.2019. spriedumam nav piemērojams vienīgi attiecībā uz otrā laulāta adopciju, savukārt ziņas par otra laulāta bērna adopciju nav iekļaujamas Adopcijas reģistrā), norādītais attiecas arī uz 5.2.2.14.</w:t>
            </w:r>
            <w:r>
              <w:rPr>
                <w:rFonts w:ascii="Times New Roman" w:hAnsi="Times New Roman"/>
                <w:sz w:val="24"/>
              </w:rPr>
              <w:t xml:space="preserve"> </w:t>
            </w:r>
            <w:r w:rsidR="003532F2" w:rsidRPr="00AA16D0">
              <w:rPr>
                <w:rFonts w:ascii="Times New Roman" w:hAnsi="Times New Roman"/>
                <w:sz w:val="24"/>
              </w:rPr>
              <w:t>punktu.</w:t>
            </w:r>
          </w:p>
        </w:tc>
      </w:tr>
      <w:tr w:rsidR="005300D6" w:rsidRPr="00D96473" w14:paraId="3DD81EBC" w14:textId="77777777" w:rsidTr="005921F6">
        <w:trPr>
          <w:trHeight w:val="1970"/>
        </w:trPr>
        <w:tc>
          <w:tcPr>
            <w:tcW w:w="900" w:type="dxa"/>
            <w:tcBorders>
              <w:top w:val="single" w:sz="4" w:space="0" w:color="auto"/>
              <w:left w:val="single" w:sz="4" w:space="0" w:color="auto"/>
              <w:bottom w:val="single" w:sz="4" w:space="0" w:color="auto"/>
              <w:right w:val="single" w:sz="4" w:space="0" w:color="auto"/>
            </w:tcBorders>
            <w:vAlign w:val="center"/>
          </w:tcPr>
          <w:p w14:paraId="432FC1F1" w14:textId="77777777" w:rsidR="005300D6" w:rsidRPr="00D96473" w:rsidRDefault="005300D6" w:rsidP="005921F6">
            <w:pPr>
              <w:numPr>
                <w:ilvl w:val="0"/>
                <w:numId w:val="1"/>
              </w:numPr>
              <w:jc w:val="center"/>
              <w:rPr>
                <w:bCs/>
                <w:lang w:val="lv-LV"/>
              </w:rPr>
            </w:pPr>
          </w:p>
        </w:tc>
        <w:tc>
          <w:tcPr>
            <w:tcW w:w="900" w:type="dxa"/>
            <w:tcBorders>
              <w:top w:val="single" w:sz="4" w:space="0" w:color="auto"/>
              <w:left w:val="single" w:sz="4" w:space="0" w:color="auto"/>
              <w:bottom w:val="single" w:sz="4" w:space="0" w:color="auto"/>
              <w:right w:val="single" w:sz="4" w:space="0" w:color="auto"/>
            </w:tcBorders>
            <w:vAlign w:val="center"/>
          </w:tcPr>
          <w:p w14:paraId="1A301943" w14:textId="77777777" w:rsidR="005300D6" w:rsidRPr="00D96473" w:rsidRDefault="007044BE" w:rsidP="005921F6">
            <w:pPr>
              <w:jc w:val="center"/>
              <w:rPr>
                <w:lang w:val="lv-LV"/>
              </w:rPr>
            </w:pPr>
            <w:r>
              <w:rPr>
                <w:lang w:val="lv-LV"/>
              </w:rPr>
              <w:t>8.</w:t>
            </w:r>
          </w:p>
        </w:tc>
        <w:tc>
          <w:tcPr>
            <w:tcW w:w="5400" w:type="dxa"/>
            <w:tcBorders>
              <w:top w:val="single" w:sz="4" w:space="0" w:color="auto"/>
              <w:left w:val="single" w:sz="4" w:space="0" w:color="auto"/>
              <w:bottom w:val="single" w:sz="4" w:space="0" w:color="auto"/>
              <w:right w:val="single" w:sz="4" w:space="0" w:color="auto"/>
            </w:tcBorders>
          </w:tcPr>
          <w:p w14:paraId="4245E998" w14:textId="77777777" w:rsidR="003B0C6B" w:rsidRPr="00FA04F2" w:rsidRDefault="007044BE" w:rsidP="00FA04F2">
            <w:pPr>
              <w:pStyle w:val="Komentrateksts"/>
              <w:spacing w:before="60" w:after="0"/>
              <w:jc w:val="both"/>
              <w:rPr>
                <w:rFonts w:ascii="Times New Roman" w:hAnsi="Times New Roman"/>
                <w:sz w:val="24"/>
                <w:lang w:eastAsia="lv-LV"/>
              </w:rPr>
            </w:pPr>
            <w:r w:rsidRPr="007044BE">
              <w:rPr>
                <w:rFonts w:ascii="Times New Roman" w:hAnsi="Times New Roman"/>
                <w:sz w:val="24"/>
                <w:lang w:eastAsia="lv-LV"/>
              </w:rPr>
              <w:t>7. Ministrija reģistrā datus manuāli ievada no bērna uzskaites lapas, kuras paraugu apstiprina labklājības ministrs, bāriņtiesas pieņemtā lēmuma par personas atzīšanu par adoptētāju, adoptētāja, ārvalsts adoptētāja vai tā pilnvarotā pārstāvja Latvijā, centrālās iestādes un kompetentās iestādes iesniegtajiem dokumentiem.</w:t>
            </w:r>
          </w:p>
        </w:tc>
        <w:tc>
          <w:tcPr>
            <w:tcW w:w="7830" w:type="dxa"/>
            <w:tcBorders>
              <w:top w:val="single" w:sz="4" w:space="0" w:color="auto"/>
              <w:left w:val="single" w:sz="4" w:space="0" w:color="auto"/>
              <w:bottom w:val="single" w:sz="4" w:space="0" w:color="auto"/>
              <w:right w:val="single" w:sz="4" w:space="0" w:color="auto"/>
            </w:tcBorders>
          </w:tcPr>
          <w:p w14:paraId="0F1F4649" w14:textId="77777777" w:rsidR="00EE60F5" w:rsidRPr="007044BE" w:rsidRDefault="003B0C6B" w:rsidP="00FA04F2">
            <w:pPr>
              <w:pStyle w:val="Sarakstarindkopa"/>
              <w:tabs>
                <w:tab w:val="left" w:pos="993"/>
              </w:tabs>
              <w:spacing w:after="160"/>
              <w:ind w:left="0"/>
              <w:jc w:val="both"/>
              <w:rPr>
                <w:szCs w:val="24"/>
              </w:rPr>
            </w:pPr>
            <w:r w:rsidRPr="00D96473">
              <w:rPr>
                <w:szCs w:val="24"/>
              </w:rPr>
              <w:t>Projektā norādītā informācija būtu</w:t>
            </w:r>
            <w:r w:rsidR="00BD72EA">
              <w:rPr>
                <w:szCs w:val="24"/>
              </w:rPr>
              <w:t xml:space="preserve"> saskaņojama arī ar a</w:t>
            </w:r>
            <w:r w:rsidRPr="00D96473">
              <w:rPr>
                <w:szCs w:val="24"/>
              </w:rPr>
              <w:t>doptējamā bērna uzskaites lapas saturu, lai attiecīgajā lapā iekļaujama informācija būtu pilnīga un pietiekama reģistra aizpildīšanai.</w:t>
            </w:r>
            <w:r w:rsidR="005921F6">
              <w:rPr>
                <w:szCs w:val="24"/>
              </w:rPr>
              <w:t xml:space="preserve"> Lūdzam precizēt punktu. </w:t>
            </w:r>
          </w:p>
        </w:tc>
      </w:tr>
      <w:tr w:rsidR="00EE60F5" w:rsidRPr="00D96473" w14:paraId="59D6502C" w14:textId="77777777" w:rsidTr="005921F6">
        <w:trPr>
          <w:trHeight w:val="1520"/>
        </w:trPr>
        <w:tc>
          <w:tcPr>
            <w:tcW w:w="900" w:type="dxa"/>
            <w:tcBorders>
              <w:top w:val="single" w:sz="4" w:space="0" w:color="auto"/>
              <w:left w:val="single" w:sz="4" w:space="0" w:color="auto"/>
              <w:bottom w:val="single" w:sz="4" w:space="0" w:color="auto"/>
              <w:right w:val="single" w:sz="4" w:space="0" w:color="auto"/>
            </w:tcBorders>
            <w:vAlign w:val="center"/>
          </w:tcPr>
          <w:p w14:paraId="271FDF53" w14:textId="77777777" w:rsidR="00EE60F5" w:rsidRPr="00D96473" w:rsidRDefault="00EE60F5" w:rsidP="005921F6">
            <w:pPr>
              <w:numPr>
                <w:ilvl w:val="0"/>
                <w:numId w:val="1"/>
              </w:numPr>
              <w:jc w:val="center"/>
              <w:rPr>
                <w:bCs/>
                <w:lang w:val="lv-LV"/>
              </w:rPr>
            </w:pPr>
          </w:p>
        </w:tc>
        <w:tc>
          <w:tcPr>
            <w:tcW w:w="900" w:type="dxa"/>
            <w:tcBorders>
              <w:top w:val="single" w:sz="4" w:space="0" w:color="auto"/>
              <w:left w:val="single" w:sz="4" w:space="0" w:color="auto"/>
              <w:bottom w:val="single" w:sz="4" w:space="0" w:color="auto"/>
              <w:right w:val="single" w:sz="4" w:space="0" w:color="auto"/>
            </w:tcBorders>
            <w:vAlign w:val="center"/>
          </w:tcPr>
          <w:p w14:paraId="0CC74281" w14:textId="77777777" w:rsidR="00EE60F5" w:rsidRPr="00D96473" w:rsidRDefault="007044BE" w:rsidP="005921F6">
            <w:pPr>
              <w:jc w:val="center"/>
              <w:rPr>
                <w:bCs/>
                <w:lang w:val="lv-LV"/>
              </w:rPr>
            </w:pPr>
            <w:r>
              <w:rPr>
                <w:lang w:val="lv-LV"/>
              </w:rPr>
              <w:t>8.</w:t>
            </w:r>
          </w:p>
        </w:tc>
        <w:tc>
          <w:tcPr>
            <w:tcW w:w="5400" w:type="dxa"/>
            <w:tcBorders>
              <w:top w:val="single" w:sz="4" w:space="0" w:color="auto"/>
              <w:left w:val="single" w:sz="4" w:space="0" w:color="auto"/>
              <w:bottom w:val="single" w:sz="4" w:space="0" w:color="auto"/>
              <w:right w:val="single" w:sz="4" w:space="0" w:color="auto"/>
            </w:tcBorders>
          </w:tcPr>
          <w:p w14:paraId="534F100D" w14:textId="77777777" w:rsidR="00EE60F5" w:rsidRPr="00BD72EA" w:rsidRDefault="007044BE" w:rsidP="00FA04F2">
            <w:pPr>
              <w:tabs>
                <w:tab w:val="left" w:pos="1134"/>
              </w:tabs>
              <w:jc w:val="both"/>
              <w:rPr>
                <w:lang w:val="lv-LV" w:eastAsia="lv-LV"/>
              </w:rPr>
            </w:pPr>
            <w:r>
              <w:rPr>
                <w:lang w:val="lv-LV" w:eastAsia="lv-LV"/>
              </w:rPr>
              <w:t xml:space="preserve">8. </w:t>
            </w:r>
            <w:r w:rsidRPr="007044BE">
              <w:rPr>
                <w:lang w:val="lv-LV" w:eastAsia="lv-LV"/>
              </w:rPr>
              <w:t>Bāriņtiesa un bērnu aprūpes iestāde bērna uzskaites lapu ministrijai iesniedz aizpildītu datorrakstā – papīra formā vai, ievērojot normatīvo aktu prasības par elektronisko dokumentu izstrādi, elektroniski.</w:t>
            </w:r>
          </w:p>
        </w:tc>
        <w:tc>
          <w:tcPr>
            <w:tcW w:w="7830" w:type="dxa"/>
            <w:tcBorders>
              <w:top w:val="single" w:sz="4" w:space="0" w:color="auto"/>
              <w:left w:val="single" w:sz="4" w:space="0" w:color="auto"/>
              <w:bottom w:val="single" w:sz="4" w:space="0" w:color="auto"/>
              <w:right w:val="single" w:sz="4" w:space="0" w:color="auto"/>
            </w:tcBorders>
          </w:tcPr>
          <w:p w14:paraId="1B279D9D" w14:textId="77777777" w:rsidR="00EE60F5" w:rsidRPr="007044BE" w:rsidRDefault="00BD72EA" w:rsidP="00BD72EA">
            <w:pPr>
              <w:pStyle w:val="Sarakstarindkopa"/>
              <w:tabs>
                <w:tab w:val="left" w:pos="993"/>
              </w:tabs>
              <w:spacing w:after="160"/>
              <w:ind w:left="0"/>
              <w:jc w:val="both"/>
              <w:rPr>
                <w:rFonts w:eastAsia="Times New Roman"/>
                <w:szCs w:val="24"/>
                <w:lang w:eastAsia="lv-LV"/>
              </w:rPr>
            </w:pPr>
            <w:r>
              <w:rPr>
                <w:rFonts w:eastAsia="Times New Roman"/>
                <w:szCs w:val="24"/>
                <w:lang w:eastAsia="lv-LV"/>
              </w:rPr>
              <w:t xml:space="preserve">Nevar piekrist </w:t>
            </w:r>
            <w:r w:rsidR="003B0C6B" w:rsidRPr="00D96473">
              <w:rPr>
                <w:rFonts w:eastAsia="Times New Roman"/>
                <w:szCs w:val="24"/>
                <w:lang w:eastAsia="lv-LV"/>
              </w:rPr>
              <w:t>8.</w:t>
            </w:r>
            <w:r>
              <w:rPr>
                <w:rFonts w:eastAsia="Times New Roman"/>
                <w:szCs w:val="24"/>
                <w:lang w:eastAsia="lv-LV"/>
              </w:rPr>
              <w:t xml:space="preserve"> </w:t>
            </w:r>
            <w:r w:rsidR="003B0C6B" w:rsidRPr="00D96473">
              <w:rPr>
                <w:rFonts w:eastAsia="Times New Roman"/>
                <w:szCs w:val="24"/>
                <w:lang w:eastAsia="lv-LV"/>
              </w:rPr>
              <w:t>punktā noteiktajam, ka bāriņtiesa un bērnu aprūpes iestāde bērna uzskaites lapu ministrijai iesniedz aizpildītu datorrakstā – papīra formā, jo daļu no lapā iekļaujamās informācijas, piem</w:t>
            </w:r>
            <w:r>
              <w:rPr>
                <w:rFonts w:eastAsia="Times New Roman"/>
                <w:szCs w:val="24"/>
                <w:lang w:eastAsia="lv-LV"/>
              </w:rPr>
              <w:t>ēram</w:t>
            </w:r>
            <w:r w:rsidR="003B0C6B" w:rsidRPr="00D96473">
              <w:rPr>
                <w:rFonts w:eastAsia="Times New Roman"/>
                <w:szCs w:val="24"/>
                <w:lang w:eastAsia="lv-LV"/>
              </w:rPr>
              <w:t>, kas attiecās uz audžuģimenē esošajiem bērniem, aizpilda attiecīgie speciālisti, piem</w:t>
            </w:r>
            <w:r>
              <w:rPr>
                <w:rFonts w:eastAsia="Times New Roman"/>
                <w:szCs w:val="24"/>
                <w:lang w:eastAsia="lv-LV"/>
              </w:rPr>
              <w:t>ēram</w:t>
            </w:r>
            <w:r w:rsidR="003B0C6B" w:rsidRPr="00D96473">
              <w:rPr>
                <w:rFonts w:eastAsia="Times New Roman"/>
                <w:szCs w:val="24"/>
                <w:lang w:eastAsia="lv-LV"/>
              </w:rPr>
              <w:t>, bērna ģimenes ārsts, kurš to veic rokrakstā.</w:t>
            </w:r>
            <w:r w:rsidR="005921F6">
              <w:rPr>
                <w:rFonts w:eastAsia="Times New Roman"/>
                <w:szCs w:val="24"/>
                <w:lang w:eastAsia="lv-LV"/>
              </w:rPr>
              <w:t xml:space="preserve"> Lūdzam precizēt punktu.</w:t>
            </w:r>
          </w:p>
        </w:tc>
      </w:tr>
      <w:tr w:rsidR="006F70B4" w:rsidRPr="00D96473" w14:paraId="405BEA24" w14:textId="77777777" w:rsidTr="005921F6">
        <w:trPr>
          <w:trHeight w:val="1910"/>
        </w:trPr>
        <w:tc>
          <w:tcPr>
            <w:tcW w:w="900" w:type="dxa"/>
            <w:tcBorders>
              <w:top w:val="single" w:sz="4" w:space="0" w:color="auto"/>
              <w:left w:val="single" w:sz="4" w:space="0" w:color="auto"/>
              <w:bottom w:val="single" w:sz="4" w:space="0" w:color="auto"/>
              <w:right w:val="single" w:sz="4" w:space="0" w:color="auto"/>
            </w:tcBorders>
            <w:vAlign w:val="center"/>
          </w:tcPr>
          <w:p w14:paraId="0DCE9469" w14:textId="77777777" w:rsidR="006F70B4" w:rsidRPr="00D96473" w:rsidRDefault="006F70B4" w:rsidP="005921F6">
            <w:pPr>
              <w:numPr>
                <w:ilvl w:val="0"/>
                <w:numId w:val="1"/>
              </w:numPr>
              <w:jc w:val="center"/>
              <w:rPr>
                <w:bCs/>
                <w:lang w:val="lv-LV"/>
              </w:rPr>
            </w:pPr>
          </w:p>
        </w:tc>
        <w:tc>
          <w:tcPr>
            <w:tcW w:w="900" w:type="dxa"/>
            <w:tcBorders>
              <w:top w:val="single" w:sz="4" w:space="0" w:color="auto"/>
              <w:left w:val="single" w:sz="4" w:space="0" w:color="auto"/>
              <w:bottom w:val="single" w:sz="4" w:space="0" w:color="auto"/>
              <w:right w:val="single" w:sz="4" w:space="0" w:color="auto"/>
            </w:tcBorders>
            <w:vAlign w:val="center"/>
          </w:tcPr>
          <w:p w14:paraId="49202D40" w14:textId="77777777" w:rsidR="006F70B4" w:rsidRPr="00D96473" w:rsidRDefault="007044BE" w:rsidP="005921F6">
            <w:pPr>
              <w:jc w:val="center"/>
              <w:rPr>
                <w:bCs/>
                <w:lang w:val="lv-LV"/>
              </w:rPr>
            </w:pPr>
            <w:r>
              <w:rPr>
                <w:bCs/>
                <w:lang w:val="lv-LV"/>
              </w:rPr>
              <w:t>10.</w:t>
            </w:r>
          </w:p>
        </w:tc>
        <w:tc>
          <w:tcPr>
            <w:tcW w:w="5400" w:type="dxa"/>
            <w:tcBorders>
              <w:top w:val="single" w:sz="4" w:space="0" w:color="auto"/>
              <w:left w:val="single" w:sz="4" w:space="0" w:color="auto"/>
              <w:bottom w:val="single" w:sz="4" w:space="0" w:color="auto"/>
              <w:right w:val="single" w:sz="4" w:space="0" w:color="auto"/>
            </w:tcBorders>
          </w:tcPr>
          <w:p w14:paraId="7274D76C" w14:textId="77777777" w:rsidR="007044BE" w:rsidRPr="00FA04F2" w:rsidRDefault="007044BE" w:rsidP="00FA04F2">
            <w:pPr>
              <w:pStyle w:val="Komentrateksts"/>
              <w:spacing w:before="120" w:after="0"/>
              <w:jc w:val="both"/>
              <w:rPr>
                <w:rFonts w:ascii="Times New Roman" w:hAnsi="Times New Roman"/>
                <w:sz w:val="24"/>
                <w:szCs w:val="24"/>
              </w:rPr>
            </w:pPr>
            <w:r w:rsidRPr="00FA04F2">
              <w:rPr>
                <w:rFonts w:ascii="Times New Roman" w:hAnsi="Times New Roman"/>
                <w:sz w:val="24"/>
                <w:szCs w:val="24"/>
              </w:rPr>
              <w:t>18. Šo noteikumu 9.10., 9.11., 9.12.</w:t>
            </w:r>
            <w:r w:rsidR="005921F6">
              <w:rPr>
                <w:rFonts w:ascii="Times New Roman" w:hAnsi="Times New Roman"/>
                <w:sz w:val="24"/>
                <w:szCs w:val="24"/>
              </w:rPr>
              <w:t xml:space="preserve"> </w:t>
            </w:r>
            <w:r w:rsidRPr="00FA04F2">
              <w:rPr>
                <w:rFonts w:ascii="Times New Roman" w:hAnsi="Times New Roman"/>
                <w:sz w:val="24"/>
                <w:szCs w:val="24"/>
              </w:rPr>
              <w:t xml:space="preserve">apakšpunktā noteikto datu nodošana reģistrā ar informācijas sistēmu sasaistes līdzekļu palīdzību no Nacionālā veselības dienesta,  Pilsonības un migrācijas lietu pārvaldes, Tiesu administrācijas pārziņā esošajām informācijas sistēmām tiek nodrošināta no brīža, kad izveidots attiecīgs tehniskais risinājums. Līdz </w:t>
            </w:r>
            <w:r w:rsidRPr="00FA04F2">
              <w:rPr>
                <w:rFonts w:ascii="Times New Roman" w:hAnsi="Times New Roman"/>
                <w:sz w:val="24"/>
                <w:szCs w:val="24"/>
              </w:rPr>
              <w:lastRenderedPageBreak/>
              <w:t>tehniskā risinājuma izveidei attiecīgos datus  ministrijai manuālas informācijas ievades veikšanai reģistrā iesniedz bāriņtiesa, bērnu aprūpes iestāde un tiesa atbilstoši šo noteikumu 9.1., 9.2. un 9.3.</w:t>
            </w:r>
            <w:r w:rsidR="005921F6">
              <w:rPr>
                <w:rFonts w:ascii="Times New Roman" w:hAnsi="Times New Roman"/>
                <w:sz w:val="24"/>
                <w:szCs w:val="24"/>
              </w:rPr>
              <w:t> </w:t>
            </w:r>
            <w:r w:rsidRPr="00FA04F2">
              <w:rPr>
                <w:rFonts w:ascii="Times New Roman" w:hAnsi="Times New Roman"/>
                <w:sz w:val="24"/>
                <w:szCs w:val="24"/>
              </w:rPr>
              <w:t>apakšpunktam.</w:t>
            </w:r>
          </w:p>
          <w:p w14:paraId="07794F03" w14:textId="77777777" w:rsidR="003B0C6B" w:rsidRPr="00D96473" w:rsidRDefault="003B0C6B" w:rsidP="00FA04F2">
            <w:pPr>
              <w:pStyle w:val="Sarakstarindkopa"/>
              <w:ind w:left="0"/>
              <w:jc w:val="both"/>
              <w:rPr>
                <w:szCs w:val="24"/>
              </w:rPr>
            </w:pPr>
          </w:p>
        </w:tc>
        <w:tc>
          <w:tcPr>
            <w:tcW w:w="7830" w:type="dxa"/>
            <w:tcBorders>
              <w:top w:val="single" w:sz="4" w:space="0" w:color="auto"/>
              <w:left w:val="single" w:sz="4" w:space="0" w:color="auto"/>
              <w:bottom w:val="single" w:sz="4" w:space="0" w:color="auto"/>
              <w:right w:val="single" w:sz="4" w:space="0" w:color="auto"/>
            </w:tcBorders>
          </w:tcPr>
          <w:p w14:paraId="53D8D478" w14:textId="77777777" w:rsidR="006F70B4" w:rsidRPr="00D96473" w:rsidRDefault="003B0C6B" w:rsidP="00FA04F2">
            <w:pPr>
              <w:pStyle w:val="Sarakstarindkopa"/>
              <w:tabs>
                <w:tab w:val="left" w:pos="993"/>
              </w:tabs>
              <w:spacing w:after="160"/>
              <w:ind w:left="0"/>
              <w:jc w:val="both"/>
              <w:rPr>
                <w:szCs w:val="24"/>
              </w:rPr>
            </w:pPr>
            <w:r w:rsidRPr="00D96473">
              <w:rPr>
                <w:szCs w:val="24"/>
              </w:rPr>
              <w:lastRenderedPageBreak/>
              <w:t xml:space="preserve">Attiecībā uz informācijas sniegšanu vēršam uzmanību, ka ne visos gadījumos bāriņtiesu rīcībā būs Projektā </w:t>
            </w:r>
            <w:r w:rsidR="005921F6">
              <w:rPr>
                <w:szCs w:val="24"/>
              </w:rPr>
              <w:t>norādītie dati, piemēram</w:t>
            </w:r>
            <w:r w:rsidRPr="00D96473">
              <w:rPr>
                <w:szCs w:val="24"/>
              </w:rPr>
              <w:t>, 5.1.25.</w:t>
            </w:r>
            <w:r w:rsidR="005921F6">
              <w:rPr>
                <w:szCs w:val="24"/>
              </w:rPr>
              <w:t> </w:t>
            </w:r>
            <w:r w:rsidRPr="00D96473">
              <w:rPr>
                <w:szCs w:val="24"/>
              </w:rPr>
              <w:t xml:space="preserve">punktā norādītais par bērna mātes grūtniecības norisi, 5.1.26.1., 5.1.26.2. punktā norādītais par bērna dzimšanu un agrīnas attīstības datiem, īpaši ja bērns šķirts no ģimenes ne zīdaiņa vecumā, jo attiecīgajai informācijai aizgādības pārtraukšanas vecākiem gadījumā, ja </w:t>
            </w:r>
            <w:r w:rsidR="005921F6">
              <w:rPr>
                <w:szCs w:val="24"/>
              </w:rPr>
              <w:t>bērnam ir, piemēram</w:t>
            </w:r>
            <w:r w:rsidRPr="00D96473">
              <w:rPr>
                <w:szCs w:val="24"/>
              </w:rPr>
              <w:t xml:space="preserve">, 7 gadi, nav nozīmes, attiecīgā informācija nebūs bāriņtiesas rīcībā, un bāriņtiesai nav tiesiska pamata to pieprasīt aizgādības pārtraukšanas vai ārpusģimenes aprūpes </w:t>
            </w:r>
            <w:r w:rsidRPr="00D96473">
              <w:rPr>
                <w:szCs w:val="24"/>
              </w:rPr>
              <w:lastRenderedPageBreak/>
              <w:t>lietas ietvaros, vel jo vairāk, ja vecāki nav pietiekami rūpējušies par bērnu un nepietiekami nodrošinājuši veselības aprūpi, attiecīgā informācija nebūs arī ārstniecības iestāžu speciālistu rīcībā un pašu vecāku rīcība. Norādītais attiecas arī uz Projekta 18.</w:t>
            </w:r>
            <w:r w:rsidR="005921F6">
              <w:rPr>
                <w:szCs w:val="24"/>
              </w:rPr>
              <w:t xml:space="preserve"> </w:t>
            </w:r>
            <w:r w:rsidRPr="00D96473">
              <w:rPr>
                <w:szCs w:val="24"/>
              </w:rPr>
              <w:t>punktu, bāriņtiesām nebūs tiesību pieprasīt informāciju, kas nav nepieciešama bāriņtiesas darbam, bet iekļaujama reģistrā, un sniegt to Labklājības ministrijai iekļaušanai reģistrā, jo attiecīgajai datu apstrādei nav tiesiska pamata.</w:t>
            </w:r>
            <w:r w:rsidR="005921F6">
              <w:rPr>
                <w:szCs w:val="24"/>
              </w:rPr>
              <w:t xml:space="preserve"> Lūdzam precizēt. </w:t>
            </w:r>
          </w:p>
        </w:tc>
      </w:tr>
    </w:tbl>
    <w:p w14:paraId="21324C29" w14:textId="77777777" w:rsidR="005D6833" w:rsidRPr="00D96473" w:rsidRDefault="005D6833" w:rsidP="007C3313">
      <w:pPr>
        <w:jc w:val="both"/>
        <w:rPr>
          <w:lang w:val="lv-LV"/>
        </w:rPr>
      </w:pPr>
    </w:p>
    <w:p w14:paraId="21A075A5" w14:textId="77777777" w:rsidR="00B40F4A" w:rsidRPr="00D96473" w:rsidRDefault="00B40F4A" w:rsidP="007C3313">
      <w:pPr>
        <w:jc w:val="both"/>
        <w:rPr>
          <w:lang w:val="lv-LV"/>
        </w:rPr>
      </w:pPr>
    </w:p>
    <w:sectPr w:rsidR="00B40F4A" w:rsidRPr="00D96473" w:rsidSect="00BD72EA">
      <w:footerReference w:type="default" r:id="rId7"/>
      <w:pgSz w:w="16838" w:h="11906" w:orient="landscape"/>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9E65D" w14:textId="77777777" w:rsidR="00C10F1C" w:rsidRDefault="00C10F1C" w:rsidP="00EE60F5">
      <w:r>
        <w:separator/>
      </w:r>
    </w:p>
  </w:endnote>
  <w:endnote w:type="continuationSeparator" w:id="0">
    <w:p w14:paraId="028D85E5" w14:textId="77777777" w:rsidR="00C10F1C" w:rsidRDefault="00C10F1C"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D2326" w14:textId="77777777" w:rsidR="00BD72EA" w:rsidRDefault="00BD72EA">
    <w:pPr>
      <w:pStyle w:val="Kjene"/>
      <w:jc w:val="center"/>
    </w:pPr>
    <w:r>
      <w:fldChar w:fldCharType="begin"/>
    </w:r>
    <w:r>
      <w:instrText>PAGE   \* MERGEFORMAT</w:instrText>
    </w:r>
    <w:r>
      <w:fldChar w:fldCharType="separate"/>
    </w:r>
    <w:r w:rsidR="003D0DC6" w:rsidRPr="003D0DC6">
      <w:rPr>
        <w:noProof/>
        <w:lang w:val="lv-LV"/>
      </w:rPr>
      <w:t>2</w:t>
    </w:r>
    <w:r>
      <w:fldChar w:fldCharType="end"/>
    </w:r>
  </w:p>
  <w:p w14:paraId="11BA32E7" w14:textId="77777777" w:rsidR="00EE60F5" w:rsidRDefault="00EE60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E0FFD" w14:textId="77777777" w:rsidR="00C10F1C" w:rsidRDefault="00C10F1C" w:rsidP="00EE60F5">
      <w:r>
        <w:separator/>
      </w:r>
    </w:p>
  </w:footnote>
  <w:footnote w:type="continuationSeparator" w:id="0">
    <w:p w14:paraId="6F980CE6" w14:textId="77777777" w:rsidR="00C10F1C" w:rsidRDefault="00C10F1C"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58340751"/>
    <w:multiLevelType w:val="hybridMultilevel"/>
    <w:tmpl w:val="8C2CE3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 w15:restartNumberingAfterBreak="0">
    <w:nsid w:val="65052DD7"/>
    <w:multiLevelType w:val="multilevel"/>
    <w:tmpl w:val="5E50B254"/>
    <w:lvl w:ilvl="0">
      <w:start w:val="1"/>
      <w:numFmt w:val="decimal"/>
      <w:lvlText w:val="%1."/>
      <w:lvlJc w:val="left"/>
      <w:pPr>
        <w:ind w:left="644" w:hanging="360"/>
      </w:pPr>
      <w:rPr>
        <w:rFonts w:hint="default"/>
        <w:i w:val="0"/>
        <w:color w:val="auto"/>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i w:val="0"/>
        <w:color w:val="auto"/>
      </w:rPr>
    </w:lvl>
    <w:lvl w:ilvl="3">
      <w:start w:val="1"/>
      <w:numFmt w:val="decimal"/>
      <w:lvlText w:val="%1.%2.%3.%4."/>
      <w:lvlJc w:val="left"/>
      <w:pPr>
        <w:ind w:left="3200" w:hanging="648"/>
      </w:pPr>
      <w:rPr>
        <w:rFonts w:hint="default"/>
        <w:i w:val="0"/>
        <w:color w:val="auto"/>
      </w:rPr>
    </w:lvl>
    <w:lvl w:ilvl="4">
      <w:start w:val="1"/>
      <w:numFmt w:val="decimal"/>
      <w:lvlText w:val="%1.%2.%3.%4.%5."/>
      <w:lvlJc w:val="left"/>
      <w:pPr>
        <w:ind w:left="2232" w:hanging="792"/>
      </w:pPr>
      <w:rPr>
        <w:rFonts w:hint="default"/>
        <w:i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bullet"/>
      <w:lvlText w:val=""/>
      <w:lvlJc w:val="left"/>
      <w:pPr>
        <w:ind w:left="3744" w:hanging="1224"/>
      </w:pPr>
      <w:rPr>
        <w:rFonts w:ascii="Symbol" w:hAnsi="Symbol" w:hint="default"/>
      </w:rPr>
    </w:lvl>
    <w:lvl w:ilvl="8">
      <w:start w:val="1"/>
      <w:numFmt w:val="decimal"/>
      <w:lvlText w:val="%1.%2.%3.%4.%5.%6.%7.%8.%9."/>
      <w:lvlJc w:val="left"/>
      <w:pPr>
        <w:ind w:left="4320" w:hanging="1440"/>
      </w:pPr>
      <w:rPr>
        <w:rFonts w:hint="default"/>
      </w:rPr>
    </w:lvl>
  </w:abstractNum>
  <w:abstractNum w:abstractNumId="9"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7"/>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4"/>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7"/>
    <w:rsid w:val="00015248"/>
    <w:rsid w:val="00017A29"/>
    <w:rsid w:val="00020ADD"/>
    <w:rsid w:val="000253CD"/>
    <w:rsid w:val="00065E8F"/>
    <w:rsid w:val="00095719"/>
    <w:rsid w:val="000D3678"/>
    <w:rsid w:val="00102D80"/>
    <w:rsid w:val="0011030C"/>
    <w:rsid w:val="001237FF"/>
    <w:rsid w:val="00145B51"/>
    <w:rsid w:val="0015266A"/>
    <w:rsid w:val="00157E7D"/>
    <w:rsid w:val="001C097E"/>
    <w:rsid w:val="00215611"/>
    <w:rsid w:val="00281B67"/>
    <w:rsid w:val="002832DB"/>
    <w:rsid w:val="003170A2"/>
    <w:rsid w:val="003532F2"/>
    <w:rsid w:val="00392C9A"/>
    <w:rsid w:val="00393E78"/>
    <w:rsid w:val="003B0C6B"/>
    <w:rsid w:val="003D0DC6"/>
    <w:rsid w:val="003D4AFF"/>
    <w:rsid w:val="003F1476"/>
    <w:rsid w:val="00475753"/>
    <w:rsid w:val="004A26EF"/>
    <w:rsid w:val="004A2974"/>
    <w:rsid w:val="004E000F"/>
    <w:rsid w:val="004E2AD6"/>
    <w:rsid w:val="004E3536"/>
    <w:rsid w:val="004E3ED7"/>
    <w:rsid w:val="004F6854"/>
    <w:rsid w:val="004F7788"/>
    <w:rsid w:val="005300D6"/>
    <w:rsid w:val="005543D8"/>
    <w:rsid w:val="0057036D"/>
    <w:rsid w:val="00576D22"/>
    <w:rsid w:val="005921F6"/>
    <w:rsid w:val="005B59A2"/>
    <w:rsid w:val="005D6833"/>
    <w:rsid w:val="005F34BD"/>
    <w:rsid w:val="00602334"/>
    <w:rsid w:val="00644ABC"/>
    <w:rsid w:val="00647515"/>
    <w:rsid w:val="0068493D"/>
    <w:rsid w:val="006F08A1"/>
    <w:rsid w:val="006F70B4"/>
    <w:rsid w:val="007044BE"/>
    <w:rsid w:val="007177E7"/>
    <w:rsid w:val="00721E14"/>
    <w:rsid w:val="00744119"/>
    <w:rsid w:val="007C3313"/>
    <w:rsid w:val="0080735C"/>
    <w:rsid w:val="008C3004"/>
    <w:rsid w:val="008C5900"/>
    <w:rsid w:val="008E45B7"/>
    <w:rsid w:val="008F3325"/>
    <w:rsid w:val="009006E0"/>
    <w:rsid w:val="00906999"/>
    <w:rsid w:val="00936C34"/>
    <w:rsid w:val="00975E9F"/>
    <w:rsid w:val="00A018FF"/>
    <w:rsid w:val="00A82029"/>
    <w:rsid w:val="00AA16D0"/>
    <w:rsid w:val="00AD35A7"/>
    <w:rsid w:val="00AE1033"/>
    <w:rsid w:val="00B40BED"/>
    <w:rsid w:val="00B40F4A"/>
    <w:rsid w:val="00B44C19"/>
    <w:rsid w:val="00B66B62"/>
    <w:rsid w:val="00B82AB2"/>
    <w:rsid w:val="00BD72EA"/>
    <w:rsid w:val="00BF7F6C"/>
    <w:rsid w:val="00C10F1C"/>
    <w:rsid w:val="00C2254C"/>
    <w:rsid w:val="00D0585F"/>
    <w:rsid w:val="00D13C63"/>
    <w:rsid w:val="00D24E12"/>
    <w:rsid w:val="00D77F9F"/>
    <w:rsid w:val="00D96473"/>
    <w:rsid w:val="00D96677"/>
    <w:rsid w:val="00DF6640"/>
    <w:rsid w:val="00DF6E4C"/>
    <w:rsid w:val="00E000FB"/>
    <w:rsid w:val="00E430FF"/>
    <w:rsid w:val="00E8052C"/>
    <w:rsid w:val="00E87256"/>
    <w:rsid w:val="00EA242A"/>
    <w:rsid w:val="00EA7162"/>
    <w:rsid w:val="00EE60F5"/>
    <w:rsid w:val="00EF14E1"/>
    <w:rsid w:val="00F37147"/>
    <w:rsid w:val="00FA04F2"/>
    <w:rsid w:val="00FA6CA6"/>
    <w:rsid w:val="00FB50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8F9DE06"/>
  <w15:chartTrackingRefBased/>
  <w15:docId w15:val="{E4EC6EEC-FBA9-4EC3-96B0-888C724B0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E3ED7"/>
    <w:rPr>
      <w:sz w:val="24"/>
      <w:szCs w:val="24"/>
      <w:lang w:val="en-US" w:eastAsia="en-US"/>
    </w:rPr>
  </w:style>
  <w:style w:type="paragraph" w:styleId="Virsraksts1">
    <w:name w:val="heading 1"/>
    <w:basedOn w:val="Parasts"/>
    <w:next w:val="Parasts"/>
    <w:link w:val="Virsraksts1Rakstz"/>
    <w:qFormat/>
    <w:rsid w:val="004E3ED7"/>
    <w:pPr>
      <w:keepNext/>
      <w:jc w:val="both"/>
      <w:outlineLvl w:val="0"/>
    </w:pPr>
    <w:rPr>
      <w:b/>
      <w:bCs/>
      <w:sz w:val="28"/>
      <w:szCs w:val="28"/>
      <w:lang w:val="lv-LV"/>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character" w:customStyle="1" w:styleId="Virsraksts1Rakstz">
    <w:name w:val="Virsraksts 1 Rakstz."/>
    <w:link w:val="Virsraksts1"/>
    <w:locked/>
    <w:rsid w:val="004E3ED7"/>
    <w:rPr>
      <w:b/>
      <w:bCs/>
      <w:sz w:val="28"/>
      <w:szCs w:val="28"/>
      <w:lang w:val="lv-LV" w:eastAsia="en-US" w:bidi="ar-SA"/>
    </w:rPr>
  </w:style>
  <w:style w:type="paragraph" w:customStyle="1" w:styleId="1">
    <w:name w:val="1"/>
    <w:basedOn w:val="Parasts"/>
    <w:rsid w:val="004E3ED7"/>
    <w:pPr>
      <w:spacing w:after="160" w:line="240" w:lineRule="exact"/>
    </w:pPr>
    <w:rPr>
      <w:rFonts w:ascii="Tahoma" w:hAnsi="Tahoma"/>
      <w:sz w:val="20"/>
      <w:szCs w:val="20"/>
    </w:rPr>
  </w:style>
  <w:style w:type="paragraph" w:styleId="Balonteksts">
    <w:name w:val="Balloon Text"/>
    <w:basedOn w:val="Parasts"/>
    <w:semiHidden/>
    <w:rsid w:val="003F1476"/>
    <w:rPr>
      <w:rFonts w:ascii="Tahoma" w:hAnsi="Tahoma" w:cs="Tahoma"/>
      <w:sz w:val="16"/>
      <w:szCs w:val="16"/>
    </w:rPr>
  </w:style>
  <w:style w:type="paragraph" w:customStyle="1" w:styleId="tv2131">
    <w:name w:val="tv2131"/>
    <w:basedOn w:val="Parasts"/>
    <w:rsid w:val="00B44C19"/>
    <w:pPr>
      <w:spacing w:line="360" w:lineRule="auto"/>
      <w:ind w:firstLine="300"/>
    </w:pPr>
    <w:rPr>
      <w:color w:val="414142"/>
      <w:sz w:val="20"/>
      <w:szCs w:val="20"/>
      <w:lang w:val="lv-LV" w:eastAsia="lv-LV"/>
    </w:rPr>
  </w:style>
  <w:style w:type="paragraph" w:customStyle="1" w:styleId="tv213">
    <w:name w:val="tv213"/>
    <w:basedOn w:val="Parasts"/>
    <w:rsid w:val="0068493D"/>
    <w:pPr>
      <w:spacing w:before="100" w:beforeAutospacing="1" w:after="100" w:afterAutospacing="1"/>
    </w:pPr>
    <w:rPr>
      <w:lang w:val="lv-LV" w:eastAsia="lv-LV"/>
    </w:rPr>
  </w:style>
  <w:style w:type="paragraph" w:styleId="Sarakstarindkopa">
    <w:name w:val="List Paragraph"/>
    <w:basedOn w:val="Parasts"/>
    <w:link w:val="SarakstarindkopaRakstz"/>
    <w:uiPriority w:val="34"/>
    <w:qFormat/>
    <w:rsid w:val="00DF6640"/>
    <w:pPr>
      <w:ind w:left="720"/>
      <w:contextualSpacing/>
    </w:pPr>
    <w:rPr>
      <w:rFonts w:eastAsia="Calibri"/>
      <w:szCs w:val="22"/>
      <w:lang w:val="lv-LV"/>
    </w:rPr>
  </w:style>
  <w:style w:type="character" w:customStyle="1" w:styleId="SarakstarindkopaRakstz">
    <w:name w:val="Saraksta rindkopa Rakstz."/>
    <w:link w:val="Sarakstarindkopa"/>
    <w:rsid w:val="00DF6640"/>
    <w:rPr>
      <w:rFonts w:eastAsia="Calibri"/>
      <w:sz w:val="24"/>
      <w:szCs w:val="22"/>
      <w:lang w:val="lv-LV"/>
    </w:rPr>
  </w:style>
  <w:style w:type="paragraph" w:styleId="Galvene">
    <w:name w:val="header"/>
    <w:basedOn w:val="Parasts"/>
    <w:link w:val="GalveneRakstz"/>
    <w:rsid w:val="00EE60F5"/>
    <w:pPr>
      <w:tabs>
        <w:tab w:val="center" w:pos="4153"/>
        <w:tab w:val="right" w:pos="8306"/>
      </w:tabs>
    </w:pPr>
  </w:style>
  <w:style w:type="character" w:customStyle="1" w:styleId="GalveneRakstz">
    <w:name w:val="Galvene Rakstz."/>
    <w:link w:val="Galvene"/>
    <w:rsid w:val="00EE60F5"/>
    <w:rPr>
      <w:sz w:val="24"/>
      <w:szCs w:val="24"/>
      <w:lang w:val="en-US" w:eastAsia="en-US"/>
    </w:rPr>
  </w:style>
  <w:style w:type="paragraph" w:styleId="Kjene">
    <w:name w:val="footer"/>
    <w:basedOn w:val="Parasts"/>
    <w:link w:val="KjeneRakstz"/>
    <w:uiPriority w:val="99"/>
    <w:rsid w:val="00EE60F5"/>
    <w:pPr>
      <w:tabs>
        <w:tab w:val="center" w:pos="4153"/>
        <w:tab w:val="right" w:pos="8306"/>
      </w:tabs>
    </w:pPr>
  </w:style>
  <w:style w:type="character" w:customStyle="1" w:styleId="KjeneRakstz">
    <w:name w:val="Kājene Rakstz."/>
    <w:link w:val="Kjene"/>
    <w:uiPriority w:val="99"/>
    <w:rsid w:val="00EE60F5"/>
    <w:rPr>
      <w:sz w:val="24"/>
      <w:szCs w:val="24"/>
      <w:lang w:val="en-US" w:eastAsia="en-US"/>
    </w:rPr>
  </w:style>
  <w:style w:type="paragraph" w:styleId="Vresteksts">
    <w:name w:val="footnote text"/>
    <w:aliases w:val="Footnote Text Char2 Char,Footnote Text Char1 Char2 Char,Footnote Text Char Char Char Char,Footnote Text Char1 Char Char Char Char,Footnote Text Char Char Char Char Char Char,Rakstz.,Footnote,Fußnote,single space,ft Rakstz. Rakstz,Char,ft"/>
    <w:basedOn w:val="Parasts"/>
    <w:link w:val="VrestekstsRakstz"/>
    <w:uiPriority w:val="99"/>
    <w:unhideWhenUsed/>
    <w:qFormat/>
    <w:rsid w:val="007177E7"/>
    <w:rPr>
      <w:rFonts w:ascii="Calibri" w:eastAsia="Calibri" w:hAnsi="Calibri"/>
      <w:sz w:val="20"/>
      <w:szCs w:val="20"/>
      <w:lang w:val="lv-LV"/>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
    <w:link w:val="Vresteksts"/>
    <w:uiPriority w:val="99"/>
    <w:rsid w:val="007177E7"/>
    <w:rPr>
      <w:rFonts w:ascii="Calibri" w:eastAsia="Calibri" w:hAnsi="Calibri"/>
      <w:lang w:eastAsia="en-US"/>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Komentraatsauce">
    <w:name w:val="annotation reference"/>
    <w:unhideWhenUsed/>
    <w:rsid w:val="007177E7"/>
    <w:rPr>
      <w:sz w:val="16"/>
      <w:szCs w:val="16"/>
    </w:rPr>
  </w:style>
  <w:style w:type="paragraph" w:styleId="Komentrateksts">
    <w:name w:val="annotation text"/>
    <w:basedOn w:val="Parasts"/>
    <w:link w:val="KomentratekstsRakstz"/>
    <w:unhideWhenUsed/>
    <w:rsid w:val="007177E7"/>
    <w:pPr>
      <w:spacing w:after="160"/>
    </w:pPr>
    <w:rPr>
      <w:rFonts w:ascii="Calibri" w:eastAsia="Calibri" w:hAnsi="Calibri"/>
      <w:sz w:val="20"/>
      <w:szCs w:val="20"/>
      <w:lang w:val="lv-LV"/>
    </w:rPr>
  </w:style>
  <w:style w:type="character" w:customStyle="1" w:styleId="KomentratekstsRakstz">
    <w:name w:val="Komentāra teksts Rakstz."/>
    <w:link w:val="Komentrateksts"/>
    <w:rsid w:val="007177E7"/>
    <w:rPr>
      <w:rFonts w:ascii="Calibri" w:eastAsia="Calibri" w:hAnsi="Calibri"/>
      <w:lang w:eastAsia="en-US"/>
    </w:rPr>
  </w:style>
  <w:style w:type="paragraph" w:customStyle="1" w:styleId="CharCharCharChar">
    <w:name w:val="Char Char Char Char"/>
    <w:aliases w:val="Char2"/>
    <w:basedOn w:val="Parasts"/>
    <w:next w:val="Parasts"/>
    <w:link w:val="Vresatsauce"/>
    <w:uiPriority w:val="99"/>
    <w:semiHidden/>
    <w:rsid w:val="007177E7"/>
    <w:pPr>
      <w:keepNext/>
      <w:keepLines/>
      <w:spacing w:before="120" w:after="160" w:line="240" w:lineRule="exact"/>
      <w:jc w:val="both"/>
      <w:outlineLvl w:val="0"/>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3703</Words>
  <Characters>2112</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Lauris Neikens</cp:lastModifiedBy>
  <cp:revision>2</cp:revision>
  <cp:lastPrinted>2010-03-04T15:09:00Z</cp:lastPrinted>
  <dcterms:created xsi:type="dcterms:W3CDTF">2022-01-12T15:10:00Z</dcterms:created>
  <dcterms:modified xsi:type="dcterms:W3CDTF">2022-01-12T15:10:00Z</dcterms:modified>
</cp:coreProperties>
</file>