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25-TA-1003: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(01.04.2025.)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projektu “Grozījumi Ministru kabineta 2018. gada 28. augusta noteikumos Nr. 555 "Veselības aprūpes pakalpojumu organizēšanas un samaksas kārtība"” (turpmāk arī Projekts) un iebilst pret Projekta 3.pielikumā ietverto Noteikumu 6.pielikuma pirmo un otro piezīmi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6.pielikuma pirmā piezīme noteic internista  aizvietošanas nosacījumus. Savukārt otrā piezīmi 2.piezīme noteic neatliekamās medicīnas ārsta aizvietošanas nosacījumus. Ņemot vērā Ministru kabineta 2024. gada 24. septembra noteikumos Nr.617 “Noteikumi par ārstniecības personu un studējošo, kuri apgūst medicīniskās izglītības programmas, kompetenci ārstniecībā un šo personu teorētisko un praktisko zināšanu apjomu” ārstniecības personām noteikto teorētisko un praktisko zināšanu apjomu, LDDK ieskatā pirmās un otrās piezīmes tvērums ir pārāk šaurs.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izmaiņas Ministru kabineta 2018. gada 28. augusta noteikumu Nr. 555 "Veselības aprūpes pakalpojumu organizēšanas un samaksas kārtība" 6.pielikuma 1.2.apakšpunktā "Neatliekamās medicīnas un pacientu uzņemšanas nodaļā pieejamo ārstniecības personu skaits un fiksētās piemaksas apmērs" minētajā slimnīcu neatliekamās medicīnas un pacientu uzņemšanas nodaļā pieejamo ārstniecības personu aizvietošanas kārtībā veiktas, ņemot vērā Ministru kabineta 2024. gada 24. septembra noteikumos Nr.617 “Noteikumi par ārstniecības personu un studējošo, kuri apgūst medicīniskās izglītības programmas, kompetenci ārstniecībā un šo personu teorētisko un praktisko zināšanu apjomu” noteiktās kompetences un Latvijas Slimnīcu biedrības iebildumus.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(LRVK - 09.06.2025.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ir iepazinusies ar Veselības ministrijas sagatavoto tiesību akta projektu “Grozījumi Ministru kabineta 2018. gada 28. augusta noteikumos Nr. 555 “Veselības aprūpes pakalpojumu organizēšanas un samaksas kārtība”” (25-TA-1003), saskaņā ar kuru atbilstoši ārstniecības iestāžu ierosinājumiem paredzētas izmaiņas neatliekamās medicīnas un pacientu uzņemšanas nodaļā pieejamo ārstniecības personu nodrošināšanas un aizvietošanas kārtībā. Izmaiņu pamatā ir ārstniecības iestāžu ierosinājumi ārstniecības personu nodrošināšanas un aizvietošanas prasības padarīt universālākas, tās paplašinot.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vērš uzmanību, ka stacionāro ārstniecības iestāžu neatliekamās medicīnas un pacientu uzņemšanas nodaļu regulējumam ir ietekme uz veselības aprūpes pakalpojumu drošumu un kvalitāti un netieši arī finanšu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Valsts kontroles lūgumu skaidrot minēto izmaiņu pamatojumu, Veselības ministrija informēja, ka tā šobrīd vēl tikai gatavo informatīvo ziņojumu par Ministru kabineta 2024.gada 30.aprīļa sēdes protokollēmuma (prot. Nr. 18 49. §) 3.punktā dotā uzdevuma izpildi, kas paredzēja iesniegt izskatīšanai Ministru kabinetā informatīvo ziņojumu par plānotajām prasībām stacionāro veselības aprūpes pakalpojumu pamatprofiliem un pārskatītiem tarifiem, kuras plānots ieviest ar 2026. gada 1. janvāri. Būtiski, ka Veselības ministrija minēto informatīvo ziņojumu izstrādā, pamatojoties uz Veselības inspekcijas ārstniecības iestādēs veiktajām tematiskajām pārbaudēm, Nacionālā veselības dienesta datu analīzi par faktiski nodrošinātām ārstniecības personu dežūrām neatliekamās medicīnas un pacientu uzņemšanas nodaļās un Neatliekamās medicīniskās palīdzības dienesta datu analīzi par  Pacientu nogādāšanas un hospitalizācijas vietu plānu izpildi. Veselības ministrija šobrīd aizvien vērtē alternatīvus risinājumus, veic stacionāro ārstniecības iestāžu darbības izvērtējumu un izstrādā priekšlikumus veselības aprūpes pakalpojumu efektīvai un ilgtspējīgai nodrošināšanai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pašreizējās prasības attiecībā uz stacionāro ārstniecības iestāžu neatliekamās medicīnas un pacientu uzņemšanas nodaļām kopsakarībā ar to finansējuma palielināšanu tika ieviestas tikai no 2024. gada 1. maija (Ministru kabineta 2024. gada 30. aprīļa noteikumi Nr. 276 “Grozījumi Ministru kabineta 2018. gada 28. augusta noteikumos Nr. 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Valsts kontrole uzskata, ka minēto grozījumu (25-TA-1003) virzīšana, pirms tiek veikts visaptverošs esošās situācijas izvērtējums, neatbilst labai pārvaldībai un nav ilgtspējīga. Faktiski Veselības ministrija ir ieguldījusi resursus dažādu pārbaužu un datu analīžu veikšanai, lai izvērtētu faktiski nodrošinātās ārstniecības personu dežūras neatliekamās medicīnas un pacientu uzņemšanas nodaļās, tomēr iegūtos rezultātus pati neņem vērā. Gluži pretēji – Veselības ministrijas virzītās izmaiņas faktiski nozīmē pielāgošanos ārstniecības iestāžu līdzšinējām faktiskajām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aicina veikt normatīvā akta grozījumu pārdomāti un balstoties uz nacionāla līmeņa stratēģisku redzējumu, kā ilgtermiņā veidojams efektīvs stacionāro ārstniecības iestāžu tīkls un kāds ārstniecības personāls ir nepieciešams katra līmeņa ārstniecības iestāžu neatliekamās medicīnas un pacientu uzņemšanas nodaļās, lai nodrošinātu pacientiem visās Latvijas vietās vienlīdzīgas iespējas saņemt līdzvērtīgu, drošu un kvalitatīvu palīdzību neatliekamos un akūtos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šobrīd vispārīgākus nosacījumus pacientiem nepieciešamās neatliekamās medicīniskās palīdzības nodrošināšanā slimnīcu neatliekamās medicīnas un pacientu uzņemšanas nodaļās, kas pamatoti ar iespēju saglabāt nepārtrauktu neatliekamās palīdzības pieejamību novada iedzīvotājiem dzīvesvietai tuvākajās slimnīcās, kā arī nepieciešamību atslogot augstāka līmeņa slimnīcas no neatliekamās medicīniskās palīdzības sniegšanas pacientiem, kuriem palīdzību var nodrošināt zemāka līmeņa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izteikt 8. pielikumu jaunā redakcijā (</w:t>
            </w:r>
            <w:r w:rsidR="00000000" w:rsidRPr="00000000" w:rsidDel="00000000">
              <w:rPr>
                <w:rtl w:val="0"/>
              </w:rPr>
              <w:t xml:space="preserve">4.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noteikumiem Nr.617  “Noteikumi par ārstniecības personu un studējošo, kuri apgūst medicīniskās izglītības programmas, kompetenci ārstniecībā un šo personu teorētisko un praktisko zināšanu apjomu” internista kompetencē ir pacienta stāvokļa izvērtēšana izmantojot zināšanas alergoloģijā, arodmedicīnā, endokrinoloģijā, gastroenteroloģijā, geriatrijā, hematoloģijā, kardioloģijā, nefroloģijā, onkoloģijā, pneimonoloģijā, reimatoloģijā un neatliekamos stāvokļos medicīnā par iekšķīgo slimību etioloģiju un patoģenēzi, šo slimību diagnostika, ārstēšana, rehabilitācija un profilaksi.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 sagatavotos grozījumus, kur ir iekļauta iespēja aizstāt speciālistu dežūras.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lūdzam iekļaut universālākus nosacījumus pacientiem nepieciešamās neatliekamās medicīniskās palīdzības nodrošināšanā, paredzot iespēju dežūras nodrošināt arī citām ārstu specialitātēm, internajā medicīnas profilā, ņemot vērā internista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 IV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Augstāku līmeņu slimnīcās nonāk sarežģītāka profila pacienti, tādēļ neatliekamās medicīnas un pacientu uzņemšanas nodaļā nepieciešams nodrošināt tieši internista dežūras, kuras nepieciešamības gadījumā var aizstāt ar ģimenes ārsta, neatliekamās medicīnas ārsta vai anesteziologa, reanimatologa dežūrām. Toties I un II līmeņa slimnīcās ir pieļaujams internistu aizstāt arī ar citu internā profila ārstu.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projektu “Grozījumi Ministru kabineta 2018. gada 28. augusta noteikumos Nr. 555 "Veselības aprūpes pakalpojumu organizēšanas un samaksas kārtība"” (turpmāk arī Projekts) un secinām, ka iebildums ņemts vērā daļēji. Ņemot vērā augšminēto, LDDK uztur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TAP portālā ievietotā projekta  6.pielikuma 1.2.apakšpunkta pirmās piezīmes tvēruma ir izslēgtas II līmeņa slimnīcas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TAP portālā ievietotā projekta  6.pielikuma 1.2.apakšpunkta pirmajā piezīmē nav iekļautas IV līmeņa slimnīcas.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6.pielikuma 1.2.apakšpunkta pirmo piezīmi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II vai III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Anotāciju ar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gadījumos, ja IV līmeņa ārstniecības iestāde nevar nodrošināt internista dežūru, internistu, bez noteikumu pielikumā minētajiem speciālistiem, drīkst aizvietot cits internā profila ārsts. Ārstniecības iestādes vadītājs rīkojumā vai citā iekšējā institūcijas dokumentā norāda aizvietošanas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Ministru kabineta 2018. gada 28. augusta noteikumu Nr. 555 "Veselības aprūpes pakalpojumu organizēšanas un samaksas kārtība" 6.pielikuma 1.2.apakšpunktā "Neatliekamās medicīnas un pacientu uzņemšanas nodaļā pieejamo ārstniecības personu skaits un fiksētās piemaksas apmērs" minētajā slimnīcu neatliekamās medicīnas un pacientu uzņemšanas nodaļā pieejamo ārstniecības personu aizvietošanas kārtībā kopsakarā ar Latvijas Slimnīcu biedrības iebildumiem un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"Kuldīgas slimnīca" - 02.06.2025.)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 Mikroķirurģija pieaugušajiem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2025.gadam plānotais finansējums 37,4 miljoni, pirmajos 3 mēnešos nedaudz zemāka izpilde (87% no plānotā) un 2025.gadam plānots “ietaupījums” 4,7 milj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teorētiskais “ietaupījums” tiek novirzīts mikroķirurģijai un mugurkaula ķirurģijai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NVD mājaslapā pieejamā informācija par operatīvo budžeta izpildi, redzams, ka IT gultām faktiskā izpilde par 2025.gada 3 mēnešiem ir 8,376 miljoni, kas veido 90% no plānotās perioda izpildes un nesakrīt ar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2024.gadā stacionāru izpildē IT gultām bija 38,6 miljoni. Pēc savas būtības intensīvā terapijas ir neprognozējama un neatliekama. Ņemot vērā pagājušā gada izpildi un pieaugošu pacientu skaitu visās slimnīcās valstī, nav skaidrs kā iespējams rēķināt “ietaupījumu” tikai pēc 3 mēnešu izpildes, kas vienlaikus būtu globāls intensīvās terapijas finansējuma samazinājums par 12%. Ņemot vērā acīmredzamu plānotu budžeta pozīcijas pārstrādi, VM priekšlikums būtu atbalstāms tikai tad, ja konkrēti tiktu paredzēts jau kompensācijas mehānisms un budžets IT gultu pārstrādēm, kuras noteikti veidosies visa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 mugurkaula slimību ārstēšana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skaidrs pamatojums, kāpēc nepieciešams ieviest šādu jaunu programmu ārpus esošās DRG programmas, it īpaši brīdī, kad visā veselības aprūpē runā par nepieciešamību veikt izdevumu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sniegts skaidrojums, kāpēc šāda mugurkaula ķirurģija tiek apmaksāta tikai reģionālai slimnīcai, nevis pakalpojums tiek nodrošināts V līmeņa universitātes slimnīcās (TOS kā specializētā slimnīca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 Dežūrārsta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atbalsta dežūrārstu kabinetu izvietošanu ciešā sasaistē gan ar uzņemšanas nodaļām, gan pilnvērtīgu dežūrārstu kabinetu izveidošana lielākajās pilsētās (pēc NHS Urgent treatment centre modeļa), kas atslogotu slimnīcu uzņemšanas nodaļas. Tomēr ne anotācijā, ne pievienotajos datos nav sniegta informācija par esošo dežūrārstu kabinetu noslogojumu. Tāpat nav skaidri sniegts pamatojums, kāpēc dežūrārsta kabinetu paredzēts izveidot tikai RAKUS uzņemšanas nodaļā. Uzņemšanas nodaļu pārslodze ir gan PS KUS, gan RAKUS, gan Liepājas reģionālajā slimnīcā un arī Daugavpils reģionālā slimnīcā. Tāpat 2024.gada aprīlī tika apstiprināta “uzņemšanas nodaļu stiprināšana”, kuras ietvaros RAKUS NMPUK tika apstiprināts finansējums 18 pamata speciālistiem (internists, NM ārsts, ķirurgs, ginekologs, traumatologs, neirologs, anesteziolgs) un PS KUS 12 pamata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skaidrs pamatojums, kāpēc šāds kabinets būtu jāveido tieši RAKUS, ņemot vērā lielāku pamata speciālistu skaitu. Nav norādīta informācija par vidējo speciālistu noslogojumu uzņemšanu nodaļās, kas pamatotu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Slimnīca vērš uzmanību, ka stacionārās psihiatriskās palīdzības ārstēšanai jau 2025.gada pirmajos 3 mēnešos veidojusies pārstrāde vairāk nekā 700k EUR, un neatliekamo DRG pacientu ārstēšanai pārstrāde ir 1 miljons EUR. Tāpat Slimnīca piedalās darba grupā par stacionārā finansējuma plānošanu 2025.gadam un turpmākajiem, šie priekšlikumi, kuri tiešā veidā ietekmē stacionāru finansēšanu, nav tikuši apspriesti.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visus minētos argumentus, priekšlikums nav atbalstāms.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iebildumā norādīto informāciju, Veselības ministrija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finansējuma avotu mikroķirurģijai un mugurkaula ķirurģijai skaidrojam, ka kā finansējuma avots ir iezīmēts finansējums no intensīvās terapijas piemaksām. Pērn tika pārskatīti intensīvās terapijas apmaksas nosacījumi, t.sk. nosacījumi, kad pacientam nodrošināta ārstēšana/uzraudzība intensīvajā terapijā. Tādējādi samazināts to gadījumu skaits, kad intensīvās terapijas piemaksājamo manipulāciju uzskaite bijusi nepamatota, kas ļauj ietaupīt finanšu līdzekļus, ko novirzīt valstiski būtisku veselības aprūpes pakalpojumu nodrošināšanai. Tāpat katru gadu sezonalitātes (vasaras mēnešos) ietekmē samazinās arī plānveida operāciju skaits, šis samazinājums arī ietekmē intensīvās terapijas piemaksu uzskaiti, samazinot veikto darbu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programmu mugurkaula slimību un traumu ārstēšanā skaidrojam, ka ar mērķi saglabāt mugurkaula (smagu) saslimšanu pacientiem iespēju ārstēties Latvijā, būtiski ir stiprināt valsts kapacitāti nodrošināt konkrētos pakalpojumus. Šobrīd valstī ir tikai 8 vertebrologi/mugurkaula ķirurgi, kas spēj veikt īpaši smagu mugurkaula traumu/ saslimšanu ķirurģisku ārstēšanu. Ja pakalpojums valstiski netiek stiprināts, valsts apmaksāta pakalpojuma pieejamība var zust. Būtiski nodrošināt arī pakalpojuma teritoriālo pārklājumu, tādējādi pakalpojums nav centrējams tikai klīniskajās universitātes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dežūrārstu kabinetu darbību skaidrojam, ka saskaņā ar Nacionālā veselības dienesta sniegto informāciju, analizējot dežūrārstu kabinetu darbību 2024. gadā, tika konstatēts, ka vairākās ārstniecības iestādēs vidējais pacientu skaits dienā bija mazāks par trim, tāpēc šo kabinetu finansēšana no 2025. gada 1. janvāra ir pārtraukta.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dati liecina, ka lielākā pacientu plūsma, tostarp ar primārās veselības aprūpes kompetencē esošiem gadījumiem, ir tieši 5. līmeņa slimnīcu uzņemšanas nodaļās. Tāpēc plānots dežūrārstu kabinetus pārcelt uz šīm ārstniecības iestādēm. Iniciatīva tiks sākta ar SIA “Rīgas Austrumu klīniskā universitātes slimnīca”, taču turpmāk to paredzēts īstenot arī citās 5. līmeņa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(Sabiedrība ar ierobežotu atbildību "Kuldīgas slimnīca" - 17.06.2025.)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turpina uzturēt iebildumu par finansējuma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3 mēnešu NVD dati nesakrita ar pielikumā norādītajiem aprēķiniem "intensīvās terapijas gultu ietaupījumam".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ir publiski pieejami 4 mēnešu NVD dati par intensīvās terapijas gultu izpildi - attiecīgā perioda procentuālā izpilde ir palieilinājusies (4 mēnešu plāns ir 12,876 miljoni, izpilde - 11,572 miljoni EUR). Starpība ir 1,304 miljoni un "ietaupījums" samazinās no plānotajiem 4,7 milj uz 3,9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"ietaupījumu" nepietiek, lai segtu izmaksas 2026.gadā, kā tas norādīts pievienotajā pielikumā.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VM atbildē norādīts, tad tika veikts tarifa pārrēķins un arī kontrole slimnīcās par norādīto IT gutlasdienas pamatojumu, tomēr esošie dati ir nepietiekami, lai viennozīmīgi pamatotu šādu finansējuma "ietaupījumu" 9 mēnešus uz priekšu, it īpaši ja jaunāko datu tendences liecina par krietni mazāku finasējuma ietaupījumu, nekā sākotnēji tika aprēķināts. Tas rada nepamatoti "pozitīvas" prognozes un neatbilst labas pārvaldības praksei. Tāpat šādi plāni liek apšaubīt VM un NVD apņemšanos izpildīt esošās saistībās attiecībā uz neatliekamo pakalpojumu apmaksu 2025.gadā (piemaksa par hemodialīzi - 124 tūkst. pārstrāde, piemaksa par EKMO - 210 tūkst. pārstrāde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rast finansējumu, to pārdalot no citām pozīcijām un/vai plānveida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atkārtoti skaidro, ka Nacionālais veselības dienests pagājušogad pārskatīja intensīvās terapijas apmaksas nosacījumus, t.sk. nosacījumus, kad pacientam nodrošināta ārstēšana/uzraudzība intensīvajā terapijā. Tādējādi samazināts to gadījumu skaits, kad intensīvās terapijas piemaksājamo manipulāciju uzskaite bijusi nepamatota, kas ļauj ietaupīt finanšu līdzekļus, ko novirzīt valstiski būtisku veselības aprūpes pakalpojumu nodrošināšanai. Tāpat katru gadu sezonalitātes (vasaras mēnešos) ietekmē samazinās arī plānveida operāciju skaits, šis samazinājums arī ietekmē intensīvās terapijas piemaksu uzskaiti, samazinot veikto darbu kopumā.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par sagatavoto MK noteikumu grozījumu 6.pielikuma “Stacionāro veselības aprūpes pakalpojumu sniedzēji un stacionāro veselības aprūpes pakalpojumu apmaksas nosacījumi” 1.2.apakšpunkta piezīmi Nr.1.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ārsti neatkarīgi no specialitātes ir spējīgi sniegt neatliekamo palīdzību. Tas ir svarīgi, jo ārsti var saskarties ar ārkārtas situācijām jebkurā laikā un vietā, un viņiem ir jābūt gataviem rīkoties ātri un efektīvi, lai glābtu dzīvības. Atbilstoši MK noteikumiem Nr.617 “Noteikumi par ārstniecības personu un studējošo, kuri apgūst medicīniskās izglītības programmas, kompetenci ārstniecībā un šo personu teorētisko un praktisko zināšanu apjomu” internista kompetencē ir pacienta stāvokļa izvērtēšana izmantojot zināšanas alergoloģijā, arodmedicīnā, endokrinoloģijā, gastroenteroloģijā, geriatrijā, hematoloģijā, kardioloģijā, nefroloģijā, onkoloģijā, pneimonoloģijā, reimatoloģijā un neatliekamos stāvokļos medicīnā par iekšķīgo slimību etioloģiju un patoģenēzi, šo slimību diagnostika, ārstēšana, rehabilitācija un profilaksi.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 piekrīt Veselības ministrijas viedoklim, ka augstāku līmeņu slimnīcās nonāk sarežģītāka profila pacienti, tādēļ neatliekamās medicīnas un pacientu uzņemšanas nodaļā nepieciešams nodrošināt internista dežūras. Tomēr pašreizējā speciālistu deficīta apstākļos nepieciešams paplašināt ārstniecības personu loku, kuri var sniegt interno palīdzību. Par internistu nepietiekamību ārstniecības iestādēs liecina 2024.gadā vienotās rezidentūras uzņemšanai iesniegtais pieprasījums par iespēju trīs gadu laikā nodrošināt darba vietas vairāk kā 150 internistiem, kamēr 2024.gadā rezidentūrā internās medicīnas profilā tika  uzņemti tikai 18 rezidenti, kas ir viena trešā daļa no gadā nepieciešamā.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noteikt, ka arī III un IV līmeņa ārstniecības iestādēs internista dežūru var nodrošināšanā cits internā profila ārsts, piešķirot šīs tiesības uz noteiktu laiku, piemēram 5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 – IV līmeņa ārstniecības iestāde nevar nodrošināt internista dežūras, tad internistu drīkst aizvietot ģimenes ārsts, neatliekamās medicīnas ārsts, anesteziologs, reanimatologs vai cits internā profila ārsts. Ja citu līmeņu vai specializētās ārstniecības iestādes nevar nodrošināt internista dežūras, tad internistu drīkst aizvietot ģimenes ārsts, neatliekamās medicīnas ārsts vai anesteziologs, reanimatologs.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Ministru kabineta 2018. gada 28. augusta noteikumu Nr. 555 "Veselības aprūpes pakalpojumu organizēšanas un samaksas kārtība" 6.pielikuma 1.2.apakšpunktā "Neatliekamās medicīnas un pacientu uzņemšanas nodaļā pieejamo ārstniecības personu skaits un fiksētās piemaksas apmērs" minētajā slimnīcu neatliekamās medicīnas un pacientu uzņemšanas nodaļā pieejamo ārstniecības personu aizvietošanas kārtībā atbilstoši Latvijas Slimnīcu biedrības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(Valsts sabiedrība ar ierobežotu atbildību "Slimnīca "Ģintermuiža""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Not.555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“Stacionāro veselības aprūpes pakalpojumu sniedzēji un stacionāro veselības aprūpes pakalpojumu apmaksas nosacījumi”, 1.2.punkts Neatliekamās medicīnas un pacientu uzņemšanas nodaļā pieejamo ārstniecības personu skaits un fiksētās piemaksas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Slimnīcā tiek sniegta neatliekamā palīdzība psihiatrijā (bērniem un pieaugušajiem) un narkoloģijā.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Not.555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“Stacionāro veselības aprūpes pakalpojumu sniedzēji un stacionāro veselības aprūpes pakalpojumu apmaksas nosacījumi”, 1.2.punkts Neatliekamās medicīnas un pacientu uzņemšanas nodaļā pieejamo ārstniecības personu skaits un fiksētās piemaksas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1.2.7.4. sabiedrība ar ierobežotu atbildību “Slimnīca “Ģintermuiža””   aizstāt 12.ailes “psihiatrs” informāciju “1”  ar papildus piezīmi 1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sabiedrība ar ierobežotu atbildību " Slimnīca “Ģintermuiža”" nodrošinot psihiatru diennakts dežūras var aizstāt ar narkologa vai bērnu psihiatra diennakts dežūru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valsts sabiedrībā ar ierobežotu atbildību “Slimnīca “Ģintermuiža”” ir liela psihiatriskā profila pacientu proporcija, šobrīd nepieciešams nodrošināt obligātu psihiatra diennakts dežūru.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tiks izskatīts sadarbībā ar VSIA "Nacionālais psihiskās veselības centrs", kas ir metodiskās vadības institūcija psihiatrijas jomā un nodrošina vienotu veselības aprūpes pakalpojumu vadību, vienotu pieeju veselības aprūpes pakalpojumu sniegšanā, vienotu kvalitātes uzraudzību, speciālistu apmācību un sekmē jaunu un progresīvu metožu ieviešanu psihiatrijas jomā. Ja diskusiju rezultātā ierosinājums tiks atbalstīts, tiks izstrādāti attiecīgi grozījumi Ministru kabineta 2018. gada 28. augusta noteikumos Nr. 555 "Veselības aprūpes pakalpojumu organizēšanas un samaksas kārtība".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Stacionāro veselības aprūpes pakalpojumu sniedzēji un stacionāro veselības aprūpes pakalpojumu apmaksas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Lauku ģimenes ārstu asociācija" - 06.06.2025.)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 iebilst pret 11. pielikuma 29. punktā noteikto, ka papildu darbinieks no 01.07.2025 papildus paredzēts tikai praksēm &gt; 800 reģistrētajiem bērniem. Atbilstoši informatīvajam ziņojumam par "Primārās veselības aprūpes stiprināšanu", ir noteikts, ka šogad ir paredzēts, papildu darbinieku  piesaistīt ģimenes ārstu prakses reģionos ar 1200 reģistrētajiem pacientiem un pilsētās sākot ar 1500 reģistrētajiem pacientiem. Ņemot vērā, ka ir finansiālie izaicinājumi lai realizētu šo etapu, asociācija vienlaicīgi norāda, ka pastāv finansējuma atlikums neizpildē piesaistot papildu darbinieku lielajām praksēm, kas būtu novirzāms skaitliski mazākajām praksēm.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Nodrišināt papaildu darbinieku atbilstoši informatīvajā ziņojumā noteiktajam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ka Ministru kabineta  2018. gada 28. augusta noteikumu Nr.555 "Veselības aprūpes pakalpojumu organizēšanas un samaksas kārtība" 11. pielikuma "Primārās veselības aprūpes finansējuma plānošana" 29.1.apakšpunkta grozījums paredz, ka maksājumu par papildu darbinieka nodarbināšanu ģimenes ārsta praksē var saņemt ģimenes ārsta prakses, kurās reģistrēts tāds pacientu skaits, kas atbilstoši šo noteikumu 25. punktam atbilst pilnas prakses nosacījumiem. Šis noteikumu projekts neparedz izmaiņas attiecībā uz spēkā esošajiem pilnas prakses nosacījumiem, kas noteikti Ministru kabineta  2018. gada 28. augusta noteikumu Nr.555 "Veselības aprūpes pakalpojumu organizēšanas un samaksas kārtība" 25.punktā.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(LRVK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aicina Veselības ministriju papildināt tiesību akta projekta “Grozījumi Ministru kabineta 2018. gada 28. augusta noteikumos Nr. 555 “Veselības aprūpes pakalpojumu organizēšanas un samaksas kārtība”” (25-TA-1003) anotāciju, iekļaujot informāciju par virzīto izmaiņu ietekmi uz stacionāro ārstniecības iestāžu neatliekamās medicīnas un pacientu uzņemšanas nodaļu pakalpojuma kvalitāti un pacientu drošību kopsakarā ar izmaksu efektivitāti, ņemot vērā Veselības ministrijas norādīto, ka grozījumi paredz vispārīgākus nosacījumus pacientiem nepieciešamās neatliekamās medicīniskās palīdzības nodrošināšanā šajās nodaļās.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turpina izvērtēt stacionāro ārstniecības iestāžu līmeņus un tajos nodrošinātos veselības aprūpes pakalpojumus, un līdz 01.09.2025. plāno sagatavot un iesniegt izskatīšanai Ministru kabinetā informatīvo ziņojumu par prasībām stacionāro veselības aprūpes pakalpojumu pamatprofilu nodrošināšanai, Valsts kontrole aicina Veselības ministriju grozījumus par izmaiņām neatliekamās medicīnas un pacientu uzņemšanas nodaļā pieejamo ārstniecības personu nodrošināšanas un aizvietošanas kārtībā virzīt tikai pēc tam, kad ir pabeigts esošās situācijas izvērtējums un definētas jaunās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Valsts kontroles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 Ņemot vērā, ka atbilstoši anotācijas 3.sadaļai noteikumu projektā paredzēto pasākumu īstenošanai nepieciešamo finansējumu 2025.gadā 3,3 milj. euro apmērā un 2026.gadam un turpmāk ik gadu 6,5 milj. euro apmērā VM nodrošinās tai piešķirto valsts budžeta līdzekļu ietvaros, veicot iekšējās līdzekļu pārdales, norādām, ka gadījumā, ja, sniedzot veselības aprūpes pakalpojumus, veidosies  finansējuma iztrūkums, VM jārod citi kompensējošie pasākumi, neradot negatīvu ietekmi uz vispārējās valdības bilanci.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aprūpes pakalpojumu organizēšanas un samaksas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Slimnīcu biedrība" - 26.06.2025.)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Veselības ministrijas precizēto redakciju MK noteikumu grozījumu 6.pielikuma “Stacionāro veselības aprūpes pakalpojumu sniedzēji un stacionāro veselības aprūpes pakalpojumu apmaksas nosacījumi” 1.2.apakšpunkta piezīmei Nr.1. un ņemot vērā izziņā minēto, ka Latvijas Slimnīcu biedrības iebildums ņemts vērā, aicinām neizslēgt II līmeņa slimnīcas no pirmā teikuma tvēruma. Tādejādi lūdzam teikumu papildināt ar II līmeņa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Veselības ministrijas precizēto redakciju MK noteikumu grozījumu 6.pielikuma “Stacionāro veselības aprūpes pakalpojumu sniedzēji un stacionāro veselības aprūpes pakalpojumu apmaksas nosacījumi” 1.2.apakšpunkta piezīmei Nr.1. un ņemot vērā izziņā minēto, ka Latvijas Slimnīcu biedrības iebildums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neizslēgt II līmeņa slimnīcas no pirmā teikuma tvēruma. Tādejādi lūdzam teikumu papildināt ar II līmeņa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izmaiņas Ministru kabineta 2018. gada 28. augusta noteikumu Nr. 555 "Veselības aprūpes pakalpojumu organizēšanas un samaksas kārtība" 6.pielikuma 1.2.apakšpunktā "Neatliekamās medicīnas un pacientu uzņemšanas nodaļā pieejamo ārstniecības personu skaits un fiksētās piemaksas apmērs" minētajā slimnīcu neatliekamās medicīnas un pacientu uzņemšanas nodaļā pieejamo ārstniecības personu aizvietošanas kārtībā atbilstoši Latvijas Slimnīcu biedrības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Veselības aprūpes finansēšanas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panta otro un trešo daļu, 6. panta otrās daļas 7. un 14.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ceturto daļu, 7. pantu, 8. panta otro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10. panta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w:t>
            </w:r>
            <w:r w:rsidR="00000000" w:rsidRPr="00000000" w:rsidDel="00000000">
              <w:rPr>
                <w:rtl w:val="0"/>
              </w:rPr>
              <w:t xml:space="preserve"> 3. panta otro daļu un 9. panta piekto daļu, </w:t>
            </w:r>
            <w:r w:rsidR="00000000" w:rsidRPr="00000000" w:rsidDel="00000000">
              <w:rPr>
                <w:rtl w:val="0"/>
              </w:rPr>
              <w:t xml:space="preserve">Invaliditātes likuma</w:t>
            </w:r>
            <w:r w:rsidR="00000000" w:rsidRPr="00000000" w:rsidDel="00000000">
              <w:rPr>
                <w:rtl w:val="0"/>
              </w:rPr>
              <w:t xml:space="preserve"> 11. panta 2.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Černobiļas atomelektrostacijas avārijas seku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likvidēšanas dalībnieku un Černobiļas atomelektrostacijas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avārijas rezultātā cietušo personu sociālās aizsardzības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pantu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25-TA-1003</w:t>
    </w:r>
    <w:r>
      <w:br/>
    </w:r>
    <w:r w:rsidR="00000000" w:rsidRPr="00000000" w:rsidDel="00000000">
      <w:rPr>
        <w:rtl w:val="0"/>
      </w:rPr>
      <w:t xml:space="preserve">03.07.2025. 13.09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25-TA-1003</w:t>
    </w:r>
    <w:r>
      <w:br/>
    </w:r>
    <w:r w:rsidR="00000000" w:rsidRPr="00000000" w:rsidDel="00000000">
      <w:rPr>
        <w:rtl w:val="0"/>
      </w:rPr>
      <w:t xml:space="preserve">03.07.2025. 13.09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Izziņa_25-TA-1003.docx</dc:title>
</cp:coreProperties>
</file>

<file path=docProps/custom.xml><?xml version="1.0" encoding="utf-8"?>
<Properties xmlns="http://schemas.openxmlformats.org/officeDocument/2006/custom-properties" xmlns:vt="http://schemas.openxmlformats.org/officeDocument/2006/docPropsVTypes"/>
</file>