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CCF8D1" w14:textId="77777777" w:rsidR="00C43E4B" w:rsidRPr="00E7458D" w:rsidRDefault="00C43E4B" w:rsidP="00C43E4B">
      <w:pPr>
        <w:rPr>
          <w:b/>
          <w:i/>
          <w:szCs w:val="24"/>
        </w:rPr>
      </w:pPr>
      <w:r w:rsidRPr="00C62F8B">
        <w:rPr>
          <w:sz w:val="26"/>
          <w:szCs w:val="26"/>
        </w:rPr>
        <w:t>Budžeta un finanšu (nodokļu) komisija</w:t>
      </w:r>
      <w:r w:rsidR="00481645">
        <w:rPr>
          <w:sz w:val="26"/>
          <w:szCs w:val="26"/>
        </w:rPr>
        <w:tab/>
      </w:r>
    </w:p>
    <w:p w14:paraId="7ED4EE2A" w14:textId="77777777" w:rsidR="00AC6A97" w:rsidRPr="00512C86" w:rsidRDefault="00AC6A97" w:rsidP="00AC6A97">
      <w:pPr>
        <w:jc w:val="right"/>
        <w:rPr>
          <w:sz w:val="26"/>
          <w:szCs w:val="26"/>
        </w:rPr>
      </w:pPr>
      <w:r w:rsidRPr="00C62F8B">
        <w:rPr>
          <w:sz w:val="26"/>
          <w:szCs w:val="26"/>
        </w:rPr>
        <w:t>L</w:t>
      </w:r>
      <w:r>
        <w:rPr>
          <w:sz w:val="26"/>
          <w:szCs w:val="26"/>
        </w:rPr>
        <w:t xml:space="preserve">ikumprojekts (steidzams) otrajam lasījumam </w:t>
      </w:r>
    </w:p>
    <w:p w14:paraId="2E285629" w14:textId="77777777" w:rsidR="00F5476D" w:rsidRDefault="00F5476D" w:rsidP="00C43E4B">
      <w:pPr>
        <w:pStyle w:val="naisvisr"/>
        <w:spacing w:before="0" w:beforeAutospacing="0" w:after="0" w:afterAutospacing="0"/>
        <w:jc w:val="center"/>
        <w:rPr>
          <w:b/>
          <w:sz w:val="26"/>
          <w:szCs w:val="26"/>
        </w:rPr>
      </w:pPr>
    </w:p>
    <w:p w14:paraId="06ABA8E0" w14:textId="77777777" w:rsidR="00B310C1" w:rsidRPr="00B310C1" w:rsidRDefault="00B310C1" w:rsidP="00B310C1">
      <w:pPr>
        <w:jc w:val="center"/>
        <w:rPr>
          <w:rFonts w:eastAsia="Times New Roman"/>
          <w:b/>
          <w:bCs/>
          <w:sz w:val="26"/>
          <w:szCs w:val="26"/>
          <w:lang w:eastAsia="lv-LV"/>
        </w:rPr>
      </w:pPr>
      <w:r w:rsidRPr="00B310C1">
        <w:rPr>
          <w:rFonts w:eastAsia="Times New Roman"/>
          <w:b/>
          <w:bCs/>
          <w:sz w:val="26"/>
          <w:szCs w:val="26"/>
          <w:lang w:eastAsia="lv-LV"/>
        </w:rPr>
        <w:t>Grozījums Noziedzīgi iegūtas mantas konfiskācijas izpildes likumā</w:t>
      </w:r>
    </w:p>
    <w:p w14:paraId="6DBC9A34" w14:textId="2E486FB1" w:rsidR="00495B31" w:rsidRPr="00F6581D" w:rsidRDefault="0027245E" w:rsidP="0027245E">
      <w:pPr>
        <w:jc w:val="center"/>
        <w:rPr>
          <w:rStyle w:val="Emphasis"/>
          <w:b/>
          <w:sz w:val="26"/>
          <w:szCs w:val="26"/>
        </w:rPr>
      </w:pPr>
      <w:r w:rsidRPr="00F6581D">
        <w:rPr>
          <w:rFonts w:eastAsia="Times New Roman"/>
          <w:b/>
          <w:i/>
          <w:iCs/>
          <w:sz w:val="26"/>
          <w:szCs w:val="26"/>
          <w:lang w:eastAsia="lv-LV"/>
        </w:rPr>
        <w:t xml:space="preserve"> </w:t>
      </w:r>
      <w:r w:rsidR="00C43E4B" w:rsidRPr="00F6581D">
        <w:rPr>
          <w:rStyle w:val="Emphasis"/>
          <w:b/>
          <w:sz w:val="26"/>
          <w:szCs w:val="26"/>
        </w:rPr>
        <w:t>(Nr.</w:t>
      </w:r>
      <w:r w:rsidR="00875B63">
        <w:rPr>
          <w:rStyle w:val="Emphasis"/>
          <w:b/>
          <w:sz w:val="26"/>
          <w:szCs w:val="26"/>
        </w:rPr>
        <w:t>10</w:t>
      </w:r>
      <w:r w:rsidR="00B310C1">
        <w:rPr>
          <w:rStyle w:val="Emphasis"/>
          <w:b/>
          <w:sz w:val="26"/>
          <w:szCs w:val="26"/>
        </w:rPr>
        <w:t>87</w:t>
      </w:r>
      <w:r w:rsidR="00387261" w:rsidRPr="00F6581D">
        <w:rPr>
          <w:rStyle w:val="Emphasis"/>
          <w:b/>
          <w:sz w:val="26"/>
          <w:szCs w:val="26"/>
        </w:rPr>
        <w:t>/Lp1</w:t>
      </w:r>
      <w:r w:rsidR="00E23F5B" w:rsidRPr="00F6581D">
        <w:rPr>
          <w:rStyle w:val="Emphasis"/>
          <w:b/>
          <w:sz w:val="26"/>
          <w:szCs w:val="26"/>
        </w:rPr>
        <w:t>4</w:t>
      </w:r>
      <w:r w:rsidR="00C43E4B" w:rsidRPr="00F6581D">
        <w:rPr>
          <w:rStyle w:val="Emphasis"/>
          <w:b/>
          <w:sz w:val="26"/>
          <w:szCs w:val="26"/>
        </w:rPr>
        <w:t>)</w:t>
      </w:r>
    </w:p>
    <w:p w14:paraId="7774BF43" w14:textId="77777777" w:rsidR="00495B31" w:rsidRPr="00F6581D" w:rsidRDefault="00495B31" w:rsidP="00495B31">
      <w:pPr>
        <w:jc w:val="center"/>
        <w:rPr>
          <w:rStyle w:val="Emphasis"/>
          <w:b/>
          <w:sz w:val="26"/>
          <w:szCs w:val="26"/>
        </w:rPr>
      </w:pPr>
    </w:p>
    <w:tbl>
      <w:tblPr>
        <w:tblW w:w="153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644"/>
        <w:gridCol w:w="3645"/>
        <w:gridCol w:w="729"/>
        <w:gridCol w:w="3645"/>
        <w:gridCol w:w="1823"/>
        <w:gridCol w:w="1823"/>
      </w:tblGrid>
      <w:tr w:rsidR="00AC6A97" w:rsidRPr="00716D03" w14:paraId="3C3626E2" w14:textId="587B165A" w:rsidTr="00AC6A97">
        <w:tc>
          <w:tcPr>
            <w:tcW w:w="2835" w:type="dxa"/>
          </w:tcPr>
          <w:p w14:paraId="54DA6FA4" w14:textId="77777777" w:rsidR="00AC6A97" w:rsidRPr="00716D03" w:rsidRDefault="00AC6A97" w:rsidP="00FF5F0C">
            <w:pPr>
              <w:jc w:val="center"/>
              <w:rPr>
                <w:b/>
                <w:bCs/>
                <w:iCs/>
                <w:szCs w:val="24"/>
              </w:rPr>
            </w:pPr>
            <w:r>
              <w:rPr>
                <w:b/>
                <w:bCs/>
                <w:iCs/>
                <w:szCs w:val="24"/>
              </w:rPr>
              <w:t>Spēkā esošā redakcija</w:t>
            </w:r>
          </w:p>
        </w:tc>
        <w:tc>
          <w:tcPr>
            <w:tcW w:w="2835" w:type="dxa"/>
          </w:tcPr>
          <w:p w14:paraId="284484C6" w14:textId="77777777" w:rsidR="00AC6A97" w:rsidRPr="00DB33A4" w:rsidRDefault="00AC6A97" w:rsidP="00AC6A97">
            <w:pPr>
              <w:jc w:val="center"/>
              <w:rPr>
                <w:b/>
                <w:szCs w:val="24"/>
              </w:rPr>
            </w:pPr>
            <w:r w:rsidRPr="00DB33A4">
              <w:rPr>
                <w:b/>
                <w:szCs w:val="24"/>
              </w:rPr>
              <w:t>Pirmā lasījuma redakcija</w:t>
            </w:r>
          </w:p>
          <w:p w14:paraId="5AF9BB9F" w14:textId="4805F994" w:rsidR="00AC6A97" w:rsidRDefault="00AC6A97" w:rsidP="00FF5F0C">
            <w:pPr>
              <w:jc w:val="center"/>
              <w:rPr>
                <w:b/>
                <w:szCs w:val="24"/>
              </w:rPr>
            </w:pPr>
          </w:p>
          <w:p w14:paraId="399FA2D2" w14:textId="77777777" w:rsidR="00AC6A97" w:rsidRPr="00716D03" w:rsidRDefault="00AC6A97" w:rsidP="00FF5F0C">
            <w:pPr>
              <w:jc w:val="center"/>
              <w:rPr>
                <w:b/>
                <w:szCs w:val="24"/>
              </w:rPr>
            </w:pPr>
          </w:p>
        </w:tc>
        <w:tc>
          <w:tcPr>
            <w:tcW w:w="567" w:type="dxa"/>
          </w:tcPr>
          <w:p w14:paraId="3C21043F" w14:textId="5469EFDA" w:rsidR="00AC6A97" w:rsidRPr="009C1898" w:rsidRDefault="00AC6A97" w:rsidP="009C1898">
            <w:pPr>
              <w:jc w:val="center"/>
              <w:rPr>
                <w:b/>
                <w:szCs w:val="24"/>
              </w:rPr>
            </w:pPr>
            <w:r w:rsidRPr="009C1898">
              <w:rPr>
                <w:b/>
                <w:szCs w:val="24"/>
              </w:rPr>
              <w:t>Nr.</w:t>
            </w:r>
          </w:p>
        </w:tc>
        <w:tc>
          <w:tcPr>
            <w:tcW w:w="2835" w:type="dxa"/>
          </w:tcPr>
          <w:p w14:paraId="4A313A79" w14:textId="77777777" w:rsidR="00AC6A97" w:rsidRDefault="00AC6A97" w:rsidP="00AC6A97">
            <w:pPr>
              <w:jc w:val="center"/>
              <w:rPr>
                <w:b/>
                <w:szCs w:val="24"/>
              </w:rPr>
            </w:pPr>
            <w:r>
              <w:rPr>
                <w:b/>
                <w:szCs w:val="24"/>
              </w:rPr>
              <w:t>Priekšlikumi</w:t>
            </w:r>
          </w:p>
          <w:p w14:paraId="08BFF947" w14:textId="023ED8BF" w:rsidR="009C1898" w:rsidRPr="00DB33A4" w:rsidRDefault="009C1898" w:rsidP="00AC6A97">
            <w:pPr>
              <w:jc w:val="center"/>
              <w:rPr>
                <w:b/>
                <w:szCs w:val="24"/>
              </w:rPr>
            </w:pPr>
            <w:r>
              <w:rPr>
                <w:b/>
                <w:szCs w:val="24"/>
              </w:rPr>
              <w:t>(1)</w:t>
            </w:r>
          </w:p>
        </w:tc>
        <w:tc>
          <w:tcPr>
            <w:tcW w:w="1418" w:type="dxa"/>
          </w:tcPr>
          <w:p w14:paraId="7F4104F4" w14:textId="4EF8D3C2" w:rsidR="00AC6A97" w:rsidRPr="00DB33A4" w:rsidRDefault="00AC6A97" w:rsidP="00AC6A97">
            <w:pPr>
              <w:jc w:val="center"/>
              <w:rPr>
                <w:b/>
                <w:szCs w:val="24"/>
              </w:rPr>
            </w:pPr>
            <w:r>
              <w:rPr>
                <w:b/>
                <w:szCs w:val="24"/>
              </w:rPr>
              <w:t>Ministru kabineta atzinums</w:t>
            </w:r>
          </w:p>
        </w:tc>
        <w:tc>
          <w:tcPr>
            <w:tcW w:w="1418" w:type="dxa"/>
          </w:tcPr>
          <w:p w14:paraId="05156579" w14:textId="4066FB34" w:rsidR="00AC6A97" w:rsidRPr="00DB33A4" w:rsidRDefault="00AC6A97" w:rsidP="00AC6A97">
            <w:pPr>
              <w:jc w:val="center"/>
              <w:rPr>
                <w:b/>
                <w:szCs w:val="24"/>
              </w:rPr>
            </w:pPr>
            <w:r>
              <w:rPr>
                <w:b/>
                <w:szCs w:val="24"/>
              </w:rPr>
              <w:t>Komisijas atzinums</w:t>
            </w:r>
          </w:p>
        </w:tc>
      </w:tr>
      <w:tr w:rsidR="00AC6A97" w:rsidRPr="004A11BC" w14:paraId="5A0AF20D" w14:textId="20E28037" w:rsidTr="00AC6A97">
        <w:tc>
          <w:tcPr>
            <w:tcW w:w="2835" w:type="dxa"/>
          </w:tcPr>
          <w:p w14:paraId="047E88B8" w14:textId="77777777" w:rsidR="00AC6A97" w:rsidRPr="00693252" w:rsidRDefault="00AC6A97" w:rsidP="00693252">
            <w:pPr>
              <w:ind w:firstLine="567"/>
              <w:jc w:val="both"/>
              <w:rPr>
                <w:b/>
                <w:bCs/>
                <w:iCs/>
                <w:sz w:val="22"/>
              </w:rPr>
            </w:pPr>
          </w:p>
        </w:tc>
        <w:tc>
          <w:tcPr>
            <w:tcW w:w="2835" w:type="dxa"/>
          </w:tcPr>
          <w:p w14:paraId="054F9B71" w14:textId="4ED887D0" w:rsidR="009C1898" w:rsidRPr="00716D03" w:rsidRDefault="00AC6A97" w:rsidP="009C1898">
            <w:pPr>
              <w:ind w:firstLine="567"/>
              <w:jc w:val="both"/>
              <w:rPr>
                <w:sz w:val="22"/>
              </w:rPr>
            </w:pPr>
            <w:r w:rsidRPr="00B310C1">
              <w:rPr>
                <w:sz w:val="22"/>
              </w:rPr>
              <w:t>Izdarīt Noziedzīgi iegūtas mantas konfiskācijas izpildes likumā (Latvijas Republikas Saeimas un Ministru Kabineta Ziņotājs, Latvijas Vēstnesis, 2017, 132. nr.) šādu grozījumu:</w:t>
            </w:r>
          </w:p>
        </w:tc>
        <w:tc>
          <w:tcPr>
            <w:tcW w:w="567" w:type="dxa"/>
          </w:tcPr>
          <w:p w14:paraId="509CB415" w14:textId="77777777" w:rsidR="00AC6A97" w:rsidRPr="009C1898" w:rsidRDefault="00AC6A97" w:rsidP="009C1898">
            <w:pPr>
              <w:jc w:val="center"/>
              <w:rPr>
                <w:b/>
                <w:sz w:val="22"/>
              </w:rPr>
            </w:pPr>
          </w:p>
        </w:tc>
        <w:tc>
          <w:tcPr>
            <w:tcW w:w="2835" w:type="dxa"/>
          </w:tcPr>
          <w:p w14:paraId="4C4D0ABE" w14:textId="77777777" w:rsidR="00AC6A97" w:rsidRPr="00B310C1" w:rsidRDefault="00AC6A97" w:rsidP="00B310C1">
            <w:pPr>
              <w:ind w:firstLine="567"/>
              <w:jc w:val="both"/>
              <w:rPr>
                <w:sz w:val="22"/>
              </w:rPr>
            </w:pPr>
          </w:p>
        </w:tc>
        <w:tc>
          <w:tcPr>
            <w:tcW w:w="1418" w:type="dxa"/>
          </w:tcPr>
          <w:p w14:paraId="3E691A63" w14:textId="77777777" w:rsidR="00AC6A97" w:rsidRPr="00B310C1" w:rsidRDefault="00AC6A97" w:rsidP="00B310C1">
            <w:pPr>
              <w:ind w:firstLine="567"/>
              <w:jc w:val="both"/>
              <w:rPr>
                <w:sz w:val="22"/>
              </w:rPr>
            </w:pPr>
          </w:p>
        </w:tc>
        <w:tc>
          <w:tcPr>
            <w:tcW w:w="1418" w:type="dxa"/>
          </w:tcPr>
          <w:p w14:paraId="2C5D8CBB" w14:textId="77777777" w:rsidR="00AC6A97" w:rsidRPr="00B310C1" w:rsidRDefault="00AC6A97" w:rsidP="00B310C1">
            <w:pPr>
              <w:ind w:firstLine="567"/>
              <w:jc w:val="both"/>
              <w:rPr>
                <w:sz w:val="22"/>
              </w:rPr>
            </w:pPr>
          </w:p>
        </w:tc>
      </w:tr>
      <w:tr w:rsidR="009C1898" w:rsidRPr="004A11BC" w14:paraId="7D78EC97" w14:textId="77777777" w:rsidTr="00AC6A97">
        <w:tc>
          <w:tcPr>
            <w:tcW w:w="2835" w:type="dxa"/>
          </w:tcPr>
          <w:p w14:paraId="25310DA8" w14:textId="77777777" w:rsidR="009C1898" w:rsidRPr="00693252" w:rsidRDefault="009C1898" w:rsidP="00693252">
            <w:pPr>
              <w:ind w:firstLine="567"/>
              <w:jc w:val="both"/>
              <w:rPr>
                <w:b/>
                <w:bCs/>
                <w:iCs/>
                <w:sz w:val="22"/>
              </w:rPr>
            </w:pPr>
          </w:p>
        </w:tc>
        <w:tc>
          <w:tcPr>
            <w:tcW w:w="2835" w:type="dxa"/>
          </w:tcPr>
          <w:p w14:paraId="65E5AC89" w14:textId="77777777" w:rsidR="009C1898" w:rsidRPr="00B310C1" w:rsidRDefault="009C1898" w:rsidP="009C1898">
            <w:pPr>
              <w:ind w:firstLine="567"/>
              <w:jc w:val="both"/>
              <w:rPr>
                <w:sz w:val="22"/>
              </w:rPr>
            </w:pPr>
          </w:p>
        </w:tc>
        <w:tc>
          <w:tcPr>
            <w:tcW w:w="567" w:type="dxa"/>
          </w:tcPr>
          <w:p w14:paraId="3719010D" w14:textId="44E2191C" w:rsidR="009C1898" w:rsidRPr="009C1898" w:rsidRDefault="009C1898" w:rsidP="009C1898">
            <w:pPr>
              <w:jc w:val="center"/>
              <w:rPr>
                <w:b/>
                <w:sz w:val="22"/>
              </w:rPr>
            </w:pPr>
            <w:r w:rsidRPr="009C1898">
              <w:rPr>
                <w:b/>
                <w:sz w:val="22"/>
              </w:rPr>
              <w:t>1</w:t>
            </w:r>
          </w:p>
        </w:tc>
        <w:tc>
          <w:tcPr>
            <w:tcW w:w="2835" w:type="dxa"/>
          </w:tcPr>
          <w:p w14:paraId="786E5C05" w14:textId="77777777" w:rsidR="009C1898" w:rsidRDefault="009C1898" w:rsidP="00B310C1">
            <w:pPr>
              <w:ind w:firstLine="567"/>
              <w:jc w:val="both"/>
              <w:rPr>
                <w:b/>
                <w:bCs/>
                <w:sz w:val="22"/>
                <w:u w:val="single"/>
              </w:rPr>
            </w:pPr>
            <w:proofErr w:type="spellStart"/>
            <w:r w:rsidRPr="009C1898">
              <w:rPr>
                <w:b/>
                <w:bCs/>
                <w:sz w:val="22"/>
                <w:u w:val="single"/>
              </w:rPr>
              <w:t>Iekšlietu</w:t>
            </w:r>
            <w:proofErr w:type="spellEnd"/>
            <w:r w:rsidRPr="009C1898">
              <w:rPr>
                <w:b/>
                <w:bCs/>
                <w:sz w:val="22"/>
                <w:u w:val="single"/>
              </w:rPr>
              <w:t xml:space="preserve"> ministrs </w:t>
            </w:r>
            <w:proofErr w:type="spellStart"/>
            <w:r w:rsidRPr="009C1898">
              <w:rPr>
                <w:b/>
                <w:bCs/>
                <w:sz w:val="22"/>
                <w:u w:val="single"/>
              </w:rPr>
              <w:t>R.Kozlovskis</w:t>
            </w:r>
            <w:proofErr w:type="spellEnd"/>
          </w:p>
          <w:p w14:paraId="554A1E2C" w14:textId="5E8F3076" w:rsidR="009C1898" w:rsidRPr="009C1898" w:rsidRDefault="009C1898" w:rsidP="009C1898">
            <w:pPr>
              <w:ind w:firstLine="567"/>
              <w:jc w:val="both"/>
              <w:rPr>
                <w:b/>
                <w:bCs/>
                <w:sz w:val="22"/>
                <w:u w:val="single"/>
              </w:rPr>
            </w:pPr>
            <w:r>
              <w:rPr>
                <w:sz w:val="22"/>
              </w:rPr>
              <w:t>I</w:t>
            </w:r>
            <w:r w:rsidRPr="009C1898">
              <w:rPr>
                <w:sz w:val="22"/>
              </w:rPr>
              <w:t>erosinu no likumprojekta „Par valsts budžetu 2026. gadam un budžeta ietvaru 2026., 2027. un 2028. gadam” pavadošajiem likumprojektiem (budžeta likumprojektu paketes) izslēgt likumprojektu “Grozījums Noziedzīgi iegūtas mantas konfiskācijas izpildes likumā” (1087/Lp14).</w:t>
            </w:r>
            <w:r>
              <w:rPr>
                <w:rStyle w:val="EndnoteReference"/>
                <w:sz w:val="22"/>
              </w:rPr>
              <w:endnoteReference w:id="1"/>
            </w:r>
          </w:p>
        </w:tc>
        <w:tc>
          <w:tcPr>
            <w:tcW w:w="1418" w:type="dxa"/>
          </w:tcPr>
          <w:p w14:paraId="17745EA5" w14:textId="5EDA556C" w:rsidR="009C1898" w:rsidRPr="005136DA" w:rsidRDefault="00615A58" w:rsidP="005136DA">
            <w:pPr>
              <w:jc w:val="center"/>
              <w:rPr>
                <w:b/>
                <w:bCs/>
                <w:sz w:val="22"/>
              </w:rPr>
            </w:pPr>
            <w:r w:rsidRPr="005136DA">
              <w:rPr>
                <w:b/>
                <w:bCs/>
                <w:sz w:val="22"/>
              </w:rPr>
              <w:t>Neatbalstīt</w:t>
            </w:r>
          </w:p>
        </w:tc>
        <w:tc>
          <w:tcPr>
            <w:tcW w:w="1418" w:type="dxa"/>
          </w:tcPr>
          <w:p w14:paraId="665F9F8E" w14:textId="77777777" w:rsidR="009C1898" w:rsidRPr="00B310C1" w:rsidRDefault="009C1898" w:rsidP="00B310C1">
            <w:pPr>
              <w:ind w:firstLine="567"/>
              <w:jc w:val="both"/>
              <w:rPr>
                <w:sz w:val="22"/>
              </w:rPr>
            </w:pPr>
          </w:p>
        </w:tc>
      </w:tr>
      <w:tr w:rsidR="00AC6A97" w:rsidRPr="004A11BC" w14:paraId="08F07861" w14:textId="1BECB81B" w:rsidTr="00AC6A97">
        <w:tc>
          <w:tcPr>
            <w:tcW w:w="2835" w:type="dxa"/>
          </w:tcPr>
          <w:p w14:paraId="7C697F0B" w14:textId="77777777" w:rsidR="00AC6A97" w:rsidRPr="00BC7E30" w:rsidRDefault="00AC6A97" w:rsidP="00BC7E30">
            <w:pPr>
              <w:ind w:firstLine="567"/>
              <w:jc w:val="both"/>
              <w:rPr>
                <w:iCs/>
                <w:sz w:val="22"/>
              </w:rPr>
            </w:pPr>
            <w:r w:rsidRPr="00BC7E30">
              <w:rPr>
                <w:b/>
                <w:bCs/>
                <w:iCs/>
                <w:sz w:val="22"/>
              </w:rPr>
              <w:t>45. pants. Finanšu un ekonomisko noziegumu apkarošanas un atbalsta sniegšanas pasākumu finansēšana noziedzīgos nodarījumos cietušajiem</w:t>
            </w:r>
          </w:p>
          <w:p w14:paraId="6C053342" w14:textId="7051A7DF" w:rsidR="00AC6A97" w:rsidRPr="00693252" w:rsidRDefault="00AC6A97" w:rsidP="00BC7E30">
            <w:pPr>
              <w:ind w:firstLine="567"/>
              <w:jc w:val="both"/>
              <w:rPr>
                <w:b/>
                <w:bCs/>
                <w:iCs/>
                <w:sz w:val="22"/>
              </w:rPr>
            </w:pPr>
            <w:r w:rsidRPr="00BC7E30">
              <w:rPr>
                <w:iCs/>
                <w:sz w:val="22"/>
              </w:rPr>
              <w:t>Pusi no valsts budžetā ieskaitītajiem konfiscētajiem noziedzīgi iegūtajiem līdzekļiem, bet ne vairāk kā divus miljonus </w:t>
            </w:r>
            <w:proofErr w:type="spellStart"/>
            <w:r w:rsidRPr="00BC7E30">
              <w:rPr>
                <w:iCs/>
                <w:sz w:val="22"/>
              </w:rPr>
              <w:t>euro</w:t>
            </w:r>
            <w:proofErr w:type="spellEnd"/>
            <w:r w:rsidRPr="00BC7E30">
              <w:rPr>
                <w:iCs/>
                <w:sz w:val="22"/>
              </w:rPr>
              <w:t xml:space="preserve"> saimnieciskajā gadā novirza Tieslietu ministrijas atsevišķā </w:t>
            </w:r>
            <w:r w:rsidRPr="00BC7E30">
              <w:rPr>
                <w:iCs/>
                <w:sz w:val="22"/>
              </w:rPr>
              <w:lastRenderedPageBreak/>
              <w:t>budžeta programmā, lai īstenotu nepieciešamos pasākumus finanšu un ekonomisko noziegumu apkarošanai un atbalsta sniegšanai noziedzīgos nodarījumos cietušajiem. Tieslietu ministrijas budžeta programmas finansēšanas, līdzekļu sadales un izmantošanas kārtību nosaka Ministru kabinets.</w:t>
            </w:r>
          </w:p>
        </w:tc>
        <w:tc>
          <w:tcPr>
            <w:tcW w:w="2835" w:type="dxa"/>
          </w:tcPr>
          <w:p w14:paraId="1E8C56F3" w14:textId="77777777" w:rsidR="00AC6A97" w:rsidRPr="00B310C1" w:rsidRDefault="00AC6A97" w:rsidP="00B310C1">
            <w:pPr>
              <w:ind w:firstLine="567"/>
              <w:jc w:val="both"/>
              <w:rPr>
                <w:sz w:val="22"/>
              </w:rPr>
            </w:pPr>
          </w:p>
        </w:tc>
        <w:tc>
          <w:tcPr>
            <w:tcW w:w="567" w:type="dxa"/>
          </w:tcPr>
          <w:p w14:paraId="17626805" w14:textId="77777777" w:rsidR="00AC6A97" w:rsidRPr="009C1898" w:rsidRDefault="00AC6A97" w:rsidP="009C1898">
            <w:pPr>
              <w:jc w:val="center"/>
              <w:rPr>
                <w:b/>
                <w:sz w:val="22"/>
              </w:rPr>
            </w:pPr>
          </w:p>
        </w:tc>
        <w:tc>
          <w:tcPr>
            <w:tcW w:w="2835" w:type="dxa"/>
          </w:tcPr>
          <w:p w14:paraId="5C8319B4" w14:textId="77777777" w:rsidR="00AC6A97" w:rsidRPr="00B310C1" w:rsidRDefault="00AC6A97" w:rsidP="00B310C1">
            <w:pPr>
              <w:ind w:firstLine="567"/>
              <w:jc w:val="both"/>
              <w:rPr>
                <w:sz w:val="22"/>
              </w:rPr>
            </w:pPr>
          </w:p>
        </w:tc>
        <w:tc>
          <w:tcPr>
            <w:tcW w:w="1418" w:type="dxa"/>
          </w:tcPr>
          <w:p w14:paraId="0EF72CFE" w14:textId="77777777" w:rsidR="00AC6A97" w:rsidRPr="00B310C1" w:rsidRDefault="00AC6A97" w:rsidP="00B310C1">
            <w:pPr>
              <w:ind w:firstLine="567"/>
              <w:jc w:val="both"/>
              <w:rPr>
                <w:sz w:val="22"/>
              </w:rPr>
            </w:pPr>
          </w:p>
        </w:tc>
        <w:tc>
          <w:tcPr>
            <w:tcW w:w="1418" w:type="dxa"/>
          </w:tcPr>
          <w:p w14:paraId="635F92F0" w14:textId="77777777" w:rsidR="00AC6A97" w:rsidRPr="00B310C1" w:rsidRDefault="00AC6A97" w:rsidP="00B310C1">
            <w:pPr>
              <w:ind w:firstLine="567"/>
              <w:jc w:val="both"/>
              <w:rPr>
                <w:sz w:val="22"/>
              </w:rPr>
            </w:pPr>
          </w:p>
        </w:tc>
      </w:tr>
      <w:tr w:rsidR="00AC6A97" w:rsidRPr="004A11BC" w14:paraId="22709CA9" w14:textId="6494E4B1" w:rsidTr="00AC6A97">
        <w:tc>
          <w:tcPr>
            <w:tcW w:w="2835" w:type="dxa"/>
          </w:tcPr>
          <w:p w14:paraId="1F312DD1" w14:textId="77777777" w:rsidR="00AC6A97" w:rsidRDefault="00AC6A97" w:rsidP="00336331">
            <w:pPr>
              <w:ind w:firstLine="567"/>
              <w:jc w:val="both"/>
              <w:rPr>
                <w:b/>
                <w:bCs/>
                <w:iCs/>
                <w:sz w:val="22"/>
              </w:rPr>
            </w:pPr>
            <w:r w:rsidRPr="00BC7E30">
              <w:rPr>
                <w:b/>
                <w:bCs/>
                <w:iCs/>
                <w:sz w:val="22"/>
              </w:rPr>
              <w:t>Pārejas noteikumi</w:t>
            </w:r>
          </w:p>
          <w:p w14:paraId="70F4B8CF" w14:textId="2C324296" w:rsidR="00AC6A97" w:rsidRPr="00336331" w:rsidRDefault="00AC6A97" w:rsidP="00336331">
            <w:pPr>
              <w:ind w:firstLine="567"/>
              <w:jc w:val="both"/>
              <w:rPr>
                <w:bCs/>
                <w:iCs/>
                <w:sz w:val="22"/>
              </w:rPr>
            </w:pPr>
          </w:p>
        </w:tc>
        <w:tc>
          <w:tcPr>
            <w:tcW w:w="2835" w:type="dxa"/>
          </w:tcPr>
          <w:p w14:paraId="3646A8B1" w14:textId="77777777" w:rsidR="00AC6A97" w:rsidRPr="00B310C1" w:rsidRDefault="00AC6A97" w:rsidP="00B310C1">
            <w:pPr>
              <w:numPr>
                <w:ilvl w:val="0"/>
                <w:numId w:val="40"/>
              </w:numPr>
              <w:jc w:val="both"/>
              <w:rPr>
                <w:sz w:val="22"/>
              </w:rPr>
            </w:pPr>
            <w:r w:rsidRPr="00B310C1">
              <w:rPr>
                <w:sz w:val="22"/>
              </w:rPr>
              <w:t>Papildināt pārejas noteikumus ar 5. un 6. punktu šādā redakcijā:</w:t>
            </w:r>
          </w:p>
          <w:p w14:paraId="4FC253AF" w14:textId="77777777" w:rsidR="00AC6A97" w:rsidRPr="00B310C1" w:rsidRDefault="00AC6A97" w:rsidP="00B310C1">
            <w:pPr>
              <w:numPr>
                <w:ilvl w:val="0"/>
                <w:numId w:val="40"/>
              </w:numPr>
              <w:jc w:val="both"/>
              <w:rPr>
                <w:sz w:val="22"/>
              </w:rPr>
            </w:pPr>
            <w:r w:rsidRPr="00B310C1">
              <w:rPr>
                <w:sz w:val="22"/>
              </w:rPr>
              <w:t>"5. Šā likuma 45. pantu nepiemēro laikposmā no 2026. gada 1. janvāra līdz 2029. gada 31. decembrim.</w:t>
            </w:r>
          </w:p>
          <w:p w14:paraId="7762C01A" w14:textId="7023D2AC" w:rsidR="00AC6A97" w:rsidRPr="00A25BDB" w:rsidRDefault="00AC6A97" w:rsidP="00AC6A97">
            <w:pPr>
              <w:numPr>
                <w:ilvl w:val="0"/>
                <w:numId w:val="40"/>
              </w:numPr>
              <w:jc w:val="both"/>
              <w:rPr>
                <w:sz w:val="22"/>
              </w:rPr>
            </w:pPr>
            <w:r w:rsidRPr="00B310C1">
              <w:rPr>
                <w:sz w:val="22"/>
              </w:rPr>
              <w:t>6. Laikposmā no 2026. gada 1. janvāra līdz 2029. gada 31. decembrim Tieslietu ministrija atbilstoši Ministru kabineta 2017. gada 19. decembra noteikumiem Nr. 769 "Tieslietu ministrijas pamatbudžeta programmas "Noziedzīgi iegūtu līdzekļu konfiskācijas fonds" finanšu līdzekļu izmantošanas kārtība" var pieņemt lēmumu pagarināt jau uzsākta pasākuma īstenošanas termiņu, kā arī sagatavo ziņojumu par līdzekļiem, kas piešķirti līdz 2026. gada 1. janvārim."</w:t>
            </w:r>
          </w:p>
        </w:tc>
        <w:tc>
          <w:tcPr>
            <w:tcW w:w="567" w:type="dxa"/>
          </w:tcPr>
          <w:p w14:paraId="09B0D711" w14:textId="77777777" w:rsidR="00AC6A97" w:rsidRPr="009C1898" w:rsidRDefault="00AC6A97" w:rsidP="009C1898">
            <w:pPr>
              <w:numPr>
                <w:ilvl w:val="0"/>
                <w:numId w:val="40"/>
              </w:numPr>
              <w:ind w:firstLine="0"/>
              <w:jc w:val="center"/>
              <w:rPr>
                <w:b/>
                <w:sz w:val="22"/>
              </w:rPr>
            </w:pPr>
          </w:p>
        </w:tc>
        <w:tc>
          <w:tcPr>
            <w:tcW w:w="2835" w:type="dxa"/>
          </w:tcPr>
          <w:p w14:paraId="764E4513" w14:textId="77777777" w:rsidR="00AC6A97" w:rsidRPr="00B310C1" w:rsidRDefault="00AC6A97" w:rsidP="00B310C1">
            <w:pPr>
              <w:numPr>
                <w:ilvl w:val="0"/>
                <w:numId w:val="40"/>
              </w:numPr>
              <w:jc w:val="both"/>
              <w:rPr>
                <w:sz w:val="22"/>
              </w:rPr>
            </w:pPr>
          </w:p>
        </w:tc>
        <w:tc>
          <w:tcPr>
            <w:tcW w:w="1418" w:type="dxa"/>
          </w:tcPr>
          <w:p w14:paraId="18501570" w14:textId="77777777" w:rsidR="00AC6A97" w:rsidRPr="00B310C1" w:rsidRDefault="00AC6A97" w:rsidP="00B310C1">
            <w:pPr>
              <w:numPr>
                <w:ilvl w:val="0"/>
                <w:numId w:val="40"/>
              </w:numPr>
              <w:jc w:val="both"/>
              <w:rPr>
                <w:sz w:val="22"/>
              </w:rPr>
            </w:pPr>
          </w:p>
        </w:tc>
        <w:tc>
          <w:tcPr>
            <w:tcW w:w="1418" w:type="dxa"/>
          </w:tcPr>
          <w:p w14:paraId="3F163C88" w14:textId="77777777" w:rsidR="00AC6A97" w:rsidRPr="00B310C1" w:rsidRDefault="00AC6A97" w:rsidP="00B310C1">
            <w:pPr>
              <w:numPr>
                <w:ilvl w:val="0"/>
                <w:numId w:val="40"/>
              </w:numPr>
              <w:jc w:val="both"/>
              <w:rPr>
                <w:sz w:val="22"/>
              </w:rPr>
            </w:pPr>
          </w:p>
        </w:tc>
      </w:tr>
      <w:tr w:rsidR="00AC6A97" w:rsidRPr="004A11BC" w14:paraId="7D5445D3" w14:textId="531D0C44" w:rsidTr="00AC6A97">
        <w:tc>
          <w:tcPr>
            <w:tcW w:w="2835" w:type="dxa"/>
          </w:tcPr>
          <w:p w14:paraId="1098B126" w14:textId="77777777" w:rsidR="00AC6A97" w:rsidRPr="00336331" w:rsidRDefault="00AC6A97" w:rsidP="00336331">
            <w:pPr>
              <w:ind w:firstLine="567"/>
              <w:jc w:val="both"/>
              <w:rPr>
                <w:bCs/>
                <w:iCs/>
                <w:sz w:val="22"/>
              </w:rPr>
            </w:pPr>
          </w:p>
        </w:tc>
        <w:tc>
          <w:tcPr>
            <w:tcW w:w="2835" w:type="dxa"/>
          </w:tcPr>
          <w:p w14:paraId="4CD0B248" w14:textId="6BA63480" w:rsidR="00AC6A97" w:rsidRPr="00336331" w:rsidRDefault="00AC6A97" w:rsidP="00336331">
            <w:pPr>
              <w:numPr>
                <w:ilvl w:val="0"/>
                <w:numId w:val="29"/>
              </w:numPr>
              <w:jc w:val="both"/>
              <w:rPr>
                <w:sz w:val="22"/>
              </w:rPr>
            </w:pPr>
            <w:r w:rsidRPr="00402341">
              <w:rPr>
                <w:sz w:val="22"/>
              </w:rPr>
              <w:t>Likums stājas spēkā 2026. gada 1. janvārī.</w:t>
            </w:r>
          </w:p>
        </w:tc>
        <w:tc>
          <w:tcPr>
            <w:tcW w:w="567" w:type="dxa"/>
          </w:tcPr>
          <w:p w14:paraId="484F96D0" w14:textId="77777777" w:rsidR="00AC6A97" w:rsidRPr="009C1898" w:rsidRDefault="00AC6A97" w:rsidP="009C1898">
            <w:pPr>
              <w:numPr>
                <w:ilvl w:val="0"/>
                <w:numId w:val="29"/>
              </w:numPr>
              <w:ind w:firstLine="0"/>
              <w:jc w:val="center"/>
              <w:rPr>
                <w:b/>
                <w:sz w:val="22"/>
              </w:rPr>
            </w:pPr>
          </w:p>
        </w:tc>
        <w:tc>
          <w:tcPr>
            <w:tcW w:w="2835" w:type="dxa"/>
          </w:tcPr>
          <w:p w14:paraId="716AFFC2" w14:textId="77777777" w:rsidR="00AC6A97" w:rsidRPr="00402341" w:rsidRDefault="00AC6A97" w:rsidP="00336331">
            <w:pPr>
              <w:numPr>
                <w:ilvl w:val="0"/>
                <w:numId w:val="29"/>
              </w:numPr>
              <w:jc w:val="both"/>
              <w:rPr>
                <w:sz w:val="22"/>
              </w:rPr>
            </w:pPr>
          </w:p>
        </w:tc>
        <w:tc>
          <w:tcPr>
            <w:tcW w:w="1418" w:type="dxa"/>
          </w:tcPr>
          <w:p w14:paraId="38199458" w14:textId="77777777" w:rsidR="00AC6A97" w:rsidRPr="00402341" w:rsidRDefault="00AC6A97" w:rsidP="00336331">
            <w:pPr>
              <w:numPr>
                <w:ilvl w:val="0"/>
                <w:numId w:val="29"/>
              </w:numPr>
              <w:jc w:val="both"/>
              <w:rPr>
                <w:sz w:val="22"/>
              </w:rPr>
            </w:pPr>
          </w:p>
        </w:tc>
        <w:tc>
          <w:tcPr>
            <w:tcW w:w="1418" w:type="dxa"/>
          </w:tcPr>
          <w:p w14:paraId="1C6C64E5" w14:textId="77777777" w:rsidR="00AC6A97" w:rsidRPr="00402341" w:rsidRDefault="00AC6A97" w:rsidP="00336331">
            <w:pPr>
              <w:numPr>
                <w:ilvl w:val="0"/>
                <w:numId w:val="29"/>
              </w:numPr>
              <w:jc w:val="both"/>
              <w:rPr>
                <w:sz w:val="22"/>
              </w:rPr>
            </w:pPr>
          </w:p>
        </w:tc>
      </w:tr>
    </w:tbl>
    <w:p w14:paraId="3D6C5081" w14:textId="77777777" w:rsidR="0078336C" w:rsidRDefault="0078336C" w:rsidP="009C1898"/>
    <w:sectPr w:rsidR="0078336C" w:rsidSect="00495B31">
      <w:footerReference w:type="even" r:id="rId8"/>
      <w:footerReference w:type="default" r:id="rId9"/>
      <w:pgSz w:w="16838" w:h="11906" w:orient="landscape"/>
      <w:pgMar w:top="1134"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ABC97" w14:textId="77777777" w:rsidR="00F426C5" w:rsidRDefault="00F426C5">
      <w:r>
        <w:separator/>
      </w:r>
    </w:p>
  </w:endnote>
  <w:endnote w:type="continuationSeparator" w:id="0">
    <w:p w14:paraId="4A74ECDA" w14:textId="77777777" w:rsidR="00F426C5" w:rsidRDefault="00F426C5">
      <w:r>
        <w:continuationSeparator/>
      </w:r>
    </w:p>
  </w:endnote>
  <w:endnote w:id="1">
    <w:p w14:paraId="2A2172D5" w14:textId="1C18BCC3" w:rsidR="009C1898" w:rsidRPr="009C1898" w:rsidRDefault="009C1898" w:rsidP="009C1898">
      <w:pPr>
        <w:pStyle w:val="EndnoteText"/>
        <w:rPr>
          <w:lang w:val="en-US"/>
        </w:rPr>
      </w:pPr>
      <w:r>
        <w:rPr>
          <w:rStyle w:val="EndnoteReference"/>
        </w:rPr>
        <w:endnoteRef/>
      </w:r>
      <w:r>
        <w:t xml:space="preserve"> </w:t>
      </w:r>
      <w:r w:rsidRPr="009C1898">
        <w:rPr>
          <w:b/>
          <w:lang w:val="en-US"/>
        </w:rPr>
        <w:t xml:space="preserve">Par </w:t>
      </w:r>
      <w:proofErr w:type="spellStart"/>
      <w:r w:rsidRPr="009C1898">
        <w:rPr>
          <w:b/>
          <w:lang w:val="en-US"/>
        </w:rPr>
        <w:t>priekšlikumu</w:t>
      </w:r>
      <w:proofErr w:type="spellEnd"/>
      <w:r w:rsidRPr="009C1898">
        <w:rPr>
          <w:b/>
          <w:lang w:val="en-US"/>
        </w:rPr>
        <w:t xml:space="preserve"> </w:t>
      </w:r>
      <w:proofErr w:type="spellStart"/>
      <w:proofErr w:type="gramStart"/>
      <w:r w:rsidRPr="009C1898">
        <w:rPr>
          <w:b/>
          <w:lang w:val="en-US"/>
        </w:rPr>
        <w:t>likumprojekta</w:t>
      </w:r>
      <w:proofErr w:type="spellEnd"/>
      <w:r w:rsidRPr="009C1898">
        <w:rPr>
          <w:b/>
          <w:lang w:val="en-US"/>
        </w:rPr>
        <w:t xml:space="preserve">  „</w:t>
      </w:r>
      <w:proofErr w:type="spellStart"/>
      <w:proofErr w:type="gramEnd"/>
      <w:r w:rsidRPr="009C1898">
        <w:rPr>
          <w:b/>
          <w:lang w:val="en-US"/>
        </w:rPr>
        <w:t>Grozījums</w:t>
      </w:r>
      <w:proofErr w:type="spellEnd"/>
      <w:r w:rsidRPr="009C1898">
        <w:rPr>
          <w:b/>
          <w:lang w:val="en-US"/>
        </w:rPr>
        <w:t xml:space="preserve"> </w:t>
      </w:r>
      <w:proofErr w:type="spellStart"/>
      <w:r w:rsidRPr="009C1898">
        <w:rPr>
          <w:b/>
          <w:lang w:val="en-US"/>
        </w:rPr>
        <w:t>Noziedzīgi</w:t>
      </w:r>
      <w:proofErr w:type="spellEnd"/>
      <w:r w:rsidRPr="009C1898">
        <w:rPr>
          <w:b/>
          <w:lang w:val="en-US"/>
        </w:rPr>
        <w:t xml:space="preserve"> </w:t>
      </w:r>
      <w:proofErr w:type="spellStart"/>
      <w:r w:rsidRPr="009C1898">
        <w:rPr>
          <w:b/>
          <w:lang w:val="en-US"/>
        </w:rPr>
        <w:t>iegūtas</w:t>
      </w:r>
      <w:proofErr w:type="spellEnd"/>
      <w:r w:rsidRPr="009C1898">
        <w:rPr>
          <w:b/>
          <w:lang w:val="en-US"/>
        </w:rPr>
        <w:t xml:space="preserve"> mantas </w:t>
      </w:r>
      <w:proofErr w:type="spellStart"/>
      <w:r w:rsidRPr="009C1898">
        <w:rPr>
          <w:b/>
          <w:lang w:val="en-US"/>
        </w:rPr>
        <w:t>konfiskācijas</w:t>
      </w:r>
      <w:proofErr w:type="spellEnd"/>
      <w:r w:rsidRPr="009C1898">
        <w:rPr>
          <w:b/>
          <w:lang w:val="en-US"/>
        </w:rPr>
        <w:t xml:space="preserve"> </w:t>
      </w:r>
      <w:proofErr w:type="spellStart"/>
      <w:r w:rsidRPr="009C1898">
        <w:rPr>
          <w:b/>
          <w:lang w:val="en-US"/>
        </w:rPr>
        <w:t>izpildes</w:t>
      </w:r>
      <w:proofErr w:type="spellEnd"/>
      <w:r w:rsidRPr="009C1898">
        <w:rPr>
          <w:b/>
          <w:lang w:val="en-US"/>
        </w:rPr>
        <w:t xml:space="preserve"> </w:t>
      </w:r>
      <w:proofErr w:type="spellStart"/>
      <w:r w:rsidRPr="009C1898">
        <w:rPr>
          <w:b/>
          <w:lang w:val="en-US"/>
        </w:rPr>
        <w:t>likumā</w:t>
      </w:r>
      <w:proofErr w:type="spellEnd"/>
      <w:r w:rsidRPr="009C1898">
        <w:rPr>
          <w:b/>
          <w:lang w:val="en-US"/>
        </w:rPr>
        <w:t xml:space="preserve">” </w:t>
      </w:r>
      <w:proofErr w:type="spellStart"/>
      <w:r w:rsidRPr="009C1898">
        <w:rPr>
          <w:b/>
          <w:lang w:val="en-US"/>
        </w:rPr>
        <w:t>izskatīšanai</w:t>
      </w:r>
      <w:proofErr w:type="spellEnd"/>
      <w:r w:rsidRPr="009C1898">
        <w:rPr>
          <w:b/>
          <w:lang w:val="en-US"/>
        </w:rPr>
        <w:t xml:space="preserve"> </w:t>
      </w:r>
      <w:proofErr w:type="spellStart"/>
      <w:r w:rsidRPr="009C1898">
        <w:rPr>
          <w:b/>
          <w:lang w:val="en-US"/>
        </w:rPr>
        <w:t>Saeimā</w:t>
      </w:r>
      <w:proofErr w:type="spellEnd"/>
      <w:r w:rsidRPr="009C1898">
        <w:rPr>
          <w:b/>
          <w:lang w:val="en-US"/>
        </w:rPr>
        <w:t xml:space="preserve"> </w:t>
      </w:r>
      <w:proofErr w:type="spellStart"/>
      <w:r w:rsidRPr="009C1898">
        <w:rPr>
          <w:b/>
          <w:lang w:val="en-US"/>
        </w:rPr>
        <w:t>otrajā</w:t>
      </w:r>
      <w:proofErr w:type="spellEnd"/>
      <w:r w:rsidRPr="009C1898">
        <w:rPr>
          <w:b/>
          <w:lang w:val="en-US"/>
        </w:rPr>
        <w:t xml:space="preserve"> </w:t>
      </w:r>
      <w:proofErr w:type="spellStart"/>
      <w:r w:rsidRPr="009C1898">
        <w:rPr>
          <w:b/>
          <w:lang w:val="en-US"/>
        </w:rPr>
        <w:t>lasījumā</w:t>
      </w:r>
      <w:proofErr w:type="spellEnd"/>
    </w:p>
    <w:p w14:paraId="603F23FA" w14:textId="25432615" w:rsidR="009C1898" w:rsidRPr="009C1898" w:rsidRDefault="009C1898" w:rsidP="009C1898">
      <w:pPr>
        <w:pStyle w:val="EndnoteText"/>
        <w:ind w:firstLine="720"/>
        <w:rPr>
          <w:bCs/>
        </w:rPr>
      </w:pPr>
      <w:bookmarkStart w:id="0" w:name="_Hlk128066645"/>
      <w:r w:rsidRPr="009C1898">
        <w:rPr>
          <w:bCs/>
        </w:rPr>
        <w:t xml:space="preserve">Izvērtējot faktisko situāciju attiecībā uz valsts pamatbudžeta ieņēmumiem un ietekmi uz izdevumiem </w:t>
      </w:r>
      <w:proofErr w:type="spellStart"/>
      <w:r w:rsidRPr="009C1898">
        <w:rPr>
          <w:bCs/>
        </w:rPr>
        <w:t>Iekšlietu</w:t>
      </w:r>
      <w:proofErr w:type="spellEnd"/>
      <w:r w:rsidRPr="009C1898">
        <w:rPr>
          <w:bCs/>
        </w:rPr>
        <w:t xml:space="preserve"> ministrijai būtisku pasākumu īstenošanai, ierosinu no likumprojekta „Par valsts budžetu 2026. gadam un budžeta ietvaru 2026., 2027. un 2028. gadam” pavadošajiem likumprojektiem (budžeta likumprojektu paketes) izslēgt likumprojektu</w:t>
      </w:r>
      <w:r>
        <w:rPr>
          <w:bCs/>
        </w:rPr>
        <w:t xml:space="preserve"> </w:t>
      </w:r>
      <w:r w:rsidRPr="009C1898">
        <w:rPr>
          <w:bCs/>
        </w:rPr>
        <w:t xml:space="preserve">“Grozījums Noziedzīgi iegūtas mantas konfiskācijas izpildes likumā” (1087/Lp14). </w:t>
      </w:r>
      <w:proofErr w:type="spellStart"/>
      <w:r w:rsidRPr="009C1898">
        <w:rPr>
          <w:bCs/>
        </w:rPr>
        <w:t>Iekšlietu</w:t>
      </w:r>
      <w:proofErr w:type="spellEnd"/>
      <w:r w:rsidRPr="009C1898">
        <w:rPr>
          <w:bCs/>
        </w:rPr>
        <w:t xml:space="preserve"> ministrijas ieskatā nav pamatojuma iesaldēt izdevumus no Noziedzīgi iegūtu līdzekļu konfiskācijas fonda</w:t>
      </w:r>
      <w:r w:rsidRPr="009C1898">
        <w:rPr>
          <w:b/>
          <w:bCs/>
        </w:rPr>
        <w:t xml:space="preserve"> l</w:t>
      </w:r>
      <w:r w:rsidRPr="009C1898">
        <w:rPr>
          <w:bCs/>
        </w:rPr>
        <w:t xml:space="preserve">aikposmā no 2026. gada 1. janvāra līdz 2029. gada 31. decembrim, ievērojot, ka valsts budžetā tiks ieskaitīti ieņēmumi attiecīgu izdevumu segšanai. </w:t>
      </w:r>
    </w:p>
    <w:p w14:paraId="71541C69" w14:textId="77777777" w:rsidR="009C1898" w:rsidRPr="009C1898" w:rsidRDefault="009C1898" w:rsidP="009C1898">
      <w:pPr>
        <w:pStyle w:val="EndnoteText"/>
        <w:ind w:firstLine="720"/>
        <w:rPr>
          <w:bCs/>
        </w:rPr>
      </w:pPr>
      <w:r w:rsidRPr="009C1898">
        <w:rPr>
          <w:bCs/>
        </w:rPr>
        <w:t xml:space="preserve">Noziedzīgi iegūtu līdzekļu konfiskācijas fonds ir būtisks un ilgtermiņā stratēģisks instruments, kas nodrošina Valsts policijas tehnoloģisko spēju attīstību un uzturēšanu, lai efektīvi novērstu, atklātu un apkarotu noziedzību. Mūsdienu drošības vide strauji mainās – tehnoloģiju attīstība sniedz arvien jaunas iespējas ne tikai </w:t>
      </w:r>
      <w:proofErr w:type="spellStart"/>
      <w:r w:rsidRPr="009C1898">
        <w:rPr>
          <w:bCs/>
        </w:rPr>
        <w:t>likumpaklausīgajiem</w:t>
      </w:r>
      <w:proofErr w:type="spellEnd"/>
      <w:r w:rsidRPr="009C1898">
        <w:rPr>
          <w:bCs/>
        </w:rPr>
        <w:t xml:space="preserve"> iedzīvotājiem, bet arī noziedzīgajām struktūrām. Noziedzības pārvietošanās kibertelpā un inovatīvo tehnoloģiju ļaunprātīga izmantošana rada būtiskus izaicinājumus valsts drošībai. Noziedzīgās darbības kļūst aizvien sarežģītākas, dinamiskākas un starptautiski organizētākas – īpaši tādās jomās kā krāpnieku zvanu centri, viltus investīciju platformas, bezskaidras naudas un </w:t>
      </w:r>
      <w:proofErr w:type="spellStart"/>
      <w:r w:rsidRPr="009C1898">
        <w:rPr>
          <w:bCs/>
        </w:rPr>
        <w:t>kriptovalūtu</w:t>
      </w:r>
      <w:proofErr w:type="spellEnd"/>
      <w:r w:rsidRPr="009C1898">
        <w:rPr>
          <w:bCs/>
        </w:rPr>
        <w:t xml:space="preserve"> darījumi. Šādos apstākļos Valsts policijai ir jāspēj reaģēt nekavējoties, izmantojot mūsdienīgus tehnoloģiskos risinājumus, lai nodrošinātu pilnvērtīgu pierādījumu iegūšanu, to drošu saglabāšanu un kvalitatīvu izpēti. Pierādījumu apjoms kriminālprocesos turpina pieaugt un līdz ar tehnoloģiju attīstību pieaug arī prasības pret izmeklēšanas iestāžu kapacitāti un profesionālo sagatavotību. Tādēļ nepieciešams pastāvīgi stiprināt Valsts policijas tehniskās un analītiskās spējas, īpaši ekonomisko noziegumu atklāšanā un izmeklēšanā. Ja Valsts policijas tehniskā kapacitāte netiks attīstīta pietiekamā apmērā, tas būtiski apdraudēs noziedzības apkarošanas efektivitāti kopumā, īpaši – ekonomisko noziegumu izmeklēšanu un noziedzīgi iegūtu līdzekļu identificēšanu, arestēšanu un konfiskāciju. Šāda situācija radītu ne tikai tiešus zaudējumus valsts budžetam, bet arī varētu iedragāt valsts ekonomiskās sistēmas stabilitāti, radot negatīvas sekas gan finanšu tirgiem, gan cietušajiem. </w:t>
      </w:r>
    </w:p>
    <w:p w14:paraId="42D2EC3E" w14:textId="77777777" w:rsidR="009C1898" w:rsidRPr="009C1898" w:rsidRDefault="009C1898" w:rsidP="009C1898">
      <w:pPr>
        <w:pStyle w:val="EndnoteText"/>
        <w:ind w:firstLine="720"/>
        <w:rPr>
          <w:bCs/>
        </w:rPr>
      </w:pPr>
      <w:r w:rsidRPr="009C1898">
        <w:rPr>
          <w:bCs/>
        </w:rPr>
        <w:t xml:space="preserve">Šī instrumenta finanšu ietekme ir būtiska, piemēram, 2024. gadā Valsts policija uzlika arestu noziedzīgi iegūtai mantai 98 806 924 </w:t>
      </w:r>
      <w:proofErr w:type="spellStart"/>
      <w:r w:rsidRPr="009C1898">
        <w:rPr>
          <w:bCs/>
          <w:i/>
          <w:iCs/>
        </w:rPr>
        <w:t>euro</w:t>
      </w:r>
      <w:proofErr w:type="spellEnd"/>
      <w:r w:rsidRPr="009C1898">
        <w:rPr>
          <w:bCs/>
        </w:rPr>
        <w:t xml:space="preserve"> apmērā. No šīs summas 37 507 788 </w:t>
      </w:r>
      <w:r w:rsidRPr="009C1898">
        <w:rPr>
          <w:bCs/>
          <w:i/>
          <w:iCs/>
        </w:rPr>
        <w:t>euro</w:t>
      </w:r>
      <w:r w:rsidRPr="009C1898">
        <w:rPr>
          <w:bCs/>
        </w:rPr>
        <w:t xml:space="preserve"> tika nodoti konfiskācijai, no kuriem 25 305 704 </w:t>
      </w:r>
      <w:r w:rsidRPr="009C1898">
        <w:rPr>
          <w:bCs/>
          <w:i/>
          <w:iCs/>
        </w:rPr>
        <w:t>euro</w:t>
      </w:r>
      <w:r w:rsidRPr="009C1898">
        <w:rPr>
          <w:bCs/>
        </w:rPr>
        <w:t xml:space="preserve"> ieskaitīti valsts budžetā, bet 12 202 084 </w:t>
      </w:r>
      <w:r w:rsidRPr="009C1898">
        <w:rPr>
          <w:bCs/>
          <w:i/>
          <w:iCs/>
        </w:rPr>
        <w:t>euro</w:t>
      </w:r>
      <w:r w:rsidRPr="009C1898">
        <w:rPr>
          <w:bCs/>
        </w:rPr>
        <w:t xml:space="preserve"> atgriezti likumīgajiem īpašniekiem. Savukārt 2025. gada pirmajos deviņos mēnešos Valsts policija uzlika arestu noziedzīgi iegūtai mantai 39 455 150,98 </w:t>
      </w:r>
      <w:r w:rsidRPr="009C1898">
        <w:rPr>
          <w:bCs/>
          <w:i/>
          <w:iCs/>
        </w:rPr>
        <w:t>euro</w:t>
      </w:r>
      <w:r w:rsidRPr="009C1898">
        <w:rPr>
          <w:bCs/>
        </w:rPr>
        <w:t xml:space="preserve"> apmērā, no kuras 39 329 311,29 </w:t>
      </w:r>
      <w:r w:rsidRPr="009C1898">
        <w:rPr>
          <w:bCs/>
          <w:i/>
          <w:iCs/>
        </w:rPr>
        <w:t>euro</w:t>
      </w:r>
      <w:r w:rsidRPr="009C1898">
        <w:rPr>
          <w:bCs/>
        </w:rPr>
        <w:t xml:space="preserve"> paredzēti ieskaitīšanai valsts budžetā, bet 125 839,69 </w:t>
      </w:r>
      <w:r w:rsidRPr="009C1898">
        <w:rPr>
          <w:bCs/>
          <w:i/>
          <w:iCs/>
        </w:rPr>
        <w:t>euro</w:t>
      </w:r>
      <w:r w:rsidRPr="009C1898">
        <w:rPr>
          <w:bCs/>
        </w:rPr>
        <w:t xml:space="preserve"> – atgriešanai likumīgajiem īpašniekiem. Saskaņā ar Valsts kases sniegto informāciju ieņēmumi no konfiscēto noziedzīgi iegūto līdzekļu realizācijas 2024. gadā bija 43</w:t>
      </w:r>
      <w:r w:rsidRPr="009C1898">
        <w:rPr>
          <w:b/>
          <w:bCs/>
        </w:rPr>
        <w:t> </w:t>
      </w:r>
      <w:r w:rsidRPr="009C1898">
        <w:rPr>
          <w:bCs/>
        </w:rPr>
        <w:t xml:space="preserve">166 143 </w:t>
      </w:r>
      <w:r w:rsidRPr="009C1898">
        <w:rPr>
          <w:bCs/>
          <w:i/>
          <w:iCs/>
        </w:rPr>
        <w:t>euro</w:t>
      </w:r>
      <w:r w:rsidRPr="009C1898">
        <w:rPr>
          <w:bCs/>
        </w:rPr>
        <w:t xml:space="preserve">, bet 2025. gada 9 mēnešos – 38 450 458 </w:t>
      </w:r>
      <w:r w:rsidRPr="009C1898">
        <w:rPr>
          <w:bCs/>
          <w:i/>
          <w:iCs/>
        </w:rPr>
        <w:t>euro</w:t>
      </w:r>
      <w:r w:rsidRPr="009C1898">
        <w:rPr>
          <w:bCs/>
        </w:rPr>
        <w:t xml:space="preserve">. Saskaņā ar Valsts policijas sniegto prognozi, valsts pamatbudžeta ieņēmumi no konfiscēto noziedzīgi iegūto līdzekļu realizācijas būtiski nemazināsies arī turpmākajos gados. Iekšlietu ministrija ik gadu no Tieslietu ministrijas pamatbudžeta programmas 10.00.00 "Noziedzīgi iegūtu līdzekļu konfiskācijas fonds", kurā plānoti izdevumi 2,0 milj. </w:t>
      </w:r>
      <w:r w:rsidRPr="009C1898">
        <w:rPr>
          <w:bCs/>
          <w:i/>
          <w:iCs/>
        </w:rPr>
        <w:t>euro</w:t>
      </w:r>
      <w:r w:rsidRPr="009C1898">
        <w:rPr>
          <w:bCs/>
        </w:rPr>
        <w:t xml:space="preserve"> apmērā, aktuālu pasākumu īstenošanai noziedzības apkarošanas jomā saņem no 1,2 – 1,5 milj. </w:t>
      </w:r>
      <w:r w:rsidRPr="009C1898">
        <w:rPr>
          <w:bCs/>
          <w:i/>
          <w:iCs/>
        </w:rPr>
        <w:t>euro</w:t>
      </w:r>
      <w:r w:rsidRPr="009C1898">
        <w:rPr>
          <w:bCs/>
        </w:rPr>
        <w:t>. Būtiski norādīt, ka likumprojektā „Par valsts budžetu 2026. gadam un budžeta ietvaru 2026., 2027. un 2028. gadam” drošība ir noteikta kā viens no vidēja termiņa budžeta politikas prioritārajiem attīstības virzieniem.</w:t>
      </w:r>
    </w:p>
    <w:p w14:paraId="30F301C6" w14:textId="4A5C45D6" w:rsidR="009C1898" w:rsidRPr="009C1898" w:rsidRDefault="009C1898" w:rsidP="009C1898">
      <w:pPr>
        <w:pStyle w:val="EndnoteText"/>
        <w:ind w:firstLine="720"/>
      </w:pPr>
      <w:r w:rsidRPr="009C1898">
        <w:rPr>
          <w:bCs/>
        </w:rPr>
        <w:t>Šie rādītāji apliecina, ka fonds sniedz tiešu un izmērāmu ieguldījumu valsts finanšu stabilitātē. Tajā pašā laikā jāuzsver, ka konfiskācijas fonda darbības apturēšana vai finansējuma ierobežošana kavētu turpmāku progresu un varētu radīt pretēju efektu – mazinās budžeta ieņēmumi, vājinās izmeklēšanas efektivitāte un ierobežojas valsts spējas reaģēt uz modernajiem noziedzības izaicinājumiem.</w:t>
      </w:r>
      <w:bookmarkEnd w:id="0"/>
    </w:p>
    <w:tbl>
      <w:tblPr>
        <w:tblW w:w="0" w:type="auto"/>
        <w:tblLook w:val="04A0" w:firstRow="1" w:lastRow="0" w:firstColumn="1" w:lastColumn="0" w:noHBand="0" w:noVBand="1"/>
      </w:tblPr>
      <w:tblGrid>
        <w:gridCol w:w="4650"/>
        <w:gridCol w:w="4651"/>
      </w:tblGrid>
      <w:tr w:rsidR="009C1898" w:rsidRPr="009C1898" w14:paraId="7BC79022" w14:textId="77777777" w:rsidTr="00500621">
        <w:tc>
          <w:tcPr>
            <w:tcW w:w="4650" w:type="dxa"/>
            <w:hideMark/>
          </w:tcPr>
          <w:p w14:paraId="7597DDBF" w14:textId="77777777" w:rsidR="009C1898" w:rsidRPr="009C1898" w:rsidRDefault="009C1898" w:rsidP="009C1898">
            <w:pPr>
              <w:pStyle w:val="EndnoteText"/>
              <w:rPr>
                <w:lang w:val="en-US"/>
              </w:rPr>
            </w:pPr>
            <w:r w:rsidRPr="009C1898">
              <w:rPr>
                <w:lang w:val="en-US"/>
              </w:rPr>
              <w:t>Ministrs</w:t>
            </w:r>
          </w:p>
        </w:tc>
        <w:tc>
          <w:tcPr>
            <w:tcW w:w="4651" w:type="dxa"/>
            <w:hideMark/>
          </w:tcPr>
          <w:p w14:paraId="5E22E567" w14:textId="77777777" w:rsidR="009C1898" w:rsidRPr="009C1898" w:rsidRDefault="009C1898" w:rsidP="009C1898">
            <w:pPr>
              <w:pStyle w:val="EndnoteText"/>
              <w:rPr>
                <w:lang w:val="en-US"/>
              </w:rPr>
            </w:pPr>
            <w:r w:rsidRPr="009C1898">
              <w:rPr>
                <w:lang w:val="en-US"/>
              </w:rPr>
              <w:t>Rihards Kozlovskis</w:t>
            </w:r>
          </w:p>
        </w:tc>
      </w:tr>
    </w:tbl>
    <w:p w14:paraId="36430D9D" w14:textId="31F161E3" w:rsidR="009C1898" w:rsidRDefault="009C1898">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OpenSymbol">
    <w:altName w:val="Arial Unicode MS"/>
    <w:charset w:val="02"/>
    <w:family w:val="auto"/>
    <w:pitch w:val="default"/>
  </w:font>
  <w:font w:name="Calibri">
    <w:panose1 w:val="020F0502020204030204"/>
    <w:charset w:val="BA"/>
    <w:family w:val="swiss"/>
    <w:pitch w:val="variable"/>
    <w:sig w:usb0="E4002EFF" w:usb1="C2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0B470"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970B5C" w14:textId="77777777" w:rsidR="00190D37" w:rsidRDefault="00190D37" w:rsidP="00511D3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95E2" w14:textId="77777777" w:rsidR="00190D37" w:rsidRDefault="00190D37" w:rsidP="00511D3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2FC5">
      <w:rPr>
        <w:rStyle w:val="PageNumber"/>
        <w:noProof/>
      </w:rPr>
      <w:t>2</w:t>
    </w:r>
    <w:r>
      <w:rPr>
        <w:rStyle w:val="PageNumber"/>
      </w:rPr>
      <w:fldChar w:fldCharType="end"/>
    </w:r>
  </w:p>
  <w:p w14:paraId="0815D460" w14:textId="77777777" w:rsidR="00190D37" w:rsidRDefault="00190D37" w:rsidP="00511D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9C9393" w14:textId="77777777" w:rsidR="00F426C5" w:rsidRDefault="00F426C5">
      <w:r>
        <w:separator/>
      </w:r>
    </w:p>
  </w:footnote>
  <w:footnote w:type="continuationSeparator" w:id="0">
    <w:p w14:paraId="60D58FC7" w14:textId="77777777" w:rsidR="00F426C5" w:rsidRDefault="00F426C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4184"/>
    <w:multiLevelType w:val="hybridMultilevel"/>
    <w:tmpl w:val="490E1238"/>
    <w:lvl w:ilvl="0" w:tplc="4D949910">
      <w:start w:val="1"/>
      <w:numFmt w:val="bullet"/>
      <w:lvlRestart w:val="0"/>
      <w:lvlText w:val=""/>
      <w:lvlJc w:val="left"/>
      <w:pPr>
        <w:ind w:left="0" w:firstLine="705"/>
      </w:pPr>
      <w:rPr>
        <w:u w:val="none"/>
      </w:rPr>
    </w:lvl>
    <w:lvl w:ilvl="1" w:tplc="7F08F0A0">
      <w:numFmt w:val="decimal"/>
      <w:lvlText w:val=""/>
      <w:lvlJc w:val="left"/>
    </w:lvl>
    <w:lvl w:ilvl="2" w:tplc="ACBACEE8">
      <w:numFmt w:val="decimal"/>
      <w:lvlText w:val=""/>
      <w:lvlJc w:val="left"/>
    </w:lvl>
    <w:lvl w:ilvl="3" w:tplc="1690D66E">
      <w:numFmt w:val="decimal"/>
      <w:lvlText w:val=""/>
      <w:lvlJc w:val="left"/>
    </w:lvl>
    <w:lvl w:ilvl="4" w:tplc="FAA64CE0">
      <w:numFmt w:val="decimal"/>
      <w:lvlText w:val=""/>
      <w:lvlJc w:val="left"/>
    </w:lvl>
    <w:lvl w:ilvl="5" w:tplc="A09AB206">
      <w:numFmt w:val="decimal"/>
      <w:lvlText w:val=""/>
      <w:lvlJc w:val="left"/>
    </w:lvl>
    <w:lvl w:ilvl="6" w:tplc="2A7E9E0C">
      <w:numFmt w:val="decimal"/>
      <w:lvlText w:val=""/>
      <w:lvlJc w:val="left"/>
    </w:lvl>
    <w:lvl w:ilvl="7" w:tplc="B4349E70">
      <w:numFmt w:val="decimal"/>
      <w:lvlText w:val=""/>
      <w:lvlJc w:val="left"/>
    </w:lvl>
    <w:lvl w:ilvl="8" w:tplc="A1D88DE8">
      <w:numFmt w:val="decimal"/>
      <w:lvlText w:val=""/>
      <w:lvlJc w:val="left"/>
    </w:lvl>
  </w:abstractNum>
  <w:abstractNum w:abstractNumId="1" w15:restartNumberingAfterBreak="0">
    <w:nsid w:val="06A404B4"/>
    <w:multiLevelType w:val="hybridMultilevel"/>
    <w:tmpl w:val="390608D0"/>
    <w:lvl w:ilvl="0" w:tplc="88EE73E6">
      <w:start w:val="1"/>
      <w:numFmt w:val="bullet"/>
      <w:lvlRestart w:val="0"/>
      <w:lvlText w:val=""/>
      <w:lvlJc w:val="left"/>
      <w:pPr>
        <w:ind w:left="0" w:firstLine="705"/>
      </w:pPr>
      <w:rPr>
        <w:u w:val="none"/>
      </w:rPr>
    </w:lvl>
    <w:lvl w:ilvl="1" w:tplc="B9EAEC04">
      <w:numFmt w:val="decimal"/>
      <w:lvlText w:val=""/>
      <w:lvlJc w:val="left"/>
    </w:lvl>
    <w:lvl w:ilvl="2" w:tplc="ED208EA4">
      <w:numFmt w:val="decimal"/>
      <w:lvlText w:val=""/>
      <w:lvlJc w:val="left"/>
    </w:lvl>
    <w:lvl w:ilvl="3" w:tplc="A69E9ECC">
      <w:numFmt w:val="decimal"/>
      <w:lvlText w:val=""/>
      <w:lvlJc w:val="left"/>
    </w:lvl>
    <w:lvl w:ilvl="4" w:tplc="AA3A0AE0">
      <w:numFmt w:val="decimal"/>
      <w:lvlText w:val=""/>
      <w:lvlJc w:val="left"/>
    </w:lvl>
    <w:lvl w:ilvl="5" w:tplc="79FE7A30">
      <w:numFmt w:val="decimal"/>
      <w:lvlText w:val=""/>
      <w:lvlJc w:val="left"/>
    </w:lvl>
    <w:lvl w:ilvl="6" w:tplc="28720C54">
      <w:numFmt w:val="decimal"/>
      <w:lvlText w:val=""/>
      <w:lvlJc w:val="left"/>
    </w:lvl>
    <w:lvl w:ilvl="7" w:tplc="6A3ABB8E">
      <w:numFmt w:val="decimal"/>
      <w:lvlText w:val=""/>
      <w:lvlJc w:val="left"/>
    </w:lvl>
    <w:lvl w:ilvl="8" w:tplc="D450C02E">
      <w:numFmt w:val="decimal"/>
      <w:lvlText w:val=""/>
      <w:lvlJc w:val="left"/>
    </w:lvl>
  </w:abstractNum>
  <w:abstractNum w:abstractNumId="2" w15:restartNumberingAfterBreak="0">
    <w:nsid w:val="09F35789"/>
    <w:multiLevelType w:val="hybridMultilevel"/>
    <w:tmpl w:val="D8386DBC"/>
    <w:lvl w:ilvl="0" w:tplc="6602DA70">
      <w:start w:val="1"/>
      <w:numFmt w:val="bullet"/>
      <w:lvlRestart w:val="0"/>
      <w:lvlText w:val=""/>
      <w:lvlJc w:val="left"/>
      <w:pPr>
        <w:ind w:left="0" w:firstLine="705"/>
      </w:pPr>
      <w:rPr>
        <w:u w:val="none"/>
      </w:rPr>
    </w:lvl>
    <w:lvl w:ilvl="1" w:tplc="A5C4C206">
      <w:numFmt w:val="decimal"/>
      <w:lvlText w:val=""/>
      <w:lvlJc w:val="left"/>
    </w:lvl>
    <w:lvl w:ilvl="2" w:tplc="F1B4466E">
      <w:numFmt w:val="decimal"/>
      <w:lvlText w:val=""/>
      <w:lvlJc w:val="left"/>
    </w:lvl>
    <w:lvl w:ilvl="3" w:tplc="36220E76">
      <w:numFmt w:val="decimal"/>
      <w:lvlText w:val=""/>
      <w:lvlJc w:val="left"/>
    </w:lvl>
    <w:lvl w:ilvl="4" w:tplc="40DC8D52">
      <w:numFmt w:val="decimal"/>
      <w:lvlText w:val=""/>
      <w:lvlJc w:val="left"/>
    </w:lvl>
    <w:lvl w:ilvl="5" w:tplc="FE4AE68E">
      <w:numFmt w:val="decimal"/>
      <w:lvlText w:val=""/>
      <w:lvlJc w:val="left"/>
    </w:lvl>
    <w:lvl w:ilvl="6" w:tplc="6902DB02">
      <w:numFmt w:val="decimal"/>
      <w:lvlText w:val=""/>
      <w:lvlJc w:val="left"/>
    </w:lvl>
    <w:lvl w:ilvl="7" w:tplc="80E4106C">
      <w:numFmt w:val="decimal"/>
      <w:lvlText w:val=""/>
      <w:lvlJc w:val="left"/>
    </w:lvl>
    <w:lvl w:ilvl="8" w:tplc="7BF6F80E">
      <w:numFmt w:val="decimal"/>
      <w:lvlText w:val=""/>
      <w:lvlJc w:val="left"/>
    </w:lvl>
  </w:abstractNum>
  <w:abstractNum w:abstractNumId="3" w15:restartNumberingAfterBreak="0">
    <w:nsid w:val="0CCC243D"/>
    <w:multiLevelType w:val="hybridMultilevel"/>
    <w:tmpl w:val="F6B2B092"/>
    <w:lvl w:ilvl="0" w:tplc="704EBEF8">
      <w:start w:val="1"/>
      <w:numFmt w:val="bullet"/>
      <w:lvlRestart w:val="0"/>
      <w:lvlText w:val=""/>
      <w:lvlJc w:val="left"/>
      <w:pPr>
        <w:ind w:left="0" w:firstLine="705"/>
      </w:pPr>
      <w:rPr>
        <w:u w:val="none"/>
      </w:rPr>
    </w:lvl>
    <w:lvl w:ilvl="1" w:tplc="DF404754">
      <w:numFmt w:val="decimal"/>
      <w:lvlText w:val=""/>
      <w:lvlJc w:val="left"/>
    </w:lvl>
    <w:lvl w:ilvl="2" w:tplc="DBCE2BD0">
      <w:numFmt w:val="decimal"/>
      <w:lvlText w:val=""/>
      <w:lvlJc w:val="left"/>
    </w:lvl>
    <w:lvl w:ilvl="3" w:tplc="52AE570A">
      <w:numFmt w:val="decimal"/>
      <w:lvlText w:val=""/>
      <w:lvlJc w:val="left"/>
    </w:lvl>
    <w:lvl w:ilvl="4" w:tplc="A462D5F6">
      <w:numFmt w:val="decimal"/>
      <w:lvlText w:val=""/>
      <w:lvlJc w:val="left"/>
    </w:lvl>
    <w:lvl w:ilvl="5" w:tplc="EBCC9C2E">
      <w:numFmt w:val="decimal"/>
      <w:lvlText w:val=""/>
      <w:lvlJc w:val="left"/>
    </w:lvl>
    <w:lvl w:ilvl="6" w:tplc="1D744C60">
      <w:numFmt w:val="decimal"/>
      <w:lvlText w:val=""/>
      <w:lvlJc w:val="left"/>
    </w:lvl>
    <w:lvl w:ilvl="7" w:tplc="502CFD38">
      <w:numFmt w:val="decimal"/>
      <w:lvlText w:val=""/>
      <w:lvlJc w:val="left"/>
    </w:lvl>
    <w:lvl w:ilvl="8" w:tplc="F46C7148">
      <w:numFmt w:val="decimal"/>
      <w:lvlText w:val=""/>
      <w:lvlJc w:val="left"/>
    </w:lvl>
  </w:abstractNum>
  <w:abstractNum w:abstractNumId="4" w15:restartNumberingAfterBreak="0">
    <w:nsid w:val="1144043E"/>
    <w:multiLevelType w:val="hybridMultilevel"/>
    <w:tmpl w:val="F2FC456C"/>
    <w:lvl w:ilvl="0" w:tplc="D0E6C37A">
      <w:start w:val="1"/>
      <w:numFmt w:val="bullet"/>
      <w:lvlRestart w:val="0"/>
      <w:lvlText w:val=""/>
      <w:lvlJc w:val="left"/>
      <w:pPr>
        <w:ind w:left="0" w:firstLine="705"/>
      </w:pPr>
      <w:rPr>
        <w:u w:val="none"/>
      </w:rPr>
    </w:lvl>
    <w:lvl w:ilvl="1" w:tplc="BE1EF90C">
      <w:numFmt w:val="decimal"/>
      <w:lvlText w:val=""/>
      <w:lvlJc w:val="left"/>
    </w:lvl>
    <w:lvl w:ilvl="2" w:tplc="E326BBC4">
      <w:numFmt w:val="decimal"/>
      <w:lvlText w:val=""/>
      <w:lvlJc w:val="left"/>
    </w:lvl>
    <w:lvl w:ilvl="3" w:tplc="F0103FA8">
      <w:numFmt w:val="decimal"/>
      <w:lvlText w:val=""/>
      <w:lvlJc w:val="left"/>
    </w:lvl>
    <w:lvl w:ilvl="4" w:tplc="616CEF58">
      <w:numFmt w:val="decimal"/>
      <w:lvlText w:val=""/>
      <w:lvlJc w:val="left"/>
    </w:lvl>
    <w:lvl w:ilvl="5" w:tplc="AA84109A">
      <w:numFmt w:val="decimal"/>
      <w:lvlText w:val=""/>
      <w:lvlJc w:val="left"/>
    </w:lvl>
    <w:lvl w:ilvl="6" w:tplc="5D0872C6">
      <w:numFmt w:val="decimal"/>
      <w:lvlText w:val=""/>
      <w:lvlJc w:val="left"/>
    </w:lvl>
    <w:lvl w:ilvl="7" w:tplc="8D02140C">
      <w:numFmt w:val="decimal"/>
      <w:lvlText w:val=""/>
      <w:lvlJc w:val="left"/>
    </w:lvl>
    <w:lvl w:ilvl="8" w:tplc="78583B90">
      <w:numFmt w:val="decimal"/>
      <w:lvlText w:val=""/>
      <w:lvlJc w:val="left"/>
    </w:lvl>
  </w:abstractNum>
  <w:abstractNum w:abstractNumId="5" w15:restartNumberingAfterBreak="0">
    <w:nsid w:val="11B3360E"/>
    <w:multiLevelType w:val="hybridMultilevel"/>
    <w:tmpl w:val="E8C67E48"/>
    <w:lvl w:ilvl="0" w:tplc="F1A6F062">
      <w:start w:val="1"/>
      <w:numFmt w:val="bullet"/>
      <w:lvlRestart w:val="0"/>
      <w:lvlText w:val=""/>
      <w:lvlJc w:val="left"/>
      <w:pPr>
        <w:ind w:left="0" w:firstLine="705"/>
      </w:pPr>
      <w:rPr>
        <w:u w:val="none"/>
      </w:rPr>
    </w:lvl>
    <w:lvl w:ilvl="1" w:tplc="985C8968">
      <w:numFmt w:val="decimal"/>
      <w:lvlText w:val=""/>
      <w:lvlJc w:val="left"/>
    </w:lvl>
    <w:lvl w:ilvl="2" w:tplc="C8889BE0">
      <w:numFmt w:val="decimal"/>
      <w:lvlText w:val=""/>
      <w:lvlJc w:val="left"/>
    </w:lvl>
    <w:lvl w:ilvl="3" w:tplc="5B2AAD20">
      <w:numFmt w:val="decimal"/>
      <w:lvlText w:val=""/>
      <w:lvlJc w:val="left"/>
    </w:lvl>
    <w:lvl w:ilvl="4" w:tplc="455AF1C8">
      <w:numFmt w:val="decimal"/>
      <w:lvlText w:val=""/>
      <w:lvlJc w:val="left"/>
    </w:lvl>
    <w:lvl w:ilvl="5" w:tplc="20F81D2A">
      <w:numFmt w:val="decimal"/>
      <w:lvlText w:val=""/>
      <w:lvlJc w:val="left"/>
    </w:lvl>
    <w:lvl w:ilvl="6" w:tplc="35D806FA">
      <w:numFmt w:val="decimal"/>
      <w:lvlText w:val=""/>
      <w:lvlJc w:val="left"/>
    </w:lvl>
    <w:lvl w:ilvl="7" w:tplc="ED0EEF3C">
      <w:numFmt w:val="decimal"/>
      <w:lvlText w:val=""/>
      <w:lvlJc w:val="left"/>
    </w:lvl>
    <w:lvl w:ilvl="8" w:tplc="99C823F2">
      <w:numFmt w:val="decimal"/>
      <w:lvlText w:val=""/>
      <w:lvlJc w:val="left"/>
    </w:lvl>
  </w:abstractNum>
  <w:abstractNum w:abstractNumId="6" w15:restartNumberingAfterBreak="0">
    <w:nsid w:val="12895767"/>
    <w:multiLevelType w:val="hybridMultilevel"/>
    <w:tmpl w:val="A5369F28"/>
    <w:lvl w:ilvl="0" w:tplc="3FF04DAA">
      <w:start w:val="1"/>
      <w:numFmt w:val="bullet"/>
      <w:lvlRestart w:val="0"/>
      <w:lvlText w:val=""/>
      <w:lvlJc w:val="left"/>
      <w:pPr>
        <w:ind w:left="0" w:firstLine="705"/>
      </w:pPr>
      <w:rPr>
        <w:u w:val="none"/>
      </w:rPr>
    </w:lvl>
    <w:lvl w:ilvl="1" w:tplc="0A5481E0">
      <w:numFmt w:val="decimal"/>
      <w:lvlText w:val=""/>
      <w:lvlJc w:val="left"/>
    </w:lvl>
    <w:lvl w:ilvl="2" w:tplc="CDACCA8E">
      <w:numFmt w:val="decimal"/>
      <w:lvlText w:val=""/>
      <w:lvlJc w:val="left"/>
    </w:lvl>
    <w:lvl w:ilvl="3" w:tplc="38266242">
      <w:numFmt w:val="decimal"/>
      <w:lvlText w:val=""/>
      <w:lvlJc w:val="left"/>
    </w:lvl>
    <w:lvl w:ilvl="4" w:tplc="EF263450">
      <w:numFmt w:val="decimal"/>
      <w:lvlText w:val=""/>
      <w:lvlJc w:val="left"/>
    </w:lvl>
    <w:lvl w:ilvl="5" w:tplc="512C686C">
      <w:numFmt w:val="decimal"/>
      <w:lvlText w:val=""/>
      <w:lvlJc w:val="left"/>
    </w:lvl>
    <w:lvl w:ilvl="6" w:tplc="6CD6B286">
      <w:numFmt w:val="decimal"/>
      <w:lvlText w:val=""/>
      <w:lvlJc w:val="left"/>
    </w:lvl>
    <w:lvl w:ilvl="7" w:tplc="4EC09646">
      <w:numFmt w:val="decimal"/>
      <w:lvlText w:val=""/>
      <w:lvlJc w:val="left"/>
    </w:lvl>
    <w:lvl w:ilvl="8" w:tplc="6BF4EB4A">
      <w:numFmt w:val="decimal"/>
      <w:lvlText w:val=""/>
      <w:lvlJc w:val="left"/>
    </w:lvl>
  </w:abstractNum>
  <w:abstractNum w:abstractNumId="7" w15:restartNumberingAfterBreak="0">
    <w:nsid w:val="14860765"/>
    <w:multiLevelType w:val="hybridMultilevel"/>
    <w:tmpl w:val="AE2A120E"/>
    <w:lvl w:ilvl="0" w:tplc="FB3A80FE">
      <w:start w:val="1"/>
      <w:numFmt w:val="bullet"/>
      <w:lvlRestart w:val="0"/>
      <w:lvlText w:val=""/>
      <w:lvlJc w:val="left"/>
      <w:pPr>
        <w:ind w:left="0" w:firstLine="705"/>
      </w:pPr>
      <w:rPr>
        <w:u w:val="none"/>
      </w:rPr>
    </w:lvl>
    <w:lvl w:ilvl="1" w:tplc="039E0058">
      <w:numFmt w:val="decimal"/>
      <w:lvlText w:val=""/>
      <w:lvlJc w:val="left"/>
    </w:lvl>
    <w:lvl w:ilvl="2" w:tplc="AB6CDB44">
      <w:numFmt w:val="decimal"/>
      <w:lvlText w:val=""/>
      <w:lvlJc w:val="left"/>
    </w:lvl>
    <w:lvl w:ilvl="3" w:tplc="5C5A40C2">
      <w:numFmt w:val="decimal"/>
      <w:lvlText w:val=""/>
      <w:lvlJc w:val="left"/>
    </w:lvl>
    <w:lvl w:ilvl="4" w:tplc="BD18D9FE">
      <w:numFmt w:val="decimal"/>
      <w:lvlText w:val=""/>
      <w:lvlJc w:val="left"/>
    </w:lvl>
    <w:lvl w:ilvl="5" w:tplc="9918D154">
      <w:numFmt w:val="decimal"/>
      <w:lvlText w:val=""/>
      <w:lvlJc w:val="left"/>
    </w:lvl>
    <w:lvl w:ilvl="6" w:tplc="312A8002">
      <w:numFmt w:val="decimal"/>
      <w:lvlText w:val=""/>
      <w:lvlJc w:val="left"/>
    </w:lvl>
    <w:lvl w:ilvl="7" w:tplc="4AFC2B62">
      <w:numFmt w:val="decimal"/>
      <w:lvlText w:val=""/>
      <w:lvlJc w:val="left"/>
    </w:lvl>
    <w:lvl w:ilvl="8" w:tplc="C9DA36C6">
      <w:numFmt w:val="decimal"/>
      <w:lvlText w:val=""/>
      <w:lvlJc w:val="left"/>
    </w:lvl>
  </w:abstractNum>
  <w:abstractNum w:abstractNumId="8" w15:restartNumberingAfterBreak="0">
    <w:nsid w:val="1A835918"/>
    <w:multiLevelType w:val="hybridMultilevel"/>
    <w:tmpl w:val="7A6AD592"/>
    <w:lvl w:ilvl="0" w:tplc="D6421CA4">
      <w:start w:val="1"/>
      <w:numFmt w:val="bullet"/>
      <w:lvlRestart w:val="0"/>
      <w:lvlText w:val=""/>
      <w:lvlJc w:val="left"/>
      <w:pPr>
        <w:ind w:left="0" w:firstLine="705"/>
      </w:pPr>
      <w:rPr>
        <w:u w:val="none"/>
      </w:rPr>
    </w:lvl>
    <w:lvl w:ilvl="1" w:tplc="260C0568">
      <w:numFmt w:val="decimal"/>
      <w:lvlText w:val=""/>
      <w:lvlJc w:val="left"/>
    </w:lvl>
    <w:lvl w:ilvl="2" w:tplc="D914957A">
      <w:numFmt w:val="decimal"/>
      <w:lvlText w:val=""/>
      <w:lvlJc w:val="left"/>
    </w:lvl>
    <w:lvl w:ilvl="3" w:tplc="0DDC0EFE">
      <w:numFmt w:val="decimal"/>
      <w:lvlText w:val=""/>
      <w:lvlJc w:val="left"/>
    </w:lvl>
    <w:lvl w:ilvl="4" w:tplc="AC7473B4">
      <w:numFmt w:val="decimal"/>
      <w:lvlText w:val=""/>
      <w:lvlJc w:val="left"/>
    </w:lvl>
    <w:lvl w:ilvl="5" w:tplc="310E5478">
      <w:numFmt w:val="decimal"/>
      <w:lvlText w:val=""/>
      <w:lvlJc w:val="left"/>
    </w:lvl>
    <w:lvl w:ilvl="6" w:tplc="F1FA9E88">
      <w:numFmt w:val="decimal"/>
      <w:lvlText w:val=""/>
      <w:lvlJc w:val="left"/>
    </w:lvl>
    <w:lvl w:ilvl="7" w:tplc="3C64348E">
      <w:numFmt w:val="decimal"/>
      <w:lvlText w:val=""/>
      <w:lvlJc w:val="left"/>
    </w:lvl>
    <w:lvl w:ilvl="8" w:tplc="A394EC2E">
      <w:numFmt w:val="decimal"/>
      <w:lvlText w:val=""/>
      <w:lvlJc w:val="left"/>
    </w:lvl>
  </w:abstractNum>
  <w:abstractNum w:abstractNumId="9" w15:restartNumberingAfterBreak="0">
    <w:nsid w:val="1A9E5ECE"/>
    <w:multiLevelType w:val="hybridMultilevel"/>
    <w:tmpl w:val="A41087A0"/>
    <w:lvl w:ilvl="0" w:tplc="77AA2E48">
      <w:start w:val="1"/>
      <w:numFmt w:val="bullet"/>
      <w:lvlRestart w:val="0"/>
      <w:lvlText w:val=""/>
      <w:lvlJc w:val="left"/>
      <w:pPr>
        <w:ind w:left="0" w:firstLine="705"/>
      </w:pPr>
      <w:rPr>
        <w:u w:val="none"/>
      </w:rPr>
    </w:lvl>
    <w:lvl w:ilvl="1" w:tplc="CCFEA668">
      <w:numFmt w:val="decimal"/>
      <w:lvlText w:val=""/>
      <w:lvlJc w:val="left"/>
    </w:lvl>
    <w:lvl w:ilvl="2" w:tplc="4E846DE0">
      <w:numFmt w:val="decimal"/>
      <w:lvlText w:val=""/>
      <w:lvlJc w:val="left"/>
    </w:lvl>
    <w:lvl w:ilvl="3" w:tplc="AD4E1370">
      <w:numFmt w:val="decimal"/>
      <w:lvlText w:val=""/>
      <w:lvlJc w:val="left"/>
    </w:lvl>
    <w:lvl w:ilvl="4" w:tplc="3536A5B2">
      <w:numFmt w:val="decimal"/>
      <w:lvlText w:val=""/>
      <w:lvlJc w:val="left"/>
    </w:lvl>
    <w:lvl w:ilvl="5" w:tplc="2A44D9E0">
      <w:numFmt w:val="decimal"/>
      <w:lvlText w:val=""/>
      <w:lvlJc w:val="left"/>
    </w:lvl>
    <w:lvl w:ilvl="6" w:tplc="1286166E">
      <w:numFmt w:val="decimal"/>
      <w:lvlText w:val=""/>
      <w:lvlJc w:val="left"/>
    </w:lvl>
    <w:lvl w:ilvl="7" w:tplc="CAB042DA">
      <w:numFmt w:val="decimal"/>
      <w:lvlText w:val=""/>
      <w:lvlJc w:val="left"/>
    </w:lvl>
    <w:lvl w:ilvl="8" w:tplc="1D7EB37C">
      <w:numFmt w:val="decimal"/>
      <w:lvlText w:val=""/>
      <w:lvlJc w:val="left"/>
    </w:lvl>
  </w:abstractNum>
  <w:abstractNum w:abstractNumId="10" w15:restartNumberingAfterBreak="0">
    <w:nsid w:val="1B5A739F"/>
    <w:multiLevelType w:val="hybridMultilevel"/>
    <w:tmpl w:val="C504B4A8"/>
    <w:lvl w:ilvl="0" w:tplc="31365EC2">
      <w:start w:val="1"/>
      <w:numFmt w:val="bullet"/>
      <w:lvlRestart w:val="0"/>
      <w:lvlText w:val=""/>
      <w:lvlJc w:val="left"/>
      <w:pPr>
        <w:ind w:left="0" w:firstLine="705"/>
      </w:pPr>
      <w:rPr>
        <w:u w:val="none"/>
      </w:rPr>
    </w:lvl>
    <w:lvl w:ilvl="1" w:tplc="C63EF0D8">
      <w:numFmt w:val="decimal"/>
      <w:lvlText w:val=""/>
      <w:lvlJc w:val="left"/>
    </w:lvl>
    <w:lvl w:ilvl="2" w:tplc="444EB53E">
      <w:numFmt w:val="decimal"/>
      <w:lvlText w:val=""/>
      <w:lvlJc w:val="left"/>
    </w:lvl>
    <w:lvl w:ilvl="3" w:tplc="96EE9C3C">
      <w:numFmt w:val="decimal"/>
      <w:lvlText w:val=""/>
      <w:lvlJc w:val="left"/>
    </w:lvl>
    <w:lvl w:ilvl="4" w:tplc="16306FDC">
      <w:numFmt w:val="decimal"/>
      <w:lvlText w:val=""/>
      <w:lvlJc w:val="left"/>
    </w:lvl>
    <w:lvl w:ilvl="5" w:tplc="BF7A6162">
      <w:numFmt w:val="decimal"/>
      <w:lvlText w:val=""/>
      <w:lvlJc w:val="left"/>
    </w:lvl>
    <w:lvl w:ilvl="6" w:tplc="82CE7EC8">
      <w:numFmt w:val="decimal"/>
      <w:lvlText w:val=""/>
      <w:lvlJc w:val="left"/>
    </w:lvl>
    <w:lvl w:ilvl="7" w:tplc="3D1CDD36">
      <w:numFmt w:val="decimal"/>
      <w:lvlText w:val=""/>
      <w:lvlJc w:val="left"/>
    </w:lvl>
    <w:lvl w:ilvl="8" w:tplc="EA185BE2">
      <w:numFmt w:val="decimal"/>
      <w:lvlText w:val=""/>
      <w:lvlJc w:val="left"/>
    </w:lvl>
  </w:abstractNum>
  <w:abstractNum w:abstractNumId="11" w15:restartNumberingAfterBreak="0">
    <w:nsid w:val="1CC741B4"/>
    <w:multiLevelType w:val="hybridMultilevel"/>
    <w:tmpl w:val="C22EE068"/>
    <w:lvl w:ilvl="0" w:tplc="932C731E">
      <w:start w:val="1"/>
      <w:numFmt w:val="bullet"/>
      <w:lvlRestart w:val="0"/>
      <w:lvlText w:val=""/>
      <w:lvlJc w:val="left"/>
      <w:pPr>
        <w:ind w:left="0" w:firstLine="705"/>
      </w:pPr>
      <w:rPr>
        <w:u w:val="none"/>
      </w:rPr>
    </w:lvl>
    <w:lvl w:ilvl="1" w:tplc="B2560F1E">
      <w:numFmt w:val="decimal"/>
      <w:lvlText w:val=""/>
      <w:lvlJc w:val="left"/>
    </w:lvl>
    <w:lvl w:ilvl="2" w:tplc="3A180944">
      <w:numFmt w:val="decimal"/>
      <w:lvlText w:val=""/>
      <w:lvlJc w:val="left"/>
    </w:lvl>
    <w:lvl w:ilvl="3" w:tplc="DF6A8CB0">
      <w:numFmt w:val="decimal"/>
      <w:lvlText w:val=""/>
      <w:lvlJc w:val="left"/>
    </w:lvl>
    <w:lvl w:ilvl="4" w:tplc="D36208C2">
      <w:numFmt w:val="decimal"/>
      <w:lvlText w:val=""/>
      <w:lvlJc w:val="left"/>
    </w:lvl>
    <w:lvl w:ilvl="5" w:tplc="64045D2C">
      <w:numFmt w:val="decimal"/>
      <w:lvlText w:val=""/>
      <w:lvlJc w:val="left"/>
    </w:lvl>
    <w:lvl w:ilvl="6" w:tplc="D954F0CC">
      <w:numFmt w:val="decimal"/>
      <w:lvlText w:val=""/>
      <w:lvlJc w:val="left"/>
    </w:lvl>
    <w:lvl w:ilvl="7" w:tplc="611AB1F8">
      <w:numFmt w:val="decimal"/>
      <w:lvlText w:val=""/>
      <w:lvlJc w:val="left"/>
    </w:lvl>
    <w:lvl w:ilvl="8" w:tplc="17B4D53E">
      <w:numFmt w:val="decimal"/>
      <w:lvlText w:val=""/>
      <w:lvlJc w:val="left"/>
    </w:lvl>
  </w:abstractNum>
  <w:abstractNum w:abstractNumId="12" w15:restartNumberingAfterBreak="0">
    <w:nsid w:val="21BC6A0C"/>
    <w:multiLevelType w:val="hybridMultilevel"/>
    <w:tmpl w:val="3E54B1A2"/>
    <w:lvl w:ilvl="0" w:tplc="07A0BEB6">
      <w:start w:val="1"/>
      <w:numFmt w:val="bullet"/>
      <w:lvlRestart w:val="0"/>
      <w:lvlText w:val=""/>
      <w:lvlJc w:val="left"/>
      <w:pPr>
        <w:ind w:left="0" w:firstLine="705"/>
      </w:pPr>
      <w:rPr>
        <w:u w:val="none"/>
      </w:rPr>
    </w:lvl>
    <w:lvl w:ilvl="1" w:tplc="D108AFD6">
      <w:numFmt w:val="decimal"/>
      <w:lvlText w:val=""/>
      <w:lvlJc w:val="left"/>
    </w:lvl>
    <w:lvl w:ilvl="2" w:tplc="27AAEF3A">
      <w:numFmt w:val="decimal"/>
      <w:lvlText w:val=""/>
      <w:lvlJc w:val="left"/>
    </w:lvl>
    <w:lvl w:ilvl="3" w:tplc="28D86F4C">
      <w:numFmt w:val="decimal"/>
      <w:lvlText w:val=""/>
      <w:lvlJc w:val="left"/>
    </w:lvl>
    <w:lvl w:ilvl="4" w:tplc="3D74E638">
      <w:numFmt w:val="decimal"/>
      <w:lvlText w:val=""/>
      <w:lvlJc w:val="left"/>
    </w:lvl>
    <w:lvl w:ilvl="5" w:tplc="9B1615FE">
      <w:numFmt w:val="decimal"/>
      <w:lvlText w:val=""/>
      <w:lvlJc w:val="left"/>
    </w:lvl>
    <w:lvl w:ilvl="6" w:tplc="089CBD1A">
      <w:numFmt w:val="decimal"/>
      <w:lvlText w:val=""/>
      <w:lvlJc w:val="left"/>
    </w:lvl>
    <w:lvl w:ilvl="7" w:tplc="0D8E4852">
      <w:numFmt w:val="decimal"/>
      <w:lvlText w:val=""/>
      <w:lvlJc w:val="left"/>
    </w:lvl>
    <w:lvl w:ilvl="8" w:tplc="DAE6243C">
      <w:numFmt w:val="decimal"/>
      <w:lvlText w:val=""/>
      <w:lvlJc w:val="left"/>
    </w:lvl>
  </w:abstractNum>
  <w:abstractNum w:abstractNumId="13" w15:restartNumberingAfterBreak="0">
    <w:nsid w:val="24867403"/>
    <w:multiLevelType w:val="hybridMultilevel"/>
    <w:tmpl w:val="D28CBAA6"/>
    <w:lvl w:ilvl="0" w:tplc="FD625F7E">
      <w:start w:val="1"/>
      <w:numFmt w:val="bullet"/>
      <w:lvlRestart w:val="0"/>
      <w:lvlText w:val=""/>
      <w:lvlJc w:val="left"/>
      <w:pPr>
        <w:ind w:left="0" w:firstLine="705"/>
      </w:pPr>
      <w:rPr>
        <w:u w:val="none"/>
      </w:rPr>
    </w:lvl>
    <w:lvl w:ilvl="1" w:tplc="DA84A7C0">
      <w:numFmt w:val="decimal"/>
      <w:lvlText w:val=""/>
      <w:lvlJc w:val="left"/>
    </w:lvl>
    <w:lvl w:ilvl="2" w:tplc="DD7EE9C2">
      <w:numFmt w:val="decimal"/>
      <w:lvlText w:val=""/>
      <w:lvlJc w:val="left"/>
    </w:lvl>
    <w:lvl w:ilvl="3" w:tplc="5AB09DF4">
      <w:numFmt w:val="decimal"/>
      <w:lvlText w:val=""/>
      <w:lvlJc w:val="left"/>
    </w:lvl>
    <w:lvl w:ilvl="4" w:tplc="3D6E1E2E">
      <w:numFmt w:val="decimal"/>
      <w:lvlText w:val=""/>
      <w:lvlJc w:val="left"/>
    </w:lvl>
    <w:lvl w:ilvl="5" w:tplc="144862E0">
      <w:numFmt w:val="decimal"/>
      <w:lvlText w:val=""/>
      <w:lvlJc w:val="left"/>
    </w:lvl>
    <w:lvl w:ilvl="6" w:tplc="90F0E658">
      <w:numFmt w:val="decimal"/>
      <w:lvlText w:val=""/>
      <w:lvlJc w:val="left"/>
    </w:lvl>
    <w:lvl w:ilvl="7" w:tplc="638AF9A0">
      <w:numFmt w:val="decimal"/>
      <w:lvlText w:val=""/>
      <w:lvlJc w:val="left"/>
    </w:lvl>
    <w:lvl w:ilvl="8" w:tplc="2F8A3AB6">
      <w:numFmt w:val="decimal"/>
      <w:lvlText w:val=""/>
      <w:lvlJc w:val="left"/>
    </w:lvl>
  </w:abstractNum>
  <w:abstractNum w:abstractNumId="14" w15:restartNumberingAfterBreak="0">
    <w:nsid w:val="283F4582"/>
    <w:multiLevelType w:val="hybridMultilevel"/>
    <w:tmpl w:val="B95C742A"/>
    <w:lvl w:ilvl="0" w:tplc="03460750">
      <w:start w:val="1"/>
      <w:numFmt w:val="bullet"/>
      <w:lvlRestart w:val="0"/>
      <w:lvlText w:val=""/>
      <w:lvlJc w:val="left"/>
      <w:pPr>
        <w:ind w:left="0" w:firstLine="705"/>
      </w:pPr>
      <w:rPr>
        <w:u w:val="none"/>
      </w:rPr>
    </w:lvl>
    <w:lvl w:ilvl="1" w:tplc="059222AC">
      <w:numFmt w:val="decimal"/>
      <w:lvlText w:val=""/>
      <w:lvlJc w:val="left"/>
    </w:lvl>
    <w:lvl w:ilvl="2" w:tplc="72E2B410">
      <w:numFmt w:val="decimal"/>
      <w:lvlText w:val=""/>
      <w:lvlJc w:val="left"/>
    </w:lvl>
    <w:lvl w:ilvl="3" w:tplc="7F7408FC">
      <w:numFmt w:val="decimal"/>
      <w:lvlText w:val=""/>
      <w:lvlJc w:val="left"/>
    </w:lvl>
    <w:lvl w:ilvl="4" w:tplc="074665D0">
      <w:numFmt w:val="decimal"/>
      <w:lvlText w:val=""/>
      <w:lvlJc w:val="left"/>
    </w:lvl>
    <w:lvl w:ilvl="5" w:tplc="3F983A48">
      <w:numFmt w:val="decimal"/>
      <w:lvlText w:val=""/>
      <w:lvlJc w:val="left"/>
    </w:lvl>
    <w:lvl w:ilvl="6" w:tplc="302EC2B4">
      <w:numFmt w:val="decimal"/>
      <w:lvlText w:val=""/>
      <w:lvlJc w:val="left"/>
    </w:lvl>
    <w:lvl w:ilvl="7" w:tplc="1FE61B22">
      <w:numFmt w:val="decimal"/>
      <w:lvlText w:val=""/>
      <w:lvlJc w:val="left"/>
    </w:lvl>
    <w:lvl w:ilvl="8" w:tplc="680ABCE6">
      <w:numFmt w:val="decimal"/>
      <w:lvlText w:val=""/>
      <w:lvlJc w:val="left"/>
    </w:lvl>
  </w:abstractNum>
  <w:abstractNum w:abstractNumId="15" w15:restartNumberingAfterBreak="0">
    <w:nsid w:val="2CBB3D5A"/>
    <w:multiLevelType w:val="hybridMultilevel"/>
    <w:tmpl w:val="CD640FCA"/>
    <w:lvl w:ilvl="0" w:tplc="364433C6">
      <w:start w:val="1"/>
      <w:numFmt w:val="bullet"/>
      <w:lvlRestart w:val="0"/>
      <w:lvlText w:val=""/>
      <w:lvlJc w:val="left"/>
      <w:pPr>
        <w:ind w:left="0" w:firstLine="705"/>
      </w:pPr>
      <w:rPr>
        <w:u w:val="none"/>
      </w:rPr>
    </w:lvl>
    <w:lvl w:ilvl="1" w:tplc="8E56DC96">
      <w:numFmt w:val="decimal"/>
      <w:lvlText w:val=""/>
      <w:lvlJc w:val="left"/>
    </w:lvl>
    <w:lvl w:ilvl="2" w:tplc="F064E7D2">
      <w:numFmt w:val="decimal"/>
      <w:lvlText w:val=""/>
      <w:lvlJc w:val="left"/>
    </w:lvl>
    <w:lvl w:ilvl="3" w:tplc="0980CBE6">
      <w:numFmt w:val="decimal"/>
      <w:lvlText w:val=""/>
      <w:lvlJc w:val="left"/>
    </w:lvl>
    <w:lvl w:ilvl="4" w:tplc="D10E9AEA">
      <w:numFmt w:val="decimal"/>
      <w:lvlText w:val=""/>
      <w:lvlJc w:val="left"/>
    </w:lvl>
    <w:lvl w:ilvl="5" w:tplc="9FFC24A0">
      <w:numFmt w:val="decimal"/>
      <w:lvlText w:val=""/>
      <w:lvlJc w:val="left"/>
    </w:lvl>
    <w:lvl w:ilvl="6" w:tplc="7D30FB7A">
      <w:numFmt w:val="decimal"/>
      <w:lvlText w:val=""/>
      <w:lvlJc w:val="left"/>
    </w:lvl>
    <w:lvl w:ilvl="7" w:tplc="2390D87A">
      <w:numFmt w:val="decimal"/>
      <w:lvlText w:val=""/>
      <w:lvlJc w:val="left"/>
    </w:lvl>
    <w:lvl w:ilvl="8" w:tplc="454CC54E">
      <w:numFmt w:val="decimal"/>
      <w:lvlText w:val=""/>
      <w:lvlJc w:val="left"/>
    </w:lvl>
  </w:abstractNum>
  <w:abstractNum w:abstractNumId="16" w15:restartNumberingAfterBreak="0">
    <w:nsid w:val="32B203CE"/>
    <w:multiLevelType w:val="hybridMultilevel"/>
    <w:tmpl w:val="6998685A"/>
    <w:lvl w:ilvl="0" w:tplc="A7DC4E2C">
      <w:start w:val="1"/>
      <w:numFmt w:val="bullet"/>
      <w:lvlRestart w:val="0"/>
      <w:lvlText w:val=""/>
      <w:lvlJc w:val="left"/>
      <w:pPr>
        <w:ind w:left="0" w:firstLine="705"/>
      </w:pPr>
      <w:rPr>
        <w:u w:val="none"/>
      </w:rPr>
    </w:lvl>
    <w:lvl w:ilvl="1" w:tplc="62581FB8">
      <w:numFmt w:val="decimal"/>
      <w:lvlText w:val=""/>
      <w:lvlJc w:val="left"/>
    </w:lvl>
    <w:lvl w:ilvl="2" w:tplc="379CD4C8">
      <w:numFmt w:val="decimal"/>
      <w:lvlText w:val=""/>
      <w:lvlJc w:val="left"/>
    </w:lvl>
    <w:lvl w:ilvl="3" w:tplc="9D9620FE">
      <w:numFmt w:val="decimal"/>
      <w:lvlText w:val=""/>
      <w:lvlJc w:val="left"/>
    </w:lvl>
    <w:lvl w:ilvl="4" w:tplc="1862D29E">
      <w:numFmt w:val="decimal"/>
      <w:lvlText w:val=""/>
      <w:lvlJc w:val="left"/>
    </w:lvl>
    <w:lvl w:ilvl="5" w:tplc="B00659CA">
      <w:numFmt w:val="decimal"/>
      <w:lvlText w:val=""/>
      <w:lvlJc w:val="left"/>
    </w:lvl>
    <w:lvl w:ilvl="6" w:tplc="0D20FFB2">
      <w:numFmt w:val="decimal"/>
      <w:lvlText w:val=""/>
      <w:lvlJc w:val="left"/>
    </w:lvl>
    <w:lvl w:ilvl="7" w:tplc="0CD6C940">
      <w:numFmt w:val="decimal"/>
      <w:lvlText w:val=""/>
      <w:lvlJc w:val="left"/>
    </w:lvl>
    <w:lvl w:ilvl="8" w:tplc="51FE0D96">
      <w:numFmt w:val="decimal"/>
      <w:lvlText w:val=""/>
      <w:lvlJc w:val="left"/>
    </w:lvl>
  </w:abstractNum>
  <w:abstractNum w:abstractNumId="17" w15:restartNumberingAfterBreak="0">
    <w:nsid w:val="32ED59B2"/>
    <w:multiLevelType w:val="hybridMultilevel"/>
    <w:tmpl w:val="7DC0A8B8"/>
    <w:lvl w:ilvl="0" w:tplc="448E8B1E">
      <w:start w:val="1"/>
      <w:numFmt w:val="bullet"/>
      <w:lvlRestart w:val="0"/>
      <w:lvlText w:val=""/>
      <w:lvlJc w:val="left"/>
      <w:pPr>
        <w:ind w:left="0" w:firstLine="705"/>
      </w:pPr>
      <w:rPr>
        <w:u w:val="none"/>
      </w:rPr>
    </w:lvl>
    <w:lvl w:ilvl="1" w:tplc="997005E8">
      <w:numFmt w:val="decimal"/>
      <w:lvlText w:val=""/>
      <w:lvlJc w:val="left"/>
    </w:lvl>
    <w:lvl w:ilvl="2" w:tplc="EFA07AD2">
      <w:numFmt w:val="decimal"/>
      <w:lvlText w:val=""/>
      <w:lvlJc w:val="left"/>
    </w:lvl>
    <w:lvl w:ilvl="3" w:tplc="2912EA86">
      <w:numFmt w:val="decimal"/>
      <w:lvlText w:val=""/>
      <w:lvlJc w:val="left"/>
    </w:lvl>
    <w:lvl w:ilvl="4" w:tplc="BC6E6EF2">
      <w:numFmt w:val="decimal"/>
      <w:lvlText w:val=""/>
      <w:lvlJc w:val="left"/>
    </w:lvl>
    <w:lvl w:ilvl="5" w:tplc="D9786D0E">
      <w:numFmt w:val="decimal"/>
      <w:lvlText w:val=""/>
      <w:lvlJc w:val="left"/>
    </w:lvl>
    <w:lvl w:ilvl="6" w:tplc="0ABE7EC8">
      <w:numFmt w:val="decimal"/>
      <w:lvlText w:val=""/>
      <w:lvlJc w:val="left"/>
    </w:lvl>
    <w:lvl w:ilvl="7" w:tplc="2EF2537A">
      <w:numFmt w:val="decimal"/>
      <w:lvlText w:val=""/>
      <w:lvlJc w:val="left"/>
    </w:lvl>
    <w:lvl w:ilvl="8" w:tplc="D39A3692">
      <w:numFmt w:val="decimal"/>
      <w:lvlText w:val=""/>
      <w:lvlJc w:val="left"/>
    </w:lvl>
  </w:abstractNum>
  <w:abstractNum w:abstractNumId="18" w15:restartNumberingAfterBreak="0">
    <w:nsid w:val="32FD5EE4"/>
    <w:multiLevelType w:val="hybridMultilevel"/>
    <w:tmpl w:val="4EF0D73C"/>
    <w:lvl w:ilvl="0" w:tplc="9528A912">
      <w:start w:val="1"/>
      <w:numFmt w:val="bullet"/>
      <w:lvlRestart w:val="0"/>
      <w:lvlText w:val=""/>
      <w:lvlJc w:val="left"/>
      <w:pPr>
        <w:ind w:left="0" w:firstLine="705"/>
      </w:pPr>
      <w:rPr>
        <w:u w:val="none"/>
      </w:rPr>
    </w:lvl>
    <w:lvl w:ilvl="1" w:tplc="8FA2BC88">
      <w:numFmt w:val="decimal"/>
      <w:lvlText w:val=""/>
      <w:lvlJc w:val="left"/>
    </w:lvl>
    <w:lvl w:ilvl="2" w:tplc="591624B6">
      <w:numFmt w:val="decimal"/>
      <w:lvlText w:val=""/>
      <w:lvlJc w:val="left"/>
    </w:lvl>
    <w:lvl w:ilvl="3" w:tplc="B784C31C">
      <w:numFmt w:val="decimal"/>
      <w:lvlText w:val=""/>
      <w:lvlJc w:val="left"/>
    </w:lvl>
    <w:lvl w:ilvl="4" w:tplc="7DD4C3B4">
      <w:numFmt w:val="decimal"/>
      <w:lvlText w:val=""/>
      <w:lvlJc w:val="left"/>
    </w:lvl>
    <w:lvl w:ilvl="5" w:tplc="43547F06">
      <w:numFmt w:val="decimal"/>
      <w:lvlText w:val=""/>
      <w:lvlJc w:val="left"/>
    </w:lvl>
    <w:lvl w:ilvl="6" w:tplc="A74EFB1C">
      <w:numFmt w:val="decimal"/>
      <w:lvlText w:val=""/>
      <w:lvlJc w:val="left"/>
    </w:lvl>
    <w:lvl w:ilvl="7" w:tplc="090C59EE">
      <w:numFmt w:val="decimal"/>
      <w:lvlText w:val=""/>
      <w:lvlJc w:val="left"/>
    </w:lvl>
    <w:lvl w:ilvl="8" w:tplc="8E06F502">
      <w:numFmt w:val="decimal"/>
      <w:lvlText w:val=""/>
      <w:lvlJc w:val="left"/>
    </w:lvl>
  </w:abstractNum>
  <w:abstractNum w:abstractNumId="19" w15:restartNumberingAfterBreak="0">
    <w:nsid w:val="34A85B1D"/>
    <w:multiLevelType w:val="hybridMultilevel"/>
    <w:tmpl w:val="554EF3AA"/>
    <w:lvl w:ilvl="0" w:tplc="66C87530">
      <w:start w:val="1"/>
      <w:numFmt w:val="bullet"/>
      <w:lvlRestart w:val="0"/>
      <w:lvlText w:val=""/>
      <w:lvlJc w:val="left"/>
      <w:pPr>
        <w:ind w:left="0" w:firstLine="705"/>
      </w:pPr>
      <w:rPr>
        <w:u w:val="none"/>
      </w:rPr>
    </w:lvl>
    <w:lvl w:ilvl="1" w:tplc="2A86A10E">
      <w:numFmt w:val="decimal"/>
      <w:lvlText w:val=""/>
      <w:lvlJc w:val="left"/>
    </w:lvl>
    <w:lvl w:ilvl="2" w:tplc="1AD83754">
      <w:numFmt w:val="decimal"/>
      <w:lvlText w:val=""/>
      <w:lvlJc w:val="left"/>
    </w:lvl>
    <w:lvl w:ilvl="3" w:tplc="F35A5542">
      <w:numFmt w:val="decimal"/>
      <w:lvlText w:val=""/>
      <w:lvlJc w:val="left"/>
    </w:lvl>
    <w:lvl w:ilvl="4" w:tplc="25EE851C">
      <w:numFmt w:val="decimal"/>
      <w:lvlText w:val=""/>
      <w:lvlJc w:val="left"/>
    </w:lvl>
    <w:lvl w:ilvl="5" w:tplc="0F1C235E">
      <w:numFmt w:val="decimal"/>
      <w:lvlText w:val=""/>
      <w:lvlJc w:val="left"/>
    </w:lvl>
    <w:lvl w:ilvl="6" w:tplc="4E78B2BA">
      <w:numFmt w:val="decimal"/>
      <w:lvlText w:val=""/>
      <w:lvlJc w:val="left"/>
    </w:lvl>
    <w:lvl w:ilvl="7" w:tplc="0D4C9C4E">
      <w:numFmt w:val="decimal"/>
      <w:lvlText w:val=""/>
      <w:lvlJc w:val="left"/>
    </w:lvl>
    <w:lvl w:ilvl="8" w:tplc="030A0C54">
      <w:numFmt w:val="decimal"/>
      <w:lvlText w:val=""/>
      <w:lvlJc w:val="left"/>
    </w:lvl>
  </w:abstractNum>
  <w:abstractNum w:abstractNumId="20" w15:restartNumberingAfterBreak="0">
    <w:nsid w:val="369363B9"/>
    <w:multiLevelType w:val="hybridMultilevel"/>
    <w:tmpl w:val="DFE60CBE"/>
    <w:lvl w:ilvl="0" w:tplc="160A051E">
      <w:start w:val="1"/>
      <w:numFmt w:val="bullet"/>
      <w:lvlRestart w:val="0"/>
      <w:lvlText w:val=""/>
      <w:lvlJc w:val="left"/>
      <w:pPr>
        <w:ind w:left="0" w:firstLine="705"/>
      </w:pPr>
      <w:rPr>
        <w:u w:val="none"/>
      </w:rPr>
    </w:lvl>
    <w:lvl w:ilvl="1" w:tplc="8B1C2E98">
      <w:numFmt w:val="decimal"/>
      <w:lvlText w:val=""/>
      <w:lvlJc w:val="left"/>
    </w:lvl>
    <w:lvl w:ilvl="2" w:tplc="D66A30E6">
      <w:numFmt w:val="decimal"/>
      <w:lvlText w:val=""/>
      <w:lvlJc w:val="left"/>
    </w:lvl>
    <w:lvl w:ilvl="3" w:tplc="6D1C6100">
      <w:numFmt w:val="decimal"/>
      <w:lvlText w:val=""/>
      <w:lvlJc w:val="left"/>
    </w:lvl>
    <w:lvl w:ilvl="4" w:tplc="D9AAFC88">
      <w:numFmt w:val="decimal"/>
      <w:lvlText w:val=""/>
      <w:lvlJc w:val="left"/>
    </w:lvl>
    <w:lvl w:ilvl="5" w:tplc="7462397C">
      <w:numFmt w:val="decimal"/>
      <w:lvlText w:val=""/>
      <w:lvlJc w:val="left"/>
    </w:lvl>
    <w:lvl w:ilvl="6" w:tplc="A92A59A4">
      <w:numFmt w:val="decimal"/>
      <w:lvlText w:val=""/>
      <w:lvlJc w:val="left"/>
    </w:lvl>
    <w:lvl w:ilvl="7" w:tplc="785E0F16">
      <w:numFmt w:val="decimal"/>
      <w:lvlText w:val=""/>
      <w:lvlJc w:val="left"/>
    </w:lvl>
    <w:lvl w:ilvl="8" w:tplc="22F8DC9A">
      <w:numFmt w:val="decimal"/>
      <w:lvlText w:val=""/>
      <w:lvlJc w:val="left"/>
    </w:lvl>
  </w:abstractNum>
  <w:abstractNum w:abstractNumId="21" w15:restartNumberingAfterBreak="0">
    <w:nsid w:val="39663059"/>
    <w:multiLevelType w:val="hybridMultilevel"/>
    <w:tmpl w:val="1936925C"/>
    <w:lvl w:ilvl="0" w:tplc="61F8E09A">
      <w:start w:val="1"/>
      <w:numFmt w:val="bullet"/>
      <w:lvlRestart w:val="0"/>
      <w:lvlText w:val=""/>
      <w:lvlJc w:val="left"/>
      <w:pPr>
        <w:ind w:left="0" w:firstLine="705"/>
      </w:pPr>
      <w:rPr>
        <w:u w:val="none"/>
      </w:rPr>
    </w:lvl>
    <w:lvl w:ilvl="1" w:tplc="250E1348">
      <w:numFmt w:val="decimal"/>
      <w:lvlText w:val=""/>
      <w:lvlJc w:val="left"/>
    </w:lvl>
    <w:lvl w:ilvl="2" w:tplc="F66ADD12">
      <w:numFmt w:val="decimal"/>
      <w:lvlText w:val=""/>
      <w:lvlJc w:val="left"/>
    </w:lvl>
    <w:lvl w:ilvl="3" w:tplc="91AE6B3A">
      <w:numFmt w:val="decimal"/>
      <w:lvlText w:val=""/>
      <w:lvlJc w:val="left"/>
    </w:lvl>
    <w:lvl w:ilvl="4" w:tplc="2BA4807C">
      <w:numFmt w:val="decimal"/>
      <w:lvlText w:val=""/>
      <w:lvlJc w:val="left"/>
    </w:lvl>
    <w:lvl w:ilvl="5" w:tplc="95F43A02">
      <w:numFmt w:val="decimal"/>
      <w:lvlText w:val=""/>
      <w:lvlJc w:val="left"/>
    </w:lvl>
    <w:lvl w:ilvl="6" w:tplc="A6A0EFE4">
      <w:numFmt w:val="decimal"/>
      <w:lvlText w:val=""/>
      <w:lvlJc w:val="left"/>
    </w:lvl>
    <w:lvl w:ilvl="7" w:tplc="C2E20C1A">
      <w:numFmt w:val="decimal"/>
      <w:lvlText w:val=""/>
      <w:lvlJc w:val="left"/>
    </w:lvl>
    <w:lvl w:ilvl="8" w:tplc="BC14DA18">
      <w:numFmt w:val="decimal"/>
      <w:lvlText w:val=""/>
      <w:lvlJc w:val="left"/>
    </w:lvl>
  </w:abstractNum>
  <w:abstractNum w:abstractNumId="22" w15:restartNumberingAfterBreak="0">
    <w:nsid w:val="3C4E4F80"/>
    <w:multiLevelType w:val="hybridMultilevel"/>
    <w:tmpl w:val="57189F92"/>
    <w:lvl w:ilvl="0" w:tplc="36827A74">
      <w:start w:val="1"/>
      <w:numFmt w:val="bullet"/>
      <w:lvlRestart w:val="0"/>
      <w:lvlText w:val=""/>
      <w:lvlJc w:val="left"/>
      <w:pPr>
        <w:ind w:left="0" w:firstLine="705"/>
      </w:pPr>
      <w:rPr>
        <w:u w:val="none"/>
      </w:rPr>
    </w:lvl>
    <w:lvl w:ilvl="1" w:tplc="464E880A">
      <w:numFmt w:val="decimal"/>
      <w:lvlText w:val=""/>
      <w:lvlJc w:val="left"/>
    </w:lvl>
    <w:lvl w:ilvl="2" w:tplc="701093C6">
      <w:numFmt w:val="decimal"/>
      <w:lvlText w:val=""/>
      <w:lvlJc w:val="left"/>
    </w:lvl>
    <w:lvl w:ilvl="3" w:tplc="927E8BC4">
      <w:numFmt w:val="decimal"/>
      <w:lvlText w:val=""/>
      <w:lvlJc w:val="left"/>
    </w:lvl>
    <w:lvl w:ilvl="4" w:tplc="5CF0D002">
      <w:numFmt w:val="decimal"/>
      <w:lvlText w:val=""/>
      <w:lvlJc w:val="left"/>
    </w:lvl>
    <w:lvl w:ilvl="5" w:tplc="9D2C3754">
      <w:numFmt w:val="decimal"/>
      <w:lvlText w:val=""/>
      <w:lvlJc w:val="left"/>
    </w:lvl>
    <w:lvl w:ilvl="6" w:tplc="DC8A1B7C">
      <w:numFmt w:val="decimal"/>
      <w:lvlText w:val=""/>
      <w:lvlJc w:val="left"/>
    </w:lvl>
    <w:lvl w:ilvl="7" w:tplc="A9D6277A">
      <w:numFmt w:val="decimal"/>
      <w:lvlText w:val=""/>
      <w:lvlJc w:val="left"/>
    </w:lvl>
    <w:lvl w:ilvl="8" w:tplc="FA64750A">
      <w:numFmt w:val="decimal"/>
      <w:lvlText w:val=""/>
      <w:lvlJc w:val="left"/>
    </w:lvl>
  </w:abstractNum>
  <w:abstractNum w:abstractNumId="23" w15:restartNumberingAfterBreak="0">
    <w:nsid w:val="3CB074EE"/>
    <w:multiLevelType w:val="hybridMultilevel"/>
    <w:tmpl w:val="613CC5E0"/>
    <w:lvl w:ilvl="0" w:tplc="D7BA71D2">
      <w:start w:val="1"/>
      <w:numFmt w:val="bullet"/>
      <w:lvlRestart w:val="0"/>
      <w:lvlText w:val=""/>
      <w:lvlJc w:val="left"/>
      <w:pPr>
        <w:ind w:left="0" w:firstLine="705"/>
      </w:pPr>
      <w:rPr>
        <w:u w:val="none"/>
      </w:rPr>
    </w:lvl>
    <w:lvl w:ilvl="1" w:tplc="E28EF074">
      <w:numFmt w:val="decimal"/>
      <w:lvlText w:val=""/>
      <w:lvlJc w:val="left"/>
    </w:lvl>
    <w:lvl w:ilvl="2" w:tplc="246A4BC4">
      <w:numFmt w:val="decimal"/>
      <w:lvlText w:val=""/>
      <w:lvlJc w:val="left"/>
    </w:lvl>
    <w:lvl w:ilvl="3" w:tplc="2A30C91A">
      <w:numFmt w:val="decimal"/>
      <w:lvlText w:val=""/>
      <w:lvlJc w:val="left"/>
    </w:lvl>
    <w:lvl w:ilvl="4" w:tplc="9FFC2DCC">
      <w:numFmt w:val="decimal"/>
      <w:lvlText w:val=""/>
      <w:lvlJc w:val="left"/>
    </w:lvl>
    <w:lvl w:ilvl="5" w:tplc="6E74CA76">
      <w:numFmt w:val="decimal"/>
      <w:lvlText w:val=""/>
      <w:lvlJc w:val="left"/>
    </w:lvl>
    <w:lvl w:ilvl="6" w:tplc="B78AC774">
      <w:numFmt w:val="decimal"/>
      <w:lvlText w:val=""/>
      <w:lvlJc w:val="left"/>
    </w:lvl>
    <w:lvl w:ilvl="7" w:tplc="4532F5BA">
      <w:numFmt w:val="decimal"/>
      <w:lvlText w:val=""/>
      <w:lvlJc w:val="left"/>
    </w:lvl>
    <w:lvl w:ilvl="8" w:tplc="92D21612">
      <w:numFmt w:val="decimal"/>
      <w:lvlText w:val=""/>
      <w:lvlJc w:val="left"/>
    </w:lvl>
  </w:abstractNum>
  <w:abstractNum w:abstractNumId="24" w15:restartNumberingAfterBreak="0">
    <w:nsid w:val="3DB64086"/>
    <w:multiLevelType w:val="hybridMultilevel"/>
    <w:tmpl w:val="50DC74A6"/>
    <w:lvl w:ilvl="0" w:tplc="6584041E">
      <w:start w:val="1"/>
      <w:numFmt w:val="bullet"/>
      <w:lvlRestart w:val="0"/>
      <w:lvlText w:val=""/>
      <w:lvlJc w:val="left"/>
      <w:pPr>
        <w:ind w:left="0" w:firstLine="705"/>
      </w:pPr>
      <w:rPr>
        <w:u w:val="none"/>
      </w:rPr>
    </w:lvl>
    <w:lvl w:ilvl="1" w:tplc="483C8D9E">
      <w:numFmt w:val="decimal"/>
      <w:lvlText w:val=""/>
      <w:lvlJc w:val="left"/>
    </w:lvl>
    <w:lvl w:ilvl="2" w:tplc="8CE48EA4">
      <w:numFmt w:val="decimal"/>
      <w:lvlText w:val=""/>
      <w:lvlJc w:val="left"/>
    </w:lvl>
    <w:lvl w:ilvl="3" w:tplc="D14CC998">
      <w:numFmt w:val="decimal"/>
      <w:lvlText w:val=""/>
      <w:lvlJc w:val="left"/>
    </w:lvl>
    <w:lvl w:ilvl="4" w:tplc="7BC847FA">
      <w:numFmt w:val="decimal"/>
      <w:lvlText w:val=""/>
      <w:lvlJc w:val="left"/>
    </w:lvl>
    <w:lvl w:ilvl="5" w:tplc="A20C520E">
      <w:numFmt w:val="decimal"/>
      <w:lvlText w:val=""/>
      <w:lvlJc w:val="left"/>
    </w:lvl>
    <w:lvl w:ilvl="6" w:tplc="4186FCCA">
      <w:numFmt w:val="decimal"/>
      <w:lvlText w:val=""/>
      <w:lvlJc w:val="left"/>
    </w:lvl>
    <w:lvl w:ilvl="7" w:tplc="8A00C948">
      <w:numFmt w:val="decimal"/>
      <w:lvlText w:val=""/>
      <w:lvlJc w:val="left"/>
    </w:lvl>
    <w:lvl w:ilvl="8" w:tplc="6270C0E0">
      <w:numFmt w:val="decimal"/>
      <w:lvlText w:val=""/>
      <w:lvlJc w:val="left"/>
    </w:lvl>
  </w:abstractNum>
  <w:abstractNum w:abstractNumId="25" w15:restartNumberingAfterBreak="0">
    <w:nsid w:val="3E4937A8"/>
    <w:multiLevelType w:val="hybridMultilevel"/>
    <w:tmpl w:val="E356E1DA"/>
    <w:lvl w:ilvl="0" w:tplc="F92210FA">
      <w:start w:val="1"/>
      <w:numFmt w:val="bullet"/>
      <w:lvlRestart w:val="0"/>
      <w:lvlText w:val=""/>
      <w:lvlJc w:val="left"/>
      <w:pPr>
        <w:ind w:left="0" w:firstLine="705"/>
      </w:pPr>
      <w:rPr>
        <w:u w:val="none"/>
      </w:rPr>
    </w:lvl>
    <w:lvl w:ilvl="1" w:tplc="C77460AA">
      <w:numFmt w:val="decimal"/>
      <w:lvlText w:val=""/>
      <w:lvlJc w:val="left"/>
    </w:lvl>
    <w:lvl w:ilvl="2" w:tplc="E01AF2C0">
      <w:numFmt w:val="decimal"/>
      <w:lvlText w:val=""/>
      <w:lvlJc w:val="left"/>
    </w:lvl>
    <w:lvl w:ilvl="3" w:tplc="447828B2">
      <w:numFmt w:val="decimal"/>
      <w:lvlText w:val=""/>
      <w:lvlJc w:val="left"/>
    </w:lvl>
    <w:lvl w:ilvl="4" w:tplc="BD5AD802">
      <w:numFmt w:val="decimal"/>
      <w:lvlText w:val=""/>
      <w:lvlJc w:val="left"/>
    </w:lvl>
    <w:lvl w:ilvl="5" w:tplc="437C78BE">
      <w:numFmt w:val="decimal"/>
      <w:lvlText w:val=""/>
      <w:lvlJc w:val="left"/>
    </w:lvl>
    <w:lvl w:ilvl="6" w:tplc="A99412FA">
      <w:numFmt w:val="decimal"/>
      <w:lvlText w:val=""/>
      <w:lvlJc w:val="left"/>
    </w:lvl>
    <w:lvl w:ilvl="7" w:tplc="3CE22818">
      <w:numFmt w:val="decimal"/>
      <w:lvlText w:val=""/>
      <w:lvlJc w:val="left"/>
    </w:lvl>
    <w:lvl w:ilvl="8" w:tplc="9EA24D78">
      <w:numFmt w:val="decimal"/>
      <w:lvlText w:val=""/>
      <w:lvlJc w:val="left"/>
    </w:lvl>
  </w:abstractNum>
  <w:abstractNum w:abstractNumId="26" w15:restartNumberingAfterBreak="0">
    <w:nsid w:val="3F4D2B0C"/>
    <w:multiLevelType w:val="hybridMultilevel"/>
    <w:tmpl w:val="70BEC5FE"/>
    <w:lvl w:ilvl="0" w:tplc="594E6288">
      <w:start w:val="1"/>
      <w:numFmt w:val="bullet"/>
      <w:lvlRestart w:val="0"/>
      <w:lvlText w:val=""/>
      <w:lvlJc w:val="left"/>
      <w:pPr>
        <w:ind w:left="0" w:firstLine="705"/>
      </w:pPr>
      <w:rPr>
        <w:u w:val="none"/>
      </w:rPr>
    </w:lvl>
    <w:lvl w:ilvl="1" w:tplc="978EB3B8">
      <w:numFmt w:val="decimal"/>
      <w:lvlText w:val=""/>
      <w:lvlJc w:val="left"/>
    </w:lvl>
    <w:lvl w:ilvl="2" w:tplc="1BD41F26">
      <w:numFmt w:val="decimal"/>
      <w:lvlText w:val=""/>
      <w:lvlJc w:val="left"/>
    </w:lvl>
    <w:lvl w:ilvl="3" w:tplc="3CBEB304">
      <w:numFmt w:val="decimal"/>
      <w:lvlText w:val=""/>
      <w:lvlJc w:val="left"/>
    </w:lvl>
    <w:lvl w:ilvl="4" w:tplc="12A47952">
      <w:numFmt w:val="decimal"/>
      <w:lvlText w:val=""/>
      <w:lvlJc w:val="left"/>
    </w:lvl>
    <w:lvl w:ilvl="5" w:tplc="AF46A2E4">
      <w:numFmt w:val="decimal"/>
      <w:lvlText w:val=""/>
      <w:lvlJc w:val="left"/>
    </w:lvl>
    <w:lvl w:ilvl="6" w:tplc="B19E6836">
      <w:numFmt w:val="decimal"/>
      <w:lvlText w:val=""/>
      <w:lvlJc w:val="left"/>
    </w:lvl>
    <w:lvl w:ilvl="7" w:tplc="6EFE785C">
      <w:numFmt w:val="decimal"/>
      <w:lvlText w:val=""/>
      <w:lvlJc w:val="left"/>
    </w:lvl>
    <w:lvl w:ilvl="8" w:tplc="F2CE67D4">
      <w:numFmt w:val="decimal"/>
      <w:lvlText w:val=""/>
      <w:lvlJc w:val="left"/>
    </w:lvl>
  </w:abstractNum>
  <w:abstractNum w:abstractNumId="27" w15:restartNumberingAfterBreak="0">
    <w:nsid w:val="44065FCC"/>
    <w:multiLevelType w:val="hybridMultilevel"/>
    <w:tmpl w:val="DE5AD40C"/>
    <w:lvl w:ilvl="0" w:tplc="898C4B48">
      <w:start w:val="1"/>
      <w:numFmt w:val="bullet"/>
      <w:lvlRestart w:val="0"/>
      <w:lvlText w:val=""/>
      <w:lvlJc w:val="left"/>
      <w:pPr>
        <w:ind w:left="0" w:firstLine="705"/>
      </w:pPr>
      <w:rPr>
        <w:u w:val="none"/>
      </w:rPr>
    </w:lvl>
    <w:lvl w:ilvl="1" w:tplc="632ACB9C">
      <w:numFmt w:val="decimal"/>
      <w:lvlText w:val=""/>
      <w:lvlJc w:val="left"/>
    </w:lvl>
    <w:lvl w:ilvl="2" w:tplc="A7840492">
      <w:numFmt w:val="decimal"/>
      <w:lvlText w:val=""/>
      <w:lvlJc w:val="left"/>
    </w:lvl>
    <w:lvl w:ilvl="3" w:tplc="9BA47CFC">
      <w:numFmt w:val="decimal"/>
      <w:lvlText w:val=""/>
      <w:lvlJc w:val="left"/>
    </w:lvl>
    <w:lvl w:ilvl="4" w:tplc="302C7CC6">
      <w:numFmt w:val="decimal"/>
      <w:lvlText w:val=""/>
      <w:lvlJc w:val="left"/>
    </w:lvl>
    <w:lvl w:ilvl="5" w:tplc="5FF6C95E">
      <w:numFmt w:val="decimal"/>
      <w:lvlText w:val=""/>
      <w:lvlJc w:val="left"/>
    </w:lvl>
    <w:lvl w:ilvl="6" w:tplc="96885DFC">
      <w:numFmt w:val="decimal"/>
      <w:lvlText w:val=""/>
      <w:lvlJc w:val="left"/>
    </w:lvl>
    <w:lvl w:ilvl="7" w:tplc="211479B6">
      <w:numFmt w:val="decimal"/>
      <w:lvlText w:val=""/>
      <w:lvlJc w:val="left"/>
    </w:lvl>
    <w:lvl w:ilvl="8" w:tplc="C00AD97E">
      <w:numFmt w:val="decimal"/>
      <w:lvlText w:val=""/>
      <w:lvlJc w:val="left"/>
    </w:lvl>
  </w:abstractNum>
  <w:abstractNum w:abstractNumId="28" w15:restartNumberingAfterBreak="0">
    <w:nsid w:val="4905135F"/>
    <w:multiLevelType w:val="hybridMultilevel"/>
    <w:tmpl w:val="D2E2A5F6"/>
    <w:lvl w:ilvl="0" w:tplc="47701D5C">
      <w:start w:val="1"/>
      <w:numFmt w:val="bullet"/>
      <w:lvlRestart w:val="0"/>
      <w:lvlText w:val=""/>
      <w:lvlJc w:val="left"/>
      <w:pPr>
        <w:ind w:left="0" w:firstLine="705"/>
      </w:pPr>
      <w:rPr>
        <w:u w:val="none"/>
      </w:rPr>
    </w:lvl>
    <w:lvl w:ilvl="1" w:tplc="A55E895A">
      <w:numFmt w:val="decimal"/>
      <w:lvlText w:val=""/>
      <w:lvlJc w:val="left"/>
    </w:lvl>
    <w:lvl w:ilvl="2" w:tplc="D01A1B3E">
      <w:numFmt w:val="decimal"/>
      <w:lvlText w:val=""/>
      <w:lvlJc w:val="left"/>
    </w:lvl>
    <w:lvl w:ilvl="3" w:tplc="79D41ECA">
      <w:numFmt w:val="decimal"/>
      <w:lvlText w:val=""/>
      <w:lvlJc w:val="left"/>
    </w:lvl>
    <w:lvl w:ilvl="4" w:tplc="A38CCA34">
      <w:numFmt w:val="decimal"/>
      <w:lvlText w:val=""/>
      <w:lvlJc w:val="left"/>
    </w:lvl>
    <w:lvl w:ilvl="5" w:tplc="C3C26FBC">
      <w:numFmt w:val="decimal"/>
      <w:lvlText w:val=""/>
      <w:lvlJc w:val="left"/>
    </w:lvl>
    <w:lvl w:ilvl="6" w:tplc="15CEDAEC">
      <w:numFmt w:val="decimal"/>
      <w:lvlText w:val=""/>
      <w:lvlJc w:val="left"/>
    </w:lvl>
    <w:lvl w:ilvl="7" w:tplc="2F36A444">
      <w:numFmt w:val="decimal"/>
      <w:lvlText w:val=""/>
      <w:lvlJc w:val="left"/>
    </w:lvl>
    <w:lvl w:ilvl="8" w:tplc="4710AF2A">
      <w:numFmt w:val="decimal"/>
      <w:lvlText w:val=""/>
      <w:lvlJc w:val="left"/>
    </w:lvl>
  </w:abstractNum>
  <w:abstractNum w:abstractNumId="29" w15:restartNumberingAfterBreak="0">
    <w:nsid w:val="5402112D"/>
    <w:multiLevelType w:val="hybridMultilevel"/>
    <w:tmpl w:val="1C3ED000"/>
    <w:lvl w:ilvl="0" w:tplc="3B0A3BC8">
      <w:start w:val="1"/>
      <w:numFmt w:val="bullet"/>
      <w:lvlRestart w:val="0"/>
      <w:lvlText w:val=""/>
      <w:lvlJc w:val="left"/>
      <w:pPr>
        <w:ind w:left="0" w:firstLine="705"/>
      </w:pPr>
      <w:rPr>
        <w:u w:val="none"/>
      </w:rPr>
    </w:lvl>
    <w:lvl w:ilvl="1" w:tplc="F5B49600">
      <w:numFmt w:val="decimal"/>
      <w:lvlText w:val=""/>
      <w:lvlJc w:val="left"/>
    </w:lvl>
    <w:lvl w:ilvl="2" w:tplc="17D6D3C2">
      <w:numFmt w:val="decimal"/>
      <w:lvlText w:val=""/>
      <w:lvlJc w:val="left"/>
    </w:lvl>
    <w:lvl w:ilvl="3" w:tplc="5F4A3144">
      <w:numFmt w:val="decimal"/>
      <w:lvlText w:val=""/>
      <w:lvlJc w:val="left"/>
    </w:lvl>
    <w:lvl w:ilvl="4" w:tplc="8D5C7C00">
      <w:numFmt w:val="decimal"/>
      <w:lvlText w:val=""/>
      <w:lvlJc w:val="left"/>
    </w:lvl>
    <w:lvl w:ilvl="5" w:tplc="6946F9E6">
      <w:numFmt w:val="decimal"/>
      <w:lvlText w:val=""/>
      <w:lvlJc w:val="left"/>
    </w:lvl>
    <w:lvl w:ilvl="6" w:tplc="B9E897AA">
      <w:numFmt w:val="decimal"/>
      <w:lvlText w:val=""/>
      <w:lvlJc w:val="left"/>
    </w:lvl>
    <w:lvl w:ilvl="7" w:tplc="D7687160">
      <w:numFmt w:val="decimal"/>
      <w:lvlText w:val=""/>
      <w:lvlJc w:val="left"/>
    </w:lvl>
    <w:lvl w:ilvl="8" w:tplc="0B425B7E">
      <w:numFmt w:val="decimal"/>
      <w:lvlText w:val=""/>
      <w:lvlJc w:val="left"/>
    </w:lvl>
  </w:abstractNum>
  <w:abstractNum w:abstractNumId="30" w15:restartNumberingAfterBreak="0">
    <w:nsid w:val="5773242B"/>
    <w:multiLevelType w:val="hybridMultilevel"/>
    <w:tmpl w:val="5B961F2A"/>
    <w:lvl w:ilvl="0" w:tplc="1856F78C">
      <w:start w:val="1"/>
      <w:numFmt w:val="bullet"/>
      <w:lvlRestart w:val="0"/>
      <w:lvlText w:val=""/>
      <w:lvlJc w:val="left"/>
      <w:pPr>
        <w:ind w:left="0" w:firstLine="705"/>
      </w:pPr>
      <w:rPr>
        <w:u w:val="none"/>
      </w:rPr>
    </w:lvl>
    <w:lvl w:ilvl="1" w:tplc="3AF63FD4">
      <w:numFmt w:val="decimal"/>
      <w:lvlText w:val=""/>
      <w:lvlJc w:val="left"/>
    </w:lvl>
    <w:lvl w:ilvl="2" w:tplc="04E646A6">
      <w:numFmt w:val="decimal"/>
      <w:lvlText w:val=""/>
      <w:lvlJc w:val="left"/>
    </w:lvl>
    <w:lvl w:ilvl="3" w:tplc="C2EA3D4C">
      <w:numFmt w:val="decimal"/>
      <w:lvlText w:val=""/>
      <w:lvlJc w:val="left"/>
    </w:lvl>
    <w:lvl w:ilvl="4" w:tplc="03948314">
      <w:numFmt w:val="decimal"/>
      <w:lvlText w:val=""/>
      <w:lvlJc w:val="left"/>
    </w:lvl>
    <w:lvl w:ilvl="5" w:tplc="183C3962">
      <w:numFmt w:val="decimal"/>
      <w:lvlText w:val=""/>
      <w:lvlJc w:val="left"/>
    </w:lvl>
    <w:lvl w:ilvl="6" w:tplc="ECB6C5DE">
      <w:numFmt w:val="decimal"/>
      <w:lvlText w:val=""/>
      <w:lvlJc w:val="left"/>
    </w:lvl>
    <w:lvl w:ilvl="7" w:tplc="477A6FA8">
      <w:numFmt w:val="decimal"/>
      <w:lvlText w:val=""/>
      <w:lvlJc w:val="left"/>
    </w:lvl>
    <w:lvl w:ilvl="8" w:tplc="1772E22A">
      <w:numFmt w:val="decimal"/>
      <w:lvlText w:val=""/>
      <w:lvlJc w:val="left"/>
    </w:lvl>
  </w:abstractNum>
  <w:abstractNum w:abstractNumId="31" w15:restartNumberingAfterBreak="0">
    <w:nsid w:val="5E6A4900"/>
    <w:multiLevelType w:val="hybridMultilevel"/>
    <w:tmpl w:val="6F42D778"/>
    <w:lvl w:ilvl="0" w:tplc="AB928C64">
      <w:start w:val="1"/>
      <w:numFmt w:val="bullet"/>
      <w:lvlRestart w:val="0"/>
      <w:lvlText w:val=""/>
      <w:lvlJc w:val="left"/>
      <w:pPr>
        <w:ind w:left="0" w:firstLine="705"/>
      </w:pPr>
      <w:rPr>
        <w:u w:val="none"/>
      </w:rPr>
    </w:lvl>
    <w:lvl w:ilvl="1" w:tplc="5FC8EEB4">
      <w:numFmt w:val="decimal"/>
      <w:lvlText w:val=""/>
      <w:lvlJc w:val="left"/>
    </w:lvl>
    <w:lvl w:ilvl="2" w:tplc="F8289A66">
      <w:numFmt w:val="decimal"/>
      <w:lvlText w:val=""/>
      <w:lvlJc w:val="left"/>
    </w:lvl>
    <w:lvl w:ilvl="3" w:tplc="E2D8FB26">
      <w:numFmt w:val="decimal"/>
      <w:lvlText w:val=""/>
      <w:lvlJc w:val="left"/>
    </w:lvl>
    <w:lvl w:ilvl="4" w:tplc="73725B70">
      <w:numFmt w:val="decimal"/>
      <w:lvlText w:val=""/>
      <w:lvlJc w:val="left"/>
    </w:lvl>
    <w:lvl w:ilvl="5" w:tplc="5EF6A0C4">
      <w:numFmt w:val="decimal"/>
      <w:lvlText w:val=""/>
      <w:lvlJc w:val="left"/>
    </w:lvl>
    <w:lvl w:ilvl="6" w:tplc="F46A493A">
      <w:numFmt w:val="decimal"/>
      <w:lvlText w:val=""/>
      <w:lvlJc w:val="left"/>
    </w:lvl>
    <w:lvl w:ilvl="7" w:tplc="CADE199A">
      <w:numFmt w:val="decimal"/>
      <w:lvlText w:val=""/>
      <w:lvlJc w:val="left"/>
    </w:lvl>
    <w:lvl w:ilvl="8" w:tplc="81EEF162">
      <w:numFmt w:val="decimal"/>
      <w:lvlText w:val=""/>
      <w:lvlJc w:val="left"/>
    </w:lvl>
  </w:abstractNum>
  <w:abstractNum w:abstractNumId="32" w15:restartNumberingAfterBreak="0">
    <w:nsid w:val="615F53B1"/>
    <w:multiLevelType w:val="hybridMultilevel"/>
    <w:tmpl w:val="D3A03ABA"/>
    <w:lvl w:ilvl="0" w:tplc="7DDE3BC6">
      <w:start w:val="1"/>
      <w:numFmt w:val="bullet"/>
      <w:lvlRestart w:val="0"/>
      <w:lvlText w:val=""/>
      <w:lvlJc w:val="left"/>
      <w:pPr>
        <w:ind w:left="0" w:firstLine="705"/>
      </w:pPr>
      <w:rPr>
        <w:u w:val="none"/>
      </w:rPr>
    </w:lvl>
    <w:lvl w:ilvl="1" w:tplc="A5845C3A">
      <w:numFmt w:val="decimal"/>
      <w:lvlText w:val=""/>
      <w:lvlJc w:val="left"/>
    </w:lvl>
    <w:lvl w:ilvl="2" w:tplc="6F72F822">
      <w:numFmt w:val="decimal"/>
      <w:lvlText w:val=""/>
      <w:lvlJc w:val="left"/>
    </w:lvl>
    <w:lvl w:ilvl="3" w:tplc="BA70D08E">
      <w:numFmt w:val="decimal"/>
      <w:lvlText w:val=""/>
      <w:lvlJc w:val="left"/>
    </w:lvl>
    <w:lvl w:ilvl="4" w:tplc="75944114">
      <w:numFmt w:val="decimal"/>
      <w:lvlText w:val=""/>
      <w:lvlJc w:val="left"/>
    </w:lvl>
    <w:lvl w:ilvl="5" w:tplc="EF589BE4">
      <w:numFmt w:val="decimal"/>
      <w:lvlText w:val=""/>
      <w:lvlJc w:val="left"/>
    </w:lvl>
    <w:lvl w:ilvl="6" w:tplc="26B2F02E">
      <w:numFmt w:val="decimal"/>
      <w:lvlText w:val=""/>
      <w:lvlJc w:val="left"/>
    </w:lvl>
    <w:lvl w:ilvl="7" w:tplc="9F9EED8A">
      <w:numFmt w:val="decimal"/>
      <w:lvlText w:val=""/>
      <w:lvlJc w:val="left"/>
    </w:lvl>
    <w:lvl w:ilvl="8" w:tplc="76E49734">
      <w:numFmt w:val="decimal"/>
      <w:lvlText w:val=""/>
      <w:lvlJc w:val="left"/>
    </w:lvl>
  </w:abstractNum>
  <w:abstractNum w:abstractNumId="33" w15:restartNumberingAfterBreak="0">
    <w:nsid w:val="65DF66D2"/>
    <w:multiLevelType w:val="hybridMultilevel"/>
    <w:tmpl w:val="BCD0EE9C"/>
    <w:lvl w:ilvl="0" w:tplc="6FE4FB94">
      <w:start w:val="1"/>
      <w:numFmt w:val="bullet"/>
      <w:lvlRestart w:val="0"/>
      <w:lvlText w:val=""/>
      <w:lvlJc w:val="left"/>
      <w:pPr>
        <w:ind w:left="0" w:firstLine="705"/>
      </w:pPr>
      <w:rPr>
        <w:u w:val="none"/>
      </w:rPr>
    </w:lvl>
    <w:lvl w:ilvl="1" w:tplc="1340BDB0">
      <w:numFmt w:val="decimal"/>
      <w:lvlText w:val=""/>
      <w:lvlJc w:val="left"/>
    </w:lvl>
    <w:lvl w:ilvl="2" w:tplc="9EBAC064">
      <w:numFmt w:val="decimal"/>
      <w:lvlText w:val=""/>
      <w:lvlJc w:val="left"/>
    </w:lvl>
    <w:lvl w:ilvl="3" w:tplc="74F2C9E4">
      <w:numFmt w:val="decimal"/>
      <w:lvlText w:val=""/>
      <w:lvlJc w:val="left"/>
    </w:lvl>
    <w:lvl w:ilvl="4" w:tplc="DAC42AA4">
      <w:numFmt w:val="decimal"/>
      <w:lvlText w:val=""/>
      <w:lvlJc w:val="left"/>
    </w:lvl>
    <w:lvl w:ilvl="5" w:tplc="1E586BBC">
      <w:numFmt w:val="decimal"/>
      <w:lvlText w:val=""/>
      <w:lvlJc w:val="left"/>
    </w:lvl>
    <w:lvl w:ilvl="6" w:tplc="A11C4ED0">
      <w:numFmt w:val="decimal"/>
      <w:lvlText w:val=""/>
      <w:lvlJc w:val="left"/>
    </w:lvl>
    <w:lvl w:ilvl="7" w:tplc="E3640BE4">
      <w:numFmt w:val="decimal"/>
      <w:lvlText w:val=""/>
      <w:lvlJc w:val="left"/>
    </w:lvl>
    <w:lvl w:ilvl="8" w:tplc="73449420">
      <w:numFmt w:val="decimal"/>
      <w:lvlText w:val=""/>
      <w:lvlJc w:val="left"/>
    </w:lvl>
  </w:abstractNum>
  <w:abstractNum w:abstractNumId="34" w15:restartNumberingAfterBreak="0">
    <w:nsid w:val="6B770C7A"/>
    <w:multiLevelType w:val="hybridMultilevel"/>
    <w:tmpl w:val="9FB6B670"/>
    <w:lvl w:ilvl="0" w:tplc="7B32D0A0">
      <w:start w:val="1"/>
      <w:numFmt w:val="bullet"/>
      <w:lvlRestart w:val="0"/>
      <w:lvlText w:val=""/>
      <w:lvlJc w:val="left"/>
      <w:pPr>
        <w:ind w:left="0" w:firstLine="705"/>
      </w:pPr>
      <w:rPr>
        <w:u w:val="none"/>
      </w:rPr>
    </w:lvl>
    <w:lvl w:ilvl="1" w:tplc="0B0C408A">
      <w:numFmt w:val="decimal"/>
      <w:lvlText w:val=""/>
      <w:lvlJc w:val="left"/>
    </w:lvl>
    <w:lvl w:ilvl="2" w:tplc="646CE7F4">
      <w:numFmt w:val="decimal"/>
      <w:lvlText w:val=""/>
      <w:lvlJc w:val="left"/>
    </w:lvl>
    <w:lvl w:ilvl="3" w:tplc="0144F856">
      <w:numFmt w:val="decimal"/>
      <w:lvlText w:val=""/>
      <w:lvlJc w:val="left"/>
    </w:lvl>
    <w:lvl w:ilvl="4" w:tplc="A656AB80">
      <w:numFmt w:val="decimal"/>
      <w:lvlText w:val=""/>
      <w:lvlJc w:val="left"/>
    </w:lvl>
    <w:lvl w:ilvl="5" w:tplc="F45AC95A">
      <w:numFmt w:val="decimal"/>
      <w:lvlText w:val=""/>
      <w:lvlJc w:val="left"/>
    </w:lvl>
    <w:lvl w:ilvl="6" w:tplc="0BEA5592">
      <w:numFmt w:val="decimal"/>
      <w:lvlText w:val=""/>
      <w:lvlJc w:val="left"/>
    </w:lvl>
    <w:lvl w:ilvl="7" w:tplc="2FA402A0">
      <w:numFmt w:val="decimal"/>
      <w:lvlText w:val=""/>
      <w:lvlJc w:val="left"/>
    </w:lvl>
    <w:lvl w:ilvl="8" w:tplc="005C2C12">
      <w:numFmt w:val="decimal"/>
      <w:lvlText w:val=""/>
      <w:lvlJc w:val="left"/>
    </w:lvl>
  </w:abstractNum>
  <w:abstractNum w:abstractNumId="35" w15:restartNumberingAfterBreak="0">
    <w:nsid w:val="6BDA5B70"/>
    <w:multiLevelType w:val="hybridMultilevel"/>
    <w:tmpl w:val="2CD8A5A4"/>
    <w:lvl w:ilvl="0" w:tplc="EE32A2AC">
      <w:start w:val="1"/>
      <w:numFmt w:val="bullet"/>
      <w:lvlRestart w:val="0"/>
      <w:lvlText w:val=""/>
      <w:lvlJc w:val="left"/>
      <w:pPr>
        <w:ind w:left="0" w:firstLine="705"/>
      </w:pPr>
      <w:rPr>
        <w:u w:val="none"/>
      </w:rPr>
    </w:lvl>
    <w:lvl w:ilvl="1" w:tplc="1EC853F6">
      <w:numFmt w:val="decimal"/>
      <w:lvlText w:val=""/>
      <w:lvlJc w:val="left"/>
    </w:lvl>
    <w:lvl w:ilvl="2" w:tplc="9BC41D9C">
      <w:numFmt w:val="decimal"/>
      <w:lvlText w:val=""/>
      <w:lvlJc w:val="left"/>
    </w:lvl>
    <w:lvl w:ilvl="3" w:tplc="48486D5E">
      <w:numFmt w:val="decimal"/>
      <w:lvlText w:val=""/>
      <w:lvlJc w:val="left"/>
    </w:lvl>
    <w:lvl w:ilvl="4" w:tplc="46DE0676">
      <w:numFmt w:val="decimal"/>
      <w:lvlText w:val=""/>
      <w:lvlJc w:val="left"/>
    </w:lvl>
    <w:lvl w:ilvl="5" w:tplc="56B4BA80">
      <w:numFmt w:val="decimal"/>
      <w:lvlText w:val=""/>
      <w:lvlJc w:val="left"/>
    </w:lvl>
    <w:lvl w:ilvl="6" w:tplc="69C29BB6">
      <w:numFmt w:val="decimal"/>
      <w:lvlText w:val=""/>
      <w:lvlJc w:val="left"/>
    </w:lvl>
    <w:lvl w:ilvl="7" w:tplc="06FC626A">
      <w:numFmt w:val="decimal"/>
      <w:lvlText w:val=""/>
      <w:lvlJc w:val="left"/>
    </w:lvl>
    <w:lvl w:ilvl="8" w:tplc="DCEE1748">
      <w:numFmt w:val="decimal"/>
      <w:lvlText w:val=""/>
      <w:lvlJc w:val="left"/>
    </w:lvl>
  </w:abstractNum>
  <w:abstractNum w:abstractNumId="36" w15:restartNumberingAfterBreak="0">
    <w:nsid w:val="72B71C27"/>
    <w:multiLevelType w:val="multilevel"/>
    <w:tmpl w:val="689CB196"/>
    <w:lvl w:ilvl="0">
      <w:start w:val="1"/>
      <w:numFmt w:val="bullet"/>
      <w:lvlText w:val=""/>
      <w:lvlJc w:val="left"/>
      <w:pPr>
        <w:ind w:left="0" w:firstLine="705"/>
      </w:pPr>
      <w:rPr>
        <w:rFonts w:ascii="OpenSymbol" w:hAnsi="OpenSymbol" w:cs="OpenSymbol" w:hint="default"/>
        <w:u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51D1F9B"/>
    <w:multiLevelType w:val="hybridMultilevel"/>
    <w:tmpl w:val="44525CFE"/>
    <w:lvl w:ilvl="0" w:tplc="D248AEA6">
      <w:start w:val="1"/>
      <w:numFmt w:val="bullet"/>
      <w:lvlRestart w:val="0"/>
      <w:lvlText w:val=""/>
      <w:lvlJc w:val="left"/>
      <w:pPr>
        <w:ind w:left="0" w:firstLine="705"/>
      </w:pPr>
      <w:rPr>
        <w:u w:val="none"/>
      </w:rPr>
    </w:lvl>
    <w:lvl w:ilvl="1" w:tplc="B7023B32">
      <w:numFmt w:val="decimal"/>
      <w:lvlText w:val=""/>
      <w:lvlJc w:val="left"/>
    </w:lvl>
    <w:lvl w:ilvl="2" w:tplc="5ED0D0EE">
      <w:numFmt w:val="decimal"/>
      <w:lvlText w:val=""/>
      <w:lvlJc w:val="left"/>
    </w:lvl>
    <w:lvl w:ilvl="3" w:tplc="B7C8E36A">
      <w:numFmt w:val="decimal"/>
      <w:lvlText w:val=""/>
      <w:lvlJc w:val="left"/>
    </w:lvl>
    <w:lvl w:ilvl="4" w:tplc="FA6EE324">
      <w:numFmt w:val="decimal"/>
      <w:lvlText w:val=""/>
      <w:lvlJc w:val="left"/>
    </w:lvl>
    <w:lvl w:ilvl="5" w:tplc="5A503BA8">
      <w:numFmt w:val="decimal"/>
      <w:lvlText w:val=""/>
      <w:lvlJc w:val="left"/>
    </w:lvl>
    <w:lvl w:ilvl="6" w:tplc="FC865684">
      <w:numFmt w:val="decimal"/>
      <w:lvlText w:val=""/>
      <w:lvlJc w:val="left"/>
    </w:lvl>
    <w:lvl w:ilvl="7" w:tplc="6B24B60C">
      <w:numFmt w:val="decimal"/>
      <w:lvlText w:val=""/>
      <w:lvlJc w:val="left"/>
    </w:lvl>
    <w:lvl w:ilvl="8" w:tplc="8F1A6A5C">
      <w:numFmt w:val="decimal"/>
      <w:lvlText w:val=""/>
      <w:lvlJc w:val="left"/>
    </w:lvl>
  </w:abstractNum>
  <w:abstractNum w:abstractNumId="38" w15:restartNumberingAfterBreak="0">
    <w:nsid w:val="7583766A"/>
    <w:multiLevelType w:val="hybridMultilevel"/>
    <w:tmpl w:val="3C2CE71C"/>
    <w:lvl w:ilvl="0" w:tplc="9C784770">
      <w:start w:val="1"/>
      <w:numFmt w:val="bullet"/>
      <w:lvlRestart w:val="0"/>
      <w:lvlText w:val=""/>
      <w:lvlJc w:val="left"/>
      <w:pPr>
        <w:ind w:left="0" w:firstLine="705"/>
      </w:pPr>
      <w:rPr>
        <w:u w:val="none"/>
      </w:rPr>
    </w:lvl>
    <w:lvl w:ilvl="1" w:tplc="173CDD74">
      <w:numFmt w:val="decimal"/>
      <w:lvlText w:val=""/>
      <w:lvlJc w:val="left"/>
    </w:lvl>
    <w:lvl w:ilvl="2" w:tplc="3BB29A44">
      <w:numFmt w:val="decimal"/>
      <w:lvlText w:val=""/>
      <w:lvlJc w:val="left"/>
    </w:lvl>
    <w:lvl w:ilvl="3" w:tplc="BB3C7C0A">
      <w:numFmt w:val="decimal"/>
      <w:lvlText w:val=""/>
      <w:lvlJc w:val="left"/>
    </w:lvl>
    <w:lvl w:ilvl="4" w:tplc="2E7C98EC">
      <w:numFmt w:val="decimal"/>
      <w:lvlText w:val=""/>
      <w:lvlJc w:val="left"/>
    </w:lvl>
    <w:lvl w:ilvl="5" w:tplc="F9B8CDEC">
      <w:numFmt w:val="decimal"/>
      <w:lvlText w:val=""/>
      <w:lvlJc w:val="left"/>
    </w:lvl>
    <w:lvl w:ilvl="6" w:tplc="916ED31A">
      <w:numFmt w:val="decimal"/>
      <w:lvlText w:val=""/>
      <w:lvlJc w:val="left"/>
    </w:lvl>
    <w:lvl w:ilvl="7" w:tplc="1B88A22A">
      <w:numFmt w:val="decimal"/>
      <w:lvlText w:val=""/>
      <w:lvlJc w:val="left"/>
    </w:lvl>
    <w:lvl w:ilvl="8" w:tplc="8FD8C94E">
      <w:numFmt w:val="decimal"/>
      <w:lvlText w:val=""/>
      <w:lvlJc w:val="left"/>
    </w:lvl>
  </w:abstractNum>
  <w:abstractNum w:abstractNumId="39" w15:restartNumberingAfterBreak="0">
    <w:nsid w:val="76BA1410"/>
    <w:multiLevelType w:val="hybridMultilevel"/>
    <w:tmpl w:val="D6180D46"/>
    <w:lvl w:ilvl="0" w:tplc="AF307AE8">
      <w:start w:val="1"/>
      <w:numFmt w:val="bullet"/>
      <w:lvlRestart w:val="0"/>
      <w:lvlText w:val=""/>
      <w:lvlJc w:val="left"/>
      <w:pPr>
        <w:ind w:left="0" w:firstLine="705"/>
      </w:pPr>
      <w:rPr>
        <w:u w:val="none"/>
      </w:rPr>
    </w:lvl>
    <w:lvl w:ilvl="1" w:tplc="9BA22256">
      <w:numFmt w:val="decimal"/>
      <w:lvlText w:val=""/>
      <w:lvlJc w:val="left"/>
    </w:lvl>
    <w:lvl w:ilvl="2" w:tplc="93CC9CB8">
      <w:numFmt w:val="decimal"/>
      <w:lvlText w:val=""/>
      <w:lvlJc w:val="left"/>
    </w:lvl>
    <w:lvl w:ilvl="3" w:tplc="DDA48DE6">
      <w:numFmt w:val="decimal"/>
      <w:lvlText w:val=""/>
      <w:lvlJc w:val="left"/>
    </w:lvl>
    <w:lvl w:ilvl="4" w:tplc="5BDA396E">
      <w:numFmt w:val="decimal"/>
      <w:lvlText w:val=""/>
      <w:lvlJc w:val="left"/>
    </w:lvl>
    <w:lvl w:ilvl="5" w:tplc="A558BA62">
      <w:numFmt w:val="decimal"/>
      <w:lvlText w:val=""/>
      <w:lvlJc w:val="left"/>
    </w:lvl>
    <w:lvl w:ilvl="6" w:tplc="C3F6310A">
      <w:numFmt w:val="decimal"/>
      <w:lvlText w:val=""/>
      <w:lvlJc w:val="left"/>
    </w:lvl>
    <w:lvl w:ilvl="7" w:tplc="AF9C8E78">
      <w:numFmt w:val="decimal"/>
      <w:lvlText w:val=""/>
      <w:lvlJc w:val="left"/>
    </w:lvl>
    <w:lvl w:ilvl="8" w:tplc="12EA1962">
      <w:numFmt w:val="decimal"/>
      <w:lvlText w:val=""/>
      <w:lvlJc w:val="left"/>
    </w:lvl>
  </w:abstractNum>
  <w:abstractNum w:abstractNumId="40" w15:restartNumberingAfterBreak="0">
    <w:nsid w:val="7FD02A90"/>
    <w:multiLevelType w:val="hybridMultilevel"/>
    <w:tmpl w:val="3AB6CD4E"/>
    <w:lvl w:ilvl="0" w:tplc="AECA0150">
      <w:start w:val="1"/>
      <w:numFmt w:val="bullet"/>
      <w:lvlRestart w:val="0"/>
      <w:lvlText w:val=""/>
      <w:lvlJc w:val="left"/>
      <w:pPr>
        <w:ind w:left="0" w:firstLine="705"/>
      </w:pPr>
      <w:rPr>
        <w:u w:val="none"/>
      </w:rPr>
    </w:lvl>
    <w:lvl w:ilvl="1" w:tplc="C0B0D69E">
      <w:numFmt w:val="decimal"/>
      <w:lvlText w:val=""/>
      <w:lvlJc w:val="left"/>
    </w:lvl>
    <w:lvl w:ilvl="2" w:tplc="F314F0B4">
      <w:numFmt w:val="decimal"/>
      <w:lvlText w:val=""/>
      <w:lvlJc w:val="left"/>
    </w:lvl>
    <w:lvl w:ilvl="3" w:tplc="C18CC98C">
      <w:numFmt w:val="decimal"/>
      <w:lvlText w:val=""/>
      <w:lvlJc w:val="left"/>
    </w:lvl>
    <w:lvl w:ilvl="4" w:tplc="9EBC00DC">
      <w:numFmt w:val="decimal"/>
      <w:lvlText w:val=""/>
      <w:lvlJc w:val="left"/>
    </w:lvl>
    <w:lvl w:ilvl="5" w:tplc="5F78D9B2">
      <w:numFmt w:val="decimal"/>
      <w:lvlText w:val=""/>
      <w:lvlJc w:val="left"/>
    </w:lvl>
    <w:lvl w:ilvl="6" w:tplc="1DE2C724">
      <w:numFmt w:val="decimal"/>
      <w:lvlText w:val=""/>
      <w:lvlJc w:val="left"/>
    </w:lvl>
    <w:lvl w:ilvl="7" w:tplc="62A23732">
      <w:numFmt w:val="decimal"/>
      <w:lvlText w:val=""/>
      <w:lvlJc w:val="left"/>
    </w:lvl>
    <w:lvl w:ilvl="8" w:tplc="0808989A">
      <w:numFmt w:val="decimal"/>
      <w:lvlText w:val=""/>
      <w:lvlJc w:val="left"/>
    </w:lvl>
  </w:abstractNum>
  <w:num w:numId="1" w16cid:durableId="464279752">
    <w:abstractNumId w:val="32"/>
  </w:num>
  <w:num w:numId="2" w16cid:durableId="892618296">
    <w:abstractNumId w:val="3"/>
  </w:num>
  <w:num w:numId="3" w16cid:durableId="1774207375">
    <w:abstractNumId w:val="18"/>
  </w:num>
  <w:num w:numId="4" w16cid:durableId="1912427502">
    <w:abstractNumId w:val="1"/>
  </w:num>
  <w:num w:numId="5" w16cid:durableId="1758164557">
    <w:abstractNumId w:val="9"/>
  </w:num>
  <w:num w:numId="6" w16cid:durableId="1395078090">
    <w:abstractNumId w:val="0"/>
  </w:num>
  <w:num w:numId="7" w16cid:durableId="723481804">
    <w:abstractNumId w:val="23"/>
  </w:num>
  <w:num w:numId="8" w16cid:durableId="1924098933">
    <w:abstractNumId w:val="39"/>
  </w:num>
  <w:num w:numId="9" w16cid:durableId="1887638478">
    <w:abstractNumId w:val="7"/>
  </w:num>
  <w:num w:numId="10" w16cid:durableId="1944219167">
    <w:abstractNumId w:val="35"/>
  </w:num>
  <w:num w:numId="11" w16cid:durableId="597255078">
    <w:abstractNumId w:val="30"/>
  </w:num>
  <w:num w:numId="12" w16cid:durableId="161773679">
    <w:abstractNumId w:val="5"/>
  </w:num>
  <w:num w:numId="13" w16cid:durableId="572738094">
    <w:abstractNumId w:val="26"/>
  </w:num>
  <w:num w:numId="14" w16cid:durableId="522012094">
    <w:abstractNumId w:val="11"/>
  </w:num>
  <w:num w:numId="15" w16cid:durableId="1338191280">
    <w:abstractNumId w:val="15"/>
  </w:num>
  <w:num w:numId="16" w16cid:durableId="1494683784">
    <w:abstractNumId w:val="36"/>
  </w:num>
  <w:num w:numId="17" w16cid:durableId="1619530877">
    <w:abstractNumId w:val="6"/>
  </w:num>
  <w:num w:numId="18" w16cid:durableId="135493407">
    <w:abstractNumId w:val="31"/>
  </w:num>
  <w:num w:numId="19" w16cid:durableId="1957252333">
    <w:abstractNumId w:val="40"/>
  </w:num>
  <w:num w:numId="20" w16cid:durableId="2084377859">
    <w:abstractNumId w:val="38"/>
  </w:num>
  <w:num w:numId="21" w16cid:durableId="2060127719">
    <w:abstractNumId w:val="12"/>
  </w:num>
  <w:num w:numId="22" w16cid:durableId="1749812714">
    <w:abstractNumId w:val="24"/>
  </w:num>
  <w:num w:numId="23" w16cid:durableId="1034040494">
    <w:abstractNumId w:val="33"/>
  </w:num>
  <w:num w:numId="24" w16cid:durableId="1213812004">
    <w:abstractNumId w:val="10"/>
  </w:num>
  <w:num w:numId="25" w16cid:durableId="1104182743">
    <w:abstractNumId w:val="21"/>
  </w:num>
  <w:num w:numId="26" w16cid:durableId="1165585632">
    <w:abstractNumId w:val="16"/>
  </w:num>
  <w:num w:numId="27" w16cid:durableId="1155680939">
    <w:abstractNumId w:val="27"/>
  </w:num>
  <w:num w:numId="28" w16cid:durableId="637538597">
    <w:abstractNumId w:val="4"/>
  </w:num>
  <w:num w:numId="29" w16cid:durableId="740493488">
    <w:abstractNumId w:val="19"/>
  </w:num>
  <w:num w:numId="30" w16cid:durableId="1879852547">
    <w:abstractNumId w:val="8"/>
  </w:num>
  <w:num w:numId="31" w16cid:durableId="444350023">
    <w:abstractNumId w:val="13"/>
  </w:num>
  <w:num w:numId="32" w16cid:durableId="313608666">
    <w:abstractNumId w:val="37"/>
  </w:num>
  <w:num w:numId="33" w16cid:durableId="2103597737">
    <w:abstractNumId w:val="29"/>
  </w:num>
  <w:num w:numId="34" w16cid:durableId="1486703270">
    <w:abstractNumId w:val="22"/>
  </w:num>
  <w:num w:numId="35" w16cid:durableId="580792749">
    <w:abstractNumId w:val="17"/>
  </w:num>
  <w:num w:numId="36" w16cid:durableId="1722288571">
    <w:abstractNumId w:val="34"/>
  </w:num>
  <w:num w:numId="37" w16cid:durableId="1876691703">
    <w:abstractNumId w:val="2"/>
  </w:num>
  <w:num w:numId="38" w16cid:durableId="1526599528">
    <w:abstractNumId w:val="20"/>
  </w:num>
  <w:num w:numId="39" w16cid:durableId="397945394">
    <w:abstractNumId w:val="25"/>
  </w:num>
  <w:num w:numId="40" w16cid:durableId="888686935">
    <w:abstractNumId w:val="14"/>
  </w:num>
  <w:num w:numId="41" w16cid:durableId="152104838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E4B"/>
    <w:rsid w:val="00004E02"/>
    <w:rsid w:val="00006229"/>
    <w:rsid w:val="00040BC6"/>
    <w:rsid w:val="00073547"/>
    <w:rsid w:val="0008137C"/>
    <w:rsid w:val="000939D0"/>
    <w:rsid w:val="000A473F"/>
    <w:rsid w:val="000C39B1"/>
    <w:rsid w:val="000D02A9"/>
    <w:rsid w:val="000D117E"/>
    <w:rsid w:val="000F3017"/>
    <w:rsid w:val="00120C05"/>
    <w:rsid w:val="001526B8"/>
    <w:rsid w:val="001741D5"/>
    <w:rsid w:val="0018018A"/>
    <w:rsid w:val="001822ED"/>
    <w:rsid w:val="00190D37"/>
    <w:rsid w:val="00193E6E"/>
    <w:rsid w:val="001D7432"/>
    <w:rsid w:val="001E4D99"/>
    <w:rsid w:val="002034B2"/>
    <w:rsid w:val="00210E75"/>
    <w:rsid w:val="00226EF7"/>
    <w:rsid w:val="00227843"/>
    <w:rsid w:val="00243227"/>
    <w:rsid w:val="00261503"/>
    <w:rsid w:val="0027245E"/>
    <w:rsid w:val="00274A23"/>
    <w:rsid w:val="0028315F"/>
    <w:rsid w:val="002952D5"/>
    <w:rsid w:val="002B4B97"/>
    <w:rsid w:val="002B6A74"/>
    <w:rsid w:val="0031575B"/>
    <w:rsid w:val="00336331"/>
    <w:rsid w:val="003520A6"/>
    <w:rsid w:val="00387261"/>
    <w:rsid w:val="003A412E"/>
    <w:rsid w:val="003A6CA7"/>
    <w:rsid w:val="003B78AC"/>
    <w:rsid w:val="003C0FBB"/>
    <w:rsid w:val="003C1FD2"/>
    <w:rsid w:val="003C2F2B"/>
    <w:rsid w:val="003D4400"/>
    <w:rsid w:val="003E5DE0"/>
    <w:rsid w:val="00402341"/>
    <w:rsid w:val="00417FC3"/>
    <w:rsid w:val="00430FB6"/>
    <w:rsid w:val="004312CB"/>
    <w:rsid w:val="004370C7"/>
    <w:rsid w:val="00440A13"/>
    <w:rsid w:val="0045481B"/>
    <w:rsid w:val="00455DF8"/>
    <w:rsid w:val="00461F75"/>
    <w:rsid w:val="00481645"/>
    <w:rsid w:val="00495B31"/>
    <w:rsid w:val="004A11BC"/>
    <w:rsid w:val="004B3E55"/>
    <w:rsid w:val="004C0EFF"/>
    <w:rsid w:val="004C453F"/>
    <w:rsid w:val="004E0C3E"/>
    <w:rsid w:val="004F73F2"/>
    <w:rsid w:val="00506F2E"/>
    <w:rsid w:val="00511D34"/>
    <w:rsid w:val="00512BAA"/>
    <w:rsid w:val="00512C86"/>
    <w:rsid w:val="005136DA"/>
    <w:rsid w:val="0053568B"/>
    <w:rsid w:val="00543C78"/>
    <w:rsid w:val="00560C58"/>
    <w:rsid w:val="005946AB"/>
    <w:rsid w:val="005B6065"/>
    <w:rsid w:val="005C5D22"/>
    <w:rsid w:val="005F50FC"/>
    <w:rsid w:val="00614CB6"/>
    <w:rsid w:val="00615A58"/>
    <w:rsid w:val="00632874"/>
    <w:rsid w:val="00642565"/>
    <w:rsid w:val="0064423B"/>
    <w:rsid w:val="00663327"/>
    <w:rsid w:val="00681BB6"/>
    <w:rsid w:val="00685EBA"/>
    <w:rsid w:val="00693252"/>
    <w:rsid w:val="006A4CC3"/>
    <w:rsid w:val="006C0F40"/>
    <w:rsid w:val="006D73A8"/>
    <w:rsid w:val="006F2124"/>
    <w:rsid w:val="006F5BA1"/>
    <w:rsid w:val="00704FA5"/>
    <w:rsid w:val="00716D03"/>
    <w:rsid w:val="00722AF5"/>
    <w:rsid w:val="007317D2"/>
    <w:rsid w:val="007674E9"/>
    <w:rsid w:val="00770CE2"/>
    <w:rsid w:val="0078336C"/>
    <w:rsid w:val="00792620"/>
    <w:rsid w:val="007B12DD"/>
    <w:rsid w:val="007B65CB"/>
    <w:rsid w:val="007C4845"/>
    <w:rsid w:val="007D78F3"/>
    <w:rsid w:val="007F1346"/>
    <w:rsid w:val="0081373E"/>
    <w:rsid w:val="00832927"/>
    <w:rsid w:val="00832D77"/>
    <w:rsid w:val="0084269C"/>
    <w:rsid w:val="0087465C"/>
    <w:rsid w:val="00875B63"/>
    <w:rsid w:val="00892EC1"/>
    <w:rsid w:val="008969A8"/>
    <w:rsid w:val="008A2DDB"/>
    <w:rsid w:val="008A3344"/>
    <w:rsid w:val="0090403F"/>
    <w:rsid w:val="00921F5B"/>
    <w:rsid w:val="00947C54"/>
    <w:rsid w:val="00970F1F"/>
    <w:rsid w:val="009834C0"/>
    <w:rsid w:val="00993550"/>
    <w:rsid w:val="009964E7"/>
    <w:rsid w:val="009C1898"/>
    <w:rsid w:val="009C2C5C"/>
    <w:rsid w:val="009E408E"/>
    <w:rsid w:val="009E7689"/>
    <w:rsid w:val="00A00389"/>
    <w:rsid w:val="00A0756D"/>
    <w:rsid w:val="00A24FB1"/>
    <w:rsid w:val="00A25BDB"/>
    <w:rsid w:val="00A60A3E"/>
    <w:rsid w:val="00A71B48"/>
    <w:rsid w:val="00A7672C"/>
    <w:rsid w:val="00AB4CEC"/>
    <w:rsid w:val="00AC6A97"/>
    <w:rsid w:val="00AF57E0"/>
    <w:rsid w:val="00AF7BE4"/>
    <w:rsid w:val="00B06F76"/>
    <w:rsid w:val="00B27AE4"/>
    <w:rsid w:val="00B310C1"/>
    <w:rsid w:val="00B40E01"/>
    <w:rsid w:val="00B50E3A"/>
    <w:rsid w:val="00B62FC5"/>
    <w:rsid w:val="00B76B3E"/>
    <w:rsid w:val="00B76D8A"/>
    <w:rsid w:val="00B823B1"/>
    <w:rsid w:val="00B82A7B"/>
    <w:rsid w:val="00B82ED6"/>
    <w:rsid w:val="00BA4F5A"/>
    <w:rsid w:val="00BA7DF2"/>
    <w:rsid w:val="00BC1BB8"/>
    <w:rsid w:val="00BC7E30"/>
    <w:rsid w:val="00BF2769"/>
    <w:rsid w:val="00C2373E"/>
    <w:rsid w:val="00C259EA"/>
    <w:rsid w:val="00C308C0"/>
    <w:rsid w:val="00C31E3B"/>
    <w:rsid w:val="00C3750B"/>
    <w:rsid w:val="00C43E4B"/>
    <w:rsid w:val="00C442EB"/>
    <w:rsid w:val="00C500AC"/>
    <w:rsid w:val="00C52DCC"/>
    <w:rsid w:val="00C601BE"/>
    <w:rsid w:val="00C62F8B"/>
    <w:rsid w:val="00C76C19"/>
    <w:rsid w:val="00C80115"/>
    <w:rsid w:val="00C83A61"/>
    <w:rsid w:val="00C960A7"/>
    <w:rsid w:val="00CB361C"/>
    <w:rsid w:val="00CB67C3"/>
    <w:rsid w:val="00CC29B7"/>
    <w:rsid w:val="00CD3383"/>
    <w:rsid w:val="00CD3DF8"/>
    <w:rsid w:val="00D155E1"/>
    <w:rsid w:val="00D20306"/>
    <w:rsid w:val="00D212DD"/>
    <w:rsid w:val="00D226D7"/>
    <w:rsid w:val="00D81A93"/>
    <w:rsid w:val="00D8275C"/>
    <w:rsid w:val="00D845C0"/>
    <w:rsid w:val="00D871B6"/>
    <w:rsid w:val="00D931C8"/>
    <w:rsid w:val="00DA06E2"/>
    <w:rsid w:val="00DD52D6"/>
    <w:rsid w:val="00E23F5B"/>
    <w:rsid w:val="00E30570"/>
    <w:rsid w:val="00E31EDD"/>
    <w:rsid w:val="00E33E08"/>
    <w:rsid w:val="00E7458D"/>
    <w:rsid w:val="00E75D71"/>
    <w:rsid w:val="00E936D3"/>
    <w:rsid w:val="00EA509E"/>
    <w:rsid w:val="00EE308A"/>
    <w:rsid w:val="00EE684E"/>
    <w:rsid w:val="00EF7860"/>
    <w:rsid w:val="00F3468D"/>
    <w:rsid w:val="00F426C5"/>
    <w:rsid w:val="00F503AD"/>
    <w:rsid w:val="00F5476D"/>
    <w:rsid w:val="00F6581D"/>
    <w:rsid w:val="00F67C13"/>
    <w:rsid w:val="00F83172"/>
    <w:rsid w:val="00F977C5"/>
    <w:rsid w:val="00FB4870"/>
    <w:rsid w:val="00FD32B3"/>
    <w:rsid w:val="00FD65DD"/>
    <w:rsid w:val="00FE5899"/>
    <w:rsid w:val="00FF5F0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010F2"/>
  <w15:chartTrackingRefBased/>
  <w15:docId w15:val="{9CB03864-6177-435D-BC83-FC82E8A1B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581D"/>
    <w:rPr>
      <w:sz w:val="24"/>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C43E4B"/>
    <w:rPr>
      <w:i/>
      <w:iCs/>
    </w:rPr>
  </w:style>
  <w:style w:type="paragraph" w:styleId="Footer">
    <w:name w:val="footer"/>
    <w:basedOn w:val="Normal"/>
    <w:link w:val="FooterChar"/>
    <w:rsid w:val="00C43E4B"/>
    <w:pPr>
      <w:tabs>
        <w:tab w:val="center" w:pos="4153"/>
        <w:tab w:val="right" w:pos="8306"/>
      </w:tabs>
    </w:pPr>
    <w:rPr>
      <w:rFonts w:eastAsia="Times New Roman"/>
      <w:szCs w:val="24"/>
      <w:lang w:val="en-GB"/>
    </w:rPr>
  </w:style>
  <w:style w:type="character" w:customStyle="1" w:styleId="FooterChar">
    <w:name w:val="Footer Char"/>
    <w:link w:val="Footer"/>
    <w:rsid w:val="00C43E4B"/>
    <w:rPr>
      <w:rFonts w:eastAsia="Times New Roman"/>
      <w:sz w:val="24"/>
      <w:szCs w:val="24"/>
      <w:lang w:val="en-GB" w:eastAsia="en-US"/>
    </w:rPr>
  </w:style>
  <w:style w:type="character" w:styleId="PageNumber">
    <w:name w:val="page number"/>
    <w:rsid w:val="00C43E4B"/>
  </w:style>
  <w:style w:type="paragraph" w:customStyle="1" w:styleId="naisvisr">
    <w:name w:val="naisvisr"/>
    <w:basedOn w:val="Normal"/>
    <w:rsid w:val="00C43E4B"/>
    <w:pPr>
      <w:spacing w:before="100" w:beforeAutospacing="1" w:after="100" w:afterAutospacing="1"/>
    </w:pPr>
    <w:rPr>
      <w:rFonts w:eastAsia="Times New Roman"/>
      <w:szCs w:val="24"/>
      <w:lang w:eastAsia="lv-LV"/>
    </w:rPr>
  </w:style>
  <w:style w:type="paragraph" w:styleId="BodyTextIndent">
    <w:name w:val="Body Text Indent"/>
    <w:basedOn w:val="Normal"/>
    <w:link w:val="BodyTextIndentChar"/>
    <w:uiPriority w:val="99"/>
    <w:semiHidden/>
    <w:unhideWhenUsed/>
    <w:rsid w:val="00C43E4B"/>
    <w:pPr>
      <w:spacing w:before="100" w:beforeAutospacing="1" w:after="100" w:afterAutospacing="1"/>
    </w:pPr>
    <w:rPr>
      <w:rFonts w:eastAsia="Times New Roman"/>
      <w:color w:val="000000"/>
      <w:szCs w:val="24"/>
      <w:lang w:eastAsia="lv-LV"/>
    </w:rPr>
  </w:style>
  <w:style w:type="character" w:customStyle="1" w:styleId="BodyTextIndentChar">
    <w:name w:val="Body Text Indent Char"/>
    <w:link w:val="BodyTextIndent"/>
    <w:uiPriority w:val="99"/>
    <w:semiHidden/>
    <w:rsid w:val="00C43E4B"/>
    <w:rPr>
      <w:rFonts w:eastAsia="Times New Roman"/>
      <w:color w:val="000000"/>
      <w:sz w:val="24"/>
      <w:szCs w:val="24"/>
    </w:rPr>
  </w:style>
  <w:style w:type="paragraph" w:customStyle="1" w:styleId="naisf">
    <w:name w:val="naisf"/>
    <w:basedOn w:val="Normal"/>
    <w:rsid w:val="00792620"/>
    <w:pPr>
      <w:spacing w:before="75" w:after="75"/>
      <w:ind w:firstLine="375"/>
      <w:jc w:val="both"/>
    </w:pPr>
    <w:rPr>
      <w:rFonts w:eastAsia="Times New Roman"/>
      <w:szCs w:val="24"/>
      <w:lang w:eastAsia="lv-LV"/>
    </w:rPr>
  </w:style>
  <w:style w:type="paragraph" w:styleId="NormalWeb">
    <w:name w:val="Normal (Web)"/>
    <w:basedOn w:val="Normal"/>
    <w:rsid w:val="00C62F8B"/>
    <w:pPr>
      <w:spacing w:before="100" w:beforeAutospacing="1" w:after="100" w:afterAutospacing="1"/>
    </w:pPr>
    <w:rPr>
      <w:rFonts w:ascii="Verdana" w:eastAsia="Times New Roman" w:hAnsi="Verdana"/>
      <w:sz w:val="14"/>
      <w:szCs w:val="14"/>
      <w:lang w:eastAsia="lv-LV"/>
    </w:rPr>
  </w:style>
  <w:style w:type="paragraph" w:styleId="BalloonText">
    <w:name w:val="Balloon Text"/>
    <w:basedOn w:val="Normal"/>
    <w:link w:val="BalloonTextChar"/>
    <w:uiPriority w:val="99"/>
    <w:semiHidden/>
    <w:unhideWhenUsed/>
    <w:rsid w:val="00D845C0"/>
    <w:rPr>
      <w:rFonts w:ascii="Tahoma" w:hAnsi="Tahoma" w:cs="Tahoma"/>
      <w:sz w:val="16"/>
      <w:szCs w:val="16"/>
    </w:rPr>
  </w:style>
  <w:style w:type="character" w:customStyle="1" w:styleId="BalloonTextChar">
    <w:name w:val="Balloon Text Char"/>
    <w:link w:val="BalloonText"/>
    <w:uiPriority w:val="99"/>
    <w:semiHidden/>
    <w:rsid w:val="00D845C0"/>
    <w:rPr>
      <w:rFonts w:ascii="Tahoma" w:hAnsi="Tahoma" w:cs="Tahoma"/>
      <w:sz w:val="16"/>
      <w:szCs w:val="16"/>
      <w:lang w:eastAsia="en-US"/>
    </w:rPr>
  </w:style>
  <w:style w:type="character" w:styleId="Hyperlink">
    <w:name w:val="Hyperlink"/>
    <w:uiPriority w:val="99"/>
    <w:unhideWhenUsed/>
    <w:rsid w:val="003A412E"/>
    <w:rPr>
      <w:color w:val="0000FF"/>
      <w:u w:val="single"/>
    </w:rPr>
  </w:style>
  <w:style w:type="paragraph" w:styleId="Header">
    <w:name w:val="header"/>
    <w:basedOn w:val="Normal"/>
    <w:link w:val="HeaderChar"/>
    <w:uiPriority w:val="99"/>
    <w:semiHidden/>
    <w:unhideWhenUsed/>
    <w:rsid w:val="0027245E"/>
    <w:pPr>
      <w:tabs>
        <w:tab w:val="center" w:pos="4153"/>
        <w:tab w:val="right" w:pos="8306"/>
      </w:tabs>
    </w:pPr>
  </w:style>
  <w:style w:type="character" w:customStyle="1" w:styleId="HeaderChar">
    <w:name w:val="Header Char"/>
    <w:link w:val="Header"/>
    <w:uiPriority w:val="99"/>
    <w:semiHidden/>
    <w:rsid w:val="0027245E"/>
    <w:rPr>
      <w:sz w:val="24"/>
      <w:szCs w:val="22"/>
      <w:lang w:eastAsia="en-US"/>
    </w:rPr>
  </w:style>
  <w:style w:type="paragraph" w:styleId="EndnoteText">
    <w:name w:val="endnote text"/>
    <w:basedOn w:val="Normal"/>
    <w:link w:val="EndnoteTextChar"/>
    <w:uiPriority w:val="99"/>
    <w:semiHidden/>
    <w:unhideWhenUsed/>
    <w:rsid w:val="009C1898"/>
    <w:rPr>
      <w:sz w:val="20"/>
      <w:szCs w:val="20"/>
    </w:rPr>
  </w:style>
  <w:style w:type="character" w:customStyle="1" w:styleId="EndnoteTextChar">
    <w:name w:val="Endnote Text Char"/>
    <w:basedOn w:val="DefaultParagraphFont"/>
    <w:link w:val="EndnoteText"/>
    <w:uiPriority w:val="99"/>
    <w:semiHidden/>
    <w:rsid w:val="009C1898"/>
    <w:rPr>
      <w:lang w:eastAsia="en-US"/>
    </w:rPr>
  </w:style>
  <w:style w:type="character" w:styleId="EndnoteReference">
    <w:name w:val="endnote reference"/>
    <w:basedOn w:val="DefaultParagraphFont"/>
    <w:uiPriority w:val="99"/>
    <w:semiHidden/>
    <w:unhideWhenUsed/>
    <w:rsid w:val="009C1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139">
      <w:bodyDiv w:val="1"/>
      <w:marLeft w:val="0"/>
      <w:marRight w:val="0"/>
      <w:marTop w:val="0"/>
      <w:marBottom w:val="0"/>
      <w:divBdr>
        <w:top w:val="none" w:sz="0" w:space="0" w:color="auto"/>
        <w:left w:val="none" w:sz="0" w:space="0" w:color="auto"/>
        <w:bottom w:val="none" w:sz="0" w:space="0" w:color="auto"/>
        <w:right w:val="none" w:sz="0" w:space="0" w:color="auto"/>
      </w:divBdr>
    </w:div>
    <w:div w:id="46339851">
      <w:bodyDiv w:val="1"/>
      <w:marLeft w:val="0"/>
      <w:marRight w:val="0"/>
      <w:marTop w:val="0"/>
      <w:marBottom w:val="0"/>
      <w:divBdr>
        <w:top w:val="none" w:sz="0" w:space="0" w:color="auto"/>
        <w:left w:val="none" w:sz="0" w:space="0" w:color="auto"/>
        <w:bottom w:val="none" w:sz="0" w:space="0" w:color="auto"/>
        <w:right w:val="none" w:sz="0" w:space="0" w:color="auto"/>
      </w:divBdr>
    </w:div>
    <w:div w:id="89130769">
      <w:bodyDiv w:val="1"/>
      <w:marLeft w:val="0"/>
      <w:marRight w:val="0"/>
      <w:marTop w:val="0"/>
      <w:marBottom w:val="0"/>
      <w:divBdr>
        <w:top w:val="none" w:sz="0" w:space="0" w:color="auto"/>
        <w:left w:val="none" w:sz="0" w:space="0" w:color="auto"/>
        <w:bottom w:val="none" w:sz="0" w:space="0" w:color="auto"/>
        <w:right w:val="none" w:sz="0" w:space="0" w:color="auto"/>
      </w:divBdr>
    </w:div>
    <w:div w:id="90323068">
      <w:bodyDiv w:val="1"/>
      <w:marLeft w:val="0"/>
      <w:marRight w:val="0"/>
      <w:marTop w:val="0"/>
      <w:marBottom w:val="0"/>
      <w:divBdr>
        <w:top w:val="none" w:sz="0" w:space="0" w:color="auto"/>
        <w:left w:val="none" w:sz="0" w:space="0" w:color="auto"/>
        <w:bottom w:val="none" w:sz="0" w:space="0" w:color="auto"/>
        <w:right w:val="none" w:sz="0" w:space="0" w:color="auto"/>
      </w:divBdr>
    </w:div>
    <w:div w:id="114717815">
      <w:bodyDiv w:val="1"/>
      <w:marLeft w:val="0"/>
      <w:marRight w:val="0"/>
      <w:marTop w:val="0"/>
      <w:marBottom w:val="0"/>
      <w:divBdr>
        <w:top w:val="none" w:sz="0" w:space="0" w:color="auto"/>
        <w:left w:val="none" w:sz="0" w:space="0" w:color="auto"/>
        <w:bottom w:val="none" w:sz="0" w:space="0" w:color="auto"/>
        <w:right w:val="none" w:sz="0" w:space="0" w:color="auto"/>
      </w:divBdr>
    </w:div>
    <w:div w:id="142091013">
      <w:bodyDiv w:val="1"/>
      <w:marLeft w:val="0"/>
      <w:marRight w:val="0"/>
      <w:marTop w:val="0"/>
      <w:marBottom w:val="0"/>
      <w:divBdr>
        <w:top w:val="none" w:sz="0" w:space="0" w:color="auto"/>
        <w:left w:val="none" w:sz="0" w:space="0" w:color="auto"/>
        <w:bottom w:val="none" w:sz="0" w:space="0" w:color="auto"/>
        <w:right w:val="none" w:sz="0" w:space="0" w:color="auto"/>
      </w:divBdr>
    </w:div>
    <w:div w:id="172690778">
      <w:bodyDiv w:val="1"/>
      <w:marLeft w:val="0"/>
      <w:marRight w:val="0"/>
      <w:marTop w:val="0"/>
      <w:marBottom w:val="0"/>
      <w:divBdr>
        <w:top w:val="none" w:sz="0" w:space="0" w:color="auto"/>
        <w:left w:val="none" w:sz="0" w:space="0" w:color="auto"/>
        <w:bottom w:val="none" w:sz="0" w:space="0" w:color="auto"/>
        <w:right w:val="none" w:sz="0" w:space="0" w:color="auto"/>
      </w:divBdr>
    </w:div>
    <w:div w:id="195580701">
      <w:bodyDiv w:val="1"/>
      <w:marLeft w:val="0"/>
      <w:marRight w:val="0"/>
      <w:marTop w:val="0"/>
      <w:marBottom w:val="0"/>
      <w:divBdr>
        <w:top w:val="none" w:sz="0" w:space="0" w:color="auto"/>
        <w:left w:val="none" w:sz="0" w:space="0" w:color="auto"/>
        <w:bottom w:val="none" w:sz="0" w:space="0" w:color="auto"/>
        <w:right w:val="none" w:sz="0" w:space="0" w:color="auto"/>
      </w:divBdr>
    </w:div>
    <w:div w:id="198863095">
      <w:bodyDiv w:val="1"/>
      <w:marLeft w:val="0"/>
      <w:marRight w:val="0"/>
      <w:marTop w:val="0"/>
      <w:marBottom w:val="0"/>
      <w:divBdr>
        <w:top w:val="none" w:sz="0" w:space="0" w:color="auto"/>
        <w:left w:val="none" w:sz="0" w:space="0" w:color="auto"/>
        <w:bottom w:val="none" w:sz="0" w:space="0" w:color="auto"/>
        <w:right w:val="none" w:sz="0" w:space="0" w:color="auto"/>
      </w:divBdr>
      <w:divsChild>
        <w:div w:id="1615598480">
          <w:marLeft w:val="0"/>
          <w:marRight w:val="0"/>
          <w:marTop w:val="0"/>
          <w:marBottom w:val="0"/>
          <w:divBdr>
            <w:top w:val="none" w:sz="0" w:space="0" w:color="auto"/>
            <w:left w:val="none" w:sz="0" w:space="0" w:color="auto"/>
            <w:bottom w:val="none" w:sz="0" w:space="0" w:color="auto"/>
            <w:right w:val="none" w:sz="0" w:space="0" w:color="auto"/>
          </w:divBdr>
          <w:divsChild>
            <w:div w:id="1415737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8098194">
      <w:bodyDiv w:val="1"/>
      <w:marLeft w:val="0"/>
      <w:marRight w:val="0"/>
      <w:marTop w:val="0"/>
      <w:marBottom w:val="0"/>
      <w:divBdr>
        <w:top w:val="none" w:sz="0" w:space="0" w:color="auto"/>
        <w:left w:val="none" w:sz="0" w:space="0" w:color="auto"/>
        <w:bottom w:val="none" w:sz="0" w:space="0" w:color="auto"/>
        <w:right w:val="none" w:sz="0" w:space="0" w:color="auto"/>
      </w:divBdr>
    </w:div>
    <w:div w:id="268319294">
      <w:bodyDiv w:val="1"/>
      <w:marLeft w:val="0"/>
      <w:marRight w:val="0"/>
      <w:marTop w:val="0"/>
      <w:marBottom w:val="0"/>
      <w:divBdr>
        <w:top w:val="none" w:sz="0" w:space="0" w:color="auto"/>
        <w:left w:val="none" w:sz="0" w:space="0" w:color="auto"/>
        <w:bottom w:val="none" w:sz="0" w:space="0" w:color="auto"/>
        <w:right w:val="none" w:sz="0" w:space="0" w:color="auto"/>
      </w:divBdr>
    </w:div>
    <w:div w:id="274599174">
      <w:bodyDiv w:val="1"/>
      <w:marLeft w:val="0"/>
      <w:marRight w:val="0"/>
      <w:marTop w:val="0"/>
      <w:marBottom w:val="0"/>
      <w:divBdr>
        <w:top w:val="none" w:sz="0" w:space="0" w:color="auto"/>
        <w:left w:val="none" w:sz="0" w:space="0" w:color="auto"/>
        <w:bottom w:val="none" w:sz="0" w:space="0" w:color="auto"/>
        <w:right w:val="none" w:sz="0" w:space="0" w:color="auto"/>
      </w:divBdr>
    </w:div>
    <w:div w:id="312414339">
      <w:bodyDiv w:val="1"/>
      <w:marLeft w:val="0"/>
      <w:marRight w:val="0"/>
      <w:marTop w:val="0"/>
      <w:marBottom w:val="0"/>
      <w:divBdr>
        <w:top w:val="none" w:sz="0" w:space="0" w:color="auto"/>
        <w:left w:val="none" w:sz="0" w:space="0" w:color="auto"/>
        <w:bottom w:val="none" w:sz="0" w:space="0" w:color="auto"/>
        <w:right w:val="none" w:sz="0" w:space="0" w:color="auto"/>
      </w:divBdr>
    </w:div>
    <w:div w:id="325474505">
      <w:bodyDiv w:val="1"/>
      <w:marLeft w:val="0"/>
      <w:marRight w:val="0"/>
      <w:marTop w:val="0"/>
      <w:marBottom w:val="0"/>
      <w:divBdr>
        <w:top w:val="none" w:sz="0" w:space="0" w:color="auto"/>
        <w:left w:val="none" w:sz="0" w:space="0" w:color="auto"/>
        <w:bottom w:val="none" w:sz="0" w:space="0" w:color="auto"/>
        <w:right w:val="none" w:sz="0" w:space="0" w:color="auto"/>
      </w:divBdr>
    </w:div>
    <w:div w:id="338581646">
      <w:bodyDiv w:val="1"/>
      <w:marLeft w:val="0"/>
      <w:marRight w:val="0"/>
      <w:marTop w:val="0"/>
      <w:marBottom w:val="0"/>
      <w:divBdr>
        <w:top w:val="none" w:sz="0" w:space="0" w:color="auto"/>
        <w:left w:val="none" w:sz="0" w:space="0" w:color="auto"/>
        <w:bottom w:val="none" w:sz="0" w:space="0" w:color="auto"/>
        <w:right w:val="none" w:sz="0" w:space="0" w:color="auto"/>
      </w:divBdr>
    </w:div>
    <w:div w:id="367222753">
      <w:bodyDiv w:val="1"/>
      <w:marLeft w:val="0"/>
      <w:marRight w:val="0"/>
      <w:marTop w:val="0"/>
      <w:marBottom w:val="0"/>
      <w:divBdr>
        <w:top w:val="none" w:sz="0" w:space="0" w:color="auto"/>
        <w:left w:val="none" w:sz="0" w:space="0" w:color="auto"/>
        <w:bottom w:val="none" w:sz="0" w:space="0" w:color="auto"/>
        <w:right w:val="none" w:sz="0" w:space="0" w:color="auto"/>
      </w:divBdr>
    </w:div>
    <w:div w:id="389963882">
      <w:bodyDiv w:val="1"/>
      <w:marLeft w:val="0"/>
      <w:marRight w:val="0"/>
      <w:marTop w:val="0"/>
      <w:marBottom w:val="0"/>
      <w:divBdr>
        <w:top w:val="none" w:sz="0" w:space="0" w:color="auto"/>
        <w:left w:val="none" w:sz="0" w:space="0" w:color="auto"/>
        <w:bottom w:val="none" w:sz="0" w:space="0" w:color="auto"/>
        <w:right w:val="none" w:sz="0" w:space="0" w:color="auto"/>
      </w:divBdr>
    </w:div>
    <w:div w:id="390351572">
      <w:bodyDiv w:val="1"/>
      <w:marLeft w:val="0"/>
      <w:marRight w:val="0"/>
      <w:marTop w:val="0"/>
      <w:marBottom w:val="0"/>
      <w:divBdr>
        <w:top w:val="none" w:sz="0" w:space="0" w:color="auto"/>
        <w:left w:val="none" w:sz="0" w:space="0" w:color="auto"/>
        <w:bottom w:val="none" w:sz="0" w:space="0" w:color="auto"/>
        <w:right w:val="none" w:sz="0" w:space="0" w:color="auto"/>
      </w:divBdr>
    </w:div>
    <w:div w:id="414981032">
      <w:bodyDiv w:val="1"/>
      <w:marLeft w:val="0"/>
      <w:marRight w:val="0"/>
      <w:marTop w:val="0"/>
      <w:marBottom w:val="0"/>
      <w:divBdr>
        <w:top w:val="none" w:sz="0" w:space="0" w:color="auto"/>
        <w:left w:val="none" w:sz="0" w:space="0" w:color="auto"/>
        <w:bottom w:val="none" w:sz="0" w:space="0" w:color="auto"/>
        <w:right w:val="none" w:sz="0" w:space="0" w:color="auto"/>
      </w:divBdr>
    </w:div>
    <w:div w:id="417094557">
      <w:bodyDiv w:val="1"/>
      <w:marLeft w:val="0"/>
      <w:marRight w:val="0"/>
      <w:marTop w:val="0"/>
      <w:marBottom w:val="0"/>
      <w:divBdr>
        <w:top w:val="none" w:sz="0" w:space="0" w:color="auto"/>
        <w:left w:val="none" w:sz="0" w:space="0" w:color="auto"/>
        <w:bottom w:val="none" w:sz="0" w:space="0" w:color="auto"/>
        <w:right w:val="none" w:sz="0" w:space="0" w:color="auto"/>
      </w:divBdr>
    </w:div>
    <w:div w:id="417871740">
      <w:bodyDiv w:val="1"/>
      <w:marLeft w:val="0"/>
      <w:marRight w:val="0"/>
      <w:marTop w:val="0"/>
      <w:marBottom w:val="0"/>
      <w:divBdr>
        <w:top w:val="none" w:sz="0" w:space="0" w:color="auto"/>
        <w:left w:val="none" w:sz="0" w:space="0" w:color="auto"/>
        <w:bottom w:val="none" w:sz="0" w:space="0" w:color="auto"/>
        <w:right w:val="none" w:sz="0" w:space="0" w:color="auto"/>
      </w:divBdr>
    </w:div>
    <w:div w:id="447048330">
      <w:bodyDiv w:val="1"/>
      <w:marLeft w:val="0"/>
      <w:marRight w:val="0"/>
      <w:marTop w:val="0"/>
      <w:marBottom w:val="0"/>
      <w:divBdr>
        <w:top w:val="none" w:sz="0" w:space="0" w:color="auto"/>
        <w:left w:val="none" w:sz="0" w:space="0" w:color="auto"/>
        <w:bottom w:val="none" w:sz="0" w:space="0" w:color="auto"/>
        <w:right w:val="none" w:sz="0" w:space="0" w:color="auto"/>
      </w:divBdr>
    </w:div>
    <w:div w:id="470369148">
      <w:bodyDiv w:val="1"/>
      <w:marLeft w:val="0"/>
      <w:marRight w:val="0"/>
      <w:marTop w:val="0"/>
      <w:marBottom w:val="0"/>
      <w:divBdr>
        <w:top w:val="none" w:sz="0" w:space="0" w:color="auto"/>
        <w:left w:val="none" w:sz="0" w:space="0" w:color="auto"/>
        <w:bottom w:val="none" w:sz="0" w:space="0" w:color="auto"/>
        <w:right w:val="none" w:sz="0" w:space="0" w:color="auto"/>
      </w:divBdr>
    </w:div>
    <w:div w:id="486674152">
      <w:bodyDiv w:val="1"/>
      <w:marLeft w:val="0"/>
      <w:marRight w:val="0"/>
      <w:marTop w:val="0"/>
      <w:marBottom w:val="0"/>
      <w:divBdr>
        <w:top w:val="none" w:sz="0" w:space="0" w:color="auto"/>
        <w:left w:val="none" w:sz="0" w:space="0" w:color="auto"/>
        <w:bottom w:val="none" w:sz="0" w:space="0" w:color="auto"/>
        <w:right w:val="none" w:sz="0" w:space="0" w:color="auto"/>
      </w:divBdr>
    </w:div>
    <w:div w:id="548223143">
      <w:bodyDiv w:val="1"/>
      <w:marLeft w:val="0"/>
      <w:marRight w:val="0"/>
      <w:marTop w:val="0"/>
      <w:marBottom w:val="0"/>
      <w:divBdr>
        <w:top w:val="none" w:sz="0" w:space="0" w:color="auto"/>
        <w:left w:val="none" w:sz="0" w:space="0" w:color="auto"/>
        <w:bottom w:val="none" w:sz="0" w:space="0" w:color="auto"/>
        <w:right w:val="none" w:sz="0" w:space="0" w:color="auto"/>
      </w:divBdr>
    </w:div>
    <w:div w:id="573783848">
      <w:bodyDiv w:val="1"/>
      <w:marLeft w:val="0"/>
      <w:marRight w:val="0"/>
      <w:marTop w:val="0"/>
      <w:marBottom w:val="0"/>
      <w:divBdr>
        <w:top w:val="none" w:sz="0" w:space="0" w:color="auto"/>
        <w:left w:val="none" w:sz="0" w:space="0" w:color="auto"/>
        <w:bottom w:val="none" w:sz="0" w:space="0" w:color="auto"/>
        <w:right w:val="none" w:sz="0" w:space="0" w:color="auto"/>
      </w:divBdr>
    </w:div>
    <w:div w:id="618611962">
      <w:bodyDiv w:val="1"/>
      <w:marLeft w:val="0"/>
      <w:marRight w:val="0"/>
      <w:marTop w:val="0"/>
      <w:marBottom w:val="0"/>
      <w:divBdr>
        <w:top w:val="none" w:sz="0" w:space="0" w:color="auto"/>
        <w:left w:val="none" w:sz="0" w:space="0" w:color="auto"/>
        <w:bottom w:val="none" w:sz="0" w:space="0" w:color="auto"/>
        <w:right w:val="none" w:sz="0" w:space="0" w:color="auto"/>
      </w:divBdr>
    </w:div>
    <w:div w:id="670719335">
      <w:bodyDiv w:val="1"/>
      <w:marLeft w:val="0"/>
      <w:marRight w:val="0"/>
      <w:marTop w:val="0"/>
      <w:marBottom w:val="0"/>
      <w:divBdr>
        <w:top w:val="none" w:sz="0" w:space="0" w:color="auto"/>
        <w:left w:val="none" w:sz="0" w:space="0" w:color="auto"/>
        <w:bottom w:val="none" w:sz="0" w:space="0" w:color="auto"/>
        <w:right w:val="none" w:sz="0" w:space="0" w:color="auto"/>
      </w:divBdr>
    </w:div>
    <w:div w:id="694385700">
      <w:bodyDiv w:val="1"/>
      <w:marLeft w:val="0"/>
      <w:marRight w:val="0"/>
      <w:marTop w:val="0"/>
      <w:marBottom w:val="0"/>
      <w:divBdr>
        <w:top w:val="none" w:sz="0" w:space="0" w:color="auto"/>
        <w:left w:val="none" w:sz="0" w:space="0" w:color="auto"/>
        <w:bottom w:val="none" w:sz="0" w:space="0" w:color="auto"/>
        <w:right w:val="none" w:sz="0" w:space="0" w:color="auto"/>
      </w:divBdr>
    </w:div>
    <w:div w:id="720400914">
      <w:bodyDiv w:val="1"/>
      <w:marLeft w:val="0"/>
      <w:marRight w:val="0"/>
      <w:marTop w:val="0"/>
      <w:marBottom w:val="0"/>
      <w:divBdr>
        <w:top w:val="none" w:sz="0" w:space="0" w:color="auto"/>
        <w:left w:val="none" w:sz="0" w:space="0" w:color="auto"/>
        <w:bottom w:val="none" w:sz="0" w:space="0" w:color="auto"/>
        <w:right w:val="none" w:sz="0" w:space="0" w:color="auto"/>
      </w:divBdr>
    </w:div>
    <w:div w:id="740756209">
      <w:bodyDiv w:val="1"/>
      <w:marLeft w:val="0"/>
      <w:marRight w:val="0"/>
      <w:marTop w:val="0"/>
      <w:marBottom w:val="0"/>
      <w:divBdr>
        <w:top w:val="none" w:sz="0" w:space="0" w:color="auto"/>
        <w:left w:val="none" w:sz="0" w:space="0" w:color="auto"/>
        <w:bottom w:val="none" w:sz="0" w:space="0" w:color="auto"/>
        <w:right w:val="none" w:sz="0" w:space="0" w:color="auto"/>
      </w:divBdr>
      <w:divsChild>
        <w:div w:id="2002656623">
          <w:marLeft w:val="0"/>
          <w:marRight w:val="0"/>
          <w:marTop w:val="0"/>
          <w:marBottom w:val="0"/>
          <w:divBdr>
            <w:top w:val="none" w:sz="0" w:space="0" w:color="auto"/>
            <w:left w:val="none" w:sz="0" w:space="0" w:color="auto"/>
            <w:bottom w:val="none" w:sz="0" w:space="0" w:color="auto"/>
            <w:right w:val="none" w:sz="0" w:space="0" w:color="auto"/>
          </w:divBdr>
          <w:divsChild>
            <w:div w:id="2084915472">
              <w:marLeft w:val="0"/>
              <w:marRight w:val="0"/>
              <w:marTop w:val="0"/>
              <w:marBottom w:val="0"/>
              <w:divBdr>
                <w:top w:val="none" w:sz="0" w:space="0" w:color="auto"/>
                <w:left w:val="none" w:sz="0" w:space="0" w:color="auto"/>
                <w:bottom w:val="none" w:sz="0" w:space="0" w:color="auto"/>
                <w:right w:val="none" w:sz="0" w:space="0" w:color="auto"/>
              </w:divBdr>
              <w:divsChild>
                <w:div w:id="1222836801">
                  <w:marLeft w:val="0"/>
                  <w:marRight w:val="0"/>
                  <w:marTop w:val="0"/>
                  <w:marBottom w:val="0"/>
                  <w:divBdr>
                    <w:top w:val="none" w:sz="0" w:space="0" w:color="auto"/>
                    <w:left w:val="none" w:sz="0" w:space="0" w:color="auto"/>
                    <w:bottom w:val="none" w:sz="0" w:space="0" w:color="auto"/>
                    <w:right w:val="none" w:sz="0" w:space="0" w:color="auto"/>
                  </w:divBdr>
                  <w:divsChild>
                    <w:div w:id="2059668816">
                      <w:marLeft w:val="0"/>
                      <w:marRight w:val="0"/>
                      <w:marTop w:val="0"/>
                      <w:marBottom w:val="0"/>
                      <w:divBdr>
                        <w:top w:val="none" w:sz="0" w:space="0" w:color="auto"/>
                        <w:left w:val="none" w:sz="0" w:space="0" w:color="auto"/>
                        <w:bottom w:val="none" w:sz="0" w:space="0" w:color="auto"/>
                        <w:right w:val="none" w:sz="0" w:space="0" w:color="auto"/>
                      </w:divBdr>
                      <w:divsChild>
                        <w:div w:id="2133936290">
                          <w:marLeft w:val="0"/>
                          <w:marRight w:val="0"/>
                          <w:marTop w:val="0"/>
                          <w:marBottom w:val="0"/>
                          <w:divBdr>
                            <w:top w:val="none" w:sz="0" w:space="0" w:color="auto"/>
                            <w:left w:val="none" w:sz="0" w:space="0" w:color="auto"/>
                            <w:bottom w:val="none" w:sz="0" w:space="0" w:color="auto"/>
                            <w:right w:val="none" w:sz="0" w:space="0" w:color="auto"/>
                          </w:divBdr>
                          <w:divsChild>
                            <w:div w:id="850683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5687567">
      <w:bodyDiv w:val="1"/>
      <w:marLeft w:val="0"/>
      <w:marRight w:val="0"/>
      <w:marTop w:val="0"/>
      <w:marBottom w:val="0"/>
      <w:divBdr>
        <w:top w:val="none" w:sz="0" w:space="0" w:color="auto"/>
        <w:left w:val="none" w:sz="0" w:space="0" w:color="auto"/>
        <w:bottom w:val="none" w:sz="0" w:space="0" w:color="auto"/>
        <w:right w:val="none" w:sz="0" w:space="0" w:color="auto"/>
      </w:divBdr>
    </w:div>
    <w:div w:id="769548633">
      <w:bodyDiv w:val="1"/>
      <w:marLeft w:val="0"/>
      <w:marRight w:val="0"/>
      <w:marTop w:val="0"/>
      <w:marBottom w:val="0"/>
      <w:divBdr>
        <w:top w:val="none" w:sz="0" w:space="0" w:color="auto"/>
        <w:left w:val="none" w:sz="0" w:space="0" w:color="auto"/>
        <w:bottom w:val="none" w:sz="0" w:space="0" w:color="auto"/>
        <w:right w:val="none" w:sz="0" w:space="0" w:color="auto"/>
      </w:divBdr>
    </w:div>
    <w:div w:id="789977667">
      <w:bodyDiv w:val="1"/>
      <w:marLeft w:val="0"/>
      <w:marRight w:val="0"/>
      <w:marTop w:val="0"/>
      <w:marBottom w:val="0"/>
      <w:divBdr>
        <w:top w:val="none" w:sz="0" w:space="0" w:color="auto"/>
        <w:left w:val="none" w:sz="0" w:space="0" w:color="auto"/>
        <w:bottom w:val="none" w:sz="0" w:space="0" w:color="auto"/>
        <w:right w:val="none" w:sz="0" w:space="0" w:color="auto"/>
      </w:divBdr>
    </w:div>
    <w:div w:id="854804147">
      <w:bodyDiv w:val="1"/>
      <w:marLeft w:val="0"/>
      <w:marRight w:val="0"/>
      <w:marTop w:val="0"/>
      <w:marBottom w:val="0"/>
      <w:divBdr>
        <w:top w:val="none" w:sz="0" w:space="0" w:color="auto"/>
        <w:left w:val="none" w:sz="0" w:space="0" w:color="auto"/>
        <w:bottom w:val="none" w:sz="0" w:space="0" w:color="auto"/>
        <w:right w:val="none" w:sz="0" w:space="0" w:color="auto"/>
      </w:divBdr>
    </w:div>
    <w:div w:id="892885340">
      <w:bodyDiv w:val="1"/>
      <w:marLeft w:val="0"/>
      <w:marRight w:val="0"/>
      <w:marTop w:val="0"/>
      <w:marBottom w:val="0"/>
      <w:divBdr>
        <w:top w:val="none" w:sz="0" w:space="0" w:color="auto"/>
        <w:left w:val="none" w:sz="0" w:space="0" w:color="auto"/>
        <w:bottom w:val="none" w:sz="0" w:space="0" w:color="auto"/>
        <w:right w:val="none" w:sz="0" w:space="0" w:color="auto"/>
      </w:divBdr>
    </w:div>
    <w:div w:id="895511948">
      <w:bodyDiv w:val="1"/>
      <w:marLeft w:val="0"/>
      <w:marRight w:val="0"/>
      <w:marTop w:val="0"/>
      <w:marBottom w:val="0"/>
      <w:divBdr>
        <w:top w:val="none" w:sz="0" w:space="0" w:color="auto"/>
        <w:left w:val="none" w:sz="0" w:space="0" w:color="auto"/>
        <w:bottom w:val="none" w:sz="0" w:space="0" w:color="auto"/>
        <w:right w:val="none" w:sz="0" w:space="0" w:color="auto"/>
      </w:divBdr>
    </w:div>
    <w:div w:id="904605207">
      <w:bodyDiv w:val="1"/>
      <w:marLeft w:val="0"/>
      <w:marRight w:val="0"/>
      <w:marTop w:val="0"/>
      <w:marBottom w:val="0"/>
      <w:divBdr>
        <w:top w:val="none" w:sz="0" w:space="0" w:color="auto"/>
        <w:left w:val="none" w:sz="0" w:space="0" w:color="auto"/>
        <w:bottom w:val="none" w:sz="0" w:space="0" w:color="auto"/>
        <w:right w:val="none" w:sz="0" w:space="0" w:color="auto"/>
      </w:divBdr>
    </w:div>
    <w:div w:id="941112505">
      <w:bodyDiv w:val="1"/>
      <w:marLeft w:val="0"/>
      <w:marRight w:val="0"/>
      <w:marTop w:val="0"/>
      <w:marBottom w:val="0"/>
      <w:divBdr>
        <w:top w:val="none" w:sz="0" w:space="0" w:color="auto"/>
        <w:left w:val="none" w:sz="0" w:space="0" w:color="auto"/>
        <w:bottom w:val="none" w:sz="0" w:space="0" w:color="auto"/>
        <w:right w:val="none" w:sz="0" w:space="0" w:color="auto"/>
      </w:divBdr>
    </w:div>
    <w:div w:id="973486680">
      <w:bodyDiv w:val="1"/>
      <w:marLeft w:val="0"/>
      <w:marRight w:val="0"/>
      <w:marTop w:val="0"/>
      <w:marBottom w:val="0"/>
      <w:divBdr>
        <w:top w:val="none" w:sz="0" w:space="0" w:color="auto"/>
        <w:left w:val="none" w:sz="0" w:space="0" w:color="auto"/>
        <w:bottom w:val="none" w:sz="0" w:space="0" w:color="auto"/>
        <w:right w:val="none" w:sz="0" w:space="0" w:color="auto"/>
      </w:divBdr>
    </w:div>
    <w:div w:id="991639481">
      <w:bodyDiv w:val="1"/>
      <w:marLeft w:val="0"/>
      <w:marRight w:val="0"/>
      <w:marTop w:val="0"/>
      <w:marBottom w:val="0"/>
      <w:divBdr>
        <w:top w:val="none" w:sz="0" w:space="0" w:color="auto"/>
        <w:left w:val="none" w:sz="0" w:space="0" w:color="auto"/>
        <w:bottom w:val="none" w:sz="0" w:space="0" w:color="auto"/>
        <w:right w:val="none" w:sz="0" w:space="0" w:color="auto"/>
      </w:divBdr>
    </w:div>
    <w:div w:id="1005060679">
      <w:bodyDiv w:val="1"/>
      <w:marLeft w:val="0"/>
      <w:marRight w:val="0"/>
      <w:marTop w:val="0"/>
      <w:marBottom w:val="0"/>
      <w:divBdr>
        <w:top w:val="none" w:sz="0" w:space="0" w:color="auto"/>
        <w:left w:val="none" w:sz="0" w:space="0" w:color="auto"/>
        <w:bottom w:val="none" w:sz="0" w:space="0" w:color="auto"/>
        <w:right w:val="none" w:sz="0" w:space="0" w:color="auto"/>
      </w:divBdr>
    </w:div>
    <w:div w:id="1070469294">
      <w:bodyDiv w:val="1"/>
      <w:marLeft w:val="0"/>
      <w:marRight w:val="0"/>
      <w:marTop w:val="0"/>
      <w:marBottom w:val="0"/>
      <w:divBdr>
        <w:top w:val="none" w:sz="0" w:space="0" w:color="auto"/>
        <w:left w:val="none" w:sz="0" w:space="0" w:color="auto"/>
        <w:bottom w:val="none" w:sz="0" w:space="0" w:color="auto"/>
        <w:right w:val="none" w:sz="0" w:space="0" w:color="auto"/>
      </w:divBdr>
    </w:div>
    <w:div w:id="1088579538">
      <w:bodyDiv w:val="1"/>
      <w:marLeft w:val="0"/>
      <w:marRight w:val="0"/>
      <w:marTop w:val="0"/>
      <w:marBottom w:val="0"/>
      <w:divBdr>
        <w:top w:val="none" w:sz="0" w:space="0" w:color="auto"/>
        <w:left w:val="none" w:sz="0" w:space="0" w:color="auto"/>
        <w:bottom w:val="none" w:sz="0" w:space="0" w:color="auto"/>
        <w:right w:val="none" w:sz="0" w:space="0" w:color="auto"/>
      </w:divBdr>
    </w:div>
    <w:div w:id="1106731072">
      <w:bodyDiv w:val="1"/>
      <w:marLeft w:val="0"/>
      <w:marRight w:val="0"/>
      <w:marTop w:val="0"/>
      <w:marBottom w:val="0"/>
      <w:divBdr>
        <w:top w:val="none" w:sz="0" w:space="0" w:color="auto"/>
        <w:left w:val="none" w:sz="0" w:space="0" w:color="auto"/>
        <w:bottom w:val="none" w:sz="0" w:space="0" w:color="auto"/>
        <w:right w:val="none" w:sz="0" w:space="0" w:color="auto"/>
      </w:divBdr>
    </w:div>
    <w:div w:id="1109542748">
      <w:bodyDiv w:val="1"/>
      <w:marLeft w:val="0"/>
      <w:marRight w:val="0"/>
      <w:marTop w:val="0"/>
      <w:marBottom w:val="0"/>
      <w:divBdr>
        <w:top w:val="none" w:sz="0" w:space="0" w:color="auto"/>
        <w:left w:val="none" w:sz="0" w:space="0" w:color="auto"/>
        <w:bottom w:val="none" w:sz="0" w:space="0" w:color="auto"/>
        <w:right w:val="none" w:sz="0" w:space="0" w:color="auto"/>
      </w:divBdr>
    </w:div>
    <w:div w:id="1127697857">
      <w:bodyDiv w:val="1"/>
      <w:marLeft w:val="0"/>
      <w:marRight w:val="0"/>
      <w:marTop w:val="0"/>
      <w:marBottom w:val="0"/>
      <w:divBdr>
        <w:top w:val="none" w:sz="0" w:space="0" w:color="auto"/>
        <w:left w:val="none" w:sz="0" w:space="0" w:color="auto"/>
        <w:bottom w:val="none" w:sz="0" w:space="0" w:color="auto"/>
        <w:right w:val="none" w:sz="0" w:space="0" w:color="auto"/>
      </w:divBdr>
      <w:divsChild>
        <w:div w:id="404690954">
          <w:marLeft w:val="0"/>
          <w:marRight w:val="0"/>
          <w:marTop w:val="0"/>
          <w:marBottom w:val="0"/>
          <w:divBdr>
            <w:top w:val="none" w:sz="0" w:space="0" w:color="auto"/>
            <w:left w:val="none" w:sz="0" w:space="0" w:color="auto"/>
            <w:bottom w:val="none" w:sz="0" w:space="0" w:color="auto"/>
            <w:right w:val="none" w:sz="0" w:space="0" w:color="auto"/>
          </w:divBdr>
        </w:div>
      </w:divsChild>
    </w:div>
    <w:div w:id="1136483652">
      <w:bodyDiv w:val="1"/>
      <w:marLeft w:val="0"/>
      <w:marRight w:val="0"/>
      <w:marTop w:val="0"/>
      <w:marBottom w:val="0"/>
      <w:divBdr>
        <w:top w:val="none" w:sz="0" w:space="0" w:color="auto"/>
        <w:left w:val="none" w:sz="0" w:space="0" w:color="auto"/>
        <w:bottom w:val="none" w:sz="0" w:space="0" w:color="auto"/>
        <w:right w:val="none" w:sz="0" w:space="0" w:color="auto"/>
      </w:divBdr>
    </w:div>
    <w:div w:id="1182744533">
      <w:bodyDiv w:val="1"/>
      <w:marLeft w:val="0"/>
      <w:marRight w:val="0"/>
      <w:marTop w:val="0"/>
      <w:marBottom w:val="0"/>
      <w:divBdr>
        <w:top w:val="none" w:sz="0" w:space="0" w:color="auto"/>
        <w:left w:val="none" w:sz="0" w:space="0" w:color="auto"/>
        <w:bottom w:val="none" w:sz="0" w:space="0" w:color="auto"/>
        <w:right w:val="none" w:sz="0" w:space="0" w:color="auto"/>
      </w:divBdr>
    </w:div>
    <w:div w:id="1183935211">
      <w:bodyDiv w:val="1"/>
      <w:marLeft w:val="0"/>
      <w:marRight w:val="0"/>
      <w:marTop w:val="0"/>
      <w:marBottom w:val="0"/>
      <w:divBdr>
        <w:top w:val="none" w:sz="0" w:space="0" w:color="auto"/>
        <w:left w:val="none" w:sz="0" w:space="0" w:color="auto"/>
        <w:bottom w:val="none" w:sz="0" w:space="0" w:color="auto"/>
        <w:right w:val="none" w:sz="0" w:space="0" w:color="auto"/>
      </w:divBdr>
    </w:div>
    <w:div w:id="1240598330">
      <w:bodyDiv w:val="1"/>
      <w:marLeft w:val="0"/>
      <w:marRight w:val="0"/>
      <w:marTop w:val="0"/>
      <w:marBottom w:val="0"/>
      <w:divBdr>
        <w:top w:val="none" w:sz="0" w:space="0" w:color="auto"/>
        <w:left w:val="none" w:sz="0" w:space="0" w:color="auto"/>
        <w:bottom w:val="none" w:sz="0" w:space="0" w:color="auto"/>
        <w:right w:val="none" w:sz="0" w:space="0" w:color="auto"/>
      </w:divBdr>
    </w:div>
    <w:div w:id="1244529062">
      <w:bodyDiv w:val="1"/>
      <w:marLeft w:val="0"/>
      <w:marRight w:val="0"/>
      <w:marTop w:val="0"/>
      <w:marBottom w:val="0"/>
      <w:divBdr>
        <w:top w:val="none" w:sz="0" w:space="0" w:color="auto"/>
        <w:left w:val="none" w:sz="0" w:space="0" w:color="auto"/>
        <w:bottom w:val="none" w:sz="0" w:space="0" w:color="auto"/>
        <w:right w:val="none" w:sz="0" w:space="0" w:color="auto"/>
      </w:divBdr>
    </w:div>
    <w:div w:id="1249119045">
      <w:bodyDiv w:val="1"/>
      <w:marLeft w:val="0"/>
      <w:marRight w:val="0"/>
      <w:marTop w:val="0"/>
      <w:marBottom w:val="0"/>
      <w:divBdr>
        <w:top w:val="none" w:sz="0" w:space="0" w:color="auto"/>
        <w:left w:val="none" w:sz="0" w:space="0" w:color="auto"/>
        <w:bottom w:val="none" w:sz="0" w:space="0" w:color="auto"/>
        <w:right w:val="none" w:sz="0" w:space="0" w:color="auto"/>
      </w:divBdr>
    </w:div>
    <w:div w:id="1250428493">
      <w:bodyDiv w:val="1"/>
      <w:marLeft w:val="0"/>
      <w:marRight w:val="0"/>
      <w:marTop w:val="0"/>
      <w:marBottom w:val="0"/>
      <w:divBdr>
        <w:top w:val="none" w:sz="0" w:space="0" w:color="auto"/>
        <w:left w:val="none" w:sz="0" w:space="0" w:color="auto"/>
        <w:bottom w:val="none" w:sz="0" w:space="0" w:color="auto"/>
        <w:right w:val="none" w:sz="0" w:space="0" w:color="auto"/>
      </w:divBdr>
    </w:div>
    <w:div w:id="1252273962">
      <w:bodyDiv w:val="1"/>
      <w:marLeft w:val="0"/>
      <w:marRight w:val="0"/>
      <w:marTop w:val="0"/>
      <w:marBottom w:val="0"/>
      <w:divBdr>
        <w:top w:val="none" w:sz="0" w:space="0" w:color="auto"/>
        <w:left w:val="none" w:sz="0" w:space="0" w:color="auto"/>
        <w:bottom w:val="none" w:sz="0" w:space="0" w:color="auto"/>
        <w:right w:val="none" w:sz="0" w:space="0" w:color="auto"/>
      </w:divBdr>
      <w:divsChild>
        <w:div w:id="1013260249">
          <w:marLeft w:val="0"/>
          <w:marRight w:val="0"/>
          <w:marTop w:val="0"/>
          <w:marBottom w:val="0"/>
          <w:divBdr>
            <w:top w:val="none" w:sz="0" w:space="0" w:color="auto"/>
            <w:left w:val="none" w:sz="0" w:space="0" w:color="auto"/>
            <w:bottom w:val="none" w:sz="0" w:space="0" w:color="auto"/>
            <w:right w:val="none" w:sz="0" w:space="0" w:color="auto"/>
          </w:divBdr>
          <w:divsChild>
            <w:div w:id="11494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810175">
      <w:bodyDiv w:val="1"/>
      <w:marLeft w:val="0"/>
      <w:marRight w:val="0"/>
      <w:marTop w:val="0"/>
      <w:marBottom w:val="0"/>
      <w:divBdr>
        <w:top w:val="none" w:sz="0" w:space="0" w:color="auto"/>
        <w:left w:val="none" w:sz="0" w:space="0" w:color="auto"/>
        <w:bottom w:val="none" w:sz="0" w:space="0" w:color="auto"/>
        <w:right w:val="none" w:sz="0" w:space="0" w:color="auto"/>
      </w:divBdr>
    </w:div>
    <w:div w:id="1316841751">
      <w:bodyDiv w:val="1"/>
      <w:marLeft w:val="0"/>
      <w:marRight w:val="0"/>
      <w:marTop w:val="0"/>
      <w:marBottom w:val="0"/>
      <w:divBdr>
        <w:top w:val="none" w:sz="0" w:space="0" w:color="auto"/>
        <w:left w:val="none" w:sz="0" w:space="0" w:color="auto"/>
        <w:bottom w:val="none" w:sz="0" w:space="0" w:color="auto"/>
        <w:right w:val="none" w:sz="0" w:space="0" w:color="auto"/>
      </w:divBdr>
    </w:div>
    <w:div w:id="1319068263">
      <w:bodyDiv w:val="1"/>
      <w:marLeft w:val="0"/>
      <w:marRight w:val="0"/>
      <w:marTop w:val="0"/>
      <w:marBottom w:val="0"/>
      <w:divBdr>
        <w:top w:val="none" w:sz="0" w:space="0" w:color="auto"/>
        <w:left w:val="none" w:sz="0" w:space="0" w:color="auto"/>
        <w:bottom w:val="none" w:sz="0" w:space="0" w:color="auto"/>
        <w:right w:val="none" w:sz="0" w:space="0" w:color="auto"/>
      </w:divBdr>
    </w:div>
    <w:div w:id="1405295921">
      <w:bodyDiv w:val="1"/>
      <w:marLeft w:val="0"/>
      <w:marRight w:val="0"/>
      <w:marTop w:val="0"/>
      <w:marBottom w:val="0"/>
      <w:divBdr>
        <w:top w:val="none" w:sz="0" w:space="0" w:color="auto"/>
        <w:left w:val="none" w:sz="0" w:space="0" w:color="auto"/>
        <w:bottom w:val="none" w:sz="0" w:space="0" w:color="auto"/>
        <w:right w:val="none" w:sz="0" w:space="0" w:color="auto"/>
      </w:divBdr>
    </w:div>
    <w:div w:id="1426000157">
      <w:bodyDiv w:val="1"/>
      <w:marLeft w:val="0"/>
      <w:marRight w:val="0"/>
      <w:marTop w:val="0"/>
      <w:marBottom w:val="0"/>
      <w:divBdr>
        <w:top w:val="none" w:sz="0" w:space="0" w:color="auto"/>
        <w:left w:val="none" w:sz="0" w:space="0" w:color="auto"/>
        <w:bottom w:val="none" w:sz="0" w:space="0" w:color="auto"/>
        <w:right w:val="none" w:sz="0" w:space="0" w:color="auto"/>
      </w:divBdr>
    </w:div>
    <w:div w:id="1444034733">
      <w:bodyDiv w:val="1"/>
      <w:marLeft w:val="0"/>
      <w:marRight w:val="0"/>
      <w:marTop w:val="0"/>
      <w:marBottom w:val="0"/>
      <w:divBdr>
        <w:top w:val="none" w:sz="0" w:space="0" w:color="auto"/>
        <w:left w:val="none" w:sz="0" w:space="0" w:color="auto"/>
        <w:bottom w:val="none" w:sz="0" w:space="0" w:color="auto"/>
        <w:right w:val="none" w:sz="0" w:space="0" w:color="auto"/>
      </w:divBdr>
    </w:div>
    <w:div w:id="1457598762">
      <w:bodyDiv w:val="1"/>
      <w:marLeft w:val="0"/>
      <w:marRight w:val="0"/>
      <w:marTop w:val="0"/>
      <w:marBottom w:val="0"/>
      <w:divBdr>
        <w:top w:val="none" w:sz="0" w:space="0" w:color="auto"/>
        <w:left w:val="none" w:sz="0" w:space="0" w:color="auto"/>
        <w:bottom w:val="none" w:sz="0" w:space="0" w:color="auto"/>
        <w:right w:val="none" w:sz="0" w:space="0" w:color="auto"/>
      </w:divBdr>
    </w:div>
    <w:div w:id="1467968618">
      <w:bodyDiv w:val="1"/>
      <w:marLeft w:val="0"/>
      <w:marRight w:val="0"/>
      <w:marTop w:val="0"/>
      <w:marBottom w:val="0"/>
      <w:divBdr>
        <w:top w:val="none" w:sz="0" w:space="0" w:color="auto"/>
        <w:left w:val="none" w:sz="0" w:space="0" w:color="auto"/>
        <w:bottom w:val="none" w:sz="0" w:space="0" w:color="auto"/>
        <w:right w:val="none" w:sz="0" w:space="0" w:color="auto"/>
      </w:divBdr>
    </w:div>
    <w:div w:id="1469275166">
      <w:bodyDiv w:val="1"/>
      <w:marLeft w:val="0"/>
      <w:marRight w:val="0"/>
      <w:marTop w:val="0"/>
      <w:marBottom w:val="0"/>
      <w:divBdr>
        <w:top w:val="none" w:sz="0" w:space="0" w:color="auto"/>
        <w:left w:val="none" w:sz="0" w:space="0" w:color="auto"/>
        <w:bottom w:val="none" w:sz="0" w:space="0" w:color="auto"/>
        <w:right w:val="none" w:sz="0" w:space="0" w:color="auto"/>
      </w:divBdr>
    </w:div>
    <w:div w:id="1471166588">
      <w:bodyDiv w:val="1"/>
      <w:marLeft w:val="0"/>
      <w:marRight w:val="0"/>
      <w:marTop w:val="0"/>
      <w:marBottom w:val="0"/>
      <w:divBdr>
        <w:top w:val="none" w:sz="0" w:space="0" w:color="auto"/>
        <w:left w:val="none" w:sz="0" w:space="0" w:color="auto"/>
        <w:bottom w:val="none" w:sz="0" w:space="0" w:color="auto"/>
        <w:right w:val="none" w:sz="0" w:space="0" w:color="auto"/>
      </w:divBdr>
    </w:div>
    <w:div w:id="1501311789">
      <w:bodyDiv w:val="1"/>
      <w:marLeft w:val="0"/>
      <w:marRight w:val="0"/>
      <w:marTop w:val="0"/>
      <w:marBottom w:val="0"/>
      <w:divBdr>
        <w:top w:val="none" w:sz="0" w:space="0" w:color="auto"/>
        <w:left w:val="none" w:sz="0" w:space="0" w:color="auto"/>
        <w:bottom w:val="none" w:sz="0" w:space="0" w:color="auto"/>
        <w:right w:val="none" w:sz="0" w:space="0" w:color="auto"/>
      </w:divBdr>
    </w:div>
    <w:div w:id="1503818412">
      <w:bodyDiv w:val="1"/>
      <w:marLeft w:val="0"/>
      <w:marRight w:val="0"/>
      <w:marTop w:val="0"/>
      <w:marBottom w:val="0"/>
      <w:divBdr>
        <w:top w:val="none" w:sz="0" w:space="0" w:color="auto"/>
        <w:left w:val="none" w:sz="0" w:space="0" w:color="auto"/>
        <w:bottom w:val="none" w:sz="0" w:space="0" w:color="auto"/>
        <w:right w:val="none" w:sz="0" w:space="0" w:color="auto"/>
      </w:divBdr>
    </w:div>
    <w:div w:id="1520656226">
      <w:bodyDiv w:val="1"/>
      <w:marLeft w:val="0"/>
      <w:marRight w:val="0"/>
      <w:marTop w:val="0"/>
      <w:marBottom w:val="0"/>
      <w:divBdr>
        <w:top w:val="none" w:sz="0" w:space="0" w:color="auto"/>
        <w:left w:val="none" w:sz="0" w:space="0" w:color="auto"/>
        <w:bottom w:val="none" w:sz="0" w:space="0" w:color="auto"/>
        <w:right w:val="none" w:sz="0" w:space="0" w:color="auto"/>
      </w:divBdr>
      <w:divsChild>
        <w:div w:id="1899781372">
          <w:marLeft w:val="0"/>
          <w:marRight w:val="0"/>
          <w:marTop w:val="0"/>
          <w:marBottom w:val="0"/>
          <w:divBdr>
            <w:top w:val="none" w:sz="0" w:space="0" w:color="auto"/>
            <w:left w:val="none" w:sz="0" w:space="0" w:color="auto"/>
            <w:bottom w:val="none" w:sz="0" w:space="0" w:color="auto"/>
            <w:right w:val="none" w:sz="0" w:space="0" w:color="auto"/>
          </w:divBdr>
          <w:divsChild>
            <w:div w:id="980690232">
              <w:marLeft w:val="0"/>
              <w:marRight w:val="0"/>
              <w:marTop w:val="0"/>
              <w:marBottom w:val="0"/>
              <w:divBdr>
                <w:top w:val="none" w:sz="0" w:space="0" w:color="auto"/>
                <w:left w:val="none" w:sz="0" w:space="0" w:color="auto"/>
                <w:bottom w:val="none" w:sz="0" w:space="0" w:color="auto"/>
                <w:right w:val="none" w:sz="0" w:space="0" w:color="auto"/>
              </w:divBdr>
              <w:divsChild>
                <w:div w:id="2100523881">
                  <w:marLeft w:val="0"/>
                  <w:marRight w:val="0"/>
                  <w:marTop w:val="0"/>
                  <w:marBottom w:val="0"/>
                  <w:divBdr>
                    <w:top w:val="none" w:sz="0" w:space="0" w:color="auto"/>
                    <w:left w:val="none" w:sz="0" w:space="0" w:color="auto"/>
                    <w:bottom w:val="none" w:sz="0" w:space="0" w:color="auto"/>
                    <w:right w:val="none" w:sz="0" w:space="0" w:color="auto"/>
                  </w:divBdr>
                  <w:divsChild>
                    <w:div w:id="2004624650">
                      <w:marLeft w:val="0"/>
                      <w:marRight w:val="0"/>
                      <w:marTop w:val="0"/>
                      <w:marBottom w:val="0"/>
                      <w:divBdr>
                        <w:top w:val="none" w:sz="0" w:space="0" w:color="auto"/>
                        <w:left w:val="none" w:sz="0" w:space="0" w:color="auto"/>
                        <w:bottom w:val="none" w:sz="0" w:space="0" w:color="auto"/>
                        <w:right w:val="none" w:sz="0" w:space="0" w:color="auto"/>
                      </w:divBdr>
                      <w:divsChild>
                        <w:div w:id="495849472">
                          <w:marLeft w:val="0"/>
                          <w:marRight w:val="0"/>
                          <w:marTop w:val="0"/>
                          <w:marBottom w:val="0"/>
                          <w:divBdr>
                            <w:top w:val="none" w:sz="0" w:space="0" w:color="auto"/>
                            <w:left w:val="none" w:sz="0" w:space="0" w:color="auto"/>
                            <w:bottom w:val="none" w:sz="0" w:space="0" w:color="auto"/>
                            <w:right w:val="none" w:sz="0" w:space="0" w:color="auto"/>
                          </w:divBdr>
                          <w:divsChild>
                            <w:div w:id="1587958861">
                              <w:marLeft w:val="0"/>
                              <w:marRight w:val="0"/>
                              <w:marTop w:val="0"/>
                              <w:marBottom w:val="0"/>
                              <w:divBdr>
                                <w:top w:val="none" w:sz="0" w:space="0" w:color="auto"/>
                                <w:left w:val="none" w:sz="0" w:space="0" w:color="auto"/>
                                <w:bottom w:val="none" w:sz="0" w:space="0" w:color="auto"/>
                                <w:right w:val="none" w:sz="0" w:space="0" w:color="auto"/>
                              </w:divBdr>
                              <w:divsChild>
                                <w:div w:id="1140923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3857981">
      <w:bodyDiv w:val="1"/>
      <w:marLeft w:val="0"/>
      <w:marRight w:val="0"/>
      <w:marTop w:val="0"/>
      <w:marBottom w:val="0"/>
      <w:divBdr>
        <w:top w:val="none" w:sz="0" w:space="0" w:color="auto"/>
        <w:left w:val="none" w:sz="0" w:space="0" w:color="auto"/>
        <w:bottom w:val="none" w:sz="0" w:space="0" w:color="auto"/>
        <w:right w:val="none" w:sz="0" w:space="0" w:color="auto"/>
      </w:divBdr>
    </w:div>
    <w:div w:id="1556888136">
      <w:bodyDiv w:val="1"/>
      <w:marLeft w:val="0"/>
      <w:marRight w:val="0"/>
      <w:marTop w:val="0"/>
      <w:marBottom w:val="0"/>
      <w:divBdr>
        <w:top w:val="none" w:sz="0" w:space="0" w:color="auto"/>
        <w:left w:val="none" w:sz="0" w:space="0" w:color="auto"/>
        <w:bottom w:val="none" w:sz="0" w:space="0" w:color="auto"/>
        <w:right w:val="none" w:sz="0" w:space="0" w:color="auto"/>
      </w:divBdr>
    </w:div>
    <w:div w:id="1557397971">
      <w:bodyDiv w:val="1"/>
      <w:marLeft w:val="0"/>
      <w:marRight w:val="0"/>
      <w:marTop w:val="0"/>
      <w:marBottom w:val="0"/>
      <w:divBdr>
        <w:top w:val="none" w:sz="0" w:space="0" w:color="auto"/>
        <w:left w:val="none" w:sz="0" w:space="0" w:color="auto"/>
        <w:bottom w:val="none" w:sz="0" w:space="0" w:color="auto"/>
        <w:right w:val="none" w:sz="0" w:space="0" w:color="auto"/>
      </w:divBdr>
    </w:div>
    <w:div w:id="1565680697">
      <w:bodyDiv w:val="1"/>
      <w:marLeft w:val="0"/>
      <w:marRight w:val="0"/>
      <w:marTop w:val="0"/>
      <w:marBottom w:val="0"/>
      <w:divBdr>
        <w:top w:val="none" w:sz="0" w:space="0" w:color="auto"/>
        <w:left w:val="none" w:sz="0" w:space="0" w:color="auto"/>
        <w:bottom w:val="none" w:sz="0" w:space="0" w:color="auto"/>
        <w:right w:val="none" w:sz="0" w:space="0" w:color="auto"/>
      </w:divBdr>
    </w:div>
    <w:div w:id="1580629983">
      <w:bodyDiv w:val="1"/>
      <w:marLeft w:val="0"/>
      <w:marRight w:val="0"/>
      <w:marTop w:val="0"/>
      <w:marBottom w:val="0"/>
      <w:divBdr>
        <w:top w:val="none" w:sz="0" w:space="0" w:color="auto"/>
        <w:left w:val="none" w:sz="0" w:space="0" w:color="auto"/>
        <w:bottom w:val="none" w:sz="0" w:space="0" w:color="auto"/>
        <w:right w:val="none" w:sz="0" w:space="0" w:color="auto"/>
      </w:divBdr>
      <w:divsChild>
        <w:div w:id="1890526833">
          <w:marLeft w:val="0"/>
          <w:marRight w:val="0"/>
          <w:marTop w:val="0"/>
          <w:marBottom w:val="0"/>
          <w:divBdr>
            <w:top w:val="none" w:sz="0" w:space="0" w:color="auto"/>
            <w:left w:val="none" w:sz="0" w:space="0" w:color="auto"/>
            <w:bottom w:val="none" w:sz="0" w:space="0" w:color="auto"/>
            <w:right w:val="none" w:sz="0" w:space="0" w:color="auto"/>
          </w:divBdr>
        </w:div>
      </w:divsChild>
    </w:div>
    <w:div w:id="1600797561">
      <w:bodyDiv w:val="1"/>
      <w:marLeft w:val="0"/>
      <w:marRight w:val="0"/>
      <w:marTop w:val="0"/>
      <w:marBottom w:val="0"/>
      <w:divBdr>
        <w:top w:val="none" w:sz="0" w:space="0" w:color="auto"/>
        <w:left w:val="none" w:sz="0" w:space="0" w:color="auto"/>
        <w:bottom w:val="none" w:sz="0" w:space="0" w:color="auto"/>
        <w:right w:val="none" w:sz="0" w:space="0" w:color="auto"/>
      </w:divBdr>
    </w:div>
    <w:div w:id="1706101069">
      <w:bodyDiv w:val="1"/>
      <w:marLeft w:val="0"/>
      <w:marRight w:val="0"/>
      <w:marTop w:val="0"/>
      <w:marBottom w:val="0"/>
      <w:divBdr>
        <w:top w:val="none" w:sz="0" w:space="0" w:color="auto"/>
        <w:left w:val="none" w:sz="0" w:space="0" w:color="auto"/>
        <w:bottom w:val="none" w:sz="0" w:space="0" w:color="auto"/>
        <w:right w:val="none" w:sz="0" w:space="0" w:color="auto"/>
      </w:divBdr>
      <w:divsChild>
        <w:div w:id="413210351">
          <w:marLeft w:val="0"/>
          <w:marRight w:val="0"/>
          <w:marTop w:val="0"/>
          <w:marBottom w:val="0"/>
          <w:divBdr>
            <w:top w:val="none" w:sz="0" w:space="0" w:color="auto"/>
            <w:left w:val="none" w:sz="0" w:space="0" w:color="auto"/>
            <w:bottom w:val="none" w:sz="0" w:space="0" w:color="auto"/>
            <w:right w:val="none" w:sz="0" w:space="0" w:color="auto"/>
          </w:divBdr>
          <w:divsChild>
            <w:div w:id="92361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026497">
      <w:bodyDiv w:val="1"/>
      <w:marLeft w:val="0"/>
      <w:marRight w:val="0"/>
      <w:marTop w:val="0"/>
      <w:marBottom w:val="0"/>
      <w:divBdr>
        <w:top w:val="none" w:sz="0" w:space="0" w:color="auto"/>
        <w:left w:val="none" w:sz="0" w:space="0" w:color="auto"/>
        <w:bottom w:val="none" w:sz="0" w:space="0" w:color="auto"/>
        <w:right w:val="none" w:sz="0" w:space="0" w:color="auto"/>
      </w:divBdr>
    </w:div>
    <w:div w:id="1731465958">
      <w:bodyDiv w:val="1"/>
      <w:marLeft w:val="0"/>
      <w:marRight w:val="0"/>
      <w:marTop w:val="0"/>
      <w:marBottom w:val="0"/>
      <w:divBdr>
        <w:top w:val="none" w:sz="0" w:space="0" w:color="auto"/>
        <w:left w:val="none" w:sz="0" w:space="0" w:color="auto"/>
        <w:bottom w:val="none" w:sz="0" w:space="0" w:color="auto"/>
        <w:right w:val="none" w:sz="0" w:space="0" w:color="auto"/>
      </w:divBdr>
    </w:div>
    <w:div w:id="1758861881">
      <w:bodyDiv w:val="1"/>
      <w:marLeft w:val="0"/>
      <w:marRight w:val="0"/>
      <w:marTop w:val="0"/>
      <w:marBottom w:val="0"/>
      <w:divBdr>
        <w:top w:val="none" w:sz="0" w:space="0" w:color="auto"/>
        <w:left w:val="none" w:sz="0" w:space="0" w:color="auto"/>
        <w:bottom w:val="none" w:sz="0" w:space="0" w:color="auto"/>
        <w:right w:val="none" w:sz="0" w:space="0" w:color="auto"/>
      </w:divBdr>
    </w:div>
    <w:div w:id="1778137594">
      <w:bodyDiv w:val="1"/>
      <w:marLeft w:val="0"/>
      <w:marRight w:val="0"/>
      <w:marTop w:val="0"/>
      <w:marBottom w:val="0"/>
      <w:divBdr>
        <w:top w:val="none" w:sz="0" w:space="0" w:color="auto"/>
        <w:left w:val="none" w:sz="0" w:space="0" w:color="auto"/>
        <w:bottom w:val="none" w:sz="0" w:space="0" w:color="auto"/>
        <w:right w:val="none" w:sz="0" w:space="0" w:color="auto"/>
      </w:divBdr>
    </w:div>
    <w:div w:id="1803310318">
      <w:bodyDiv w:val="1"/>
      <w:marLeft w:val="0"/>
      <w:marRight w:val="0"/>
      <w:marTop w:val="0"/>
      <w:marBottom w:val="0"/>
      <w:divBdr>
        <w:top w:val="none" w:sz="0" w:space="0" w:color="auto"/>
        <w:left w:val="none" w:sz="0" w:space="0" w:color="auto"/>
        <w:bottom w:val="none" w:sz="0" w:space="0" w:color="auto"/>
        <w:right w:val="none" w:sz="0" w:space="0" w:color="auto"/>
      </w:divBdr>
    </w:div>
    <w:div w:id="1807312533">
      <w:bodyDiv w:val="1"/>
      <w:marLeft w:val="0"/>
      <w:marRight w:val="0"/>
      <w:marTop w:val="0"/>
      <w:marBottom w:val="0"/>
      <w:divBdr>
        <w:top w:val="none" w:sz="0" w:space="0" w:color="auto"/>
        <w:left w:val="none" w:sz="0" w:space="0" w:color="auto"/>
        <w:bottom w:val="none" w:sz="0" w:space="0" w:color="auto"/>
        <w:right w:val="none" w:sz="0" w:space="0" w:color="auto"/>
      </w:divBdr>
    </w:div>
    <w:div w:id="1810049826">
      <w:bodyDiv w:val="1"/>
      <w:marLeft w:val="0"/>
      <w:marRight w:val="0"/>
      <w:marTop w:val="0"/>
      <w:marBottom w:val="0"/>
      <w:divBdr>
        <w:top w:val="none" w:sz="0" w:space="0" w:color="auto"/>
        <w:left w:val="none" w:sz="0" w:space="0" w:color="auto"/>
        <w:bottom w:val="none" w:sz="0" w:space="0" w:color="auto"/>
        <w:right w:val="none" w:sz="0" w:space="0" w:color="auto"/>
      </w:divBdr>
    </w:div>
    <w:div w:id="1817063026">
      <w:bodyDiv w:val="1"/>
      <w:marLeft w:val="0"/>
      <w:marRight w:val="0"/>
      <w:marTop w:val="0"/>
      <w:marBottom w:val="0"/>
      <w:divBdr>
        <w:top w:val="none" w:sz="0" w:space="0" w:color="auto"/>
        <w:left w:val="none" w:sz="0" w:space="0" w:color="auto"/>
        <w:bottom w:val="none" w:sz="0" w:space="0" w:color="auto"/>
        <w:right w:val="none" w:sz="0" w:space="0" w:color="auto"/>
      </w:divBdr>
      <w:divsChild>
        <w:div w:id="1593850670">
          <w:marLeft w:val="0"/>
          <w:marRight w:val="0"/>
          <w:marTop w:val="0"/>
          <w:marBottom w:val="0"/>
          <w:divBdr>
            <w:top w:val="none" w:sz="0" w:space="0" w:color="auto"/>
            <w:left w:val="none" w:sz="0" w:space="0" w:color="auto"/>
            <w:bottom w:val="none" w:sz="0" w:space="0" w:color="auto"/>
            <w:right w:val="none" w:sz="0" w:space="0" w:color="auto"/>
          </w:divBdr>
        </w:div>
        <w:div w:id="1806578634">
          <w:marLeft w:val="0"/>
          <w:marRight w:val="0"/>
          <w:marTop w:val="0"/>
          <w:marBottom w:val="0"/>
          <w:divBdr>
            <w:top w:val="none" w:sz="0" w:space="0" w:color="auto"/>
            <w:left w:val="none" w:sz="0" w:space="0" w:color="auto"/>
            <w:bottom w:val="none" w:sz="0" w:space="0" w:color="auto"/>
            <w:right w:val="none" w:sz="0" w:space="0" w:color="auto"/>
          </w:divBdr>
        </w:div>
        <w:div w:id="1937861085">
          <w:marLeft w:val="0"/>
          <w:marRight w:val="0"/>
          <w:marTop w:val="0"/>
          <w:marBottom w:val="0"/>
          <w:divBdr>
            <w:top w:val="none" w:sz="0" w:space="0" w:color="auto"/>
            <w:left w:val="none" w:sz="0" w:space="0" w:color="auto"/>
            <w:bottom w:val="none" w:sz="0" w:space="0" w:color="auto"/>
            <w:right w:val="none" w:sz="0" w:space="0" w:color="auto"/>
          </w:divBdr>
        </w:div>
        <w:div w:id="1740395822">
          <w:marLeft w:val="0"/>
          <w:marRight w:val="0"/>
          <w:marTop w:val="0"/>
          <w:marBottom w:val="0"/>
          <w:divBdr>
            <w:top w:val="none" w:sz="0" w:space="0" w:color="auto"/>
            <w:left w:val="none" w:sz="0" w:space="0" w:color="auto"/>
            <w:bottom w:val="none" w:sz="0" w:space="0" w:color="auto"/>
            <w:right w:val="none" w:sz="0" w:space="0" w:color="auto"/>
          </w:divBdr>
        </w:div>
      </w:divsChild>
    </w:div>
    <w:div w:id="1827353424">
      <w:bodyDiv w:val="1"/>
      <w:marLeft w:val="0"/>
      <w:marRight w:val="0"/>
      <w:marTop w:val="0"/>
      <w:marBottom w:val="0"/>
      <w:divBdr>
        <w:top w:val="none" w:sz="0" w:space="0" w:color="auto"/>
        <w:left w:val="none" w:sz="0" w:space="0" w:color="auto"/>
        <w:bottom w:val="none" w:sz="0" w:space="0" w:color="auto"/>
        <w:right w:val="none" w:sz="0" w:space="0" w:color="auto"/>
      </w:divBdr>
    </w:div>
    <w:div w:id="1827814934">
      <w:bodyDiv w:val="1"/>
      <w:marLeft w:val="0"/>
      <w:marRight w:val="0"/>
      <w:marTop w:val="0"/>
      <w:marBottom w:val="0"/>
      <w:divBdr>
        <w:top w:val="none" w:sz="0" w:space="0" w:color="auto"/>
        <w:left w:val="none" w:sz="0" w:space="0" w:color="auto"/>
        <w:bottom w:val="none" w:sz="0" w:space="0" w:color="auto"/>
        <w:right w:val="none" w:sz="0" w:space="0" w:color="auto"/>
      </w:divBdr>
    </w:div>
    <w:div w:id="1848904806">
      <w:bodyDiv w:val="1"/>
      <w:marLeft w:val="0"/>
      <w:marRight w:val="0"/>
      <w:marTop w:val="0"/>
      <w:marBottom w:val="0"/>
      <w:divBdr>
        <w:top w:val="none" w:sz="0" w:space="0" w:color="auto"/>
        <w:left w:val="none" w:sz="0" w:space="0" w:color="auto"/>
        <w:bottom w:val="none" w:sz="0" w:space="0" w:color="auto"/>
        <w:right w:val="none" w:sz="0" w:space="0" w:color="auto"/>
      </w:divBdr>
    </w:div>
    <w:div w:id="1855075732">
      <w:bodyDiv w:val="1"/>
      <w:marLeft w:val="0"/>
      <w:marRight w:val="0"/>
      <w:marTop w:val="0"/>
      <w:marBottom w:val="0"/>
      <w:divBdr>
        <w:top w:val="none" w:sz="0" w:space="0" w:color="auto"/>
        <w:left w:val="none" w:sz="0" w:space="0" w:color="auto"/>
        <w:bottom w:val="none" w:sz="0" w:space="0" w:color="auto"/>
        <w:right w:val="none" w:sz="0" w:space="0" w:color="auto"/>
      </w:divBdr>
    </w:div>
    <w:div w:id="1856768342">
      <w:bodyDiv w:val="1"/>
      <w:marLeft w:val="0"/>
      <w:marRight w:val="0"/>
      <w:marTop w:val="0"/>
      <w:marBottom w:val="0"/>
      <w:divBdr>
        <w:top w:val="none" w:sz="0" w:space="0" w:color="auto"/>
        <w:left w:val="none" w:sz="0" w:space="0" w:color="auto"/>
        <w:bottom w:val="none" w:sz="0" w:space="0" w:color="auto"/>
        <w:right w:val="none" w:sz="0" w:space="0" w:color="auto"/>
      </w:divBdr>
    </w:div>
    <w:div w:id="1901087219">
      <w:bodyDiv w:val="1"/>
      <w:marLeft w:val="0"/>
      <w:marRight w:val="0"/>
      <w:marTop w:val="0"/>
      <w:marBottom w:val="0"/>
      <w:divBdr>
        <w:top w:val="none" w:sz="0" w:space="0" w:color="auto"/>
        <w:left w:val="none" w:sz="0" w:space="0" w:color="auto"/>
        <w:bottom w:val="none" w:sz="0" w:space="0" w:color="auto"/>
        <w:right w:val="none" w:sz="0" w:space="0" w:color="auto"/>
      </w:divBdr>
    </w:div>
    <w:div w:id="1955751112">
      <w:bodyDiv w:val="1"/>
      <w:marLeft w:val="0"/>
      <w:marRight w:val="0"/>
      <w:marTop w:val="0"/>
      <w:marBottom w:val="0"/>
      <w:divBdr>
        <w:top w:val="none" w:sz="0" w:space="0" w:color="auto"/>
        <w:left w:val="none" w:sz="0" w:space="0" w:color="auto"/>
        <w:bottom w:val="none" w:sz="0" w:space="0" w:color="auto"/>
        <w:right w:val="none" w:sz="0" w:space="0" w:color="auto"/>
      </w:divBdr>
    </w:div>
    <w:div w:id="2078820980">
      <w:bodyDiv w:val="1"/>
      <w:marLeft w:val="0"/>
      <w:marRight w:val="0"/>
      <w:marTop w:val="0"/>
      <w:marBottom w:val="0"/>
      <w:divBdr>
        <w:top w:val="none" w:sz="0" w:space="0" w:color="auto"/>
        <w:left w:val="none" w:sz="0" w:space="0" w:color="auto"/>
        <w:bottom w:val="none" w:sz="0" w:space="0" w:color="auto"/>
        <w:right w:val="none" w:sz="0" w:space="0" w:color="auto"/>
      </w:divBdr>
    </w:div>
    <w:div w:id="2115788286">
      <w:bodyDiv w:val="1"/>
      <w:marLeft w:val="0"/>
      <w:marRight w:val="0"/>
      <w:marTop w:val="0"/>
      <w:marBottom w:val="0"/>
      <w:divBdr>
        <w:top w:val="none" w:sz="0" w:space="0" w:color="auto"/>
        <w:left w:val="none" w:sz="0" w:space="0" w:color="auto"/>
        <w:bottom w:val="none" w:sz="0" w:space="0" w:color="auto"/>
        <w:right w:val="none" w:sz="0" w:space="0" w:color="auto"/>
      </w:divBdr>
    </w:div>
    <w:div w:id="21250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1EA35-E2BA-4391-A228-C0E4C308B413}">
  <ds:schemaRefs>
    <ds:schemaRef ds:uri="http://schemas.openxmlformats.org/officeDocument/2006/bibliography"/>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1329</Words>
  <Characters>758</Characters>
  <Application>Microsoft Office Word</Application>
  <DocSecurity>4</DocSecurity>
  <Lines>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Grava</dc:creator>
  <cp:keywords/>
  <cp:lastModifiedBy>BMN</cp:lastModifiedBy>
  <cp:revision>2</cp:revision>
  <cp:lastPrinted>2022-08-29T11:31:00Z</cp:lastPrinted>
  <dcterms:created xsi:type="dcterms:W3CDTF">2025-11-11T11:09:00Z</dcterms:created>
  <dcterms:modified xsi:type="dcterms:W3CDTF">2025-11-11T11:09:00Z</dcterms:modified>
</cp:coreProperties>
</file>