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24-TA-3315: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2017. gada 20. jūnija noteikumos Nr. 352 "Noteikumi par oficiālās statistikas veidlapas paraugu bāriņtiesas darbības jomā un veidlapas aizpildīšanas un iesniegšanas kārtību"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(30.06.2017.)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oficiālās statistikas veidlapas paraugu bāriņtiesas darbības jomā un veidlapas aizpildīšanas un iesniegšanas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- 13.02.2025.)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Vismaz anotācijā vajadzētu skaidrot situāciju par sistēmas BARIS. Tā nav nevienā no normatīviem dokumentiem nostiprināta kā kopēja sistēma, katra pašvaldība pati maksā par šīs sistēmas uzturēšanu, pilnveidošanu. Tas nozīmē, ja kāds nebūs pasūtījis izmaiņas par statistiku, līdz ar to nebūs iespēju to arī izmantot.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oficiālās statistikas veidlapas paraugu bāriņtiesas darbības jomā un veidlapas aizpildīšanas un iesniegšanas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oficiālās statistikas veidlapas "Bāriņtiesas pārskats par darbu 20____. gadā" (turpmāk – veidlapa) paraugu (</w:t>
            </w:r>
            <w:r w:rsidR="00000000" w:rsidRPr="00000000" w:rsidDel="00000000">
              <w:rPr>
                <w:rtl w:val="0"/>
              </w:rPr>
              <w:t xml:space="preserve">​</w:t>
            </w:r>
            <w:r w:rsidR="00000000" w:rsidRPr="00000000" w:rsidDel="00000000">
              <w:rPr>
                <w:rtl w:val="0"/>
              </w:rPr>
              <w:t xml:space="preserve">pielikums</w:t>
            </w:r>
            <w:r w:rsidR="00000000" w:rsidRPr="00000000" w:rsidDel="00000000">
              <w:rPr>
                <w:rtl w:val="0"/>
              </w:rPr>
              <w:t xml:space="preserve">), kā arī veidlapas aizpildīšanas un iesniegšanas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tiesību akta projekta "Grozījumi Ministru kabineta 2017. gada 20. jūnija noteikumos Nr. 352 "Noteikumi par oficiālās statistikas veidlapas paraugu bāriņtiesas darbības jomā un veidlapas aizpildīšanas un iesniegšanas kārtību"" 1. punktu, jo šajā punktā nav iekļauts regulējums, kas būtu atšķirīgs no Ministru kabineta 2017. gada 20. jūnija noteikumu Nr. 352 "Noteikumi par oficiālās statistikas veidlapas paraugu bāriņtiesas darbības jomā un veidlapas aizpildīšanas un iesniegšanas kārtību" 1. punktā iekļautā un pašlaik spēkā esošā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24-TA-3315</w:t>
    </w:r>
    <w:r>
      <w:br/>
    </w:r>
    <w:r w:rsidR="00000000" w:rsidRPr="00000000" w:rsidDel="00000000">
      <w:rPr>
        <w:rtl w:val="0"/>
      </w:rPr>
      <w:t xml:space="preserve">12.03.2025. 15.43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24-TA-3315</w:t>
    </w:r>
    <w:r>
      <w:br/>
    </w:r>
    <w:r w:rsidR="00000000" w:rsidRPr="00000000" w:rsidDel="00000000">
      <w:rPr>
        <w:rtl w:val="0"/>
      </w:rPr>
      <w:t xml:space="preserve">12.03.2025. 15.43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Izziņa_24-TA-3315.docx</dc:title>
</cp:coreProperties>
</file>

<file path=docProps/custom.xml><?xml version="1.0" encoding="utf-8"?>
<Properties xmlns="http://schemas.openxmlformats.org/officeDocument/2006/custom-properties" xmlns:vt="http://schemas.openxmlformats.org/officeDocument/2006/docPropsVTypes"/>
</file>