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22-TA-1790: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2010. gada 25. maija noteikumos Nr. 468 "Par Latvijas Republikas valdības un Krievijas Federācijas valdības vienošanos par Latvijas Republikas un Krievijas Federācijas pierobežas teritoriju iedzīvotāju savstarpējo braucienu vienkāršošanu"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saskaņošanā ir nodots ar šo noteikumu projektu (turpmāk - vienošanās apturēšanas projekts) saistītais noteikumu projekts "Grozījums Ministru kabineta 2017. gada 9. maija noteikumos Nr. 249 "Par Vienošanos par 2010. gada 20. decembra Latvijas Republikas valdības un Krievijas Federācijas valdības vienošanās par Latvijas Republikas un Krievijas Federācijas pierobežas teritoriju iedzīvotāju savstarpējo braucienu vienkāršošanu grozījumiem"" (22-TA-1940) (turpmāk - vienošanās grozījumu apturēšanas projekts), aicinām veikt izvērtējumu par izvēlēto risinājumu (proti, papildus vienošanās apturēšanas projektam tiek virzīts arī vienošanās grozījumu apturēšanas projekts). Atkarībā no izvērtējuma rezultāta aicinām papildināt projekta anotāciju ar atbilstošu informāciju (tostarp, vienošanās grozījumu apturēšanas projekta virzīšanas gadījumā aizpildīt arī 4.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risinājuma apraksta 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Līdz Ministru kabineta lēmumam par turpmāko vienošanās darbību ar 2022.gada 1.augustu apturēt tās darbību.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redakcionāli precizēt noteikumu projektā izteikto 3.</w:t>
            </w:r>
            <w:r w:rsidR="00000000" w:rsidRPr="00000000" w:rsidDel="00000000">
              <w:rPr>
                <w:vertAlign w:val="superscript"/>
                <w:rtl w:val="0"/>
              </w:rPr>
              <w:t xml:space="preserve">1</w:t>
            </w:r>
            <w:r w:rsidR="00000000" w:rsidRPr="00000000" w:rsidDel="00000000">
              <w:rPr>
                <w:rtl w:val="0"/>
              </w:rPr>
              <w:t xml:space="preserve"> punktu, piemēram, šādi:  "Vienošanās darbību aptur no 2022. gada 1. augusta līdz Ministru kabineta lēmumam par vienošanās darbības atjaunošanu."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anotācijas 1.2. sadaļā skaidrot izvēlēto apturēšanas datumu - 2022. gada 1. augustu.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Punkta formulējums netiek mainīts, ar mērķi nodrošināt vienveidīgu praksi ar citiem iesniedzamajiem noteikumu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sadaļa 1.2. - Datums izvēlēts, ievērojot noteikumu projekta sagatavošanas un apstiprināšanas procedūras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Līdz Ministru kabineta lēmumam par turpmāko vienošanās darbību ar 2022.gada 1.augustu apturēt tās darbību.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22-TA-1790</w:t>
    </w:r>
    <w:r>
      <w:br/>
    </w:r>
    <w:r w:rsidR="00000000" w:rsidRPr="00000000" w:rsidDel="00000000">
      <w:rPr>
        <w:rtl w:val="0"/>
      </w:rPr>
      <w:t xml:space="preserve">11.07.2022. 16.10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22-TA-1790</w:t>
    </w:r>
    <w:r>
      <w:br/>
    </w:r>
    <w:r w:rsidR="00000000" w:rsidRPr="00000000" w:rsidDel="00000000">
      <w:rPr>
        <w:rtl w:val="0"/>
      </w:rPr>
      <w:t xml:space="preserve">11.07.2022. 16.10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Izziņa_22-TA-1790.docx</dc:title>
</cp:coreProperties>
</file>

<file path=docProps/custom.xml><?xml version="1.0" encoding="utf-8"?>
<Properties xmlns="http://schemas.openxmlformats.org/officeDocument/2006/custom-properties" xmlns:vt="http://schemas.openxmlformats.org/officeDocument/2006/docPropsVTypes"/>
</file>