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24-TA-453: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ietekmes uz vidi novērtējumu"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- 09.04.2025.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 pievieno Vides aizsardzības un reģionālās attīstības ministrijas 03.12.2020. vēstuli, kurā norādīta ministrijas apņemšanās izpildīt panākto vienošānos noteikt mērķlielumus ietekmes uz vidi novērtējuma piemērošanai ievērojot Eiropas parlamenta un padomes 13.12.2011. Direktīvu 2011/92/ES, kas nosaka ietekmes uz vidi novērtēšanas procedūras piemērošanai naftas un dabasgāzes ieguvei, ja iegūtais dauduzums pārsniedz noteikto apjomu dienā. Diemžēl, šobrīd Klimata un enerģētikas ministrija bezpamatojums joprojām atliek jautājuma izskatīšanu, kaut gan 2020.gada norādīja, ka jautājums ir procesā (skatīt zēmāk). Lūdzam nekavējoties iekļaut esošā likumprojekta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1-17/10781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77/20/N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“Baltijas ogļūdeņražu izpētes un ieguves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saņemtajiem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izvērtējusi    biedrības “Baltijas ogļūdeņražu izpētes un ieguves asociācija” (turpmāk – asociācija) 2020.gada 5.novembrī saņemto vēstuli Nr.77/20/N par saņemtajiem priekšlikumiem pēc notikušās ministrijas un asociācijas attālinātās sanāksmes 2020.gada 23.oktobrī.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iesniegtajiem priekšlikumiem un norāda, ka tos pieņem zināšanai, kā arī par ierosinājumiem saistībā ar ietekmes uz vidi novērtējumu ir informējusi Vides pārraudzības valsts biroju (turpmāk – Birojs). Ministrija vienlaikus sniedz atbildes uz asociācijas 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Ministrija norāda, ka </w:t>
            </w:r>
            <w:r w:rsidR="00000000" w:rsidRPr="00000000" w:rsidDel="00000000">
              <w:rPr>
                <w:b w:val="1"/>
                <w:rtl w:val="0"/>
              </w:rPr>
              <w:t xml:space="preserve">2020.gada 23.oktobra sanāksmē jau informēja, ka likuma “Par ietekmes uz vidi novērtējumu” grozījumi tiks izstrādāti pēc Eiropas Komisijas izvērtējuma, kas </w:t>
            </w:r>
            <w:r w:rsidR="00000000" w:rsidRPr="00000000" w:rsidDel="00000000">
              <w:rPr>
                <w:b w:val="1"/>
                <w:u w:val="single"/>
                <w:rtl w:val="0"/>
              </w:rPr>
              <w:t xml:space="preserve">dotajā mirklī ir procesā</w:t>
            </w:r>
            <w:r w:rsidR="00000000" w:rsidRPr="00000000" w:rsidDel="00000000">
              <w:rPr>
                <w:b w:val="1"/>
                <w:rtl w:val="0"/>
              </w:rPr>
              <w:t xml:space="preserve">. </w:t>
            </w:r>
            <w:r w:rsidR="00000000" w:rsidRPr="00000000" w:rsidDel="00000000">
              <w:rPr>
                <w:rtl w:val="0"/>
              </w:rPr>
              <w:t xml:space="preserve">Ministrija šobrīd nevar norādīt konkrētu laiku, kad tiks plānoti grozījumi likumā “Par ietekmes uz vidi novērtējumu”. Vienlaikus vēršam uzmanību, ka asociācijas priekšlikumus saistībā ar 1.pielikumā paredzētās darbības iekļaušanu ar konkrētu kritēriju pieņemam un likumprojektā iekļausim, kā arī par to tiks diskutēts saskaņošanas procesā. Informēsim asociāciju par likumprojekta “Par ietekmes uz vidi novērtējuma” uzsākšanas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Jautājumā par ietekmes uz vidi novērtējuma vadlīnijām norādām, ka ietekmes uz vidi novērtējuma ziņojumā iekļaujamā informācija ir skaidrota Ministru kabineta 2015.gada 13.janvāra noteikumu Nr.18 “Kārtība, kādā novērtē paredzētās darbības ietekmi uz vidi un akceptē paredzēto darbību” 2.pielikumā.  Turklāt gadījumos, kad ir uzsākts ietekmes uz vidi novērtējums paredzētās darbības ierosinātājam atbilstoši likuma “Par ietekmes uz vidi novērtējumu” 16.pantam Birojs izsniedz programmu, kurā tiek skaidrots, kāda informācija, kādā apjomā un kādu normatīvo aktu prasības ievērojot, ziņojumā iekļaujama. Papildus aicinām izmantot Eiropas Komisijas 2017.gadā izdotās vadlīnijas par ietekmes uz vidi novērtējuma ziņojumu  “Environmental Impact Assessment of Projects Guidance on the preparation of the Environmental Impact Assessment Report” (pieejams: https://ec.europa.eu/environment/eia/pdf/EIA_guidance_EIA_report_final.pdf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ietekmes uz vidi novērtējumu atbilstoši likumam “Par ietekmes uz vidi novērtējumu” koordinē un pārrauga Birojs, norādām, ka </w:t>
            </w:r>
            <w:r w:rsidR="00000000" w:rsidRPr="00000000" w:rsidDel="00000000">
              <w:rPr>
                <w:b w:val="1"/>
                <w:rtl w:val="0"/>
              </w:rPr>
              <w:t xml:space="preserve">Biroja darbības stratēģijā 2020.- 2022.gadam</w:t>
            </w:r>
            <w:r w:rsidR="00000000" w:rsidRPr="00000000" w:rsidDel="00000000">
              <w:rPr>
                <w:rtl w:val="0"/>
              </w:rPr>
              <w:t xml:space="preserve"> viens no izvirzītajiem uzdevumiem ir noteikt un īstenot pasākumus, kas nepieciešami, lai nodrošinātu ietekmes uz vidi novērtējuma, stratēģiskā ietekmes novērtējuma un ietekmes uz Eiropas nozīmes īpaši aizsargājamo dabas teritoriju (Natura 2000) novērtējuma kvalitātes uzlabošanu un vienādošanu, kas nozīmē arī</w:t>
            </w:r>
            <w:r w:rsidR="00000000" w:rsidRPr="00000000" w:rsidDel="00000000">
              <w:rPr>
                <w:b w:val="1"/>
                <w:rtl w:val="0"/>
              </w:rPr>
              <w:t xml:space="preserve"> izvērtēt nepieciešamās papildus rīcības, lai pilnveidotu dialogu ar ietekmes uz vidi novērtējuma procedūrās iesaistītajām pusēm</w:t>
            </w:r>
            <w:r w:rsidR="00000000" w:rsidRPr="00000000" w:rsidDel="00000000">
              <w:rPr>
                <w:rtl w:val="0"/>
              </w:rPr>
              <w:t xml:space="preserve">. Minētā pasākuma izstrādē Birojs ir informējis ministriju, ka </w:t>
            </w:r>
            <w:r w:rsidR="00000000" w:rsidRPr="00000000" w:rsidDel="00000000">
              <w:rPr>
                <w:b w:val="1"/>
                <w:u w:val="single"/>
                <w:rtl w:val="0"/>
              </w:rPr>
              <w:t xml:space="preserve">ņems vērā arī iesaistīto pušu izteiktos priekšlikumus, tai skaitā asociācijas priekšlikumu</w:t>
            </w:r>
            <w:r w:rsidR="00000000" w:rsidRPr="00000000" w:rsidDel="00000000">
              <w:rPr>
                <w:rtl w:val="0"/>
              </w:rPr>
              <w:t xml:space="preserve"> izstrādāt vadlīnijas vai apkopot skaidrojumus un prakses piemērus saistībā ar tipiskākajiem procesa problēmjautājumiem.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Jautājumā par sistēmas izveidošanu pēc kuras valsts institūciju darbinieki varētu pārbaudīt ietekmes uz vidi novērtējuma ziņojuma prasību izpildi, kā arī nodrošināt, lai prasības ziņojumam nevarētu tikt bezgalīgi papildinātas, norādām, ka ietekmes uz vidi novērtējuma gaitā var tikt atklāti jauni apstākļi, kas var norādīt uz to, ka izmaiņas ir jāveic, turklāt ietekmes uz vidi novērtējuma procesā ir iesaistīta sabiedrība, kurai ierosinātājam ir jāskaidro, kādas ir paredzētās darbības ietekmes. Vienlaikus norādām, ka atbilstoši ministrijas rīcībā esošajai informācijai Birojs vienmēr ir bijis atvērts sadarbībai un, gadījumā, ja asociācijai ir nācies saskarties ar kādām neskaidrībām saistībā ar ietekmes uz vidi novērtējumu, tā var vērsties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Ministrija pateicas par Jūsu priekšlikumu papildināt Ministru kabineta 2010.gada 30.novembra noteikumu Nr.1082 “Kārtība, kādā piesakāmas A, B un C kategorijas piesārņojošas darbības un izsniedzamas atļaujas A, B un C kategorijas piesārņojošo darbību veikšanai”  (turpmāk - MK noteikumi Nr.1082) 1.pielikuma 1.8.apakšpunktu ar  jaudas slieksni – 10 000 tonnu gadā, kā arī par priekšlikumu ogļūdeņražu ieguvei sauszemē no 500 līdz 10 000 tonnām gadā piemērot C kategorijas piesārņojošas darbības reģistrāciju.   Vienlaikus informējam, ka šobrīd nav plānots veikt grozījumus MK noteikumos Nr.1082. Līdz ko tiks uzsākts darbs pie MK noteikumu Nr.1082 aktualizēšanas, Jūsu sniegtais priekšlikums tiks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jautājumos                                                               Alda Ozola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Balka 67026916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Šmerliņa 67026578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DOKUMENTS IR ELEKTRONISKI PARAKSTĪTS AR DROŠU ELEKTRONISKO PARAKSTU UN SATUR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ASSETS nesaskaņo likumprojektu, kā arī pievienojas Baltijas ogļūdeņražu izpētes un ieguves asociācijas iebildumiem un priekšlikumiem un atkārtoti  lūdz tos ņemt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atbiulstoši iepriekš paustajiem argumentiem.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2.pielikuma 2. punkta 4) d) sadaļu izteikt sekojoši: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valdības uzdevumu saistībā ar IVN birokrātisko procedūru mazināšanu, SIA Baltic Oil Management (turpmāk - Sabiedrība) piedāvā izvērtēt un noteikt robežvērtību sākot no kuras ogļūdeņražu izpētes un ieguves urbumiem nepieciešams sākotnējais IVN izvērtējums. Atsaucoties uz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ogļūdeņražiem (naftai), Sabiedrība lūdz noteikt būtiski mazāku robežvērtību.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- 2025. gada laikā tiek plānots vērtēt un pārskatīt likuma "Par ietekmes uz vidi novērtējumu" 1. un 2. pielikuma darbības. Šobrīd bez papildu izvērtējuma mainīt robežlielumus nav iespējams. Atzinuma sniedzējs piedāvā iespējamu risinājumu, taču ministrijai jāvērtē arī citi iespējamie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(turpmāk - Sabiedrība) atkārtoti iebilst un norāda, ka eksperti /kandidāti ir ne tikai Vides pārraudzības valsts biroja un Valsts vides dienesta eksperti, bet tās personas, kas neatkarīga (ārštata) eksperta statusā vērtē ietekmes uz vidi novērtējuma ziņojumu. Sabiedrība atkārtoti uzsver nepieciešamību noteikt kritērijus ekspertu/ kandidātu statusa piešķiršanai, ietverot prasības profesionālajai, akadēmiskajai izglītībai, darba pieredzei attiecīgajā nozarē, kā arī  pieredzei attiecīgās nozares projektu ietekmes uz vidi novērtēšanā. Ietekmes uz vidi novērtējuma ziņojumu neatkarīgo (ārštata) ekspertu darbu apmaksā projekta ierosinātājs, tas netiek finansēts no valsts budžeta. Neprofesionālu neatkarīgo (ārštata) ekspertu nepamatotas prasības rada papildus izmaksas un laika patēriņu projekta ierosinātājam un tā apmaksātajiem ekspertiem, kas iesaistīti IVN ziņojuma izstrādāšanā.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Eksperti neattiecas uz visdažādākajām jomām, tās noteiktas IVN programmās un jomas nemainās. Sugu un biotopu ekspertiem šādas prasības ir noteiktas, tāpat kā ekspertu sertificēšanas kārtība. Pilnīgi iespējams ir noteikt līdzīgu kārtību arī citu ietekmes uz vidi jomu speciālistiem – ģeoloģijā, hidroģeoloģijā, trokšņa novērtējumā, sociāli ekonomiskajā novērtējumā. Nav jēgas tērēt līdzekļus par atzinumiem, ko izstrādājušas personas, kam nav atbilstoša izglītība un pieredze eksperta darba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noteikta prasība norādīt IVN ziņojuma izstrādātājus – personas. Attiecīgi, iespējams norādīt arī nepieciešamo kvalifikāciju un prasības eksperta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ņemts vērā iepriekšējo saskaņošanas posmu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(turpmāk - Sabiedrība) atkārtoti iebilst un norāda, ka Vides pārraudzības valsts biroja interneta vietnē pieejama informācija liecina, ka vidēji IVN procedūra tiek veikta no 3 līdz 4 gadiem. Diemžēl ogļūdeņražu projektam šī procedūra pārsniedza pat 5 gadu termiņu. Tādējādi augstāk minētājā Deklarācijā noteiktais par administratīvā sloga mazināšanu IVN jomā ir pamatoti un steidzami risināms. Papildus jānorada, ka pirms aptuveni vairāk kā 10 gadiem, gandrīz identiskas procedūras tika paveiktas no 1 līdz 2 gadiem, kas nozīmē, ka iepriekš birokrātijas slogs bija būtiski mazāks, tāpēc nepieciešams noteikt termiņus IVN procedūrai ne tikai paredzētā darbības ierosinātājam, bet arī IVN procedūrā iesaistītajām kompetentajām  institūcijām. Tāpēc Sabiedrība atkārtoti norāda, ka likumprojektā jābūt skaidri definētam: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 bieži kompetentā institūcija  var pieprasīt papildināt ziņojumu ar jaunu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cik ilgu laiku var pagarināt ziņojuma izskatīšanu un atzinuma sniegšanu par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ilgi var tikt vērtēts paredzētās darbības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likumprojekta izstrādātajam to definēt un iekļaut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tiek uzturēts. Var piekrist, ka pastāv atsevišķas paredzētās darbības, kam nav precedentu, tomēr kategoriski iebilstam pret formulējumu “katra paredzētā darbība ir atšķirīga, gan tehnoloģiju, gan procesu ziņā. Katrs ziņojums atšķiras arī pēc informācijas kvalitātes un detalizācijas”. Piemēram, ļoti liels skaits (vairāki simti) derīgo izrakteņu ieguves karjeru ar vienādu ietekmi uz vidi, infrastruktūras projekti autoceļu būvē, arī ar līdzīgu ietekmi uz vidi. Šajos gadījumos nav iespējamas būtiskas atšķirības tehnoloģiskajā risinājumā un ziņojumu detalizācijā. IVN procedūra tiek piemērota kopš 1999.gada, tā vairākkārtīgi pilnveidota, uzkrājot pieredzi gan Latvijā, gan pārrobežu projektu  ietekmes uz vidi novērtēšanā. Ieteicams, konsultēties ar Vides pārraudzības valsts biroja speciālistiem, lai gūtu priekšstatu par IVN procedūras termiņu noteikšanu, nevis aizbildināties ar Administratīvā procesa likuma normu piemērošanu IVN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likumā nav viennozīmīgi nosakāms konkrēts skaitlis, cik reizes atbildīgā institūcija var pieprasīt nepieciešamo informāciju. Katra paredzētā darbība ir atšķirīga, gan tehnoloģiju, gan procesu ziņā. Katrs ziņojums atšķiras arī pēc informācijas kvalitātes un detalizācijas. Vienlaikus institūcijai ir jābūt tiesībām iegūt visu lēmuma pieņemšanai nepieciešamo informāciju. Lūdzam ņemt  vērā, ka praksē var būt arī iespējami tādi gadījumi, kad institūcijas lēmums var būt nelabvēlīgs ierosinātājam, piemēram, atzinuma sniedzējam, ja institūcija pieņems lēmumu uz nepilnīgas informācijas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termiņiem - norādām, ka likuma "Par ietekmes uz vidi novērtējuma" termiņi atbilst Administratīvā procesa likumā noteiktajiem termiņiem, t.sk. lēmuma pieņemšanas pagarināšanas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pievienojas visiem Baltijas ogļūdeņražu izpētes un ieguves asociācijas iebildumiem un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ietekmes uz vidi novērtējumu" 1.pielikumā 20. punktu izteikt sekojoši: "Ogļūdeņražu ieguvei komerciālos nolūkos virs 50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Diemžēl VARAM komentārā sniedz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tika apspriests VARAM vairāku gadu garumā, konceptuāli saņemot rakstisku atbalstu 03.12.2020. Nr. 1-17/1078: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Ministrija norāda, ka 2020.gada 23.oktobra sanāksmē jau informēja, ka likuma “Par ietekmes uz vidi novērtējumu” grozījumi tiks izstrādāti pēc Eiropas Komisijas izvērtējuma, kas dotajā mirklī ir procesā. Ministrija šobrīd nevar norādīt konkrētu laiku, kad tiks plānoti grozījumi likumā “Par ietekmes uz vidi novērtējumu”. Vienlaikus vēršam uzmanību, ka asociācijas priekšlikumus saistībā ar 1.pielikumā paredzētās darbības iekļaušanu ar konkrētu kritēriju pieņemam un likumprojektā iekļausim, kā arī par to tiks diskutēts saskaņošanas procesā. Informēsim asociāciju par likumprojekta “Par ietekmes uz vidi novērtējuma” uzsākšanas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 vairākkārt rakstiski sniegusi pamatojumu, balstoties gan uz ES normatīvo regulējumu, gan pētot citu ES dalībvalstu, īpaši Lietuvas, normatīvo regulējumu. Minētais jautājums apspriests arī Baltijas Ogļūdeņražu asociācijas sanāksmēs ar KEM pārstāvjiem. Iebildumā nepārliecinošā “papildus izvērtēšana” vērtējama kā kārtējā nozares problemātikas atlikšana un nepamatota novilcināšana, kas liecina par amatpersonu bezatbildīgumu.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VARAM nav norādījusi kāpēc faktiski desmit gadu laikā šo jautājumu nav risinājusi, kā arī kāpēc tā atsākas ņemt vērā zemāk minēto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13.12.2011. Direktīva 2011/92/ES “Par dažu sabiedrisku un privātu projektu ietekmes uz vidi novērtējumu” nosaka IVN procedūras piemērošanu tikai naftas un dabasgāzes ieguvei komerciāliem mērķiem, ja iegūtais daudzums pārsniedz 500 tonnas dienā attiecībā uz ogļūdeņražiem. Papildus noradām, ka Lietuvas Republikā plānoto ekonomisko darbību ietekmes uz vidi novērtējuma likuma 1.pielikumā noteikts, ka “plānotās ekonomiskās aktivitātes, kam jāpiemēro ietekmes uz vidi novērtējums 2.1. punktā minēta ogļūdeņražu ieguve Lietuvas Republikas teritorijas, ja apjoms pārsniedz 500 tonnas dienā. SIA “Baltic Oil Management” (turpmāk – Sabiedrība) piedāvā noteikt un piemērot risinājumu mērķa lielumu 50 tonnas dienā, sākot ar kuru nepieciešams piemērot IVN procedūru. Tā būs daudzkārt zemāka robežvērtību kā noteikts Direktīvā 2011/92/ES. Latvija šobrīd nepamatoti ietekmes uz vidi novērtējuma normatīvais regulējums nosaka IVN procedūras piemērošanu ogļūdeņražu ieguvei sākot no 0,01 tonnām dienā. Ģeoloģiskie apstākļi Latvijā būtiski neatšķiras no kaimiņvalstu ģeoloģiskajiem apstākļiem, tāpēc ogļūdeņražu ieguve Latvijā nevar radīt augstāku vides piesārņojuma risku kā kaimiņvalstīs.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20.Ogļūdeņražu ieguvei (komerciālos nolūkos) virs 50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laikā tiks pārskatītas likuma "Par ietekmes uz vidi novērtējumu" 1. un 2. pielikuma darbības. Šobrīd bez papildu izvērtējuma mainīt robežlielumus nav iespējams. Atzinuma sniedzējs piedāvā iespējamu risinājumu, taču ministrijai jāvērtē arī citi iespējamie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BOIIA lūdz atkārtoti noteikt precīzus termiņus gan atkārtotam sākotnējam izvērtējumam, gan prasībām par obligātu atkārtotu sabiedrisko apspriešanu. Nav pieņemama formāla ministrijas atrunāšanās.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saskaņošanas ietvaros tika papildināta anotācija, ka atkārtotu sākotnējo izvērtējumu un atkārtotu sabiedrisko apspriešanu veic kārtībā, kas noteikta tiesību aktos sākotnējam izvērtējumam un sabiedriskai apspriešanai. Lūdzam skatīt iepriekš sniegtu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BOIIA atkārtoti norāda, ka eksperti /kandidāti ir ne tikai Vides pārraudzības valsts biroja un Valsts vides dienesta eksperti, bet tās personas, kas neatkarīga (ārštata) eksperta statusā vērtē ietekmes uz vidi novērtējuma ziņojumu. Asociācija atkārtoti uzsver nepieciešamību noteikt kritērijus ekspertu/ kandidātu statusa piešķiršanai, ietverot prasības profesionālajai, akadēmiskajai izglītībai, darba pieredzei attiecīgajā nozarē, kā arī  pieredzei attiecīgās nozares projektu ietekmes uz vidi novērtēšanā. Ietekmes uz vidi novērtējuma ziņojumu neatkarīgo (ārštata)  ekspertu darbu apmaksā projekta ierosinātājs, tas netiek finansēts no valsts budžeta. Neprofesionālu neatkarīgo (ārštata) ekspertu nepamatotas prasības rada papildus izmaksas un laika patēriņu projekta ierosinātājam un tā apmaksātajiem ekspertiem, kas iesaistīti IVN ziņojuma izstrādāšanā. Šāda problemātika līdz šim ir konstatēta, tāpēc nav skaidrs kāpēc ministrija to nevēlas novērst. Lūdzu ministrijai paskaidrot un sniegt detalizētu atbildi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Eksperti neattiecas uz visdažādākajām jomām, tās noteiktas IVN programmās un jomas nemainās. Sugu un biotopu ekspertiem šādas prasības ir noteiktas, tāpat kā ekspertu sertificēšanas kārtība. Pilnīgi iespējams ir noteikt līdzīgu kārtību arī citu ietekmes uz vidi jomu speciālistiem – ģeoloģijā, hidroģeoloģijā, trokšņa novērtējumā, sociāli ekonomiskajā novērtējumā. Nav jēgas tērēt līdzekļus par atzinumiem, ko izstrādājušas personas, kam nav atbilstoša izglītība un pieredze eksperta darba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noteikta prasība norādīt IVN ziņojuma izstrādātājus – personas. Attiecīgi, iespējams norādīt arī nepieciešamo kvalifikāciju un prasības eksperta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ņemts vērā, papildinot likuma "Par ietekmes uz vidi novērtējumu" 16. panta trešo daļu un likumprojektā iekļauto 22. panta trešo daļu. Vienlaikus lūdzam ņemt vērā, ka IVN joma ir horizontāla, tā attiecas uz vides jomu tās plašākajā nozīmē, tādēļ kompetentajai institūcijai eksperti var būt nepieciešami visdažādākajās jomās, tādēļ nesaskatām par iespējamu noteikt profesionālās pieredzes prasības, kā arī noteikt konkrētas jomas, kurās ekspertus var piesaistīt.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BOIIA atkārtoti norāda, ka Vides pārraudzības valsts biroja interneta vietnē pieejama informācija liecina, ka vidēji IVN procedūra tiek veikta no 3 līdz 4 gadiem. Diemžēl ogļūdeņražu projektam šī procedūra pārsniedza pat 5 gadu termiņu. Tādējādi augstāk minētājā Deklarācijā noteiktais par administratīvā sloga mazināšanu IVN jomā ir pamatoti un steidzami risināms. Papildus jānorada, ka pirms aptuveni vairāk kā 10 gadiem, gandrīz identiskas procedūras tika paveiktas no 1 līdz 2 gadiem, kas nozīmē, ka iepriekš birokrātijas slogs bija būtiski mazāks, tāpēc nepieciešams noteikt termiņus IVN procedūrai ne tikai paredzētā darbības ierosinātājam, bet arī IVN procedūrā iesaistītajām kompetentajām  institūcijām. Tāpēc Asociācija atkārtoti norāda, ka likumprojektā jābūt skaidri definētam: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 bieži kompetentā institūcija  var pieprasīt papildināt ziņojumu ar jaunu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cik ilgu laiku var pagarināt ziņojuma izskatīšanu un atzinuma sniegšanu par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ilgi var tikt vērtēts paredzētās darbības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atbildē norādītais liecina, ka tā nevēlas iedziļināties un risināt jautājumu par termiņiem, aizbildinoties ar gadījumiem par nepieciešamību pieprasīt atkārtoti papildus informāciju, lai it kā nenoraidītu projektu. Tajā pašā laikā Asociācija norāda, ka nenosakot konkrētus termiņus un reižu skaitus, iespējams neskaitāmas reizes prasīt pa vienam jautājumam katru nākošo reizi, ko bija iespējams pajautāt SĀKOTNĒJI VIENĀ REIZĒ.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tiek uzturēts. Var piekrist, ka pastāv atsevišķas paredzētās darbības, kam nav precedentu, tomēr kategoriski iebilstam pret formulējumu “katra paredzētā darbība ir atšķirīga, gan tehnoloģiju, gan procesu ziņā. Katrs ziņojums atšķiras arī pēc informācijas kvalitātes un detalizācijas”. Piemēram, ļoti liels skaits (vairāki simti) derīgo izrakteņu ieguves karjeru ar vienādu ietekmi uz vidi, infrastruktūras projekti autoceļu būvē, arī ar līdzīgu ietekmi uz vidi. Šajos gadījumos nav iespējamas būtiskas atšķirības tehnoloģiskajā risinājumā un ziņojumu detalizācijā. IVN procedūra tiek piemērota kopš 1999.gada, tā vairākkārtīgi pilnveidota, uzkrājot pieredzi gan Latvijā, gan pārrobežu projektu  ietekmes uz vidi novērtēšanā. Ieteicams, konsultēties ar Vides pārraudzības valsts biroja speciālistiem, lai gūtu priekšstatu par IVN procedūras termiņu noteikšanu, nevis aizbildināties ar Administratīvā procesa likuma normu piemērošanu IVN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atkārtoti lūdzam likumprojekta izstrādātajam izskatīt problemātiku pēc būtības un to definēt un iekļaut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likumā nav viennozīmīgi nosakāms konkrēts skaitlis, cik reizes atbildīgā institūcija var pieprasīt nepieciešamo informāciju. Katra paredzētā darbība ir atšķirīga, gan tehnoloģiju, gan procesu ziņā. Katrs ziņojums atšķiras arī pēc informācijas kvalitātes un detalizācijas. Vienlaikus institūcijai ir jābūt tiesībām iegūt visu lēmuma pieņemšanai nepieciešamo informāciju. Lūdzam ņemt  vērā, ka praksē var būt arī iespējami tādi gadījumi, kad institūcijas lēmums var būt nelabvēlīgs ierosinātājam, piemēram, atzinuma sniedzējam, ja institūcija pieņems lēmumu uz nepilnīgas informācijas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termiņiem - norādām, ka likuma "Par ietekmes uz vidi novērtējuma" termiņi atbilst Administratīvā procesa likumā noteiktajiem termiņiem, t.sk. lēmuma pieņemšanas pagarināšanas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2.pielikuma 2. punkta 4) d) sadaļu izteikt sekojoši: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valdības uzdevumu saistībā ar IVN birokrātisko procedūru mazināšanu, Asociācija piedāvā izvērtēt un noteikt robežvērtību sākot no kuras ogļūdeņražu izpētes un ieguves urbumiem nepieciešams sākotnējais IVN izvērtējums. Atsaucoties uz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ogļūdeņražiem (naftai), Asociācija piedāvā noteikt 100 reizes mazāku robežvērtību sākotnējam ietekmes uz vidi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atkārtoti norāda par ministrijas rīcībā esošo iesniegto informāciju un to, ka ministrija pirms pāris gadiem bija solījusi šo problēmu atrisināt, kad tiks atvērts minētais likumprojekts. Šobrīd nav saprotams kāpēc ministrija vēlas atlikt šo jautājumu, jo Direktīva skaidri norāda robežvērtību, bet Asociācija, ievērojot, piesardzības principu sniedza priekšlikumu to noteikt 100 reizes mazāku!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VARAM komentārā sniedz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apspriests VARAM vairāku gadu garumā, konceptuāli saņemot rakstisku atbalstu 03.12.2020. Nr. 1-17/1078: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Ministrija norāda, ka 2020.gada 23.oktobra sanāksmē jau informēja, ka likuma “Par ietekmes uz vidi novērtējumu” grozījumi tiks izstrādāti pēc Eiropas Komisijas izvērtējuma, kas dotajā mirklī ir procesā. Ministrija šobrīd nevar norādīt konkrētu laiku, kad tiks plānoti grozījumi likumā “Par ietekmes uz vidi novērtējumu”. Vienlaikus vēršam uzmanību, ka asociācijas priekšlikumus saistībā ar 1.pielikumā paredzētās darbības iekļaušanu ar konkrētu kritēriju pieņemam un likumprojektā iekļausim, kā arī par to tiks diskutēts saskaņošanas procesā. Informēsim asociāciju par likumprojekta “Par ietekmes uz vidi novērtējuma” uzsākšanas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vairākkārt rakstiski sniegusi pamatojumu, balstoties gan uz ES normatīvo regulējumu, gan pētot citu ES dalībvalstu, īpaši Lietuvas, normatīvo regulējumu. Minētais jautājums apspriests arī Baltijas Ogļūdeņražu asociācijas sanāksmēs ar KEM pārstāvjiem. Iebildumā nepārliecinošā “papildus izvērtēšana” vērtējama kā kārtējā nozares problemātikas atlikšana un nepamatota novilcināšana, kas liecina par amatpersonu bezatbildīgumu.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nav norādījusi kāpēc faktiski desmit gadu laikā šo jautājumu nav risinājusi, kā arī kāpēc tā atsākas ņemt vērā zemāk minēto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ministriju ievērot Deklarācija noteikto un izpildīt uzdevumu, vienlaikus ievērojot arī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ogļūdeņražu izpētes un ieguves urbumi virs 5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 ministrija plāno vērtēt un pārskatīt likuma "Par ietekmes uz vidi novērtējumu" 1. un 2. pielikuma darbības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ietekmes uz vidi novērtējumu" 1.pielikumā 20. punktu izteikt sekojoši: "Ogļūdeņražu ieguvei komerciālos nolūkos virs 50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Diemžēl VARAM komentārā sniedz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tika apspriests VARAM vairāku gadu garumā, konceptuāli saņemot rakstisku atbalstu 03.12.2020. Nr. 1-17/1078: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Ministrija norāda, ka 2020.gada 23.oktobra sanāksmē jau informēja, ka likuma “Par ietekmes uz vidi novērtējumu” grozījumi tiks izstrādāti pēc Eiropas Komisijas izvērtējuma, kas dotajā mirklī ir procesā. Ministrija šobrīd nevar norādīt konkrētu laiku, kad tiks plānoti grozījumi likumā “Par ietekmes uz vidi novērtējumu”. Vienlaikus vēršam uzmanību, ka asociācijas priekšlikumus saistībā ar 1.pielikumā paredzētās darbības iekļaušanu ar konkrētu kritēriju pieņemam un likumprojektā iekļausim, kā arī par to tiks diskutēts saskaņošanas procesā. Informēsim asociāciju par likumprojekta “Par ietekmes uz vidi novērtējuma” uzsākšanas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 vairākkārt rakstiski sniegusi pamatojumu, balstoties gan uz ES normatīvo regulējumu, gan pētot citu ES dalībvalstu, īpaši Lietuvas, normatīvo regulējumu. Minētais jautājums apspriests arī Baltijas Ogļūdeņražu asociācijas sanāksmēs ar KEM pārstāvjiem. Iebildumā nepārliecinošā “papildus izvērtēšana” vērtējama kā kārtējā nozares problemātikas atlikšana un nepamatota novilcināšana, kas liecina par amatpersonu bezatbildīgumu.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VARAM nav norādījusi kāpēc faktiski desmit gadu laikā šo jautājumu nav risinājusi, kā arī kāpēc tā atsākas ņemt vērā zemāk minēto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13.12.2011. Direktīva 2011/92/ES “Par dažu sabiedrisku un privātu projektu ietekmes uz vidi novērtējumu” nosaka IVN procedūras piemērošanu tikai naftas un dabasgāzes ieguvei komerciāliem mērķiem, ja iegūtais daudzums pārsniedz 500 tonnas dienā attiecībā uz ogļūdeņražiem. Papildus noradām, ka Lietuvas Republikā plānoto ekonomisko darbību ietekmes uz vidi novērtējuma likuma 1.pielikumā noteikts, ka “plānotās ekonomiskās aktivitātes, kam jāpiemēro ietekmes uz vidi novērtējums 2.1. punktā minēta ogļūdeņražu ieguve Lietuvas Republikas teritorijas, ja apjoms pārsniedz 500 tonnas dienā. SIA “Baltic Oil Management” (turpmāk – Sabiedrība) piedāvā noteikt un piemērot risinājumu mērķa lielumu 50 tonnas dienā, sākot ar kuru nepieciešams piemērot IVN procedūru. Tā būs daudzkārt zemāka robežvērtību kā noteikts Direktīvā 2011/92/ES. Latvija šobrīd nepamatoti ietekmes uz vidi novērtējuma normatīvais regulējums nosaka IVN procedūras piemērošanu ogļūdeņražu ieguvei sākot no 0,01 tonnām dienā. Ģeoloģiskie apstākļi Latvijā būtiski neatšķiras no kaimiņvalstu ģeoloģiskajiem apstākļiem, tāpēc ogļūdeņražu ieguve Latvijā nevar radīt augstāku vides piesārņojuma risku kā kaimiņvalstīs.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20.Ogļūdeņražu ieguvei (komerciālos nolūkos) virs 50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- 2025. gada laikā tiek plānots vērtēt pārskatīt likuma "Par ietekmes uz vidi novērtējumu" 1. un 2. pielikuma darbības. Šobrīd bez papildu izvērtējuma mainīt robežlielumus nav iespējams. Atzinuma sniedzējs piedāvā iespējamu risinājumu, taču ministrijai jāvērtē arī citi iespējamie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ASSETS nesaskaņo likumprojektu, kā arī pievienojas Baltijas ogļūdeņražu izpētes un ieguves asociācijas iebildumiem un priekšlikumiem un atkārtoti  lūdz tos ņemt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pieņem zināšanai vispārīga rakstura iebildumu, KEM viedokli lūdzam skatīt pie Baltijas ogļūdeņražu izpētes un ieguves asociācijas iebildumiem.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Latvijas Dabas fonda 27.01.2025 atzinumā paustaustajam viedoklim un pilnībā atbalstām Izziņā 24-TA-453, kas datēta ar 20.01.2025 (turpmāk – izziņa), VARAM  33. punktā pausto ierosinājumu papildināt likumprojektu, norādot instititūcijas, kuras atbilstoši savai kompetencei kontrolēs lēmumā par paredzētās darbības akceptēšanu iekļauto nosacījumu ievērošanu, t.sk. monitoringa veikšanu. Pievienojamies LDF paustajam, ka īpaši aktuāls šis jautājums ir saistībā ar vēja parku būvniecību, jo IVN ziņojumos ietvertie ietekmi mazinošie pasākumi lielā mērā balstās uz dažādu nosacījumu ievērošanu un monitoringu.  Patlaban nav skaidrs mehānisms, kā tiks kontrolēta kompetentās institūcijas lēmumā ietverto nosacījumu ievērošana, tostarp arī monitoringa veikšana, un kā notiks darbības veicējam juridiski saistošu lēmumu pieņemšana, kas var izrietēt no monitoringa rezultātiem. Šī sītuācija būtiski apgrūtina vēja parku un citu projektu ietekmes uz dabu uzraudzību un līdz ar to –atjaunīgās enerģijas projektu ilgtspēju.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atbalstām arĪ izziņas 47. punktā un 48. punktā VARAM minēto un lūdzam likumdevēju labot būtiskas, praksē pierādījušās nepilnības tiesību aktā, kuras rezultātā patlaban atbildīgajām iestādēm nav pietiekoša deliģējuma kontrolēt un sodīt par ietekmes uz vidi novērtējuma atzinumā iekļauto prasību neievērošanu attiecībā uz infrastruktūras objektiem. Arī tas arī ir sevišķi svarīgi kontekstā ar pāreju uz atjaunīgajiem energoresursiem. Šādi gadījumi, kad dabas aizsardzības un citas noteiktās ieteikmi mazinošās prasības praksē netiek ievērotas, un  no tā cieš dabas vērtības, ne tikai rada reālu kaitējumu dabai, bet arī met ēnu uz atjaunīgās enerģijas nozares prestižu un kaitē vēja parku un citu atjaunīgās enerģijas projektu pieņemšanai sabiedrībā. Šiem aspektiem būtu jābūt KEM, kā atbildīgās ministrjias par atjaunīgās enerģijas attīstību un vides prasību ievērošanu absolūtai prioritātei. Šie VARAM (DAP) ierosinātie grozījumi, mūsuprāt, ir skaidri, pieredzē balstīti un pamatoti, tie norāda uz acīmredzamiem “caurumiem” esošajos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arī izziņas 41. punktā esošajam VARAM ierosinājumam  iekļaut prasību par IVN zinojumu un pavadošo datu saglabāšanu publisku – tas šobrīd nav kompetentās iestādes pienākums, bet arī IVN izstrādātājam vai pasūtītājam tā nav obligāta prasība pēc noteikta (salīdzinoši īsa) termiņa. Pēc būtības nav izšķiroši, kurai no iesaistītajām pusēm tiek noteikta šāda atbildība (pasūtītājam, IVN veicējam vai lēmumu pieņemošajai iestādei), Tomēr publiska piekļuve IVN ziņojumam un pavadošajiem atzinumiem arī pēc tā nodošanas un iestādes gala lēmuma pieņemšanas ir kritiski svarīga ne tikai kontrolējošajām iestādēm, bet arī sabiedrībai – gan vērtējot IVN procesus, kas attiecas uz blakus esošo vai to pašu teritoriju, gan, lai analizētu un vērtētu IVN ziņojumā iekļauto secinājumu izpildi praksē. Šāda prasība ir ļoti atbalstāma un nepieciešama sevišķi šobrīd, lai uzlabotu infrastruktūras, sevišķi šobrīd ļoti straujā attīstībā esošo atjaunīgās enerģijas projektu caurspīdīgumu, turklāt radot arī kompetentājām iestādēm iespējas IVN ziņojumos iekļauto informāciju salīdzināt un vieglāk novērtēt, vai ir pietiekami novērtētas potenciālās kumulatīvās ietekmes, kas veidojas, piemēram, vēja parkiem attīstoties salīdzinoši tuvu vienam pie otra (kas IVN ziņojumos ir obligāti jāietver infrastruktūras objektiem, ja tie veidojas netālu jau esošajiem vai plānotajiem un pastāv iespēja veidoties kumulatīvām, negatīvām ietekmēm). Lūdzam ministriju konsultēties atbildīgajām iestādēm un citām ministrjiām un censties rast risinājumu tehniskajai problēmai par datu uzglabāšanu, lai sabiedrība varētu IVN ziņojumus vērtēt un kontrolējošās iestādes savu darbu veikt pēc būtības jau tuvākajā laikā, kāmēr apspriešanā un izstrādē ir tik daudzi IVN ziņojumi.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par Likumprojektā neiekļautiem likuma "Par ietekmes uz vidi novērtējumu" aspektiem, tādēļ, ņemot vērā likumprojektā ietverto normu un Likumprojekta virzības aktualitāti, šobrīd nesaskatām iespēju risināt iebildumā pausto attiecībā uz kontroles un uzraudzības pilnveidošanu. Vienlaikus arī norādām, ka dažādu jomu normatīvo aktu prasību uzraudzība un kontrole jau šobrīd tiek īstenota. KEM sadarbībā ar VARAM plānos minēto jautājumu risināt nākošajos likuma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IVN ziņojumu pieejamību - Ministrija piekrīt atzinumā paustajam, ka IVN ziņojumiem noteiktu laiku ir jābūt pieejamiem sabiedrībai. Šobrīd Ministru kabineta 2015. gada 13. janvāra noteikumu Nr. 18 "Kārtība, kādā novērtē paredzētās darbības ietekmi uz vidi un akceptē paredzēto darbību" 61. punkts noteic, ka ziņojums ierosinātāja vai tā pilnvarotas personas tīmekļa vietnē ir pieejams ne mazāk kā trīs mēnešus vai arī līdz dienai, kad attiecīgā valsts institūcija, Ministru kabinets vai pašvaldība pieņēmusi lēmumu par paredzēto darbību. Ņemot vērā iebildumu, ministrija plāno pārskatīt šo normu, procesā diskutējot ar ieinteresētajām pusēm par piemērotāko termiņu IVN ziņojuma uzturēšanai publiski pieejamā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2.pielikuma 2. punkta 4) d) sadaļu izteikt sekojoši: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valdības uzdevumu saistībā ar IVN birokrātisko procedūru mazināšanu, Asociācija piedāvā izvērtēt un noteikt robežvērtību sākot no kuras ogļūdeņražu izpētes un ieguves urbumiem nepieciešams sākotnējais IVN izvērtējums. Atsaucoties uz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ogļūdeņražiem (naftai), Asociācija piedāvā noteikt 100 reizes mazāku robežvērtību sākotnējam ietekmes uz vidi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atkārtoti norāda par ministrijas rīcībā esošo iesniegto informāciju un to, ka ministrija pirms pāris gadiem bija solījusi šo problēmu atrisināt, kad tiks atvērts minētais likumprojekts. Šobrīd nav saprotams kāpēc ministrija vēlas atlikt šo jautājumu, jo Direktīva skaidri norāda robežvērtību, bet Asociācija, ievērojot, piesardzības principu sniedza priekšlikumu to noteikt 100 reizes mazāku!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ministriju ievērot Deklarācija noteikto un izpildīt uzdevumu, vienlaikus ievērojot arī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ogļūdeņražu izpētes un ieguves urbumi virs 5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 ministrija plāno pieejamā finansējuma ietvaros vērtēt un pārskatīt likuma "Par ietekmes uz vidi novērtējumu" 1. un 2. pielikuma darbības 2025. gadā. Šobrīd bez papildu izvērtējuma mainīt robežlielumus nav iespējams. Atzinuma sniedzējs piedāvā iespējamu risinājumu, taču ministrijai jāvērtē arī citi iespējamie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BOIIA lūdz atkartoti noteikt precīzus termiņus gan atkārtotam sākotnējam izvērtējumam, gan prasībām par obligātu atkārtotu sabiedrisko apspriešanu. Nav pieņemama formāla ministrijas atrunāšanās..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atkārtotu sākotnējo izvērtējumu un atkārtotu sabiedrisko apspriešanu veic kārtībā, kas noteikta tiesību aktos sākotnējam izvērtējumam un sabiedriskai apspriešanai. Lūdzam skatīt iepriekš sniegtu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3.Likumā "Par ietekmes uz vidi novērtējumu" 1.pielikumā 20. punktu izteikt sekojoši: "Ogļūdeņražu ieguvei komerciālos nolūkos virs 50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13.12.2011. Direktīva 2011/92/ES “Par dažu sabiedrisku un privātu projektu ietekmes uz vidi novērtējumu” nosaka IVN procedūras piemērošanu tikai naftas un dabasgāzes ieguvei komerciāliem mērķiem, ja iegūtais daudzums pārsniedz 500 tonnas dienā attiecībā uz ogļūdeņražiem. Papildus noradām, ka Lietuvas Republikā plānoto ekonomisko darbību ietekmes uz vidi novērtējuma likuma 1.pielikumā noteikts, ka “plānotās ekonomiskās aktivitātes, kam jāpiemēro ietekmes uz vidi novērtējums 2.1. punktā minēta ogļūdeņražu ieguve Lietuvas Republikas teritorijas, ja apjoms pārsniedz 500 tonnas dienā. Asociācija piedāvā noteikt un piemērot risinājumu mērķa lielumu 50 tonnas dienā, sākot ar kuru nepieciešams piemērot IVN procedūru. Tā būs daudzkārt zemāka robežvērtību kā noteikts Direktīvā 2011/92/ES.  Latvija šobrīd nepamatoti ietekmes uz vidi novērtējuma normatīvais regulējums nosaka IVN procedūras piemērošanu ogļūdeņražu ieguvei sākot no 0,01 tonnām dienā. Ģeoloģiskie apstākļi Latvijā būtiski neatšķiras no kaimiņvalstu ģeoloģiskajiem apstākļiem, tāpēc ogļūdeņražu ieguve Latvijā nevar radīt augstāku vides piesārņojuma risku kā kaimiņvalstīs.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atgādina, ka jau pirms aptuveni 10 gadiem ministrijai tika sniegta informācija, ka jāatrisina jautājums par robežvērtību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Asociācijai neskaitāmas reizes iesniedzot rakstiskus priekšlikumus to ir atgādinājusi, 2023. un 2024.g. ministrija atbildēja, ka tiks sagaidīta minētā likumprojekta atvēršana un attiecīgi risināta problemātika.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paskaidrojums kāpēc dažu gadu laikā ministrija to netika organizējusi, savlaicīgi zinot, ka likumprojekts tiks atvērts.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norāde, ka "Šobrīd bez papildu izvērtējuma mainīt robežlielumus nav iespējams." neiztur kritiku, jo Asociācija atkārtoti uzsver, ka netiek ievērota Direktiva.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Asociāciju steidzami informēt, ja ministrijai rodas grūtības ar šī punkta izvērtēšanu saskaņā ar Direktīvu, ņemot vērā, ka robežvērtība ir skaidri norādīta.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20.Ogļūdeņražu ieguvei (komerciālos nolūkos) virs 50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 ministrija plāno pieejamā finansējuma ietvaros vērtēt un pārskatīt likuma "Par ietekmes uz vidi novērtējumu" 1. un 2. pielikuma darbības 2025. gadā. Šobrīd bez papildu izvērtējuma mainīt robežlielumus nav iespējams. Atzinuma sniedzējs piedāvā iespējamu risinājumu, taču ministrijai jāvērtē arī citi iespējamie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BOIIA atkārtoti norāda, ka Vides pārraudzības valsts biroja interneta vietnē pieejama informācija liecina, ka vidēji IVN procedūra tiek veikta no 3 līdz 4 gadiem. Diemžēl ogļūdeņražu projektam šī procedūra pārsniedza pat 5 gadu termiņu. Tādējādi augstāk minētājā Deklarācijā noteiktais par administratīvā sloga mazināšanu IVN jomā ir pamatoti un steidzami risināms. Papildus jānorada, ka pirms aptuveni vairāk kā 10 gadiem, gandrīz identiskas procedūras tika paveiktas no 1 līdz 2 gadiem, kas nozīmē, ka iepriekš birokrātijas slogs bija būtiski mazāks, tāpēc nepieciešams noteikt termiņus IVN procedūrai ne tikai paredzētā darbības ierosinātājam, bet arī IVN procedūrā iesaistītajām kompetentajām  institūcijām. Tāpēc Asociācija atkārtoti norāda, ka likumprojektā jābūt skaidri definētam: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 bieži kompetentā institūcija  var pieprasīt papildināt ziņojumu ar jaunu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cik ilgu laiku var pagarināt ziņojuma izskatīšanu un atzinuma sniegšanu par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ilgi var tikt vērtēts paredzētās darbības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atbildē norādītais liecina, ka tā nevēlas iedziļināties un risināt jautājumu par termiņiem, aizbildinoties ar gadījumiem par nepieciešamību pieprasīt atkārtoti papildus informāciju, lai it kā nenoraidītu projeku. Tajā pašā laikā Asociācija norāda, ka nenosakot konkrētus termiņus un reižu skaitus, iespējams neskaitāmas reizes prasīt pa vienam jautājumam katru nākošo reizi, ko bija iespējams pajautāt SĀKOTNĒJI VIENĀ REIZĒ.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atkārtoti lūdzam likumprojekta izstrādātajam izskatīt problemātiku pēc būtības un to definēt un iekļaut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likumā nav viennozīmīgi nosakāms konkrēts skaitlis, cik reizes atbildīgā institūcija var pieprasīt nepieciešamo informāciju. Katra paredzētā darbība ir atšķirīga, gan tehnoloģiju, gan procesu ziņā. Katrs ziņojums atšķiras arī pēc informācijas kvalitātes un detalizācijas. Vienlaikus institūcijai ir jābūt tiesībām iegūt visu lēmuma pieņemšanai nepieciešamo informāciju. Lūdzam ņemt  vērā, ka praksē var būt arī iespējami tādi gadījumi, kad institūcijas lēmums var būt nelabvēlīgs ierosinātājam, piemēram, atzinuma sniedzējam, ja institūcija pieņems lēmumu uz nepilnīgas informācijas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termiņiem - norādām, ka likuma "Par ietekmes uz vidi novērtējuma" termiņi atbilst Administratīvā procesa likumā noteiktajiem termiņiem, t.sk. lēmuma pieņemšanas pagarināšanas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BOIIA atkārtoti norāda, ka eksperti /kandidāti ir ne tikai Vides pārraudzības valsts biroja un Valsts vides dienesta eksperti, bet tās personas, kas neatkarīga (ārštata) eksperta statusā vērtē ietekmes uz vidi novērtējuma ziņojumu. Asociācija atkārtoti uzsver nepieciešamību noteikt kritērijus ekspertu/ kandidātu statusa piešķiršanai, ietverot prasības profesionālajai, akadēmiskajai izglītībai, darba pieredzei attiecīgajā nozarē, kā arī  pieredzei attiecīgās nozares projektu ietekmes uz vidi novērtēšanā. Ietekmes uz vidi novērtējuma ziņojumu neatkarīgo (ārštata)  ekspertu darbu apmaksā projekta ierosinātājs, tas netiek finansēts no valsts budžeta. Neprofesionālu neatkarīgo (ārštata) ekspertu nepamatotas prasības rada papildus izmaksas un laika patēriņu projekta ierosinātājam un tā apmaksātajiem ekspertiem, kas iesaistīti IVN ziņojuma izstrādāšanā. Šāda problemātika līdz šim ir konstatēta, tāpēc nav skaidrs kāpēc ministrija to nevēlas novērst. Lūdzu ministrijai paskaidrot un sniegt detalizētu atbildi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ņemts vērā, papildinot likuma "Par ietekmes uz vidi novērtējumu" 16. panta trešo daļu un likumprojektā iekļauto 22. panta trešo daļu. Vienlaikus lūdzam ņemt vērā, ka IVN joma ir horizontāla, tā attiecas uz vides jomu tās plašākajā nozīmē, tādēļ kompetentajai institūcijai eksperti var būt nepieciešami visdažādākajās jomās, tādēļ nesaskatām par iespējamu noteikt profesionālās pieredzes prasības, kā arī noteikt konkrētas jomas, kurās ekspertus var piesaistīt.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atkārtoti lūdz noteikt precīzus termiņus gan atkārtotam sākotnējam izvērtējumam, gan prasībām par obligātu atkārtotu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atkārtotu sākotnējo izvērtējumu un atkārtotu sabiedrisko apspriešanu veic kārtībā, kas noteikta tiesību aktos sākotnējam izvērtējumam un sabiedriskai apspriešanai. Lūdzam skatīt iepriekš sniegtu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ietekmes uz vidi novērtējumu" 1.pielikumā 20. punktu izteikt sekojoši: "</w:t>
            </w:r>
            <w:r w:rsidR="00000000" w:rsidRPr="00000000" w:rsidDel="00000000">
              <w:rPr>
                <w:i w:val="1"/>
                <w:rtl w:val="0"/>
              </w:rPr>
              <w:t xml:space="preserve">Ogļūdeņražu ieguvei komerciālos nolūkos virs 50 tonnām dienā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13.12.2011. Direktīva 2011/92/ES “Par dažu sabiedrisku un privātu projektu ietekmes uz vidi novērtējumu” nosaka IVN procedūras piemērošanu tikai naftas un dabasgāzes ieguvei komerciāliem mērķiem, ja iegūtais daudzums pārsniedz 500 tonnas dienā attiecībā uz ogļūdeņražiem. Papildus noradām, ka Lietuvas Republikā plānoto ekonomisko darbību ietekmes uz vidi novērtējuma likuma 1.pielikumā noteikts, ka “plānotās ekonomiskās aktivitātes, kam jāpiemēro ietekmes uz vidi novērtējums 2.1. punktā minēta ogļūdeņražu ieguve Lietuvas Republikas teritorijas, ja apjoms pārsniedz 500 tonnas dienā. SIA Baltic Oil Management piedāvā noteikt un piemērot risinājumu mērķa lielumu 50 tonnas dienā, sākot ar kuru nepieciešams piemērot IVN procedūru. Tā būs daudzkārt zemāka robežvērtību kā noteikts Direktīvā 2011/92/ES. Latvija šobrīd nepamatoti ietekmes uz vidi novērtējuma normatīvais regulējums nosaka IVN procedūras piemērošanu ogļūdeņražu ieguvei sākot no 0,01 tonnām dienā. Ģeoloģiskie apstākļi Latvijā būtiski neatšķiras no kaimiņvalstu ģeoloģiskajiem apstākļiem, tāpēc ogļūdeņražu ieguve Latvijā nevar radīt augstāku vides piesārņojuma risku kā kaimiņvalstīs.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20.Ogļūdeņražu ieguvei (komerciālos nolūkos) virs 50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 ministrija plāno pieejamā finansējuma ietvaros vērtēt un pārskatīt likuma "Par ietekmes uz vidi novērtējumu" 1. un 2. pielikuma darbības 2025. gadā. Šobrīd bez papildu izvērtējuma mainīt robežlielumus nav iespējams. Atzinuma sniedzējs piedāvā iespējamu risinājumu, taču ministrijai jāvērtē arī citi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(turpmāk - Sabiedrība) atkārtoti iebilst un norāda, ka Vides pārraudzības valsts biroja interneta vietnē pieejama informācija liecina, ka vidēji IVN procedūra tiek veikta no 3 līdz 4 gadiem. Diemžēl ogļūdeņražu projektam šī procedūra pārsniedza pat 5 gadu termiņu. Tādējādi augstāk minētājā Deklarācijā noteiktais par administratīvā sloga mazināšanu IVN jomā ir pamatoti un steidzami risināms. Papildus jānorada, ka pirms aptuveni vairāk kā 10 gadiem, gandrīz identiskas procedūras tika paveiktas no 1 līdz 2 gadiem, kas nozīmē, ka iepriekš birokrātijas slogs bija būtiski mazāks, tāpēc nepieciešams noteikt termiņus IVN procedūrai ne tikai paredzētā darbības ierosinātājam, bet arī IVN procedūrā iesaistītajām kompetentajām  institūcijām. Tāpēc Sabiedrība atkārtoti norāda, ka likumprojektā jābūt skaidri definētam: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 bieži kompetentā institūcija  var pieprasīt papildināt ziņojumu ar jaunu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cik ilgu laiku var pagarināt ziņojuma izskatīšanu un atzinuma sniegšanu par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ilgi var tikt vērtēts paredzētās darbības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likumprojekta izstrādātajam to definēt un iekļaut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likumā nav viennozīmīgi nosakāms konkrēts skaitlis, cik reizes atbildīgā institūcija var pieprasīt nepieciešamo informāciju. Katra paredzētā darbība ir atšķirīga, gan tehnoloģiju, gan procesu ziņā. Katrs ziņojums atšķiras arī pēc informācijas kvalitātes un detalizācijas. Vienlaikus institūcijai ir jābūt tiesībām iegūt visu lēmuma pieņemšanai nepieciešamo informāciju. Lūdzam ņemt  vērā, ka praksē var būt arī iespējami tādi gadījumi, kad institūcijas lēmums var būt nelabvēlīgs ierosinātājam, ja institūcija pieņems lēmumu uz nepilnīgas informācijas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termiņiem - norādām, ka likuma "Par ietekmes uz vidi novērtējuma" termiņi atbilst Administratīvā procesa likumā noteiktajiem termiņiem, t.sk. lēmuma pieņemšanas pagarināšanas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(turpmāk - Sabiedrība) atkārtoti iebilst un norāda, ka eksperti /kandidāti ir ne tikai Vides pārraudzības valsts biroja un Valsts vides dienesta eksperti, bet tās personas, kas neatkarīga (ārštata) eksperta statusā vērtē ietekmes uz vidi novērtējuma ziņojumu. Sabiedrība atkārtoti uzsver nepieciešamību noteikt kritērijus ekspertu/ kandidātu statusa piešķiršanai, ietverot prasības profesionālajai, akadēmiskajai izglītībai, darba pieredzei attiecīgajā nozarē, kā arī  pieredzei attiecīgās nozares projektu ietekmes uz vidi novērtēšanā. Ietekmes uz vidi novērtējuma ziņojumu neatkarīgo (ārštata) ekspertu darbu apmaksā projekta ierosinātājs, tas netiek finansēts no valsts budžeta. Neprofesionālu neatkarīgo (ārštata) ekspertu nepamatotas prasības rada papildus izmaksas un laika patēriņu projekta ierosinātājam un tā apmaksātajiem ekspertiem, kas iesaistīti IVN ziņojuma izstrādāšanā.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ņemts vērā, papildinot likuma "Par ietekmes uz vidi novērtējumu" 16. panta trešo daļu un likumprojektā iekļauto 22. panta trešo daļu. Vienlaikus lūdzam ņemt vērā, ka IVN joma ir horizontāla, tā attiecas uz vides jomu tās plašākajā nozīmē, tādēļ kompetentajai institūcijai eksperti var būt nepieciešami visdažādākajās jomās, tādēļ nesaskatām par iespējamu noteikt profesionālās pieredzes prasības, kā arī noteikt konkrētas jomas, kurās ekspertus var piesaistīt.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("Pāvilostas tūrisma sabiedrība"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 2025.gada 27.janvāris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“Pāvilostas tūrisma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 Nr. 40008306856, Kalna iela 18A,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 Dienvidkurzemes nov., LV-3466,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kuru uz biedrības 2024.gada 1.janvārī izsniegtās pilnvaras Nr. 1 pamata pārstāv: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Brigita Bula, personas kods: 260674-10019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e-pasts saziņai: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brigita.bula@gmail.com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Iebildumi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ietekmes uz vidi novērtējumu” (Projekta ID 24-TA-453)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Klimata un enerģētikas ministrijas izstrādātajiem grozījumiem likumā “Par ietekmes uz vidi novērtējumu” (turpmāk – Grozījumi) biedrība «Pāvilostas tūrisma sabiedrība» (turpmāk – Biedrība) vērš uzmanību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robežvērtību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1.Ar Grozījumiem ir piedāvāts papildināt likuma “Par ietekmes uz vidi novērtējumu” (turpmāk – “IVN likums”) 3.pantu par ietekmes novērtējuma principiem, paredzot, ka, “ja Latvijas tiesību akti nenoteic paredzētās darbības ietekmju pieļaujamās robežvērtības, ietekmes novērtējums veicams, prioritārā secībā izmantojot Eiropas Savienības oficiālās vadlīnijas, Eiropas Savienības dalībvalstu tiesību aktus, Eiropas Savienības dalībvalstu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2.Biedrība pievienojas Tieslietu ministrijas priekšlikumam izslēgt šo papildinājumu no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3.Papildus Tieslietu ministrijas paskaidrojumiem Biedrība norāda, ka saskaņā ar Satversmes tiesas judikatūru minētais papildinājums neatbilstu labas likumdošanas principam, atbilstoši kuram tiesību normai ir jābūt skaidri formulētai, lai persona varētu izprast no tās izrietošo tiesību un pienākumu saturu un paredzēt šīs normas piemērošanas sekas, kā arī lai tiesību norma nodrošinātu aizsardzību pret tās patvaļīgu piemērošanu (skat. Satversmes tiesas spriedumus lietā Nr. 2015-11-03, 20.punkts, un lietā Nr. 2017-17-01, 20.punkts).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4.Vispārīgas atsauces uz Eiropas Savienības oficiālām vadlīnijām, Eiropas Savienības dalībvalstu tiesību aktiem un Eiropas Savienības dalībvalstu vadlīnijām neizpilda šo labas likumdošanas principa prasību, jo nav precīzi zināms, par kādiem tiesību aktiem vai vadlīnijām tieši ir runa un tādējādi arī tajos noteiktajām robežvērtībām, kas tādējādi rada to patvaļīgas piemērošanas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5.Paredzētā IVN likuma 3. panta papildinājuma sekas būtu tādas, ka privātpersonām tiktu noteikts pienākums ievērot tām nesaistošus tiesību aktus un dokumentus. Latvijas jurisdikcijā nesaistoši tiesību akti, piemēram, Eiropas Savienības dalībvalstu tiesību akti un vadlīnijas nevar radīt tiesiskus pienākumus privātpersonām, jo tas būtu pretrunā Satversmes 90. pantā nostiprinātajām personas tiesībām zināt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6.Šādas vispārīgas atsauces ir arī pretrunā tiesiskās drošības principam, kas ir vispārējs tiesību princips, kas nosaka publiskās varas pienākumu nodrošināt, ka indivīds var skaidri zināt, kādas tiesības darbojas noteiktā jomā un noteiktā laikā, lai viņš var pieskaņot tām savu rīcību. Tas nozīmē ne tikai reālu iespēju zināt attiecīgo tiesību aktu, bet jo sevišķi tā saturisko regulējumu indivīdu interesējošā situācijā. Latvijā tiesiskās drošības princips pamatā nostiprināts Satversmes 90. pantā (“Ikvienam ir tiesības zināt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drošības princips ir saistošs visām valsts institūcijām, taču jo sevišķi likumdevējam. Viena no likuma galvenajām funkcijām ir tieši nodrošināt tiesisko drošību, t.i., padarīt valsts rīcību noteiktās situācijās aprēķināmu un paredzamu tā, lai likumpakļautais indivīds zinātu, ko viņš drīkst, ko nedrīkst un kāda būs vai nebūs publiskās varas atbilde uz viņa rīcību. Tas savukārt ir būtisks faktors, lai nodrošinātu likuma izpildi un tiesiskumu. Viens no tiesiskās drošības principa likumdošanā ir noteiktības princips, kas ietver arī saturisko noteiktību – t.i., likuma saturiskajam regulējumam jābūt skaidram, tas nedrīkst būt neskaidrs vai pat pretrunīgs. Labai likumdošanas praksei jācenšas panākt pēc iespējas pilnīgu saturisko noteiktību (šajā ziņā skat. Levits E. Tiesiskās drošības un tiesiskās paļāvības principi attiecībā uz likumdevēju Eiropas Savienības tiesībās. Jurista Vārds, 19.01.2016., Nr. 3 (906), 4.lpp.).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7.Biedrība uzsver, ka Latvijā veicamas paredzētās darbības ietekmju robežvērtības ir jānosaka Latvijas likumdevējam vai tā pilnvarotai institūcijai atbilstoši Latvijā esošās vides apstākļiem. Nevar tikt pieļauta situācija, kad ietekmes uz vidi izvērtējumā, ko veic attiecībā uz paredzētu darbību Latvijā, tiktu ņemtas vērā citos nesalīdzināmos vides apstākļos noteiktas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8.Jēdziena “būtiska ietekme” skaidrojumam jābūt ietvertam IVN likuma 1. pantā, kurā definēti likumā izmantotie termini, jau šobrīd. Likumprojekta protokollēmums paredz, ka Klimata un enerģētikas ministrijai paredzēts noteikt uzdevumu līdz 2025. gada 31. decembrim izvērtēt iespējas precizēt/papildināt IVN likumu, lai skaidrotu šo jēdzienu, kas nav viennozīmīgi definēts ne Eiropas Savienības, ne Latvijas nacionālajos tiesību aktos. Šādam terminam, kas nosaka robežvērtības, kuras pārsniedzot ietekme uz vidi uzskatāma par būtisku, jau ir jābūt paredzētam piedāvātajos IVN likuma grozījumos. Pretējā gadījumā tiks pieļauts tiesiskās nenoteiktības risks un patvaļīgas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sabiedrības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9.Biedrība arī iebilst pret Grozījumos paredzēto jauno IVN likuma 15.panta redakciju, saskaņā ar kuru attiecībā uz situāciju, kad ir pieņemts lēmums, ka veicams paredzētās darbības ietekmes novērtējums, sākotnējā sabiedriskā “apspriešana” tiek aizstāta ar sabiedrības “informēšanu”. Biedrība ar vārdu “informēšana” saprot kompetentās iestādes veiktu vienpusēju aktu. Tomēr no minētā panta jaunās redakcijas izriet, ka ikviena persona 20 dienu laikā pēc paziņojuma publicēšanas pašvaldības tīmekļvietnē ir tiesīga sniegt rakstveida priekšlikumus par aspektiem, kas jāvērtē ietekmes novērtējuma procesā. Līdz ar to Biedrība uzskata, ka jaunajā 15.panta redakcijā ir izvēlēts maldinošs termins, kas precīzi neatspoguļo šajā tiesību normā paredzēto. Proti, ikvienas personas tiesības iesniegt rakstveida priekšlikumus ir “apspriešanās” ar sabiedrību vai tās līdzdalība. Biedrība neredz pamatojumu, kāpēc vārds “apspriešana” būtu jānomaina uz citādu izpratni rosinošu vārdu “informēšana”.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10.Biedrība ir iepazinusies ar Grozījumu anotācijā norādīto, ka termins “sākotnējā sabiedrības informēšana” precīzi atspoguļo to, ka sabiedrības tiesības iesaistīties un līdzdarboties tiek nodrošinātas, vienlaikus neradot maldīgu priekšstatu par to, ka paredzētās darbības tehniskie un citi aspekti šajā posmā tiks apspriesti, ņemot vērā projekta agrīno attīstības stadiju. Biedrība uzsver, ka tieši tāpēc šobrīd spēkā esošajā IVN likuma 15.panta redakcijā ir norāde, ka runa ir par “sākotnējo” sabiedrisko apspriešanu, kas nozīmē, ka šajā posmā netiek apspriesti precīzi tehniski aspekti, un tā ir nošķirta no IVN likuma 17.pantā lietotā jēdziena “sabiedriskā apspriešana” (bez vārda “sākotnējā”).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11.Šāda termina maiņa praksē var radīt risku, ka sabiedrības līdzdalība sākotnējās paredzētās darbības posmā var netikt pienācīgi nodrošināta, jo atbildīgās iestādes vai pat tiesas varētu uzskatīt, ka, ņemot vērā šos likumdevēja grozījumus, sākotnējā posmā ieinteresētās sabiedrības priekšlikumu izskatīšanai būtu piemērojams zemāks standarts, principā atstājot kompetentajai iestādei plašu rīcības brīvību aizbildināties ar projekta agrīno stadiju attiecībā uz jebkuru rakstveida priekšlikumu/iebildumu.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12.IVN likuma 11.panta trešās daļas 6. un 7.punkts nosaka, ka paredzētās darbības iespējamo ietekmi uz vidi vērtē ņemot vērā savstarpējo un kopējo ietekmi uz citām esošām vai apstiprinātām paredzētajām darbībām, kas ietekmē vienu un to pašu teritoriju un iespēju pilnvērtīgi samazināt paredzēto ietekmi uz vidi. Šajā kontekstā paredzētās darbības ierosinātājam ir būtiski ne tikai sniegt informāciju par paredzēto darbību, bet arī iespējami agrīnā ieceres attīstības stadijā saņemt atgriezenisko saiti no sabiedrības par plānotās ieceres apkārtnē esošiem vai plānotiem citiem objektiem, kā arī vides situāciju, kas var ietekmēt projekta virzību. Grozījumu anotācijā ietvertais secinājums, ka līdzšinējos gadījumos atgriezeniskās saites process nav efektīvs, iespējams liecina par neefektīvu sabiedrības līdzdalības procesa organizēšanu un neprasmīgu sabiedrības iesaisti, taču šāds arguments nevar kalpot par iemeslu, lai ar likumu liegtu iespējas sabiedrībai pilnvērtīgi piedalīties ar vidi saistītu lēmumu pieņemšanā iespējami agrīnā projekta attīstības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13.Šajā ziņā Biedrība atgādina, ka ieinteresētās sabiedrības tiesības uz savlaicīgu un efektīvu sabiedrības dalību lēmumu pieņemšanā vides aizsardzības jomā paredz gan Satversmes 115.pants (skat. Senāta 2018. gada 26. janvāra lēmumu lietā Nr. SKA-757/2018, ECLI:LV:AT:2018:0126.SKA075718.4.L, 8. un 9. punkts), gan 1998.gada 25.jūnija Orhūsas konvencija par pieeju informācijai, sabiedrības dalību lēmumu pieņemšanā un iespēju griezties tiesu iestādēs saistībā ar vides jautājumiem (6.panta 4.punkts). Šī konvencija Latvijai ir saistoša kopš 2002.gada 26.aprīļa. Turklāt Orhūsas konvencija ir Eiropas Savienības tiesību avots, jo Eiropas Savienība ir pievienojusies minētajai konvencijai. Saskaņā ar Līguma par Eiropas Savienības darbību (LESD) 216.panta 2.punktu Savienības noslēgtie nolīgumi ir saistoši Savienības iestādēm un tās dalībvalstīm. Tāpat Eiropas Parlamenta un Padomes Direktīvas 2011/92/ES (2011. gada 13. decembris) par dažu sabiedrisku un privātu projektu ietekmes uz vidi novērtējumu (OV 2012, L 26, 1. lpp.) 6. panta 4. punktā ir noteikts, ka attiecīgajai sabiedrībai atzītajai iespējai piedalīties agrīnā vides lēmumu pieņemšanas posmā ir jābūt reālai un tai ir tiesības sniegt atsauksmes un paust viedokļus kompetentajai iestādei, kamēr vēl tiek izskatītas visas iespējas un nav pieņemts lēmums attiecībā uz attīstības atļaujas piešķiršanas lūgumu.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14.Biedrība vērš uzmanību, ka 2025. gada 14. janvārī ES Pamattiesību aģentūra publicēja savus ieteikumus par pamattiesību ievērošanu Eiropas Zaļā kursa ieviešanā Savienības un nacionālā līmenī. Šo ieteikumu vidū ir arī pienākums nodrošināt efektīvu (jēdzīgu) sabiedrības dalību. ES Pamattiesību aģentūra uzsvēra, ka visas ieinteresētās personas, tostarp pilsoniskās sabiedrības organizācijas, būtu jāiesaista lēmumu pieņemšanas procesos saistībā ar klimata jomā, lai nodrošinātu efektīvu ietekmēto personu līdzdalību un to, ka visietekmētākās sabiedrības viedokļi tiek pilnībā izskatīti, tādējādi palīdzot stiprināt atbildību, pārskatāmību un pamattiesību ievērošanu (https://fra.europa.eu/en/news/2025/need-more-fundamental-rights-compliant-european-green-deal, 34.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15.Biedrība arī norāda, ka lēmuma pieņemšana par paredzētās darbības ietekmes uz vidi novērtējumu var būt cieši saistīta ar citiem būtiskiem lēmumiem, par kuriem ietekmētajai sabiedrībai varētu būt vienīgā iespēja tikt uzklausītai pirms reālas ietekmes uz vidi novērtējuma uzsākšanas. Viens no šādiem lēmumiem ir lēmums par vietas izvēli paredzētās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16.Kā piemēru Biedrība vēlas minēt situāciju ar atkrastes vēja parku “ELWIND”, attiecībā uz kuru lēmumu par vietas izvēli pieņēma ar Ministru kabineta protokollēmumu (nepārsūdzamu administratīvajā tiesā), kurš savukārt balstījās uz ierobežotas pieejamības Informatīvā ziņojumā iekļautu informāciju, kurā bija norādes uz kāda Nīderlandes uzņēmuma pētījumu, kurš iesaka izvēlēties konkrētu teritoriju ELWIND projekta vajadzībām (skat. https://tapportals.mk.gov.lv/declassified_documents/a7f97941-afab-4a70-90f3-263255a1e799: Informatīvā ziņojuma 7.lpp.), bet kurš nebija minēts konkrētajā MK protokollēmumā. Šajos apstākļos pēc lēmuma pieņemšanas par šī projekta ietekmes uz vidi novērtējumu Biedrība vispār nebija varējusi izteikties par minēto pētījumu, kurā izmantotie dati un izvēlētās metodes bija apšaubāmas, un par efektīvas sabiedrības līdzdalības liegšanu šajā ziņā Biedrībai nācās vērsties tiesā, kurā ierosinātā lieta vēl ir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pašvaldības sniegtu informāciju par konceptuālu nodomu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17.Gadījumos, kad paredzētā darbība neatbilst pašvaldības teritorijas plānojumam, ar Grozījumu 6.2 pantu tiek paredzēta jauna kārtība attiecībā uz konsultācijām ar pašvaldību. Izstrādātie grozījumi IVN likuma 7.panta pirmajā daļā un 8.panta pirmajā daļā paredz iespēju ierosinātājam ietekmes novērtējuma procesā iesniegt Valsts vides dienestam un kompetentajai institūcijai pašvaldības sniegtu informāciju par konceptuālu nodomu veikt nepieciešamos teritorijas plānojuma grozījumus vai izstrādāt lokālplānojumu.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tādējādi tiek plānots stiprināt ierosinātāja un investora paļāvību pašvaldības nostājai par paredzētās darbības īstenošanas iespējām attiecīgās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Teritorijas attīstības plānošanas likuma 1.panta 8.punktu teritorijas plānojums ir ilgtermiņa teritorijas attīstības plānošanas dokuments. Tas paredz risinājumus ne tikai ilgtspējīgai un līdzsvarotai teritorijas attīstībai, bet arī sabalansē dažādu teritorijas lietotāju intereses. Turklāt teritorijas plānojuma izstrāde ietver plašus sabiedrības, tai skaitā dažādu uzņēmēju iesaisti teritorijas atļautās izmantošanas plānošanā. Tādējādi tiek nodrošināta tiesiskās paļāvības principa ievērošana, persona var paļauties uz valsts un pašvaldību iestāžu konsekventu rīcību un normatīvo aktu ievērošanu attiecībā uz personas tiesībām izmantot savu īpašumu noteiktā veidā, kā arī prognozējamu apkārtējās teritorijas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ietekmes uz vidi novērtējuma procesā gan paredzētās darbības tehniskie risinājumi, gan arī ieceres skartā teritorija var mainīties, tad likumprojektā ietvertais formulējums “informācija par konceptuālu nodomu veikt nepieciešamos teritorijas plānojuma grozījumus vai izstrādāt lokālplānojumu” nesniedz tiesisko paļāvību nevienai no procesā iesaistītajām pusēm. Turklāt Grozījumos arī nav iekļauta skaidra norāde, ar kādu dokumentu, lēmumu pašvaldība pieņem šādu konceptuālu nodomu un kādas ir tā tiesiskās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to, ka kompetentā institūcija pieņem lēmumu par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18.Grozījumu 6.1 pants paredz, ka paredzētās darbības akcepta lēmumu pieņem kompetentā institūcija, nevis pašvaldība vai Ministru kabinets, kā tas noteikts šobrīd spēkā esošajā IVN likuma redakcijā. Grozījumu anotācijā norādīts, ka vairumā gadījumu paredzētās darbības akcepta lēmumu pieņem pašvaldības dome, t.i. politiskais līmenis. Grozījumu anotācijas sadaļā Problēmas apraksts ir norādīts: "Pieredze ir parādījusi, ka gadījumā, ja pašvaldība pieņem lēmumu par paredzētās darbības akceptu, pastāv risks, ka lēmums ir balstīts nevis ietekmes uz vidi novērtējuma ziņojuma secinājumos un kompetentās institūcijas atzinumā, bet gan politiskos apsvērumos. […]” Tas, ka akcepta lēmuma pieņemšanas kompetence tiek nodota kompetentajai institūcijai neizslēdz risku, ka lēmums tiek pieņemts balstoties uz politiskiem apsvērumiem. Pašvaldība un Ministru kabinets lēmumu pieņem koleģiāli, izvērtējot sabiedrības un kompetentās institūcijas viedokli, taču kompetentās institūcijas vārdā lēmumu pieņem darba tiesiskajās attiecībās esoša amatpersona, nevis sabiedrības ievēlēta institūcija. Turklāt pašvaldībai ir gan zināšanas un kompetence savas administratīvās teritorijas plānošanā, gan arī atbildība, kas izriet no Pašvaldību likuma 4.panta pirmās daļas 15.punktā noteiktās autonomās funkcijas - saskaņā ar pašvaldības teritorijas plānojumu noteikt zemes izmantošanu un apbūvi. Līdz ar to attiecībā uz paredzētās darbības akceptu būtu saglabājama šobrīd spēkā esošā kārtība, kad lēmumu pieņem pašvaldība vai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konsultāciju ar pašvaldību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19.Ar likumprojektu plānots papildināt IVN likuma 6.2 pantu, tā 3.daļā paredzot, ka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ar likumu atzītas par nepieciešamām sevišķi svarīgu sabiedrības interešu nodrošināšanai,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20.Biedrībai nav skaidrs, kuras varētu būt šīs sevišķi svarīgās darbības, kas nav nacionālo interešu objekti. Teritorijas attīstības plānošanas likums paredz, ka teritorijas plāns nav jāievēro nacionālo interešu objektiem. Līdz ar to jāsecina, ka ar Grozījumiem tiks paplašināts to darbību loks, kas var neatbilst teritorijas plānojumam. Lūdzam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Grozījumu ietekmes uz pamattiesībām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21.Attiecībā uz Grozījumu atbilstību Latvijas Republikas starptautiskajām saistībām papildus Tieslietu ministrijas norādītajām ES tiesību normām Grozījumu anotācijā ir arī jāskaidro, vai un kā joprojām tiek nodrošināta atbilstība cilvēktiesībām, it īpaši Pamattiesību hartai, ņemot vērā, ka uz Grozījumiem ir attiecināmas ES tiesības. Šajā ziņā Biedrība atgādina, ka ES Pamattiesību aģentūra, atsaucoties uz Stratēģiju, lai stiprinātu Pamattiesību hartas piemērošanu ES, ir uzsvērusi, ka Eiropas Zaļā kursa ieviešanā ir konsekventi un sistemātiski jāizmanto ietekmes novērtējumus un likumdošanas kontroles procedūras, lai nodrošinātu, ka iniciatīvas, ar kurām īsteno ES tiesību aktus, atbilst Hartai. Šajā ziņā ES Pamattiesību aģentūra norāda, ka no pamattiesībām izrietošo juridisko pienākumu un principu iekļaušana Eiropas Zaļā kursa ieviešanā ir vajadzīga, lai nodrošinātu, ka pāreja uz ilgtspējīgu ekonomiku ir vides ziņā ilgtspējīga, sociāli taisnīga un atbilst Pamattiesību hartai (https://fra.europa.eu/en/news/2025/need-more-fundamental-rights-compliant-european-green-deal, 31. un 32.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Dažādi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22.Visbeidzot, Biedrība piekrīt arī visiem tiem Tieslietu ministrijas priekšlikumiem, kuri izsaka iebildumus attiecībā uz privātpersonām nelabvēlīgiem noteikumiem. Piemēram, salīdzinājumā ar pašreizējo IVN likumu un Administratīvā procesa likumu tiek piedāvāti ierobežojoši termiņi (piedāvātā IVN 6.1 panta pirmā daļa, 6.1 panta 4.1 daļa, 6.1 panta sestā daļa). Tāpat arī tik svarīga dokumenta kā ietekmes novērtējuma ziņojuma iesniegšanai tiek paredzēts atteikties gan no tā iesniegšanas, gan pieejamības elektroniskā formā, kas var būtiski ierobežot sabiedrības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 Brigita 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sākotnēji iekļautais regulējums par citu valstu prakses un vadlīniju izmantošanu izslēgts. Attiecībā uz jēdzienu "būtiska ietekme uz vidi" skaidrojam, ka definīcija šim jēdzienam līdz šim nav tikusi sniegta ne Eiropas Savienības, ne Latvijas nacionālajos tiesību aktos. Ņemot vērā, ka jēdziens "vide" IVN jomas ietvaros tiek skaidrots tās visplašākajā nozīmē, jēdziena "būtiska ietekme uz vidi" skaidrošana nav saskatāma kā reālistiska, tai skaitā tā apsvēruma dēļ, ka atvērta pieeja sniedz elastības iespējas atbilstoši konkrētās paredzētās darbības jomai un specifikai. Vienlaikus MK sēdes protokollēmuma projektā ir ietverts uzdevums Klimata un enerģētikas ministrijai izvērtēt iespējas šo jēdzienu detālāk skaidrot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akcepta lēmuma pieņemšanas kārtību un to, ka tiek paredzēts nodot šo funkciju IVN jomas kompetentajai - skaidrojam, ka šāda pieeja izvēlēta, balstoties uz Ekonomikas ministrijas izstrādāto informatīvo ziņojumu "Par rīcības plānu administratīvā sloga mazināšanai nekustamo īpašumu attīstīšanas jomā" (turpmāk - informatīvais ziņojums; 24-TA-385), kurš 2024. gada 2. aprīlī pieņemts zināšanai Ministru kabinetā (MK sēdes protokols Nr. 14, darba kārtības jautājums Nr. 3.1). Vienlaikus Ministrija vēlas uzsvērt, ka pašvaldība netiek izslēgta no IVN procesa, tās viedoklis tiks pieprasīts vairākos IVN procesa posmos. Pie tam viens no būtiskākajiem aspektiem teritorijas attīstībai ir, ka paredzētajām darbībām, projektiem ir jāatbilst teritorijas plānošanas dokumentos paredzētajam. Tas nozīmē, ka IVN process pēc savas būtības nav process, kura ietvaros tiek vērtēts sabiedrības atbalsts konkrētajai darbībai kā tādai. IVN procesa mērķis ir novērtēt darbības ietekmi uz vidi, kā arī to novērst vai mazinām. Savukārt tas, vai sabiedrība atbalsta kādu konkrētu darbības veida īstenošanu savā teritorijā, būtu risināms teritorijas attīstības plānošanas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ierosina svītrot likuma Par ietekmes uz vidi novērtējumu 3</w:t>
            </w:r>
            <w:r w:rsidR="00000000" w:rsidRPr="00000000" w:rsidDel="00000000">
              <w:rPr>
                <w:vertAlign w:val="superscript"/>
                <w:rtl w:val="0"/>
              </w:rPr>
              <w:t xml:space="preserve">2</w:t>
            </w:r>
            <w:r w:rsidR="00000000" w:rsidRPr="00000000" w:rsidDel="00000000">
              <w:rPr>
                <w:rtl w:val="0"/>
              </w:rPr>
              <w:t xml:space="preserve">.panta pirmās.daļas 5. punktu. Rekomendācijās, uz kurām atsaucas Klimata un enerģētikas ministrija, ir ietverta argumentācija nepieciešamībai mainīt šādu "atvērtu" regulējumu. Citā starpā ir norādīts, ka saskaņā ar šo punktu sākotnējais izvērtējums var būt nepieciešams arī tādām darbībām, kas nav iekļautas likuma 2. pielikumā, bet var radīt būtisku ietekmi uz vidi. Privātpersonām (arī institūcijām, kas pilda būvvaldes funkcijas) ne vienmēr var būt skaidri saprotams, ka, ņemot vērā likuma 11. pantā minētos kritērijus, paredzētā darbība varētu radīt būtisku ietekmi uz vidi. Piemēram, ņemot vērā  likuma 11. panta otrās daļas 2. punktu un 3. punkta d) apakšpunktu, pastāv iespēja, kā arī salīdzinoši vienkāršas savrupmājas būvniecībai ir nepieciešams sākotnējais izvērtējums, ja tuvumā atrodas biotopa vai īpaši aizsargājamas sugas mikrolieguma teritorija, vai pastāv citi apstākļi, kas, kopā ņemot, varētu būt par pamatu sākotnējā izvērtējuma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nedz privātpersona, nedz institūcija, kas pilda būvvaldes funkcijas, nav pareizi noteikusi vai pamanījusi sākotnējā izvērtējuma nepieciešamību, un būvniecības iecerei ir izsniegta būvatļauja, var rasties situācija, ka, vēlāk atklājot sākotnējā izvērtējuma nepieciešamību, būvatļauja tiek atcelta. Tas var būt īpaši nepatīkami būvniecības ierosinātājam gadījumos, kad jau ir uzsākti būvdarbi. Šādā gadījumā būvatļaujas atcelšana un iepriekš neparedzēti nosacījumi Valsts vides dienesta izdotos tehniskajos noteikumos (pieņemtu, ka sākotnējā izvērtējuma rezultātā IVN nav nepieciešams) būvniecības ierosinātājam var radīt būtiskus zaudējumus. Tāpat nesavlaicīga sākotnējā izvērtējuma veikšana var radīt negatīvu ietekmi uz vides aizsardzības interesēm un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tiesu praksi, šaubīgos gadījumos, kad pietiekami skaidri nevar noteikt sākotnējā izvērtējuma nepieciešamību, paredzētās darbības ierosinātājam būtu jāvēršas ar iesniegumu Valsts vides dienestā, lai noskaidrotu, vai sākotnējais izvērtējums ir nepieciešams. Tomēr likumā nav noregulēta privātpersonu rīcība strīdīgos gadījumos, kad pastāv šaubas par sākotnējā izvērtējuma, IVN vai tehnisko noteikumu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atbilstoši pašreiz spēkā esošajai kārtībai atbildība noteikt, vai iecerei ir piemērojams sākotnējais izvērtējums, gulstas uz ierosinātāju, jo likums nesniedz nepārprotamu indikāciju, kurām paredzētajām darbībām sākotnējais izvērtējums ir piemērojams.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valstu praksē lielākoties pieņemts, ka tad, ja paredzētā darbība nav iekļauta ne 1., ne 2.  pielikumā vai līdzvērtīgā nacionālā sarakstā, tad ietekmes uz vidi procedūra uz šādām darbībām neattiecas (proti, tiek izmantota “slēgta” saraksta pieeja). Novērtējuma likuma 3.2 panta (1) daļas 5. punkta izslēgšana būtiski samazinātu nenoteiktību sākotnējā izvērtējuma piemērošanā un vairotu tiesisko paļāvību.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jānorāda, ka Latvijai ir tiesības papildināt 1. vai 2.pielikuma tvērumu, iekļaujot kādas darbības, kas Latvijas gadījumā ir būtiskas no vides aizsardzības viedokļa. Attiecīgi Ekonomikas ministrija uzskata, ka šāds "atvērtais" regulējums būtu izslēdzams, vienlaicīgi nepieciešamības gadījumā regulāri būtu jāpārvērtē 1. un 2. pielikuma tvērums ir nepieciešamības gadījumā, jāveic tajos uzmaiņas.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nākotnē, jo šobrīd, bez padziļinātas izpētes, nav iespējams un nav pietiekami pamatota risinājuma likuma "Par ietekmes uz vidi novērtējumu" 2. pielikuma "noslēgšanai".  Ministrija 2025. gadā plāno vērtēt un pārskatīt likuma "Par ietekmes uz vidi novērtējumu" 1. un 2. pielikuma darbības, t.sk. vērtējot iespējas "noslēgt" 2.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pievienojas visiem Baltijas ogļūdeņražu izpētes un ieguves asociācijas iebildumiem un priekšlikumiem. Ievērojot, ka likumprojekts tieši ietekmēs Sabiedrības darbību, lūdzam tos ņemt vērā.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pausts konkrēts viedoklis. Skatīt ministrijas viedokli pie biedrības "Baltijas ogļūdeņražu izpētes un ieguves asociācijas"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ietekmes uz vidi novērtējumu" 1.pielikumā 20. punktu izteikt sekojoši: "Ogļūdeņražu ieguvei komerciālos nolūkos virs 50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lūdz ievērot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attiecībā uz ogļūdeņražiem. Atgādinām, ka Lietuvas Republikā plānoto ekonomisko darbību ietekmes uz vidi novērtējuma likuma 1.pielikumā noteikts, ka “plānotās ekonomiskās aktivitātes, kam jāpiemēro ietekmes uz vidi novērtējums 2.1. punktā minēta ogļūdeņražu ieguve Lietuvas Republikas teritorijas, ja apjoms pārsniedz 500 tonnas dienā. SIA Baltic Oil Management lūdz noteikt 50 tonnas dienā, sākot ar kuru nepieciešams piemērot IVN procedūru. Tā būs daudzkārt zemāka robežvērtību kā noteikts Direktīvā 2011/92/ES.  Latvija šobrīd nepamatoti ietekmes uz vidi novērtējuma normatīvais regulējums nosaka IVN procedūras piemērošanu ogļūdeņražu ieguvei sākot no 0 tonnām dienā.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20.Ogļūdeņražu ieguvei komerciālos nolūkos virs 50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 ministrija plāno 2025. gadā vērtēt un pārskatīt likuma "Par ietekmes uz vidi novērtējumu" 1. un 2. pielikuma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ģeologu asociācija"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IVN procedūras termiņus ziņojuma izskatīšanai un atzinuma sniegšanai, kā arī pamatotus iemeslus likumā noteikto termiņu kavēšanai, neievērošanai. Jānosaka kārtību, cik reizes un pie kādiem nosacījumiem drīkst prasīt papildinājumus ziņojumā, sniedzot objektīvu pamatojumu šādu papildinājumu pieprasījumam.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likumā nav viennozīmīgi nosakāms konkrēts skaitlis, cik reizes atbildīgā institūcija var pieprasīt nepieciešamo informāciju. Katra paredzētā darbība ir atšķirīga gan tehnoloģiju, gan procesu ziņā. Katrs ziņojums atšķiras arī pēc informācijas kvalitātes un detalizācijas. Vienlaikus institūcijai ir jābūt tiesībām iegūt visu lēmuma pieņemšanai nepieciešamo informāciju. Lūdzam ņemt  vērā, ka praksē var būt arī iespējami tādi gadījumi, kad institūcijas lēmums var būt nelabvēlīgs ierosinātājam, ja institūcija pieņems lēmumu uz nepilnīgas informācijas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termiņiem - norādām, ka likuma "Par ietekmes uz vidi novērtējuma" termiņi atbilst Administratīvā procesa likumā noteiktajiem termiņiem, t.sk. lēmuma pieņemšanas pagarināšanas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ģeologu asociācija"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prasību noteikšanu ekspertiem IVN procedūrā nepieciešams precizēt, norādot eksperta kompetences jomu, piemēram, ģeoloģiskais, hidroloģiskais, hidroģeoloģiskais u.c. novērtējums, kā arī skaidri norādot ekspertam nepieciešamo izglītību un pieredzi (gados vai projektos) vides aizsardzības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Konsultācijās ar šāda satura iebilduma paudējiem ministrija saņēma skaidrojumu, ka iebildumā ir minēti eksperti valsts pārvaldes institūcijās, kas darbojas ietekmes uz vidi novērtējuma jomā, t.i. Vides pārraudzības valsts biroja un Valsts vides dienesta eksperti. Ministrija norāda, ka valsts pārvaldē darbiniekus pieņem darbā vai civildienestā atbilstoši amata aprakstā noteiktajām prasībām. Katram amatam ir savs amata apraksts un tā prasības ir noteiktas atbilstoši tam, kāda pieredze un kvalifikācija ir nepieciešama un optimāla konkrētā amata pienākumu veikšanai un eksperti darbā tiek pieņemti konkursu rezultātā.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ASSETS nesaskaņo likumprojektu, kā arī pievienojas Baltijas ogļūdeņrazū izpētes un ieguves asociācijas iebildumiem un priekšlikumiem un lūdz tos ņemt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ministrijas viedokli pie biedrības "Baltijas ogļūdeņražu izpētes un ieguves asociācijas"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kritērijus eksperta/kandidāta izvērtējumam konkrētajās vides ietekmes jomās - trokšņu novērtējums, hidroģeoloģiskais novērtējums u.c. Jānorādā, ka atbilstoša izglītība automātiski nenozīmē eksperta pietiekamu kvalifikāciju. ES praksē dažādu jomu ekspertiem tiek norādītas gan izglītības, gan pieredzes prasības, uzsverot pieredzi atbilstošā jomā īstenotajos projektos. Likumprojektā noteiktais faktiski nozīmē, ka eksperts var būt speciālists tikko ieguvis atbilstošo izglītību apliecinošu dokumentu bez nekādās praktiskās pieredzes, kā arī nevar neņemt vērā izglītības līmeni (profesionālā augstākā, akadēmiskais vai zinātniskais grāds).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Konsultācijās ar šāda satura iebilduma paudējiem ministrija saņēma skaidrojumu, ka iebildumā ir minēti eksperti valsts pārvaldes institūcijās, kas darbojas ietekmes uz vidi novērtējuma jomā, t.i. Vides pārraudzības valsts biroja un Valsts vides dienesta eksperti. Ministrija norāda, ka valsts pārvaldē darbiniekus pieņem darbā vai civildienestā atbilstoši amata aprakstā noteiktajām prasībām. Katram amatam ir savs amata apraksts un tā prasības ir noteiktas atbilstoši tam, kāda pieredze un kvalifikācija ir nepieciešama un optimāla konkrētā amata pienākumu veikšanai un eksperti darbā tiek pieņemti konkursu rezultātā.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pārraudzības valsts biroja interneta vietnē pieejama informācija liecina, ka vidēji IVN procedūra tiek veikta no 3 līdz 4 gadiem. Diemžēl ogļūdeņražu projektam šī procedūra pārsniedza pat 5 gadu termiņu. Tādējādi augstāk minētājā Deklarācijā noteiktais par administratīvā sloga mazināšanu IVN jomā ir pamatoti un steidzami risināms. Papildus jānorada, ka pirms aptuveni vairāk kā 10 gadiem, gandrīz identiskas procedūras tika paveiktas no 1 līdz 2 gadiem, kas nozīmē, ka iepriekš birokrātijas slogs bija būtiski mazāks, tāpēc nepieciešams noteikt termiņus IVN procedūrai ne tikai paredzētā darbības ierosinātājam, bet arī IVN procedūrā iesaistītajām kompetentajām  institūcijām. Tāpēc Asociācija atkārtoti norādā, ka likumprojektā jābūt skaidri definētam: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 bieži kompetentā institūcija  var pieprasīt papildināt ziņojumu ar jaunu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cik ilgu laiku var pagarināt ziņojuma izskatīšanu un atzinuma sniegšanu par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ilgi var tikt vērtēts paredzētās darbības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izstrādātajam to definēt un iekļaut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likumā nav viennozīmīgi nosakāms konkrēts skaitlis, cik reizes atbildīgā institūcija var pieprasīt nepieciešamo informāciju. Katra paredzētā darbība ir atšķirīga, gan tehnoloģiju, gan procesu ziņā. Katrs ziņojums atšķiras arī pēc informācijas kvalitātes un detalizācijas. Vienlaikus institūcijai ir jābūt tiesībām iegūt visu lēmuma pieņemšanai nepieciešamo informāciju. Lūdzam ņemt  vērā, ka praksē var būt arī iespējami tādi gadījumi, kad institūcijas lēmums var būt nelabvēlīgs ierosinātājam, ja institūcija pieņems lēmumu uz nepilnīgas informācijas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termiņiem - norādām, ka likuma "Par ietekmes uz vidi novērtējuma" termiņi atbilst Administratīvā procesa likumā noteiktajiem termiņiem, t.sk. lēmuma pieņemšanas pagarināšanas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ietekmes uz vidi novērtējumu" 1.pielikumā 20. punktu izteikt sekojoši: "Ogļūdeņražu ieguvei komerciālos nolūkos virs 50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13.12.2011. Direktīva 2011/92/ES “Par dažu sabiedrisku un privātu projektu ietekmes uz vidi novērtējumu” nosaka IVN procedūras piemērošanu tikai naftas un dabasgāzes ieguvei komerciāliem mērķiem, ja iegūtais daudzums pārsniedz 500 tonnas dienā attiecībā uz ogļūdeņražiem. Papildus noradām, ka Lietuvas Republikā plānoto ekonomisko darbību ietekmes uz vidi novērtējuma likuma 1.pielikumā noteikts, ka “plānotās ekonomiskās aktivitātes, kam jāpiemēro ietekmes uz vidi novērtējums 2.1. punktā minēta ogļūdeņražu ieguve Lietuvas Republikas teritorijas, ja apjoms pārsniedz 500 tonnas dienā. Asociācija piedāvā noteikt un piemērot risinājumu mērķa lielumu 50 tonnas dienā, sākot ar kuru nepieciešams piemērot IVN procedūru. Tā būs daudzkārt zemāka robežvērtību kā noteikts Direktīvā 2011/92/ES.  Latvija šobrīd nepamatoti ietekmes uz vidi novērtējuma normatīvais regulējums nosaka IVN procedūras piemērošanu ogļūdeņražu ieguvei sākot no 0,01 tonnām dienā. Ģeoloģiskie apstākļi Latvijā būtiski neatšķiras no kaimiņvalstu ģeoloģiskajiem apstākļiem, tāpēc ogļūdeņražu ieguve Latvijā nevar radīt augstāku vides piesārņojuma risku kā kaimiņvalstīs.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20.Ogļūdeņražu ieguvei (komerciālos nolūkos) virs 50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 ministrija plāno vērtēt un pārskatīt likuma "Par ietekmes uz vidi novērtējumu" 1. un 2. pielikuma darbības 2025. gadā. Šobrīd bez papildu izvērtējuma mainīt robežlielumus nav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1.pantu. "Likumā lietotie termini." nepieciešams papildināt ar jaunu punktu, kurā skaidrot terminu "</w:t>
            </w:r>
            <w:r w:rsidR="00000000" w:rsidRPr="00000000" w:rsidDel="00000000">
              <w:rPr>
                <w:b w:val="1"/>
                <w:rtl w:val="0"/>
              </w:rPr>
              <w:t xml:space="preserve">būtiska ietekme uz vidi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likumu nepieciešams papildināt  ar normu, kas nosaka robežlielumus, pret kuriem vērtēt plānotās darbības ietekmes </w:t>
            </w:r>
            <w:r w:rsidR="00000000" w:rsidRPr="00000000" w:rsidDel="00000000">
              <w:rPr>
                <w:b w:val="1"/>
                <w:rtl w:val="0"/>
              </w:rPr>
              <w:t xml:space="preserve">būtiskumu</w:t>
            </w:r>
            <w:r w:rsidR="00000000" w:rsidRPr="00000000" w:rsidDel="00000000">
              <w:rPr>
                <w:rtl w:val="0"/>
              </w:rPr>
              <w:t xml:space="preserve">. Kā arī nepieciešams noteikt kārtību kādā būtu jāveic projektu novērtējums pret IVN robežlielumiem. Pārkāpšanas gadījumos, ja nav iespējams izvairīties vai novērst būtisko ietekmi, jānosaka kārtība būtiskas ietekmes uz vidi kompensēšanai ar darbībām un maksājumiem vides kvalitātes uzlabošanai un aizsardzībai (oglekļa kredīti, bioloģiskās daudzveidības kredīti u.c. mehānismi).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iekļāva MK sēdes protokollēmumā uzdevumu turpināt vērtēt iebildumā pausto jautājumu, piekrītot, ka jautājumu par jēdziena "būtiska ietekme uz vidi" skaidrojumu nepieciešams izvērtēt padziļinātāk.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 panta 4. punktā vārdus "Vides pārraudzības valsts birojam" ar vārdiem "kompetentajai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Ierosinām precizēt, kas tiek uzskatīts par "kompetento institūciju" un vai šī institūcija ir pastāvīga vai maināma atkarībā no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Piedāvājam pievienot papildu skaidrojumu, kādi kritēriji tiek izmantoti "kompetentās institūcijas"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Ierosinām saglabāt konkrētas iestādes nosaukumu, piemēram, "Vides pārraudzības valsts birojs" vai precīzi norādīt jauno iestādi, kas pilda šīs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Aarhusas konvenciju un Administratīvā procesa likumu, sabiedrībai ir tiesības uz skaidru informāciju par to, kura iestāde pieņem lēmumus par vides jautājumiem. Neskaidrs iestādes formulējums pārkāpj sabiedrības tiesības uz informāciju un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ir likuma "Par ietekmes uz vidi novērtējumu" 6. panta pirmajā daļā minētā konkrētā institūcija. Spēkā esošajā regulējumā tas ir Vides pārraudzības valsts birojs, savukārt likumprojekts paredz noteikt par kompetento institūciju jaunizveidoto Enerģētikas un vides aģentūru. Ministrijas ieskatā tas ir nepārprotami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 panta 4. punktā vārdus "Vides pārraudzības valsts birojam" ar vārdiem "Enerģētikas un vides aģentūrai".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Latvijas tiesību akti nenoteic paredzētās darbības ietekmju pieļaujamās robežvērtības, ietekmes novērtējums veicams, prioritārā secībā izmantojot Eiropas Savienības oficiālās vadlīnijas, Eiropas Savienības dalībvalstu tiesību aktus, Eiropas Savienības dalībvalstu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"Grozījumi likumā "Par ietekmes uz vidi novērtējumu"" (turpmāk - projekts) 1. pantā ietverto likuma "Par ietekmes uz vidi novērtējumu" (turpmāk - Likums) 3. panta papildinājumu ar 5.</w:t>
            </w:r>
            <w:r w:rsidR="00000000" w:rsidRPr="00000000" w:rsidDel="00000000">
              <w:rPr>
                <w:vertAlign w:val="superscript"/>
                <w:rtl w:val="0"/>
              </w:rPr>
              <w:t xml:space="preserve">1</w:t>
            </w:r>
            <w:r w:rsidR="00000000" w:rsidRPr="00000000" w:rsidDel="00000000">
              <w:rPr>
                <w:rtl w:val="0"/>
              </w:rPr>
              <w:t xml:space="preserve"> punktu. Vēršam uzmanību, ka nav pieļaujams atsaukties un uzlikt par pienākumu privātpersonām ievērot tām nesaistošus tiesību aktus un dokumentus. Turklāt, Latvijas jurisdikcijā nav saistoši citu valstu tiesību akti un arī privātpersonām nevar uzlikt par pienākumu ievērot citu valstu tiesību aktus. Šāda norma būtu pretrunā Latvijas Republikas Satversmes 90. pantā nostiprinātajām personas tiesībām zināt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projekta sākotnējās ietekmes novērtējuma ziņojumā (turpmāk - anotācija) minētajā Satversmes tiesas 2011. gada 24. februāra sprieduma lietā Nr. 2010-48-03 6.4. un 6.10. apakšpunktā Satversmes tiesa pēc būtības interpretēja L</w:t>
            </w:r>
            <w:r w:rsidR="00000000" w:rsidRPr="00000000" w:rsidDel="00000000">
              <w:rPr>
                <w:u w:val="single"/>
                <w:rtl w:val="0"/>
              </w:rPr>
              <w:t xml:space="preserve">ikumā jau nostiprināto</w:t>
            </w:r>
            <w:r w:rsidR="00000000" w:rsidRPr="00000000" w:rsidDel="00000000">
              <w:rPr>
                <w:rtl w:val="0"/>
              </w:rPr>
              <w:t xml:space="preserve"> piesardzības principu (sk. Likuma 3. panta 5. punktu, kā arī 6. punktu). Turklāt norādām, ka, ja nepieciešams, likumdevēja ziņā ir attiecīgi grozīt nacionālo tiesisko regulējumu saistībā ar robežvērtībām: "</w:t>
            </w:r>
            <w:r w:rsidR="00000000" w:rsidRPr="00000000" w:rsidDel="00000000">
              <w:rPr>
                <w:i w:val="1"/>
                <w:rtl w:val="0"/>
              </w:rPr>
              <w:t xml:space="preserve">Vienlaikus Satversmes tiesa vērš Saeimas uzmanību uz to, ka valstis ar ilgstošu pieredzi VES ekspluatācijā savās tiesību normās mēdz noteikt VES ēnu mešanas efekta maksimālo ilgumu, kādam pieļaujams pakļaut dzīvojamo māju. Šādu robežlielumu noteikšana būtu likumdevēja vai tā pilnvarotas institūcijas kompetencē.</w:t>
            </w:r>
            <w:r w:rsidR="00000000" w:rsidRPr="00000000" w:rsidDel="00000000">
              <w:rPr>
                <w:rtl w:val="0"/>
              </w:rPr>
              <w:t xml:space="preserve">" (Satversmes tiesas 2011. gada 24. februāra sprieduma lietā Nr. 2010-48-03 6.10.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nepieciešams, lūdzam papildināt projektu vai citu normatīvo aktu ar pieļaujamām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Eiropas Savienības un citu Eiropas Savienības vadlīniju un tiesību normu izmantošanas iespēja jau šobrīd ir nostiprināta Latvijas normatīvajos aktos. Tā piemēram, būvniecības jomā Eiropas Savienības dalībvalstu nacionālo standartu un būvnormatīvu piemērošana ir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02.09.2014. noteikumos Nr. 529 “Ēku būvnoteikumi” (turpmāk – MK noteikumi Nr. 529);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09.05.2017. noteikumos Nr. 253 “Atsevišķu inženierbūvju būvnoteikumi” (turpmāk – MK noteikumi Nr. 253);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25.03.2014. noteikumos Nr.156 “Būvizstrādājumu tirgus uzraudzības kārtība” (turpmāk – MK noteikumi Nr.156).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529 65. punktu būvprojektu var izstrādāt, piemērojot Eiropas Savienības dalībvalstu nacionālo standartu un būvnormatīvu tehniskās prasības, bet tās nedrīkst pazemināt ēkai nacionālajos normatīvajos aktos noteiktās būtiskās prasības. Nav pieļaujama vairāku Eiropas Savienības dalībvalstu nacionālo standartu vai būvnormatīvu vienlaikus piemērošana viena konstruktīvā elementa vai vienas inženiertehniskās sistēmas projektēšanā viena objekta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253 58.punktā noteikts, ka saskaņojot ar institūciju, kura pilda būvvaldes funkcijas, būvprojektu var izstrādāt, piemērojot Eiropas Savienības dalībvalstu nacionālo standartu un būvnormatīvu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 156 IV</w:t>
            </w:r>
            <w:r w:rsidR="00000000" w:rsidRPr="00000000" w:rsidDel="00000000">
              <w:rPr>
                <w:vertAlign w:val="superscript"/>
                <w:rtl w:val="0"/>
              </w:rPr>
              <w:t xml:space="preserve">3</w:t>
            </w:r>
            <w:r w:rsidR="00000000" w:rsidRPr="00000000" w:rsidDel="00000000">
              <w:rPr>
                <w:rtl w:val="0"/>
              </w:rPr>
              <w:t xml:space="preserve">. nodaļā ir noteiktas atbilstības prasības stiegrojuma tēraudam. Saskaņā ar MK noteikumu Nr. 156 30.</w:t>
            </w:r>
            <w:r w:rsidR="00000000" w:rsidRPr="00000000" w:rsidDel="00000000">
              <w:rPr>
                <w:vertAlign w:val="superscript"/>
                <w:rtl w:val="0"/>
              </w:rPr>
              <w:t xml:space="preserve">10</w:t>
            </w:r>
            <w:r w:rsidR="00000000" w:rsidRPr="00000000" w:rsidDel="00000000">
              <w:rPr>
                <w:rtl w:val="0"/>
              </w:rPr>
              <w:t xml:space="preserve"> 1. apakšpunktu ražotājam ir pienākums Latvijas tirgū piedāvāt tikai tādu stiegrojuma tēraudu, kas ir derīgs paredzētajam izmantošanas veidam, atbilst vismaz vienam Eiropas Ekonomikas zonas dalībvalsts nacionālajam standartam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Uzsveram, ka Latvijas Republikas Satversme ir augstākais normatīvais akts valstī, un neviens likums vai norma nedrīkst būt pretrunā ar Satversmi.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precizēt redakciju, lai norādītu, ka Latvijas normatīvie akti un tiesību principi ir prioritāri pār Eiropas Savienības vadlīnijām un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prioritāro secību šādi: Satversme → Eiropas Savienības vadlīnijas vai tiesību akti→ Latvijas likumi un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Norādām, ka Eiropas Savienības vadlīnijas un tiesību akti ir jāievieš tikai tad, ja tie nav pretrunā ar Latvijas normatīvajiem aktiem un konstitucionālajiem principiem. Satversmes 68. pants jau paredz šo harmonizācijas procesu, nodrošinot, ka Latvijas suverenitāte tiek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Ierosinām izteikt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"5.1) ja Latvijas tiesību akti nenosaka paredzētās darbības ietekmju pieļaujamās robežvērtības, ietekmes novērtējums veicams, prioritārā secībā izmantojot zinātniski apstiprinātus oficiālus pētījumus, Eiropas Savienības oficiālās vadlīnijas, kā arī Eiropas Savienības dalībvalstu tiesību aktus un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Paskaidrojums: Šis formulējums nodrošina, ka pētījumiem ir visaugstākā prioritāte, jo tie balstās uz konkrētiem un zinātniski pamatotiem datiem, kas ir būtiski precīzākam un uzticamākam ietekmes novērtējumam. Tādējādi tiek garantēts, ka tiek ņemti vērā visjaunākie zinātniskie atklājumi un pieredze, kas var palīdzēt izstrādāt efektīvākus un vides un sabiedrības interesēm atbilstošus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arī veicina caurskatāmību, jo zinātniskie pētījumi ir atvērti publiskajai pārbaudei, kas uzlabo sabiedrības uzticību procesiem un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“Par ietekmes uz vidi novērtējumu” nevar izslēgt 3. panta 8. punktu, kas nosaka, ka paredzētās darbības ierosinātājs, lai tiktu novērsts interešu konflikts, nedrīkst pieņemt paredzētās darbības akcepta lēmumu, jo tas pārkāptu vairākus svarīgus tiesību aktus: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Administratīvā procesa likums (7. pants – Objektivitāte, 13. pants – Lēmuma pamatojums): Attīstītājs, pieņemot lēmumu, būtu interešu konfliktā, kas apdraud objektivitāti un lēmuma pamatotību.                                                2. Valsts pārvaldes iekārtas likums (58. panta 2. daļa – Interešu konflikta novēršana): Ļaujot attīstītājam pašam pieņemt lēmumu, tiek pārkāpts princips par interešu konflikta novēršanu.              3. Aarhusas konvencija (6. pants – Sabiedrības līdzdalība): Nepieļauj sabiedrības līdzdalību un pārkāpj prasību pēc caurskatāmības.                                  4. ES Direktīva 2011/92/ES par ietekmes uz vidi novērtējumu (8. pants): Pārkāpj objektīvas un caurskatāmas lēmumu pieņemšanas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speciālajā (kādas noteiktas jomas likumā) nav nosakāms augstāk stāvošu tiesību aktu hierarhija, kas ir vispārzināma bez tās noteikšanas tiesību aktā. Attiecībā uz to, ka Eiropas Savienības vadlīnijas un tiesību akti ir jāievieš tikai tad, ja tie nav pretrunā ar Latvijas normatīvajiem aktiem un konstitucionālajiem principiem - ministrija skaidro, ka tiesību aktu hierarhija nosaka, ka Eiropas Savienības tiesību aktiem (piemēram, direktīvas, regulas) ir augstāks spēks, nekā nacionālajam regulējumam. Vienlaikus norma par Eiropas Savienības un citu valstu prakses izmantošanu izslēgts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 panta 8.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Latvijas tiesību akti nenoteic paredzētās darbības ietekmju pieļaujamās robežvērtības, ietekmes novērtējums veicams, prioritārā secībā izmantojot Eiropas Savienības oficiālās vadlīnijas, Eiropas Savienības dalībvalstu tiesību aktus, Eiropas Savienības dalībvalstu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3.pants nosaka  ietekmes novērtējuma principus, līdz ar to ir būtiska vadlīniju piemērošanas ietekme uz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tiesību normu hierarhijā vadlīnijām nav saistoša rakstura, taču tās var tikt izmantotas kā palīglīdzeklis dokumentu izstrādāšanai un noformēšanai. Vadlīnijas ir institūciju izdoti iekšējie normatīvie akti un "iekšējo normatīvo aktu adresāts ir pati valsts pārvalde, tās iestādes un valsts pārvaldē nodarbinātie – valsts dienestā esošās personas un darbinieki. Tas nozīmē, ka vadlīnijas nevar privātpersonai radīt nelabvēlīgas tiesiskas sekas un uz to pamata iestādes nevar izdot nelabvēlīgus administratīvos aktus vai piemērot sodu." (Jurista vārds, 24.01. 2017 /Nr.4 (958) "Iestāžu vadlīnijas – labā prakse vai likuma atrunas principa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rūpīgi jāizvērtē citu valstu pieredzes (vadlīniju) izmantošanas lietderība, lai neieviestu šo valstu regulējuma adaptācijas, kuras Latvijas tiesiskajā sistēmā nedarbosies pietiekami efektīvi vai neatbildīs Latvijas tiesību sistēmas principiem, kā arī jāņem vērā tiesību sistēma, kādai pieder valsts, kuras normatīvais akts tiek izmantots. Atšķirīga mentalitāte, normatīvā regulējuma uztvere, juridiskā kultūra un atšķirīgas tiesību piemērošanas tradīcijas var ietekmēt citas valsts tiesību izmantošanu vai pat padarīt to neiespējamu". (Normatīvo aktu projektu izstrādes  rokasgrāmata, 12.lp.)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ietekmes novērtējuma principi nevar būt balstīti vadlīnijās, tāpēc no no panta daļas būtu svītrojamas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ietekmes novērtējumu veic izmantojot vadlīnijas, tad ja Latvijas tiesību akti nenoteic paredzētās darbības ietekmju pieļaujamās robežvērtības, ietekmes novērtējums veicams, prioritārā secībā izmantojot Eiropas Savienības dalībvalstu tiesību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 Eiropas Savienības un citu valstu prakses izmantošanu izslēgta no Likumprojekta saskaņā ar Tieslietu ministrijas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Latvijas tiesību akti nenoteic paredzētās darbības ietekmju pieļaujamās robežvērtības, ietekmes novērtējums veicams, prioritārā secībā izmantojot Eiropas Savienības oficiālās vadlīnijas, Eiropas Savienības dalībvalstu tiesību aktus, Eiropas Savienības dalībvalstu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izslēgt projekta 2. pantā ietverto Likuma 3. panta papildinājumu ar 5.</w:t>
            </w:r>
            <w:r w:rsidR="00000000" w:rsidRPr="00000000" w:rsidDel="00000000">
              <w:rPr>
                <w:vertAlign w:val="superscript"/>
                <w:rtl w:val="0"/>
              </w:rPr>
              <w:t xml:space="preserve">1</w:t>
            </w:r>
            <w:r w:rsidR="00000000" w:rsidRPr="00000000" w:rsidDel="00000000">
              <w:rPr>
                <w:rtl w:val="0"/>
              </w:rPr>
              <w:t xml:space="preserve"> punktu, kā arī attiecīgi svītrot anotācijā ietvertos skaidrojumus. Vēršam uzmanību, ka nav pieļaujams atsaukties un uzlikt par pienākumu privātpersonām ievērot tām nesaistošus tiesību aktus un dokumentus. Turklāt, Latvijas jurisdikcijā nav saistoši citu valstu tiesību akti un arī privātpersonām nevar uzlikt par pienākumu ievērot citu valstu tiesību aktus. Šāda norma būtu pretrunā Latvijas Republikas Satversmes 90. pantā nostiprinātajām personas tiesībām zināt savas tiesības. Vēršam uzmanību, ka izziņas 11. punktā sniegtais skaidrojums pats par sevi nav pamatojums, ka šāda satura normu projektā ietvert ir tiesiski.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anotācijā minētajā Satversmes tiesas 2011. gada 24. februāra sprieduma lietā Nr. 2010-48-03 6.4. un 6.10. apakšpunktā Satversmes tiesa pēc būtības interpretēja </w:t>
            </w:r>
            <w:r w:rsidR="00000000" w:rsidRPr="00000000" w:rsidDel="00000000">
              <w:rPr>
                <w:u w:val="single"/>
                <w:rtl w:val="0"/>
              </w:rPr>
              <w:t xml:space="preserve">Likumā jau nostiprināto</w:t>
            </w:r>
            <w:r w:rsidR="00000000" w:rsidRPr="00000000" w:rsidDel="00000000">
              <w:rPr>
                <w:rtl w:val="0"/>
              </w:rPr>
              <w:t xml:space="preserve"> piesardzības principu (sk. Likuma 3. panta 5. punktu, kā arī 6. punktu). Turklāt norādām, ka, ja nepieciešams, likumdevēja ziņā ir attiecīgi grozīt nacionālo tiesisko regulējumu saistībā ar robežvērtībām: "V</w:t>
            </w:r>
            <w:r w:rsidR="00000000" w:rsidRPr="00000000" w:rsidDel="00000000">
              <w:rPr>
                <w:i w:val="1"/>
                <w:rtl w:val="0"/>
              </w:rPr>
              <w:t xml:space="preserve">ienlaikus Satversmes tiesa vērš Saeimas uzmanību uz to, ka valstis ar ilgstošu pieredzi VES ekspluatācijā savās tiesību normās mēdz noteikt VES ēnu mešanas efekta maksimālo ilgumu, kādam pieļaujams pakļaut dzīvojamo māju. Šādu robežlielumu noteikšana būtu likumdevēja vai tā pilnvarotas institūcijas kompetencē</w:t>
            </w:r>
            <w:r w:rsidR="00000000" w:rsidRPr="00000000" w:rsidDel="00000000">
              <w:rPr>
                <w:rtl w:val="0"/>
              </w:rPr>
              <w:t xml:space="preserve">." (Satversmes tiesas 2011. gada 24. februāra sprieduma lietā Nr. 2010-48-03 6.10. apakšpunkts). Tādējādi, ja nepieciešams, lūdzam papildināt projektu vai citu normatīvo aktu ar pieļaujamām robežvērtībām.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“Par ietekmes uz vidi novērtējumu” nevar izslēgt 3. panta 8. punktu, kas nosaka, ka paredzētās darbības ierosinātājs, lai tiktu novērsts interešu konflikts, nedrīkst pieņemt paredzētās darbības akcepta lēmumu, jo tas pārkāptu vairākus svarīgus tiesību aktus:                                                         1. Administratīvā procesa likums (7. pants – Objektivitāte, 13. pants – Lēmuma pamatojums): Attīstītājs, pieņemot lēmumu, būtu interešu konfliktā, kas apdraud objektivitāti un lēmuma pamatotību.                                                2. Valsts pārvaldes iekārtas likums (58. panta 2. daļa – Interešu konflikta novēršana): Ļaujot attīstītājam pašam pieņemt lēmumu, tiek pārkāpts princips par interešu konflikta novēršanu.              3. Aarhusas konvencija (6. pants – Sabiedrības līdzdalība): Nepieļauj sabiedrības līdzdalību un pārkāpj prasību pēc caurskatāmības.                                  4. ES Direktīva 2011/92/ES par ietekmes uz vidi novērtējumu (8. pants): Pārkāpj objektīvas un caurskatāmas lēmumu pieņemšanas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kompetentā institūcija, kas spēkā esošajā regulējumā ir Vides pārraudzības valsts birojs, bet ar likumprojektu tiks noteikta Enerģētikas un vides aģentūra, nebūs paredzētās darbības ierosinātājs, jo tas neietilpst tās kompetencēs. Norma bija nepieciešama tad, kad paredzētās darbības akceptu pieņem pašvaldība vai cita likumā noteikta institūcija.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Prioritāšu konfliktu risks: Enerģētikas sektors ir orientēts uz ekonomisko izaugsmi, bet vides aizsardzība pieprasa dabas resursu ilgtspējīgu izmantošanu. Vienas institūcijas pārraudzībā šo pretrunīgo interešu līdzsvarošana var būt grūti īstenojama. Pastāv risks, ka enerģētikas attīstība dominēs pār vides aizsardzības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jautājumu uzmanības samazināšana: Apvienošana vājinātu neatkarīgu uzraudzību un ekspertīzi, kas ir būtiska, lai nodrošinātu objektīvu ietekmes uz vidi novērtējumu. Specializētas iestādes, piemēram, Vides pārraudzības valsts birojs, spēlē nozīmīgu lomu vides aizsardzībā, un to apvienošana ar enerģētikas institūciju var radīt zināšanu izšķīšanu.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uzticības risks: Sabiedrība šo apvienošanu var uztvert kā mēģinājumu vājināt vides aizsardzību un padarīt lēmumu pieņemšanu mazāk caurspīdīgu. Vides aizsardzības iestādes neatkarība ir uzticības avots, un tās zaudēšana var radīt neuzticību gan lēmumu pieņemšanas procesam, gan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Administratīvas sarežģītības un pārejas perioda izaicinājumi: Apvienošanas procesā var rasties birokrātiskas neskaidrības, kas var negatīvi ietekmēt gan enerģētikas, gan vides politiku īstenošanu. Centralizēšana var palielināt administratīvo slogu un sarežģīt koordināciju starp šīm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Juridiskais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115. pants: Valsts pienākums ir aizsargāt ikviena tiesības uz labvēlīgu vidi, kas prasa neatkarīgu iestāžu uzraudzību un objektīvu lēmumu pieņemšanu. Vides pārraudzības valsts biroja apvienošana ar enerģētikas aģentūru var vājināt šo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ietekmes uz vidi novērtējumu" 3. pants: Šis pants uzsver līdzsvaru starp vides un ekonomikas interesēm. Apvienošana rada interešu konfliktu, kas apdraud šo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likums: Sabiedrības interešu aizsardzībai nepieciešama caurspīdīga un neatkarīga iestāžu darbība. Vides pārraudzības valsts biroja apvienošana var mazināt sabiedrības uzticību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Priekšlikums: Saglabāt Vides pārraudzības valsts biroju kā neatkarīgu institūciju, lai nodrošinātu objektīvu un pārskatāmu ietekmes uz vidi novērtējumu. Turklāt ierosinām papildināt likumu, skaidri norādot uz Vides pārraudzības valsts biroja neatkarību un tās nozīmi Satversmes 115. panta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Atbalstām prasību par informācijas pieejamību sabiedrībai, bet ierosinām nodrošināt, ka informācija tiek atjaunināta savlaicīgi un regulāri, lai nepieļautu dezinformāciju.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Ierosinām papildināt prasību, ka informācija jāsniedz skaidrā un saprotamā veidā, lai tā būtu pieejama visiem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Piedāvātais grozījums 6. panta papildinājumam: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Kompetentā institūcija un Valsts vides dienests apkopojot visu informāciju par ietekmes uz vidi novērtējuma un sākotnējā izvērtējuma statusu un rezultātiem, publicē šo informāciju vienotā tīmekļvietnē, kas regulāri tiek atjaunota, nodrošinot sabiedrības vieglu piekļuvi aktuālajiem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kabinets nosaka kārtību un prasības, kādā tiek organizēta un uzturēta šī tīmekļvietne, kā arī precizē informācijas saturu un publicēšanas termiņus, lai sabiedrībai nebūtu jāmeklē informācija vairākās vietnēs.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 par sākotnējā izvērtējuma publicēšanu ir pozitīva, tomēr nepieciešams noteikt precīzus termiņus informācijas atjaunināšanai.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Ierosinām pievienot prasību, ka tiek publicēti arī sabiedrības atsauksmju vai apspriešanas rezultāti, ja tādi ir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Piedāvātais grozījums 6. panta papildinājumam: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Kompetentā institūcija un Valsts vides dienests apkopojot visu informāciju par ietekmes uz vidi novērtējuma un sākotnējā izvērtējuma statusu un rezultātiem, publicē šo informāciju vienotā tīmekļvietnē, kas regulāri tiek atjaunota, nodrošinot sabiedrības vieglu piekļuvi aktuālajiem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kabinets nosaka kārtību un prasības, kādā tiek organizēta un uzturēta šī tīmekļvietne, kā arī precizē informācijas saturu un publicēšanas termiņus, lai sabiedrībai nebūtu jāmeklē informācija vairākās vietnēs.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Ierosinām, lai Ministru kabinets nosaka precīzu minimālo informācijas saturu, kas obligāti jāpublisko (piemēram, ietekmes uz vidi novērtējuma rezultāti, būtiskās ietekmes un kompensācijas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nepieciešams noteikt, ka informācija jāpadara pieejama gan elektroniski, gan drukātā formātā pašvaldībās, kuru teritorijā paredzētā darbība tiek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Skaidri noteikti informācijas atjaunināšanas termiņi un publicēšanas formāti palīdzētu izvairīties no neskaidrībām un sabiedrības uzticības zaudēšanas.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ārēji tiesību akti kopumā un likumi īpaši nav paredzēti pilnīgi visas informācijas, skaidrojumu utt. iekļaušanai tajos. Attiecībā uz informācijas publicēšanu kompetentās institūcijas un Valsts vides dienesta tīmekļvietnēs likumprojekts paredz deleģējumu - Ministru kabinets nosaka kārtību, kādā kompetentā institūcija un Valsts vides dienests dara pieejamu sabiedrībai šā panta pirmajā un otrajā daļā minēto informāciju, kā arī minētās informācijas saturu. Tas nozīmē, ka Ministru kabineta noteikumu formā tiks noteikta kārtība par minēto informāciju un tās publicēšanu, t.sk. par informācijas atjaunošanu.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vides dienests pieprasa no ierosinātāja, valsts institūcijām, pašvaldībām vai citām personām sākotnējā izvērtējuma veikšanai nepieciešamo papildu informāciju, termiņš sākotnējā izvērtējuma veikšanai tiek pagarināts par laikposmu, kādā saņemta visa nepieciešamā informācija, bet ne vairāk kā par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6.</w:t>
            </w:r>
            <w:r w:rsidR="00000000" w:rsidRPr="00000000" w:rsidDel="00000000">
              <w:rPr>
                <w:vertAlign w:val="superscript"/>
                <w:rtl w:val="0"/>
              </w:rPr>
              <w:t xml:space="preserve">1</w:t>
            </w:r>
            <w:r w:rsidR="00000000" w:rsidRPr="00000000" w:rsidDel="00000000">
              <w:rPr>
                <w:rtl w:val="0"/>
              </w:rPr>
              <w:t xml:space="preserve"> panta pirmā daļa paredz, ka Valsts vides dienests mēneša laikā no iesnieguma saņemšanas veic ietekmes sākotnējo izvērtējumu un pieņem lēmumu par paredzētās darbības ietekmes uz vidi novērtējuma piemērošanu vai nepiemērošanu. Savukārt projekta 3. pantā ietvertais Likuma 6.</w:t>
            </w:r>
            <w:r w:rsidR="00000000" w:rsidRPr="00000000" w:rsidDel="00000000">
              <w:rPr>
                <w:vertAlign w:val="superscript"/>
                <w:rtl w:val="0"/>
              </w:rPr>
              <w:t xml:space="preserve">1</w:t>
            </w:r>
            <w:r w:rsidR="00000000" w:rsidRPr="00000000" w:rsidDel="00000000">
              <w:rPr>
                <w:rtl w:val="0"/>
              </w:rPr>
              <w:t xml:space="preserve"> panta pirmās daļas otrais teikums paredzēs, ka, ja Valsts vides dienests pieprasa no ierosinātāja, valsts institūcijām, pašvaldībām vai citām personām sākotnējā izvērtējuma veikšanai nepieciešamo papildu informāciju, termiņš sākotnējā izvērtējuma veikšanai tiek pagarināts par laikposmu, kādā saņemta visa nepieciešamā informācija, bet ne vairāk kā par vienu mēnesi. Vēršam uzmanību uz to, ka, pirmkārt, Administratīvā procesa likuma 59. pants paredz kārtību, kādā iestāde iegūst administratīvā akta izdošanai nepieciešamo informāciju, un, otrkārt, Administratīvā procesa likuma 64. panta otrā daļa objektīvu iemeslu dēļ pieļauj pagarināt administratīvā akta izdošanai paredzēto viena mēneša termiņu līdz četriem mēnešiem. Anotācijā skaidrots, ka Valsts vides dienestam, lai pieņemtu lēmumu par ietekmes uz vidi novērtējuma nepieciešamību paredzētajai darbībai, bieži nepieciešams iegūt papildu informāciju, tādējādi praksē bieži vien nav iespējams pabeigt ietekmes sākotnējā izvērtējuma procedūru mēneša laikā pēc ierosinātāja iesnieguma saņemšanas. Attiecīgi minētā iemesla dēļ projekta 3. pants paredz veikt grozījumus Likuma 6.</w:t>
            </w:r>
            <w:r w:rsidR="00000000" w:rsidRPr="00000000" w:rsidDel="00000000">
              <w:rPr>
                <w:vertAlign w:val="superscript"/>
                <w:rtl w:val="0"/>
              </w:rPr>
              <w:t xml:space="preserve">1</w:t>
            </w:r>
            <w:r w:rsidR="00000000" w:rsidRPr="00000000" w:rsidDel="00000000">
              <w:rPr>
                <w:rtl w:val="0"/>
              </w:rPr>
              <w:t xml:space="preserve"> panta pirmajā daļā. Ņemot vērā iepriekš minēto Administratīvā procesa likuma regulējumu, secināms, ka projektā ietvertais regulējums ir ierobežojošāks, jo pieļauj pagarināt lēmuma pieņemšanas termiņu vēl par vienu mēnesi tā vietā, lai tiktu piemērots Administratīvā procesa likuma 64. panta otrajā daļā paredzētais vispārīgais regulējums par iespēju pagarināt administratīvā akta izdošanas termiņu līdz četriem mēnešiem. Ievērojot minēto, lūdzam papildināt anotāciju ar pamatojumu tam, kāpēc projektā nepieciešams noteikt šādu ierobežojumu termiņa pagarināšanai, vienlaikus lūdzam izvērtēt iespēju Likumā paredzēt, ka lēmums tiek pieņemts, piemēram, divu mēnešu laikā no iesnieguma saņemšanas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Šā panta pirmajā, trešajā un ceturtajā daļā minēto papildu informāciju Valsts vides dienests un kompetentā institūcija pieprasa ne vēlāk kā septiņas dienas pirms noteiktā programmas izsniegšanas termiņa beigām vai lēmuma pieņemšanas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3. pantā ietverto Likuma 6.</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daļu, pamatojot, kāpēc papildu informācijas pieprasīšanas pēdējais brīdis ir ne mazāk kā septiņas dienas pirms programmas izsniegšanas vai lēmuma pieņemšanas termiņa beigām. Vēršam uzmanību uz to, ka gadījumā, ja iestāde konstatēs, ka nepieciešama papildu informācija, bet līdz termiņa beigām palikušas, piemēram, trīs dienas, iestādei būs jāpieņem nelabvēlīgs lēmums vai jāatsaka izsniegt programmu, ja trūkstošā informācija neļaus pieņemt labvēlīgu lēmumu vai izsniegt programmu. Norādām, ka šāds regulējums ne tikai ierobežo iestādi, bet ir arī nelabvēlīgs privātpersonai, tāpēc šāda nosacījuma noteikšanas nepieciešamība ir attiecīgi jāpamato.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 institūcija pieņem paredzētās darbības akcepta lēmumu 10 darbdienu laikā pēc ierosinātāja iesnieguma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kāpēc projekta 3. pantā ietvertajā Likuma 6.</w:t>
            </w:r>
            <w:r w:rsidR="00000000" w:rsidRPr="00000000" w:rsidDel="00000000">
              <w:rPr>
                <w:vertAlign w:val="superscript"/>
                <w:rtl w:val="0"/>
              </w:rPr>
              <w:t xml:space="preserve">1</w:t>
            </w:r>
            <w:r w:rsidR="00000000" w:rsidRPr="00000000" w:rsidDel="00000000">
              <w:rPr>
                <w:rtl w:val="0"/>
              </w:rPr>
              <w:t xml:space="preserve"> panta sestajā daļā ir paredzēts, ka lēmums par paredzētās darbības akceptu tiks pieņemts 10 darbdienu laikā. Spēkā esošajā Likuma redakcijā šobrīd ir noteikts 60 dienu termiņš. Savukārt Administratīvā procesa likuma 64. panta pirmā daļa paredz viena mēneša termiņu administratīvā akta izdošanai. Ievērojot minēto, nepieciešams pamatot, kāpēc konkrētajā gadījumā ir izvēlēts 10 darbdienu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Vienlaikus skaidrojam, ka spēkā esošajā regulējumā akcepta lēmums būtiski atšķiras no likumprojektā paredzētā. Šobrīd regulējums paredz, ka akcepta lēmumu pieņem attiecīgā pašvaldība, kuras teritorijā paredzēta darbība. Lai pieņemtu lēmumu pašvaldībai vispusīgi jāizvērtē Vides pārraudzības valsts biroja atzinums, kā arī sabiedrības viedokli, tādēļ spēkā esošais regulējums paredz būtisku laiku lēmuma pieņemšanai. Savukārt likumprojekts paredz, ka akcepta lēmumu pieņems kompetentā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 institūcija pieņem paredzētās darbības akcepta lēmumu 10 darbdienu laikā pēc ierosinātāja iesnieguma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saistībā ar 6.1 panta otrā daļā noteikto, ka  kompetentā institūcija lēmumu par paredzētās darbības ietekmes uz vidi novērtējumu pieņem mēneša laikā no iesnieguma saņemšanas”, grozījumu projekta 6.1 panta sestajā daļā būtu jāprecizē iesnieguma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 institūcija pieņem paredzētās darbības akcepta lēmumu 10 darbdienu laikā pēc ierosinātāja iesnieguma par darbības akceptu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piedāvātās 6.2 panta pirmās un otrās daļas un 12.panta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izsniegt izziņu par atbilstību teritorijas plānojumam   kopā ar jau pieņemtu pašvaldības domes lēmumu par  teritorijas plānojuma grozījumu vai Lokālplānojuma   izstrādes uzsākšanu, ja iecere neatbilsts spēkā esošajam teritorijas plānojumam, rada papildus administratīvo slogu pašvaldībai un ir pretrunā ar teritorijas plānošanas principiem un  faktiski ir ieceres iesniedzēja maldināšana, ka, teritorijas plānojuma grozījumu vai lokālplānojuma izstrādes process tiešām noslēgsies tam labvēlīgi.  Teritorijas plānojuma grozījumu un lokālplānojuma izstrāde ir komplicēts process, kuram normatīvajos aktos noteiktajā kārtībā ir noteikta konkrēta  izstrādes un apstiprināšanas procedūra un kurā tiek sabalansētas pašvaldības, sabiedrības, valsts institūciju un uzņēmēju intereses.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plānošanas dokumentu   izstrādes uzsākšanai  no ieceres ierosinātāja ir jāsaņem  iesniegums ar priekšlikumu par šo dokumentu izstrādes nepieciešamību, lai īstenotu paredzēto darbību.   Tāpat, anotācijā nepārprotami jānorāda, ka gadījumā, ja nepieciešama teritorijas plānojuma grozījumu vai lokālplānojuma izstrāde, tā jāfinansē paredzētās darbības ierosinātājam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pašvaldība nevar konceptuāli atbalstīt paredzēto darbību sākotnējā tās stadijā, ja pašvaldībai nav pietiekošas informācijas par paredzēto darbību un tās radītajām?/sagaidāmajām? ietekmēm, iespējamajām aizsargjoslām, utt.  “Konceptuālajam pašvaldības atbalstam” jeb “lēmumam” ir būtiska nozīme, proti, “pašvaldības atbalsts” ir “faktiska” pašvaldības piekrišana plānotās darbības realizācijai situācijā, kad darbība neatbilst teritorijas plānojumam, jo saskaņā ar Likumprojekta grozījumu 13.pantu, turpmāk lēmumu par darbības akceptēšanu vai neakceptēšanu pašvaldības teritorijā (IVN procedūras noslēgums), nepieņems pašvaldība, kā tas bija līdz šim, bet Vides pārraudzības valsts birojs kā kompetentā iestāde.  Ja IVN procesā birojs konstatē, ka darbība var radīt negatīvu ietekmi uz vidi un pārsniegt normatīvi aktu prasībās noteiktos robežlielumus, tad tāda netiks akceptēta. Šajā situācijā uz pašvaldību tiek likta liela atbildība teritorijas plānojuma izstrādes stadijā jau paredzēt iespējamās darbības, kas var vai nevar tikt veiktas konkrētajā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un tiesiski pašvaldība, darbības realizācijas sākuma stadijā, var tikai sniegt informāciju jeb izziņu, ka darbība neatbilst teritorijas plānojumam un, ka darbības realizācijai ir nepieciešams teritorijas plānojuma grozījumu veikšana vai lokālplānojuma izstrādes uzsākšana, bet ne konceptuālu atbalstu –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likumprojekta, ne no tā anotācijas nav skaidrs pēc kādiem kritērijiem un kāpēc tieši  transporta un elektronisko sakaru tīklu un  enerģijas pārvades būvju būvniecība ir uzskatāma par izņēmumu. Pirmkārt, pašvaldību teritorijas plānojumos transporta būves un inženiertīkli ir visās funkcionālajās zonās  atļautā izmantošana, izņemot īpašus gadījumus, kad nepieciešama to izvērtēšana – piemēram, atrodoties aizsargājamos dabas vai kultūrvēsturiskajos objektos. Līdz ar to, ja transporta vai inženiertīklu objekta apmērs sasniedz apjomu, kad tam ir nepieciešams veikt  ietekmes uz vidi novērtējumu (IVN), tad izņēmumiem nevajadzētu būt, jo tas nozīmē, ka ir paredzēta darbība, kurai ir būtiskā ietekme uz vidi, līdz ar to šai darbībai ir jāpiemēro likuma “Par ietekmes uz vidi novērtējumu”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visas paredzētās darbības, t.sk. arī tās, kas saistītas ar nacionālo interešu objektiem ar vietējo pašvaldību ir izdiskutējamas, piemēram, lai vienotos par pieņemamāko risinājumu ne tikai paredzētās darbības ierosinātajam, bet arī pašvaldībai (un  pašvaldības teritorijai)  - objekta novietojumus, trasējumus, aizsargjoslas u.tml., respektējot konkrētās pašvaldības administratīvajā teritorijā dzīvojošo iedzīvotāju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otrais teikums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paredzētā darbība neatbilst teritorijas plānojumam, bet pašvaldība konceptuāli atbalsta paredzētās darbības īstenošanu savā teritorijā, pašvaldība izziņā sniedz papildu informāciju, norādot nepieciešamību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visos likuma grozījuma punktos būtu svītrojams “….ar transporta un elektronisko sakaru tīklu un enerģijas pārvades būvju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13.12.2024. sanāksmē ar Klimata un enerģētikas ministriju un atzinumu sniedzējiem pārrunāto, ministrija skaidro, ka likumprojekts neparedz noteikt teritorijas plānojuma grozījumu vai lokālplānojuma izstrādes rezultātu. T.i., ministrija piekrīt atzinuma sniedzēja viedoklim, ka teritorijas plānojuma grozījumu vai lokālplānojuma izstrādes uzsākšana negarantē, ka process tiešām noslēgsies ierosinātājam labvēlīgi. Gadījumā, ja ierosinātājs uzsāk sākotnējā izvērtējuma procesu vai ietekmes uz vidi novērtējuma procesu darbībai, kura neatbilst teritorijas plānojumam, bet par kuru pašvaldība ir pieņēmusi lēmumu uzsākt nepieciešamos grozījumus vai lokālplānojuma izstrādi, tas ir apzināts ierosinātāja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pausto viedokli par transporta un elektronisko sakaru tīklu un  enerģijas pārvades būvēm - ministrija skaidro, ka lineāras būves var atrasties vairāku pašvaldību (pat 10 un vairāk) teritorijās.  Attiecīgi šādā gadījumā pastāv augsta varbūtība, ka kādā no šīm pašvaldībām darbībai nav atbilstības plānojumam. Un, lai šādā gadījumā tomēr būtu iespēja virzīties ar projekta ieceri, paredzēts minētais izņēmums. Vienlaikus vēršam uzmanību, ka atzinums par paredzētās darbības IVN ziņojumu un paredzētās darbības akcepts netiks pieņemts, kamēr nav nodrošināta paredzētās darbības atbilstība teritorijas plānojumam - bez izņēmumiem, ja vien objekts nav nacionālo interešu statusā vai atzīts par nepieciešamu īpaši svarīgu sabiedrības interešu apmierināšanai.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aprakstīta reāla problēma, ka vairumā gadījumu paredzētās darbības akcepta lēmumu pieņem pašvaldības dome, t.i. politiskais līmenis. Pieredze ir parādījusi, ka gadījumā, ja pašvaldība pieņem lēmumu par paredzētās darbības akceptu, pastāv risks, ka lēmums ir balstīts nevis ietekmes uz vidi novērtējuma ziņojuma secinājumos un kompetentās institūcijas atzinumā, bet gan politiskos apsvērumos. Pašvaldības politiskā lēmuma pārcelšana no gala ziņojuma apstiprināšanas uz sākotnējo projekta posmu (pirms ietekmes uz vides procesa uzsākšanu), kā tas ir paredzēts likuma 6.</w:t>
            </w:r>
            <w:r w:rsidR="00000000" w:rsidRPr="00000000" w:rsidDel="00000000">
              <w:rPr>
                <w:vertAlign w:val="superscript"/>
                <w:rtl w:val="0"/>
              </w:rPr>
              <w:t xml:space="preserve">2</w:t>
            </w:r>
            <w:r w:rsidR="00000000" w:rsidRPr="00000000" w:rsidDel="00000000">
              <w:rPr>
                <w:rtl w:val="0"/>
              </w:rPr>
              <w:t xml:space="preserve"> panta (2) daļā, nerisina anotācijā norādīto problēmu, bet tieši pretēji - var pasliktināt jau esošo situāciju, pēc būtības iedodot pilnīgas "veto" tiesības pašvaldības politiskajai varai, pretstatā šī brīža situācijai, kurā darbības akceptu var pieņemt cita valsts pārvaldes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papildināt paredzētajām darbību uzskaitījumu, kurām  konsultācijas ar pašvaldību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w:t>
            </w:r>
            <w:r w:rsidR="00000000" w:rsidRPr="00000000" w:rsidDel="00000000">
              <w:rPr>
                <w:b w:val="1"/>
                <w:u w:val="single"/>
                <w:rtl w:val="0"/>
              </w:rPr>
              <w:t xml:space="preserve">elektroenerģijas ražošanas</w:t>
            </w:r>
            <w:r w:rsidR="00000000" w:rsidRPr="00000000" w:rsidDel="00000000">
              <w:rPr>
                <w:rtl w:val="0"/>
              </w:rPr>
              <w:t xml:space="preserve">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sniedzējs iebildumā pauž viedokli, ka pašvaldības politiskā iesaiste attīstības plānošanas un ietekmes uz vidi novērtējuma procesos pašvaldībā nav atbalstāma. Ministrija vērš uzmanību, ka pašvaldības saskaņā ar Pašvaldību likuma 2. panta pirmo daļu ir: atvasināta publiska persona — vietējā pārvalde —, kurai ir iedzīvotāju ievēlēta lēmējinstitūcija — dome — un kura patstāvīgi nodrošina tai tiesību aktos </w:t>
            </w:r>
            <w:r w:rsidR="00000000" w:rsidRPr="00000000" w:rsidDel="00000000">
              <w:rPr>
                <w:u w:val="single"/>
                <w:rtl w:val="0"/>
              </w:rPr>
              <w:t xml:space="preserve">noteikto funkciju un uzdevumu izpildi savas administratīvās teritorijas iedzīvotāju interesēs un ir atbildīga par to</w:t>
            </w:r>
            <w:r w:rsidR="00000000" w:rsidRPr="00000000" w:rsidDel="00000000">
              <w:rPr>
                <w:rtl w:val="0"/>
              </w:rPr>
              <w:t xml:space="preserve">. Attiecīgi ministrija nevar piekrist, ka likuma "Par ietekmes uz vidi novērtējumu" ietvaros būtu iespējams mainīt vai ierobežot pašvaldību tās funkciju izpildē, šajā gadījumā teritorijas attīstības plānošanas jomā. Atbilstoši 13.12.2024. sanāksmē ar atzinumu sniedzējiem pārrunāto, ministrija skaidro, ka lineārie objekti, tādi kā ceļi, citas transporta un elektronisko sakaru tīklu un enerģijas pārvades būves, ir objekti, kas var "iet cauri" lielam skaitam pašvaldību un šajā gadījumā ir racionāli sniegt iespēju uzsākt IVN procesu pirms ir panākta objekta atbilstība visu iesaistīto pašvaldību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gramatiski to tulkojot, paredz pienākumu ierosinātājam vienmēr konsultēties ar pašvaldību par plānotās darbības atbilstību teritorijas plānojumam. Ekonomikas ministrijas prāt, šāda pienākuma noteikšana visos gadījumos nav samērīga un var veidot lieku birokrātisko slogu. Ekonomikas ministrijas prāt, konsultācijas ar pašvaldību būtu nosakāmas kā ierosinātāja tiesības, nevis pienākums. Vienlaicīgi Ekonomikas ministrija piekrīt, ka gadījumā, ja Vides pārraudzības valsts birojam ir bažas par plānotās darbības atbilstību teritorijas plānojumam, tam tiesības prasīt, lai ierosinātājs iesniedz pašvaldības izziņu, kas apliecina atbilstību teritorijas plānojumam vai lēmuma pieņemšanu par grozījumu vai lokālplānojuma izstrādes uzsākšanu.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normu, kas paredz  pašvaldībai, izvērtējot kādu ieceri, kas neatbilst teritorijas plānojuma prasībām, uzreiz pēc savas iniciatīvas pieņemt lēmumu par nepieciešamo teritorijas plānojuma grozījumu vai lokālplānojuma izstrādes uzsākšanu. Teritorijas plānojums un lokālplānojuma izstrāde ir komplicēts process, kuram normatīvajos aktos noteiktajā kārtībā ir noteikta konkrēta to izdošanas izstrādes un apstiprināšanas procedūra un kurā tiek sabalansētas pašvaldības, sabiedrības, valsts institūciju un uzņēmēju intereses. Tādējādi šāda lēmuma pieņemšana ir pretrunā ar teritorijas plānošanas principiem un  faktiski ir ieceres iesniedzēja maldināšana, ka, teritorijas plānojuma grozījumu vai lokālplānojuma izstrādes process tiešām noslēgsies tam labvēlīgi. Papildus nav skaidrs, kādu iemeslu dēļ pašvaldībai būtu jāfinansē  šādas izmaiņas pašvaldības plānošanas dokumentos viena uzņēmēja vai institūcijas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 politiski varētu atbalstīt paredzēto darbību gadījumā, ja paredzētā darbība neatbilst teritorijas plānojumam, bet pašvaldība konceptuāli atbalsta paredzētās darbības īstenošanu savā teritorijā, ir jābūt pieņemtam lēmumam par lokālplānojuma apstiprināšanu, nevis izstrādes uzsākšanu. </w:t>
            </w:r>
            <w:r w:rsidR="00000000" w:rsidRPr="00000000" w:rsidDel="00000000">
              <w:rPr>
                <w:b w:val="1"/>
                <w:rtl w:val="0"/>
              </w:rPr>
              <w:t xml:space="preserve">Pašvaldības domes pieņemtais lēmums par teritorijas plānojumu grozījumu vai lokālplānojuma izstrādes uzsākšanu vēl negarantē to, ka šāds attīstības plānošanas dokuments tiks apstiprināts. </w:t>
            </w:r>
            <w:r w:rsidR="00000000" w:rsidRPr="00000000" w:rsidDel="00000000">
              <w:rPr>
                <w:rtl w:val="0"/>
              </w:rPr>
              <w:t xml:space="preserve">Plānošanas dokumenta neapstiprināšanas gadījumā paredzētās darbības ierosinātājs būs veltīgi iztērējis laika un finanšu resursus ietekmes uz vidi procedūras nodrošināšanai, To ļoti labi pierāda Ropažu novada pašvaldības pieredze ar lokālplānojuma izstrādi nekustamajos īpašumos “Dārzi Mežrozīte” un “Mežinieki”, Dreiliņi, Stopiņu pagasts, Ropažu novads, kur paralēli lokālplānojuma izstrādei noritēja ietekmes uz vidi novērtējuma procedūra “Koģenerācijas iekārtas būvniecība Ropažu novadā atkritumu reģenerācijai enerģijas ieguvei un cietā kurināmā sadedzināšanai”.  Pašvaldība pārtrauca lokālplānojuma izstrādi, ņemot vērā daudzos iedzīvotāju iebildumus, Rīgas valstspilsētas nostāju un to, ka lēmuma pieņemšanas brīdī nebija aktuāls Pierīgas reģionālo atkritumu apsaimniekošanas plāns. Pie tam, lai uzsāktu lokālplānojuma vai teritorijas plānojuma grozījumu izstrādi, domei ir jāpieņem lēmums, jāizdod darba uzdevums un jāapstiprina izstrādes vadītājs. Lai klāt pie izziņas pievienotu domes lēmumu par izstrādes uzsākšanu, tad pirms izziņas izsniegšanas būtu jāvirza uz domi domes lēmums par lokālplānojuma vai teritorijas plānojuma grozījumu izstrādes uzsākšanu un tikai pēc domes lēmuma pieņemšanas varētu izsniegt izziņu, kas nozīmē, ka 1 mēneša laikā no iesniedzēja iesnieguma saņemšanas viņam nevarēs sniegt atbildi, līdz ar to nav iespējams iekļauties termiņā, kā to paredz Administratīvā procesa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likumprojekta, ne no tā anotācijas nav skaidrs, pēc kādiem kritērijiem un kāpēc tieši  transporta un elektronisko sakaru tīklu un  enerģijas pārvades būvju būvniecība ir uzskatāma par izņēmumu. Uzskatām, ka visas paredzētās darbības, t.sk. arī tās, kas saistītas ar nacionālo interešu objektiem ar vietējo pašvaldību ir izdiskutējamas, piemēram, lai vienotos par pieņemamāko risinājumu ne tikai paredzētās darbības ierosinātajam, bet arī pašvaldībai (un  pašvaldības teritorijai)  - objekta novietojumus, trasējumus, aizsargjoslas u.tml., respektējot konkrētās pašvaldības administratīvajā teritorijā dzīvojošo iedzīvotāju intereses. Tāpat, anotācijā nepārprotami jānorāda, ka gadījumā, ja nepieciešama teritorijas plānojuma grozījumu vai lokālplānojuma izstrāde, tā jāfinansē paredzētās darbības ierosinātājam.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visos likuma grozījuma punktos būtu svītrojams “….ar transporta un elektronisko sakaru tīklu un enerģijas pārvades būvju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pašvaldības saskaras ar  lielu aktivitāti potenciālo vēja parku būvniecības jomā. Ja, saskaņā ar Ietekmes uz vidi novērtējuma likuma prasībām, šīm darbībām nebūs nepieciešams pašvaldības lēmums/ akcepts, pastāv aizdomas, ka pašvaldība var nezināt par būvniecības plāniem līdz pat būvprojektu iesniegšanai, kas nekādā ziņā nesekmē caurspīdīgumu un atklātību.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6.2 panta pirmās un otrās daļas redakcijas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iespējams panākt vienošanos par to, ka darbību akceptē tikai tad, ja tā atbilst teritorijas plānojumam, ierosinām 6.2 panta pirmās un otrās daļas redakcijas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pašvaldība izziņā norāda, vai paredzētās darbības īstenošana pašvaldības teritorijā konceptuāli tiek pieļauta, realizējot teritorijas plānojuma grozījumus vai lokālplānojuma izstrādi, pēc attiecīga  iesnieguma saņemšanas no paredzētās darbības ierosinātāja. Iesnieguma saņemšanas gadījumā, pašvaldība lēmumu par nepieciešamo teritorijas plānojuma grozījumu vai lokālplānojuma izstrādi pieņem ne vēlāk kā 60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Paredzētajām darbībām, kuras saistītas ar nacionālo interešu objektiem, pašvaldības lēmums par nepieciešamo teritorijas plānojuma grozījumu vai lokālplānojuma izstrādes uzsākšanu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13.12.2024. sanāksmē ar Klimata un enerģētikas ministriju un atzinumu sniedzējiem pārrunāto, ministrija skaidro, ka likumprojekts neparedz noteikt teritorijas plānojuma grozījumu vai lokālplānojuma izstrādes rezultātu. T.i., ministrija piekrīt atzinuma sniedzēja viedoklim, ka teritorijas plānojuma grozījumu vai lokālplānojuma izstrādes uzsākšana negarantē, ka process tiešām noslēgsies ierosinātājam labvēlīgi. Gadījumā, ja ierosinātājs uzsāk sākotnējā izvērtējuma procesu vai ietekmes uz vidi novērtējuma procesu darbībai, kura neatbilst teritorijas plānojumam, bet par kuru pašvaldība ir pieņēmusi lēmumu uzsākt nepieciešamos grozījumus vai lokālplānojuma izstrādi, tas ir apzināts ierosinātāja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pausto viedokli par transporta un elektronisko sakaru tīklu un  enerģijas pārvades būvēm - ministrija skaidro, ka lineāras būves "iet cauri" vairākām pašvaldībām, iespējams pat 10 un vairāk pašvaldībām. Attiecīgi šādā gadījumā pastāv augsta varbūtība, ka kādā no šīm pašvaldībām darbībai nav atbilstības plānojumam. Un, lai šādā gadījumā tomēr būtu iespēja virzīties ar projekta ieceri, paredzēts minētais izņēmums. Vienlaikus vēršam uzmanību, ka atzinums par paredzētās darbības IVN ziņojumu un paredzētās darbības akcepts netiks pieņemts, kamēr nav nodrošināta paredzētās darbības atbilstība teritorijas plānojumam - bez izņēmumiem, ja vien objekts nav nacionālo interešu statusā vai atzīts par nepieciešamu sevišķi svarīgu sabiedrības interešu apmierināšanai.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vai neatbilstību teritorijas plānojumam vai lokālplānojumam, kā arī sniedz viedokli par to, vai pašvaldība konceptuāli atbalsta paredzētās darbības īstenošanu.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 Ja pašvaldība konceptuāli atbalsta paredzētās darbības īstenošanu, pašvaldība pēc nepieciešamās informācijas saņemšanas Teritorijas attīstības plānošanas likumā noteiktajā kārtībā pieņem lēmumu par nepieciešamo teritorijas plānojuma grozījumu vai lokālplānojuma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redakcija ir precizēta, pēc būtības tā nav mainīta. Teritorijas plānojuma vai lokālplānojuma izstrāde ir stingri reglamentēts process, kurā ietvaros tiek līdzsvarotas sabiedrības, uzņēmumu, pašvaldības un citu grupu intereses. No likumprojekta redakcijas nav saprotams, kurš un kādā veidā no pašvaldības puses sniegs viedokli par konceptuālu atbalstu paredzētai darbībai, ja tā neatbilst attiecīgās pašvaldības teritorijas plānojumam vai lokālplānojumam.   Gadījumā, ja paredzēta darbība neatbilst attiecīgās pašvaldības teritorijas plānojumam vai lokālplānojumam, nekustamā īpašuma īpašniekam arī šobrīd ir tiesības vērsties pašvaldībā ar lokālplānojuma ierosinājumu. Ar brīdi, kad pašvaldība pieņem lēmumu par lokālplānojuma izstrādi tā pauž viedokli, ka šāda darbība ir iespējama pašvaldības teritorijā, bet gala lēmums jebkurā gadījumā ir atkarīgs no lokālplānojuma izstrādes ietvaros konstatētajiem faktiskajiem un tiesiskajiem apstākļiem, teritorijas analīzes rezultātiem, institūciju atzinumiem un sabiedrības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neviens neliedz attīstītājiem arī šobrīd konsultēties ar pašvaldību.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6.</w:t>
            </w:r>
            <w:r w:rsidR="00000000" w:rsidRPr="00000000" w:rsidDel="00000000">
              <w:rPr>
                <w:vertAlign w:val="superscript"/>
                <w:rtl w:val="0"/>
              </w:rPr>
              <w:t xml:space="preserve">2</w:t>
            </w:r>
            <w:r w:rsidR="00000000" w:rsidRPr="00000000" w:rsidDel="00000000">
              <w:rPr>
                <w:rtl w:val="0"/>
              </w:rPr>
              <w:t xml:space="preserve">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plāno uzsākt nepieciešamo teritorijas plānojuma grozījumu vai lokālplānojuma izstrādi, tā aicina paredzētās darbības ierosinātāju rosināt teritorijas plānojuma grozījumu vai lokālplānojuma izstrādes uzsākšanu. Pašvaldība pēc nepieciešamās informācijas saņemšanas Teritorijas attīstības plānošanas likumā noteiktajā kārtībā pieņem lēmumu par nepieciešamo teritorijas plānojuma grozījumu vai lokālplānojuma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piedāvāto 6.</w:t>
            </w:r>
            <w:r w:rsidR="00000000" w:rsidRPr="00000000" w:rsidDel="00000000">
              <w:rPr>
                <w:vertAlign w:val="superscript"/>
                <w:rtl w:val="0"/>
              </w:rPr>
              <w:t xml:space="preserve">2 </w:t>
            </w:r>
            <w:r w:rsidR="00000000" w:rsidRPr="00000000" w:rsidDel="00000000">
              <w:rPr>
                <w:rtl w:val="0"/>
              </w:rPr>
              <w:t xml:space="preserve">panta trešās daļas redakciju un piedāvājam no tās  svītrot vārdus </w:t>
            </w:r>
            <w:r w:rsidR="00000000" w:rsidRPr="00000000" w:rsidDel="00000000">
              <w:rPr>
                <w:i w:val="1"/>
                <w:rtl w:val="0"/>
              </w:rPr>
              <w:t xml:space="preserve">“paredzētajām darbībām, kuras saistītas ar transporta un elektronisko sakaru tīklu un enerģijas pārvades būvju būvniecību”</w:t>
            </w:r>
            <w:r w:rsidR="00000000" w:rsidRPr="00000000" w:rsidDel="00000000">
              <w:rPr>
                <w:rtl w:val="0"/>
              </w:rPr>
              <w:t xml:space="preserve">, tādējādi to izsakot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ar likumu atzītas par nepieciešamām sevišķi svarīgu sabiedrības interešu nodrošināšanai,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Motivācija: </w:t>
            </w:r>
            <w:r w:rsidR="00000000" w:rsidRPr="00000000" w:rsidDel="00000000">
              <w:rPr>
                <w:rtl w:val="0"/>
              </w:rPr>
              <w:t xml:space="preserve">Uzskatām, ka  arī tādas paredzētās  darbības, kas saistītas ar transporta un elektronisko sakaru tīklu un enerģijas pārvades būvju būvniecību ar vietējo pašvaldību ir izdiskutējamas, piemēram, lai vienotos par pieņemamāko risinājumu ne tikai paredzētās darbības ierosinātajam, bet arī pašvaldībai (un pašvaldības teritorijai) un sabiedrībai kopumā - objekta novietojums, trasējums, aizsargjoslas u.tml., respektējot konkrētās pašvaldības administratīvajā teritorijā dzīvojošo iedzīvotāju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spēkā viedokli, ka konceptuāla atbalsta sniegšana ir būtiska visu iesaistīto pušu kopīgai izpratnei par paredzētās darbības attīstības potenciālu attiecīgās pašvaldības teritorijā. Vienlaikus, ņemot vērā, ka minētās normas ietvars nav teritorijas attīstības plānošanas un teritorijas plānojuma elementi vai risinājumi, ministrija uztur viedokli, ka lineāro būvju gadījumā nav jākonsultējas ar pašvaldību.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vai neatbilstību teritorijas plānojumam vai lokālplānojumam, kā arī sniedz viedokli par to, vai pašvaldība konceptuāli atbalsta paredzētās darbības īstenošanu.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 Ja pašvaldība konceptuāli atbalsta paredzētās darbības īstenošanu, pašvaldība pēc nepieciešamās informācijas saņemšanas Teritorijas attīstības plānošanas likumā noteiktajā kārtībā pieņem lēmumu par nepieciešamo teritorijas plānojuma grozījumu vai lokālplānojuma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Atkārtoti vēršam uzmanību uz to, ka  gadījumā, ja paredzētā darbība neatbilst attiecīgās pašvaldības teritorijas plānojumam vai lokālplānojumam, nekustamā īpašuma īpašniekam  ir tiesības vērsties pašvaldībā ar lokālplānojuma ierosinājumu. Ja  pašvaldība pieņems lēmumu par lokālplānojuma izstrādes uzsākšanu, šis lēmums arī būs pašvaldības viedoklis, ka tā konceptuāli atbalsta paredzētās darbības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spēkā viedokli, ka konceptuāla atbalsta sniegšana ir būtiska visu iesaistīto pušu kopīgai izpratnei par paredzētās darbības attīstības potenciālu attiecīgās pašvaldības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vai neatbilstību teritorijas plānojumam vai lokālplānojumam, kā arī sniedz viedokli par to, vai pašvaldība konceptuāli atbalsta paredzētās darbības īstenošanu.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 Ja pašvaldība konceptuāli atbalsta paredzētās darbības īstenošanu, pašvaldība pēc nepieciešamās informācijas saņemšanas Teritorijas attīstības plānošanas likumā noteiktajā kārtībā pieņem lēmumu par nepieciešamo teritorijas plānojuma grozījumu vai lokālplānojuma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ar likumu atzītas par nepieciešamām sevišķi svarīgu sabiedrības interešu nodrošināšanai,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piedāvāto 6.2 panta trešās daļas redakciju un piedāvājam no tās  svītrot vārdus “paredzētajām darbībām, kuras saistītas ar transporta un elektronisko sakaru tīklu un enerģijas pārvades būvju būvniecību”, tādējādi to izsakot sekojoši: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ar likumu atzītas par nepieciešamām sevišķi svarīgu sabiedrības interešu nodrošināšanai,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Motivācija: Uzskatām, ka  arī tādas paredzētās  darbības, kas saistītas ar transporta un elektronisko sakaru tīklu un enerģijas pārvades būvju būvniecību ar vietējo pašvaldību ir izdiskutējamas, piemēram, lai vienotos par pieņemamāko risinājumu ne tikai paredzētās darbības ierosinātajam, bet arī pašvaldībai (un pašvaldības teritorijai) un sabiedrībai kopumā - objekta novietojums, trasējums, aizsargjoslas u.tml., respektējot konkrētās pašvaldības administratīvajā teritorijā dzīvojošo iedzīvotāju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ar pašvaldību minētā panta izpratnē nav paredzētas tam, lai vienotos par detāliem risinājumiem, bet tam, lai vienotos par kopīgu izpratni attiecībā uz paredzētās darbības atbilstību teritorijas plānojumam vai lokālplānojumam, kā arī noskaidrotu pašvaldības konceptuālo viedokli par darbību kopumā. Konsultācijas nav paredzētas, ja darbība atbilst teritorijas plānojumam vai lokālplānojumam.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vai neatbilstību teritorijas plānojumam vai lokālplānojumam, kā arī sniedz viedokli par to, vai pašvaldība konceptuāli atbalsta paredzētās darbības īstenošanu.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 Ja pašvaldība konceptuāli atbalsta paredzētās darbības īstenošanu, pašvaldība pēc nepieciešamās informācijas saņemšanas Teritorijas attīstības plānošanas likumā noteiktajā kārtībā pieņem lēmumu par nepieciešamo teritorijas plānojuma grozījumu vai lokālplānojuma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ar likumu atzītas par nepieciešamām sevišķi svarīgu sabiedrības interešu nodrošināšanai,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6.2 panta otrās daļas  redakciju  atbilstoši likumprojekta anotācijai.   Vēršam uzmanību, ka Teritorijas attīstības plānošanas likums nenosaka  kārtību, kādā pašvaldība pieņem lēmumu par nepieciešamo teritorijas plānojuma grozījumu vai lokālplānojuma izstrādi. To nosaka MK noteikumi Nr.628 “Noteikumi par pašvaldības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iebildumā minētie Ministru Kabineta 2014.gada 14.oktobra noteikumi Nr. 628 “Noteikumi par pašvaldības teritorijas attīstības plānošanas dokumentiem” ir izdoti uz Teritorijas attīstības plānošanas likuma pamata, attiecīgi atsauce uz likumu ir korekta.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vai neatbilstību teritorijas plānojumam vai lokālplānojumam, kā arī sniedz viedokli par to, vai pašvaldība konceptuāli atbalsta paredzētās darbības īstenošanu.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 Ja pašvaldība konceptuāli atbalsta paredzētās darbības īstenošanu, pašvaldība pēc nepieciešamās informācijas saņemšanas Teritorijas attīstības plānošanas likumā noteiktajā kārtībā pieņem lēmumu par nepieciešamo teritorijas plānojuma grozījumu vai lokālplānojuma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ar likumu atzītas par nepieciešamām sevišķi svarīgu sabiedrības interešu nodrošināšanai,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Stiprināt pašvaldību lomu, nodrošinot, ka tās viedoklis tiek ņemts vērā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ka pašvaldība publiski informē vietējo sabiedrību par konsultācijām un plānoto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nozīmīgu projektu gadījumos pašvaldībai jāorganizē sabiedriskā apspriešana, lai iegūtu vietējās kopienas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kas tiek saprasts ar "šaubām par atbilstību", piemēram, iekļaujot gadījumus, kad ir juridiski vai tehniski neskaidra situācija. Iekļaut piemēru sarakstu vai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kādu informāciju ierosinātājam jāiesniedz, lai pašvaldība varētu objektīvi izvērtēt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Iebilstam pret 6.2 panta otro daļu šādā redakcijā, jo pašvaldība nevar sniegt konceptuālo atbalstu ierosinātājam, ja paredzētā darbība neatbilst teritorijas plānojumam, pirms nav izvērtēta konkrētā situācija un noskaidrots sabiedrības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pašvaldības sniegtās informācijas saturu, kas ir jāsniedz ierosinātājam, ja paredzētā darbība atbilst vai neatbilst teritorijas plānojumam. Nepiekrītam šādai 6.2 panta otrās daļas redakcijai, jo pašvaldība nevar sniegt konceptuālo atbalstu pirms pašvaldības lēmuma par teritorijas plānojuma grozījumu vai lokālplānojuma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Iesaistīt vietējo sabiedrību, ja teritorijas plānojumā tiek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projekts, kas tiek īstenots kā "nacionāla līmeņa" vai "sevišķi svarīgs", nedrīkst pārkāpt Satversmes 115. pantu, kas garantē iedzīvotāju tiesības uz labvēlīgu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vēja parkiem vienmēr ir nepieciešams ietekmes uz vidi novērtējums, neatkarīgi no to mēroga,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pietiekamu pētījumu par vēja parku ilgtermiņa ietekmi uz bioloģisko daudzveidību troksni, ainavu un vietējām kopienām;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ietekmes uz vidi novērtējums ir obligāts instruments saskaņā ar ES Direktīvu 2011/92/ES par ietekmes uz vidi novērtējumu un ES Habitat Direktīvu 92/43/EEK, lai nodrošinātu dabas un sabiedrības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Sabiedrībai un pašvaldībām jābūt obligāti iesaistītām projektu izvērtēšanā un apspriešanā, ievērojot Aarhusas konvenciju, kas nodrošina sabiedrības līdzdalību vides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regulas garantē vides un kopienu aizsardzību, un Latvijai tās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Vēja parku potenciālā ietekme nav pietiekami izpētīta, un jebkurš atbrīvojums no ietekmes uz vidi novērtējuma būtu pretrunā ar Satversmi un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līdzdalība nav tikai vēlme, bet pienākums, kas izriet no Aarhusas konvencijas un Latvijas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valsts nedrīkst apiet savu pamatlikumu (Satversmi) ar nacionāla līmeņa vai "sevišķi svarīgu" projektu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Skaidri definēt kritērijus, kas raksturo "sevišķi svarīgas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Noteikt, ka šāds statuss nedrīkst ignorēt Satversmes 115. pantu un Eiropas Savienības regulas, kas garantē sabiedrības tiesības uz labvēlīgu vidi un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"Sevišķi svarīgas sabiedrības intereses tiek uzskatītas par tādiem projektiem, kuru īstenošana ir būtiska valsts drošības, sabiedrības veselības, nacionālās infrastruktūras vai vides aizsardzības nodrošināšanai. Taču šiem projektiem jābūt rūpīgi izvērtētiem, ņemot vērā to potenciālo negatīvo ietekmi uz vietējo sabiedrību un vidi, un jānodrošina sabiedrības līdzdalība, lai garantētu ilgtspējīgu attīstību un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paredz, ka pašvaldības viedoklis tiek uzklausīts un vērtēts. Ietekmes uz vidi novērtējuma process nav galvenais process, kas galu galā pieļauj konkrētas darbības īstenošanu - tas ir teritorijas attīstības plānošanas jautājums, jo darbībai jāatbilst pašvaldības teritorijas plānošanas dokumentiem, ja vien tas nav izņēmuma objekts, piemēram, ar likumu noteikts nacionālo interešu statuss vai sevišķi svarīgu sabiedrības interešu objekta statuss. Ne viens, ne otrs izņēmums nav likuma "Par ietekmes uz vidi novērtējumu" ietvars. Tā piemēram, nacionālo interešu objekta statusu nosaka saskaņā ar Teritorijas attīstības plānošanas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sabiedrības informēšanai un sabiedriskajām apspriedēm, t.sk. no pašvaldības puses, jau ietvertas gan spēkā esošajā regulējumā gan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sabiedrības informēšanai un sabiedriskajām apspriedēm, t.sk. no pašvaldības puses, jau ietvertas gan spēkā esošajā regulējumā gan likumprojektā. Vienlaikus informējam, ka ietekmes uz vidi novērtējuma process nav galvenais process, kas galu galā pieļauj konkrētas darbības īstenošanu - tas ir teritorijas attīstības plānošanas jautājums, jo darbībai jāatbilst pašvaldības teritorijas plānošanas dokumentiem, ja vien tas nav izņēmuma objekts. IVN ir ietekmes uz vidi novērtēšanas process, kam nav tiešas ietekmes uz to, vai darbību varēs īstenot. Ja sabiedrībai nepieciešamas papildu diskusijas par to, vai teritorijas plānojumā atļaut kāda veida objektus, tad tam ir paredzēts Teritorijas attīstības plānošanas likums, kas ir VARAM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Normas mērķis nav juridiski vai vadlīniju veidā noteikt, kādi ir gadījumi, kad var būt neskaidra situācija attiecībā uz atbilstību teritorijas plānojumam. Normas mērķis ir iespēju robežās atsijāt gadījumus, kad Valsts vides dienestā vai Enerģētikas un vides aģentūrā tiek iesniegta darbība, kura neatbilst plānojumam un pašvaldība par šādas darbības ieceri nav saņēmusi nekādu informāciju. Jebkurā gadījumā darbību nevar īstenot, ja nav atbilstības pašvaldības teritorijas plānojumam, ja vien tas nav augstāk minētais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kādu informāciju ierosinātājam jāiesniedz, lai pašvaldība varētu objektīvi izvērtēt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minētās normas mērķis ir veicināt dialogu starp ierosinātāju un pašvaldību ļoti agrīnā projekta stadijā. Attiecīgi nesaskatām nepieciešamību ierobežot minētās normas ietvaru ar noteiktu dokumentu ietveršanu. Arī katrs projekts ir individuāls, dažādas darbības jomas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"Iebilstam pret 6.2 panta otro daļu šādā redakcijā, jo pašvaldība nevar sniegt konceptuālo atbalstu ierosinātājam, ja paredzētā darbība neatbilst teritorijas plānojumam, pirms nav izvērtēta konkrētā situācija un noskaidrots sabiedrības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konceptuāls atbalsts nepārkāpj pašvaldībai noteiktās autonomās funkcijas, plānot un iecerēt attīstību pašvaldības teritorijā ir pašvaldības tiešs pienākums. Konceptuāls atbalsts dod vien ierosinātājam informāciju par pašvaldības nostāju - plānos vai neplānos pašvaldība </w:t>
            </w:r>
            <w:r w:rsidR="00000000" w:rsidRPr="00000000" w:rsidDel="00000000">
              <w:rPr>
                <w:u w:val="single"/>
                <w:rtl w:val="0"/>
              </w:rPr>
              <w:t xml:space="preserve">uzsākt</w:t>
            </w:r>
            <w:r w:rsidR="00000000" w:rsidRPr="00000000" w:rsidDel="00000000">
              <w:rPr>
                <w:rtl w:val="0"/>
              </w:rPr>
              <w:t xml:space="preserve"> nepieciešamos teritorijas plānošanas dokumentu grozījumus. Likumprojekts neskar procesus, kas saistīti ar Teritorijas attīstības plānošanas likumu, teritorijas plānošanas procesiem utt.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pašvaldības sniegtās informācijas saturu, kas ir jāsniedz ierosinātājam, ja paredzētā darbība atbilst vai neatbilst teritorijas plānojumam. Nepiekrītam šādai 6.2 panta otrās daļas redakcijai, jo pašvaldība nevar sniegt konceptuālo atbalstu pirms pašvaldības lēmuma par teritorijas plānojuma grozījumu vai lokālplānojuma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"Iesaistīt vietējo sabiedrību, ja teritorijas plānojumā tiek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un vērš uzmanību, ka sabiedrības iesaistes prasības netiek skartas vai ierobežotas šī likumprojekta ietvaros. Sk.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vēja parkiem vienmēr ir nepieciešams ietekmes uz vidi novērtējums, neatkarīgi no to mēroga"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priekšlikums nav pamatots un nav samērīgs, jo tiek piedāvāts ievērojami paildzināt vēja enerģijas projektu attīstību un vērtēt aspektus, kurus, izejot to tiesību aktu prasībām, nav pamata vērtēt.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"Vēja parku potenciālā ietekme nav pietiekami izpētīta, un jebkurš atbrīvojums no ietekmes uz vidi novērtējuma būtu pretrunā ar Satversmi un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likumprojekts neparedz nevērtēt vēja elektrostaciju vides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valsts nedrīkst apiet savu pamatlikumu (Satversmi) ar nacionāla līmeņa vai "sevišķi svarīgu" projektu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darbības, kas nepieciešamas sevišķi svarīgu sabiedrības interešu nodrošināšanai ir jēdziens, kas izriet no Eiropas Savienības regulējuma. Tā piemēram, Eiropas Parlamenta un Padomes 2023. gada 18. oktobra Direktīvas (ES) 2023/2413, ar ko attiecībā uz atjaunīgo energoresursu enerģijas izmantošanas veicināšanu groza Direktīvu (ES) 2018/2001, Regulu (ES) 2018/1999 un Direktīvu 98/70/EK un atceļ Padomes Direktīvu (ES) 2015/652 1. panta 7. punktā ietvertais Direktīvas 2018/2001 16.f pants paredz, ka dalībvalstis nodrošina, ka līdz klimatneitralitātes sasniegšanai atļauju piešķiršanas procedūrā, kad Direktīvas 92/43/EEK 6. panta 4. punkta un 16. panta 1. punkta c) apakšpunkta, Direktīvas 2000/60/EK 4. panta 7. punkta un Direktīvas 2009/147/EK 9. panta 1. punkta a) apakšpunkta nolūkā tiek meklēts līdzsvars starp atsevišķu gadījumu juridiskajām interesēm, tiek uzskatīts, ka atjaunojamās enerģijas staciju plānošana, būvniecība un ekspluatācija, to pieslēgums tīklam un pats saistītais tīkls un uzkrāšanas aktīvi ir sevišķi svarīgās sabiedrības interesēs un kalpo sabiedrības veselībai un drošībai. Latvijā minētā norma pārņemta ar likumprojektu "Grozījumi Elektroenerģijas tirgus likumā", 24-TA-1680.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"Skaidri definēt kritērijus, kas raksturo "sevišķi svarīgas sabiedrības intereses." Sk.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"Noteikt, ka šāds statuss nedrīkst ignorēt Satversmes 115. pantu un Eiropas Savienības regulas, kas garantē sabiedrības tiesības uz labvēlīgu vidi un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 Satversmi nedrīkst pārkāpt pieņemtie tiesību akti. Tas nebūtu jāparedz speciālajā (konkrētas jomas)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vai neatbilstību teritorijas plānojumam vai lokālplānojumam, kā arī sniedz viedokli par to, vai pašvaldība konceptuāli atbalsta paredzētās darbības īstenošanu.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 Ja pašvaldība konceptuāli atbalsta paredzētās darbības īstenošanu, pašvaldība pēc nepieciešamās informācijas saņemšanas Teritorijas attīstības plānošanas likumā noteiktajā kārtībā pieņem lēmumu par nepieciešamo teritorijas plānojuma grozījumu vai lokālplānojuma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ar likumu atzītas par nepieciešamām sevišķi svarīgu sabiedrības interešu nodrošināšanai,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plānojuma vai lokālplānojuma izstrāde ir stingri reglamentēts process, kurā ietvaros tiek līdzsvarotas sabiedrības, uzņēmumu, pašvaldības un citu grupu intereses. Lēmumu pieņem attiecīgās pašvaldības dome saistošo noteikumu veidā. Joprojām nav saprotams kurš un kādā veidā no pašvaldības puses sniegs viedokli par konceptuālu atbalstu paredzētai darbībai, ja tā neatbilst attiecīgās pašvaldības teritorijas plānojumam vai lokālplānojumam, kā arī pieņems lēmumu par lokālplānojuma izstrādes nepieciešamību. Gadījumā, ja paredzēta darbība neatbilst attiecīgās pašvaldības teritorijas plānojumam vai lokālplānojumam, nekustamā īpašuma īpašniekam arī šobrīd ir tiesības vērsties pašvaldībā ar lokālplānojuma ierosinājumu. Ar brīdi, kad pašvaldība pieņem lēmumu par lokālplānojuma izstrādi, tā pauž viedokli, ka šāda darbība ir iespējama pašvaldības teritorijā, bet gala lēmums jebkurā gadījumā ir atkarīgs no lokālplānojuma izstrādes ietvaros konstatētajiem faktiskajiem un tiesiskajiem apstākļiem, teritorijas analīzes rezultātiem, institūciju atzinumiem un sabiedrības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neviens neliedz attīstītājiem arī šobrīd konsultēties ar pašvaldību.  Tādējādi nav saprotams, kāpēc šī norma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uzturam spēkā iepriekš izteikto iebildumu, kas attiecas uz to, ka transporta un elektronisko sakaru tīklu un  enerģijas pārvades būvju būvniecība ir uzskatāma par izņēmumu.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atzinuma sniedzējam, ka gala lēmums jebkurā gadījumā ir atkarīgs no lokālplānojuma izstrādes ietvaros konstatētajiem faktiskajiem un tiesiskajiem apstākļiem, teritorijas analīzes rezultātiem, institūciju atzinumiem un sabiedrības viedokļa - likumprojekts nekādā veidā neaizskar šī procesa īstenošanu. Vēršam uzmanību, ka spēkā esošā likuma "Par ietekmes uz vidi novērtējumu" 14. pants jau šobrīd ietver normu par konsultācijām ar pašvaldību, kuru rezultātā pašvaldība sniedz rakstisku viedokli par paredzētās darbības atbilstību šīs pašvaldības teritorijas attīstības plānošanas dokumentiem, tāpēc pilnībā nav skaidrs iebilduma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paredzēto normu tiek saglabāts spēkā esošais regulējums par konsultācijām ar pašvaldību. No vienas puses tas tiek paplašināts, jo konsultācijas ar pašvaldību tiek paredzētas arī gadījumā, ja darbībai jāveic ietekmes sākotnējais izvērtējums, nevis tikai pilnais ietekmes novērtējums, kā tas ir spēkā esošajā regulējumā. No otras puses esošais regulējums tiek sašaurināts, jo konsultācijas tiek paredzētas tikai gadījumā, kad nav viennozīmīgi skaidra darbības atbilstība pašvaldības teritorijas plānojumam vai lokālplānojumam. Normas mērķis ir uzsākt plānošanas dokumenta grozījumu / lokālplānojuma izstrādi pirms tie uzsākts sākotnējā izvērtējuma process / ietekmes uz vidi novērtējuma process, kā tam būtu loģiski jānotiek, lai cita starpā mazinātu slogu valsts institūcijām, vērtējot darbības, kurām nav atbilstība plānojumam un pašvaldība skaidri zina, ka tā neveiks nepieciešamos plānojuma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lineāro būvju gadījumu, kad konsultācijas ar pašvaldību netiek prasītas, norādām, ka konsultācijas ar pašvaldību minētā panta izpratnē nav paredzētas tam, lai vienotos par detāliem risinājumiem, bet tam, lai vienotos par kopīgu izpratni attiecībā uz paredzētās darbības atbilstību teritorijas plānojumam vai lokālplānojumam, kā arī noskaidrotu pašvaldības konceptuālo viedokli par darbību kopumā. Konsultācijas nav paredzētas, ja darbība atbilst teritorijas plānojumam vai lokālplānojumam.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atzinuma sniedzējs iebilst pret izņēmumu no konsultācijām, taču vienlaikus iebilst arī pret konsultācijām.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8. panta pirmajā daļā vārdus “Valsts vides dienestam” ar vārdiem “Valsts vides dienesta informācijas sistēmā vai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priekšlikumu pilnveidot punkta regulējumu, atstājot uzsvaru, ka persona vēršas Valsts vides dienesta, vienlaicīgi norādot, ka iesniegums iesniedzams, izmantojot Valsts informācijas sistēmu. Papildus norādām, ka šobrīd būvniecības informācijas sistēmas funkcionalitāte nodrošina elektronisko vidi būvniecības administratīvajam procesam, tai skaitā tehnisko noteikumu saņemšanai un būvprojekta saskaņošanai. Šajā pantā piedāvātais regulējums attiecas uz nekustamā īpašuma attīstīšanas posmu, kas norisinās pirms ir iniciēts būvniecības process. Atbilstoši Būvniecības valsts kontroles biroja sniegtai informācijai šobrīd nav izveidota IVN procesa norisi atbalstoša funkcionalitāte. Attiecīgi lūdzam precizēt regulējumu un izslēgt iespēju ierosināt sākotnējo izvērtējumu, izmantojot BIS.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Paredzēto darbību, kas minēta šā likuma 3.2 panta pirmajā daļā, ierosinātājs piesaka Valsts vides dienestam, iesniegumu iesniedzot Valsts vides dienesta informācijas sistēmā. Iesniegumā norāda vismaz divus dažādus risinājumus attiecībā uz šīs darbības vietu vai izmantojamo tehnoloģiju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8. panta pirmajā daļā vārdus “Valsts vides dienestam” ar vārdiem “Valsts vides dienesta informācijas sistēmā vai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pantā nepieciešams precizēt iesnieguma iesniegšanas veidu VVD, nosakot, ka iesniegumu ietekmes sākotnējā izvērtējuma veikšanai piesaka VVD informācijas sistēmā TULPE vai būvniecības informācijas sistēmā, kā arī skaidri jādefinē prasības iesniegumu ievietošanai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Iesnieguma saturu jau nosaka Ministru kabineta 2015. gada 13. janvāra noteikumu Nr. 18 "Kārtība, kādā novērtē paredzētās darbības ietekmi uz vidi un akceptē paredzēto darbību"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8. panta pirmajā daļā vārdus “Valsts vides dienestam” ar vārdiem “Valsts vides dienesta informācijas sistēmā vai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ar Valsts vides dienesta informācijas sistēmu ir domāta  IS "TULPE". Šī sistēma "TULPE" nav atbilstoši Valsts informācija sistēmu likuma 5. pantam normatīvi regulēta. Lūdzu vienlaicīgi ar šo normu virzīt apstiprināšanai IS "TULPE" regulējumu vai šī likumprojekta anotācijā apliecināt, ka tas tiks nekavējoties darīts.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informācijas sistēma "TULPE" ir rīks šādiem e-pakalpojumiem: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un B kategorijas piesārņojošo darbību atļauju izsniegšana un grozījumu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kategorijas piesārņojošo darbību reģistrācija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-Siltumnīcefekta gāzu emisijas atļauju izsniegšana, grozījumu veikšana un anulēšana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Tehnisko noteikumu izsniegšana, grozījumu veikšana un anulēšana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-Licenču darbībām ar aukstuma aģentiem izsniegšana, grozījumu veikšana un anulēšana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-Licenču un reģistrācijas apliecību darbībām ar jonizējošā starojuma avotiem izsniegšana, grozījumu veikšana un anulēšana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par darbībām ar jonizējošā starojuma avotiem iesniegšana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resursu lietošanas iesniegumi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-Iesniegumi tādu produktu tirdzniecībai, kuru sastāvā ir paaugstināts organisko šķīdinātāju saturs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atļaujas iesniegums (jauna forma)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atkritumu tirgotāju un atkritumu apsaimniekošanas starpnieku reģistrācijai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Iesniegums ietekmes uz vidi sākotnējam izvērtējumam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dabas resursu lietošanas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-Izlietotā iepakojuma un vienreiz lietojamo galda trauku un piederumu, depozīta iepakojuma, videi kaitīgu preču (t.sk. elektrisko un elektronisko iekārtu) atkritumu un nolietoto transportlīdzekļu apsaimniekošanas sistēmas izveide (līguma slēgšana ar Valsts vides dienestu) un atbrīvojuma no dabas resursu nodokļa samaksas saņemšana.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plašo pakalpojumu klāstu, kas pieejams minētajā informācijas sistēmā, likuma "Par ietekmes uz vidi novērtējumu" ietvaros sniegtie pakalpojumi ir tikai daļa no visa klāsta. Likumprojektam ir tikai ietekmes uz vidi novērtējuma tvēruma tvērums un tajā nav iespējas paredzēt regulējumu attiecībā uz valsts informācijas sistēmas regulējuma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paredzēto darbību, kas minēta šā likuma 4.panta pirmās daļas 1., 3., 4. un 5.punktā, piesaka kompetentajai institūcijai, iesniedzot rakstveida iesniegumu, kurā norāda, vai paredzētā darbība atbilst attiecīgās pašvaldības teritorijas plānojumam vai lokālplānojumam, kā arī sniedz vismaz divus dažādus risinājumus attiecībā uz paredzētās darbības vietu vai izmantojamo tehnoloģiju veidiem. Ja par paredzēto darbību ir notikušas konsultācijas ar pašvaldību saskaņā ar šā likuma 6.</w:t>
            </w:r>
            <w:r w:rsidR="00000000" w:rsidRPr="00000000" w:rsidDel="00000000">
              <w:rPr>
                <w:vertAlign w:val="superscript"/>
                <w:rtl w:val="0"/>
              </w:rPr>
              <w:t xml:space="preserve">2</w:t>
            </w:r>
            <w:r w:rsidR="00000000" w:rsidRPr="00000000" w:rsidDel="00000000">
              <w:rPr>
                <w:rtl w:val="0"/>
              </w:rPr>
              <w:t xml:space="preserve"> pantu, ierosinātājs iesniegumam pievieno pašvaldības sniegto informāciju. Ja paredzētā darbība neatbilst attiecīgās pašvaldības teritorijas plānojumam vai lokālplānojumam, ierosinātājs iesniegumā norāda datumu, kad attiecīgā pašvaldība pieņēmusi lēmumu par nepieciešamo teritorijas plānojuma grozījumu vai lokālplānojuma izstrādes uzsākšanu. Ja paredzētā darbība atbilst kādam no šā likuma 6.</w:t>
            </w:r>
            <w:r w:rsidR="00000000" w:rsidRPr="00000000" w:rsidDel="00000000">
              <w:rPr>
                <w:vertAlign w:val="superscript"/>
                <w:rtl w:val="0"/>
              </w:rPr>
              <w:t xml:space="preserve">2</w:t>
            </w:r>
            <w:r w:rsidR="00000000" w:rsidRPr="00000000" w:rsidDel="00000000">
              <w:rPr>
                <w:rtl w:val="0"/>
              </w:rPr>
              <w:t xml:space="preserve"> panta trešajā daļā minētajiem gadījumiem, ierosinātājs to norāda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Atbalstām prasību norādīt darbības atbilstību pašvaldības plānojumam un piedāvāt divus alternatīvus risinājumus. Šī prasība nodrošina caurspīdīgumu un kvalitātes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Pievienot prasību, ka ierosinātājs sniedz šo informāciju publiski, lai nodrošinātu vietējās sabiedrības informētību un caurspīdību.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alternatīvu izvērtēšanas kritērijus, iekļaujot ietekmi uz vidi, sabiedrību un projekta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atsauci uz 6.2 pantu, saskaņā ar kuru ierosinātājs pievieno iesniegumam pašvaldības sniegto informāciju. Nepieciešams precizēt pašvaldības sniegtās informācijas saturu, ja paredzētā darbība atbilst vai neatbilst teritorijas plānojumam. Nepiekrītam šādai 6.2 panta otrās daļas redakcijai, jo pašvaldība nevar sniegt konceptuālo atbalstu pirms pašvaldības lēmuma par teritorijas plānojuma grozījumu vai lokālplānojuma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Neatbalstām atsauci uz 6.2 panta trešajā daļā minēto izņēmumu piemērošanu attiecībā uz vietējām kopienām, jo tas var apdraudēt to tiesības uz labvēlīgu vidi, kas ir garantētas Satversmes 115.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ES Direktīvu 2011/92/ES par ietekmes uz vidi novērtējumu un Aarhusas konvenciju, sabiedrībai jābūt tiesībām piedalīties lēmumu pieņemšanā par projektiem, kas var būtiski ietekmēt vidi un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darbība tiek pasludināta par nacionālo interešu objektu vai sevišķi svarīgu, tas nedrīkst būt par pamatu izņēmumu piemērošanai, ignorējot vietējo kopienu tiesības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Ierosinām izslēgt šo normu vai precizēt, ka izņēmumi nav piemērojami darbībām, kas var radīt būtisku ietekmi uz vidi vai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"Pievienot prasību, ka ierosinātājs sniedz šo informāciju publiski, lai nodrošinātu vietējās sabiedrības informētību un caurspīdību."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saistībā ar paredzētās darbības alternatīvām un IVN procesu kļūst publiski pieejama, veicot sākotnējo sabiedrības līdzdalību, kā arī, protams, tālāk IVN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alternatīvu izvērtēšanas kritērijus, iekļaujot ietekmi uz vidi, sabiedrību un projekta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Šos aspektus vērtē IVN procesā, nevis iesnieguma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atsauci uz 6.2 pantu, saskaņā ar kuru ierosinātājs pievieno iesniegumam pašvaldības sniegto informāciju. Nepieciešams precizēt pašvaldības sniegtās informācijas saturu, ja paredzētā darbība atbilst vai neatbilst teritorijas plānojumam. Nepiekrītam šādai 6.2 panta otrās daļas redakcijai, jo pašvaldība nevar sniegt konceptuālo atbalstu pirms pašvaldības lēmuma par teritorijas plānojuma grozījumu vai lokālplānojuma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izvērtē un sniedz konceptuālu, t.i. vispārīgu, idejisku atbalstu konkrētam projektam, kas nav juridiski saistoša, jo nav saistīta ar teritorijas plānošanas procesu. Pēc tam tiek veikta nepieciešamo teritorijas plānojuma grozījumu vai lokālplānojuma izstrāde. Likumprojekts neskar sabiedrības tiesības un plānošanas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"Neatbalstām atsauci uz 6.2 panta trešajā daļā minēto izņēmumu piemērošanu attiecībā uz vietējām kopienām, jo tas var apdraudēt to tiesības uz labvēlīgu vidi, kas ir garantētas Satversmes 115.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arguments nav attiecināms uz minēto likumprojekta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ES Direktīvu 2011/92/ES par ietekmes uz vidi novērtējumu un Aarhusas konvenciju, sabiedrībai jābūt tiesībām piedalīties lēmumu pieņemšanā par projektiem, kas var būtiski ietekmēt vidi un dzīves kvalitāti. - sabiedrības tiesības likumprojekta ietvaros netiek skartas sašaurināšanas nozīmē. Tieši pretēji, tiek veicināta sabiedrības informētība.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darbība tiek pasludināta par nacionālo interešu objektu vai sevišķi svarīgu, tas nedrīkst būt par pamatu izņēmumu piemērošanai, ignorējot vietējo kopienu tiesības un vajadzības. - Vietējo kopienu tiesības un vajadzības netiek skartas.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Ierosinām izslēgt šo normu vai precizēt, ka izņēmumi nav piemērojami darbībām, kas var radīt būtisku ietekmi uz vidi vai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normā netiek noteikti izņēmumi.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paredzēto darbību, kas minēta šā likuma 4. panta pirmās daļas 1., 3., 4. un 5. punktā, piesaka kompetentajai institūcijai, iesniedzot rakstveida iesniegumu, kurā norāda, vai paredzētā darbība atbilst attiecīgās pašvaldības teritorijas plānojumam vai lokālplānojumam, kā arī sniedz vismaz divus dažādus risinājumus attiecībā uz paredzētās darbības vietu vai izmantojamo tehnoloģiju veidiem. Ja par paredzēto darbību ir notikušas konsultācijas ar pašvaldību saskaņā ar šā likuma 6.</w:t>
            </w:r>
            <w:r w:rsidR="00000000" w:rsidRPr="00000000" w:rsidDel="00000000">
              <w:rPr>
                <w:vertAlign w:val="superscript"/>
                <w:rtl w:val="0"/>
              </w:rPr>
              <w:t xml:space="preserve">2</w:t>
            </w:r>
            <w:r w:rsidR="00000000" w:rsidRPr="00000000" w:rsidDel="00000000">
              <w:rPr>
                <w:rtl w:val="0"/>
              </w:rPr>
              <w:t xml:space="preserve"> pantu, ierosinātājs iesniegumam pievieno pašvaldības sniegto informāciju. Ja paredzētā darbība neatbilst attiecīgās pašvaldības teritorijas plānojumam vai lokālplānojumam, ierosinātājs iesniegumā norāda datumu, kad attiecīgā pašvaldība pieņēmusi lēmumu par nepieciešamo teritorijas plānojuma grozījumu vai lokālplānojuma izstrādes uzsākšanu. Ja paredzētā darbība atbilst kādam no šā likuma 6.</w:t>
            </w:r>
            <w:r w:rsidR="00000000" w:rsidRPr="00000000" w:rsidDel="00000000">
              <w:rPr>
                <w:vertAlign w:val="superscript"/>
                <w:rtl w:val="0"/>
              </w:rPr>
              <w:t xml:space="preserve">2</w:t>
            </w:r>
            <w:r w:rsidR="00000000" w:rsidRPr="00000000" w:rsidDel="00000000">
              <w:rPr>
                <w:rtl w:val="0"/>
              </w:rPr>
              <w:t xml:space="preserve"> panta trešajā daļā minētajiem gadījumiem, ierosinātājs to norāda iesniegumā."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paredzēto darbību, kas minēta šā likuma 4.panta pirmās daļas 1., 3., 4. un 5.punktā, piesaka kompetentajai institūcijai, iesniedzot rakstveida iesniegumu, kurā norāda, vai paredzētā darbība atbilst attiecīgās pašvaldības teritorijas plānojumam vai lokālplānojumam, kā arī sniedz vismaz divus dažādus risinājumus attiecībā uz paredzētās darbības vietu vai izmantojamo tehnoloģiju veidiem. Ja par paredzēto darbību ir notikušas konsultācijas ar pašvaldību saskaņā ar šā likuma 6.</w:t>
            </w:r>
            <w:r w:rsidR="00000000" w:rsidRPr="00000000" w:rsidDel="00000000">
              <w:rPr>
                <w:vertAlign w:val="superscript"/>
                <w:rtl w:val="0"/>
              </w:rPr>
              <w:t xml:space="preserve">2</w:t>
            </w:r>
            <w:r w:rsidR="00000000" w:rsidRPr="00000000" w:rsidDel="00000000">
              <w:rPr>
                <w:rtl w:val="0"/>
              </w:rPr>
              <w:t xml:space="preserve"> pantu, ierosinātājs iesniegumam pievieno pašvaldības sniegto informāciju. Ja paredzētā darbība neatbilst attiecīgās pašvaldības teritorijas plānojumam vai lokālplānojumam, ierosinātājs iesniegumā norāda datumu, kad attiecīgā pašvaldība pieņēmusi lēmumu par nepieciešamo teritorijas plānojuma grozījumu vai lokālplānojuma izstrādes uzsākšanu. Ja paredzētā darbība atbilst kādam no šā likuma 6.</w:t>
            </w:r>
            <w:r w:rsidR="00000000" w:rsidRPr="00000000" w:rsidDel="00000000">
              <w:rPr>
                <w:vertAlign w:val="superscript"/>
                <w:rtl w:val="0"/>
              </w:rPr>
              <w:t xml:space="preserve">2</w:t>
            </w:r>
            <w:r w:rsidR="00000000" w:rsidRPr="00000000" w:rsidDel="00000000">
              <w:rPr>
                <w:rtl w:val="0"/>
              </w:rPr>
              <w:t xml:space="preserve"> panta trešajā daļā minētajiem gadījumiem, ierosinātājs to norāda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šī panta redakcijas atbalstīšanu vai noraidīšanu attiecībā uz to, pieņems LPS valde šī gada 28. janvāra sēdē. LPS valdes lēmumu KEM nosūtīs līdz 29. 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28.01.2025. vēstule Nr. 202501/INIC33: Iepazīstoties ar situācijas raksturojumu un Klimata un enerģētikas ministrijas valsts sekretāres Līgas Kurevskas prezentāciju, LPS valde nolēma atbalstīt principu, ka gadījumā, ja paredzētā darbība neatbilst teritorijas plānojumam vai lokālplānojumam, bet pašvaldība konceptuāli atbalsta paredzētās darbības īstenošanu un plāno uzsākt nepieciešamo teritorijas plānojuma grozījumu vai lokālplānojuma izstrādi, tad teritorijas plānojuma grozījumu vai lokālplānojuma izstrāde var notikt vienlaikus ar ietekmes uz vidi novērtējuma procesa īstenošanu. Šādā gadījumā darbības ierosinātājam jāapzinās risks, ka pašvaldības domes pieņemtais lēmums par teritorijas plānojumu grozījumu vai lokālplānojuma izstrādes uzsākšanu vēl negarantē to, ka šāds attīstības plānošanas dokuments tiks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LPS valde atbalsta plānoto grozījumu redakciju likuma “Par ietekmes uz vidi novērtējuma” 7.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paredzēto darbību, kas minēta šā likuma 4. panta pirmās daļas 1., 3., 4. un 5. punktā, piesaka kompetentajai institūcijai, iesniedzot rakstveida iesniegumu, kurā norāda, vai paredzētā darbība atbilst attiecīgās pašvaldības teritorijas plānojumam vai lokālplānojumam, kā arī sniedz vismaz divus dažādus risinājumus attiecībā uz paredzētās darbības vietu vai izmantojamo tehnoloģiju veidiem. Ja par paredzēto darbību ir notikušas konsultācijas ar pašvaldību saskaņā ar šā likuma 6.</w:t>
            </w:r>
            <w:r w:rsidR="00000000" w:rsidRPr="00000000" w:rsidDel="00000000">
              <w:rPr>
                <w:vertAlign w:val="superscript"/>
                <w:rtl w:val="0"/>
              </w:rPr>
              <w:t xml:space="preserve">2</w:t>
            </w:r>
            <w:r w:rsidR="00000000" w:rsidRPr="00000000" w:rsidDel="00000000">
              <w:rPr>
                <w:rtl w:val="0"/>
              </w:rPr>
              <w:t xml:space="preserve"> pantu, ierosinātājs iesniegumam pievieno pašvaldības sniegto informāciju. Ja paredzētā darbība neatbilst attiecīgās pašvaldības teritorijas plānojumam vai lokālplānojumam, ierosinātājs iesniegumā norāda datumu, kad attiecīgā pašvaldība pieņēmusi lēmumu par nepieciešamo teritorijas plānojuma grozījumu vai lokālplānojuma izstrādes uzsākšanu. Ja paredzētā darbība atbilst kādam no šā likuma 6.</w:t>
            </w:r>
            <w:r w:rsidR="00000000" w:rsidRPr="00000000" w:rsidDel="00000000">
              <w:rPr>
                <w:vertAlign w:val="superscript"/>
                <w:rtl w:val="0"/>
              </w:rPr>
              <w:t xml:space="preserve">2</w:t>
            </w:r>
            <w:r w:rsidR="00000000" w:rsidRPr="00000000" w:rsidDel="00000000">
              <w:rPr>
                <w:rtl w:val="0"/>
              </w:rPr>
              <w:t xml:space="preserve"> panta trešajā daļā minētajiem gadījumiem, ierosinātājs to norāda iesniegumā."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ierosinātājs Valsts vides dienestam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6. pantā ietverto Likuma 12. panta trešās daļas 1. punkta otro teikumu un ceturtās daļas 1. punkta otro teikumu, projekta 8. pantā ietverto Likuma 14.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daļas otro teikumu, ceturtās daļas 1. punkta otro teikumu un piektās daļas 1. punkta otro teikumu, ņemot vērā to, ka attiecīgais nosacījums jau izriet no projekta 4. pantā ietvertā Likuma 6.</w:t>
            </w:r>
            <w:r w:rsidR="00000000" w:rsidRPr="00000000" w:rsidDel="00000000">
              <w:rPr>
                <w:vertAlign w:val="superscript"/>
                <w:rtl w:val="0"/>
              </w:rPr>
              <w:t xml:space="preserve">2</w:t>
            </w:r>
            <w:r w:rsidR="00000000" w:rsidRPr="00000000" w:rsidDel="00000000">
              <w:rPr>
                <w:rtl w:val="0"/>
              </w:rPr>
              <w:t xml:space="preserve"> panta pirmās daļas otrā teikuma.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likuma "Par ietekmes uz vidi novērtējumu" 6.</w:t>
            </w:r>
            <w:r w:rsidR="00000000" w:rsidRPr="00000000" w:rsidDel="00000000">
              <w:rPr>
                <w:vertAlign w:val="superscript"/>
                <w:rtl w:val="0"/>
              </w:rPr>
              <w:t xml:space="preserve">2</w:t>
            </w:r>
            <w:r w:rsidR="00000000" w:rsidRPr="00000000" w:rsidDel="00000000">
              <w:rPr>
                <w:rtl w:val="0"/>
              </w:rPr>
              <w:t xml:space="preserve"> panta pirmās daļas otrais teikums attiecas uz to, ka konkrētām minētajām darbībām nav nepieciešamas konsultācijas ar pašvaldību. Savukārt iebildumā minētais 12. panta trešās daļas 1. punkta otrais teikums un ceturtās daļas 1. punkta otrais teikums, 14.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daļas otrais teikums, ceturtās daļas 1. punkta otrais teikums un piektās daļas 1. punkta otrais teikums attiecas uz lēmumu par teritorijas plānojuma grozījumiem vai lokālplānojumu, kuru pašvaldība pieņem neatkarīgi no konsultācijām. Regulējums paredz, ka, piemēram, ietekmes sākotnējo izvērtējumu veic tikai tādām darbībām, kurām ir atbilstība teritorijas plānojumam vai par kurām pašvaldība pieņēmusi lēmumu veikt nepieciešamos teritorijas plānojuma grozījumus vai izstrādāt lokālplānojumu. Savukārt lineārajām būvēm, kuras saistītas ar transporta un elektronisko sakaru tīkliem un enerģijas pārvadi, var veikt sākotnējo izvērtējumu, ja pašvaldība vēl nav pieņēmusi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attiecīgā pašvaldība ir pieņēmusi šā likuma 6.</w:t>
            </w:r>
            <w:r w:rsidR="00000000" w:rsidRPr="00000000" w:rsidDel="00000000">
              <w:rPr>
                <w:vertAlign w:val="superscript"/>
                <w:rtl w:val="0"/>
              </w:rPr>
              <w:t xml:space="preserve">2</w:t>
            </w:r>
            <w:r w:rsidR="00000000" w:rsidRPr="00000000" w:rsidDel="00000000">
              <w:rPr>
                <w:rtl w:val="0"/>
              </w:rPr>
              <w:t xml:space="preserve"> pantā minēto lēmumu vai paredzētā darbība atbilst kādai no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ierosinātājs Valsts vides dienestam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"transporta un elektronisko sakaru tīklu un enerģijas pārvades būvju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pausto viedokli par transporta un elektronisko sakaru tīklu un  enerģijas pārvades būvēm - ministrija skaidro, ka lineāras būves var atrasties vairāku pašvaldību teritorijās un kalpo sabiedrības interesēm, piemēram, tas ir ceļš. Attiecīgi šādā gadījumā pastāv augsta varbūtība, ka kādā no šīm pašvaldībām darbībai nav atbilstības plānojumam. Un, lai šādā gadījumā tomēr būtu iespēja virzīties ar projekta ieceri, paredzēts minētais izņēmums. Vienlaikus vēršam uzmanību, ka atzinums par paredzētās darbības IVN ziņojumu un paredzētās darbības akcepts netiks pieņemts, kamēr nav nodrošināta paredzētās darbības atbilstība teritorijas plānojumam - bez izņēmumiem, ja vien objekts nav nacionālo interešu statusā vai atzīts par nepieciešamu sevišķi svarīgu sabiedrības interešu apmierināšanai.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attiecīgā pašvaldība ir pieņēmusi šā likuma 6.</w:t>
            </w:r>
            <w:r w:rsidR="00000000" w:rsidRPr="00000000" w:rsidDel="00000000">
              <w:rPr>
                <w:vertAlign w:val="superscript"/>
                <w:rtl w:val="0"/>
              </w:rPr>
              <w:t xml:space="preserve">2</w:t>
            </w:r>
            <w:r w:rsidR="00000000" w:rsidRPr="00000000" w:rsidDel="00000000">
              <w:rPr>
                <w:rtl w:val="0"/>
              </w:rPr>
              <w:t xml:space="preserve"> pantā minēto lēmumu vai paredzētā darbība atbilst kādai no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ierosinātājs Valsts vides dienestam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"transporta un elektronisko sakaru tīklu un enerģijas pārvades būvju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pausto viedokli par transporta un elektronisko sakaru tīklu un  enerģijas pārvades būvēm - ministrija skaidro, ka lineāras būves var atrasties vairāku pašvaldību teritorijā  un kalpo sabiedrības interesēm, piemēram, tas ir ceļš. Attiecīgi šādā gadījumā pastāv augsta varbūtība, ka kādā no šīm pašvaldībām darbībai nav atbilstības plānojumam. Un, lai šādā gadījumā tomēr būtu iespēja virzīties ar projekta ieceri, paredzēts minētais izņēmums. Vienlaikus vēršam uzmanību, ka atzinums par paredzētās darbības IVN ziņojumu un paredzētās darbības akcepts netiks pieņemts, kamēr nav nodrošināta paredzētās darbības atbilstība teritorijas plānojumam - bez izņēmumiem, ja vien objekts nav nacionālo interešu statusā vai atzīts par nepieciešamu sevišķi svarīgu sabiedrības interešu apmierināšanai.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attiecīgā pašvaldība ir pieņēmusi šā likuma 6.</w:t>
            </w:r>
            <w:r w:rsidR="00000000" w:rsidRPr="00000000" w:rsidDel="00000000">
              <w:rPr>
                <w:vertAlign w:val="superscript"/>
                <w:rtl w:val="0"/>
              </w:rPr>
              <w:t xml:space="preserve">2</w:t>
            </w:r>
            <w:r w:rsidR="00000000" w:rsidRPr="00000000" w:rsidDel="00000000">
              <w:rPr>
                <w:rtl w:val="0"/>
              </w:rPr>
              <w:t xml:space="preserve"> pantā minēto lēmumu vai paredzētā darbība atbilst kādai no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Paredzēto darbību, kas minēta šā likuma 3.</w:t>
            </w:r>
            <w:r w:rsidR="00000000" w:rsidRPr="00000000" w:rsidDel="00000000">
              <w:rPr>
                <w:vertAlign w:val="superscript"/>
                <w:rtl w:val="0"/>
              </w:rPr>
              <w:t xml:space="preserve">2</w:t>
            </w:r>
            <w:r w:rsidR="00000000" w:rsidRPr="00000000" w:rsidDel="00000000">
              <w:rPr>
                <w:rtl w:val="0"/>
              </w:rPr>
              <w:t xml:space="preserve"> panta pirmajā daļā, ierosinātājs piesaka Valsts vides dienesta informācijas sistēmā, iesniedzot rakstveida iesniegumu, kurā norāda, vai paredzētā darbība atbilst attiecīgās pašvaldības teritorijas plānojumam vai lokālplānojumam, kā arī sniedz vismaz divus dažādus risinājumus attiecībā uz šīs darbības vietu vai izmantojamo tehnoloģiju veidiem. Ja par paredzēto darbību ir notikušas konsultācijas ar attiecīgo pašvaldību saskaņā ar šā likuma 6.</w:t>
            </w:r>
            <w:r w:rsidR="00000000" w:rsidRPr="00000000" w:rsidDel="00000000">
              <w:rPr>
                <w:vertAlign w:val="superscript"/>
                <w:rtl w:val="0"/>
              </w:rPr>
              <w:t xml:space="preserve">2</w:t>
            </w:r>
            <w:r w:rsidR="00000000" w:rsidRPr="00000000" w:rsidDel="00000000">
              <w:rPr>
                <w:rtl w:val="0"/>
              </w:rPr>
              <w:t xml:space="preserve"> pantu, ierosinātājs iesniegumam pievieno pašvaldības sniegto informāciju. Ja paredzētā darbība neatbilst attiecīgās pašvaldības teritorijas plānojumam vai lokālplānojumam, ierosinātājs iesniegumā norāda datumu, kad attiecīgā pašvaldība pieņēmusi lēmumu par nepieciešamo teritorijas plānojuma grozījumu vai lokālplānojuma izstrādes uzsākšanu. Ja paredzētā darbība atbilst kādam no šā likuma 6.</w:t>
            </w:r>
            <w:r w:rsidR="00000000" w:rsidRPr="00000000" w:rsidDel="00000000">
              <w:rPr>
                <w:vertAlign w:val="superscript"/>
                <w:rtl w:val="0"/>
              </w:rPr>
              <w:t xml:space="preserve">2</w:t>
            </w:r>
            <w:r w:rsidR="00000000" w:rsidRPr="00000000" w:rsidDel="00000000">
              <w:rPr>
                <w:rtl w:val="0"/>
              </w:rPr>
              <w:t xml:space="preserve"> panta trešajā daļā minētajiem gadījumiem, ierosinātājs to norāda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atsauci uz 6.2 pantu, saskaņā ar kuru ierosinātājs iesniegumam pievieno pašvaldības sniegto informāciju, kas ietver konceptuālo atbalstu paredzētās darbības īstenošanai arī tādā gadījumā, ja tā neatbilst teritorijas plānojumam, jo tas var apdraudēt to tiesības uz labvēlīgu vidi, kas ir garantētas Satversmes 115.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Neatbalstām atsauci uz 6.2 panta trešās daļas izņēmumiem. Visiem projektiem jābūt pakļautiem konsultācijām un izvērtēšanai, ievērojot Satversmes 115. pantu un Eiropas Savienības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alternatīvu izvērtēšanas kritērijus, lai nodrošinātu, ka tās ir pamatotas un salīdzināmas.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Iesnieguma informācijai jābūt publiski pieejamai, lai nodrošinātu sabiedrības un pašvaldību līdzdalību.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Ministrijas viedokli un skaidrojumu pie atzinuma sniedzēja iebilduma par likuma "Par ietekmes uz vidi novērtējumu"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Paredzēto darbību, kas minēta šā likuma 3.</w:t>
            </w:r>
            <w:r w:rsidR="00000000" w:rsidRPr="00000000" w:rsidDel="00000000">
              <w:rPr>
                <w:vertAlign w:val="superscript"/>
                <w:rtl w:val="0"/>
              </w:rPr>
              <w:t xml:space="preserve">2</w:t>
            </w:r>
            <w:r w:rsidR="00000000" w:rsidRPr="00000000" w:rsidDel="00000000">
              <w:rPr>
                <w:rtl w:val="0"/>
              </w:rPr>
              <w:t xml:space="preserve"> panta pirmajā daļā, ierosinātājs piesaka Valsts vides dienesta informācijas sistēmā, iesniedzot iesniegumu, kurā norāda, vai paredzētā darbība atbilst attiecīgās pašvaldības teritorijas plānojumam vai lokālplānojumam, kā arī sniedz vismaz divus dažādus risinājumus attiecībā uz šīs darbības vietu vai izmantojamo tehnoloģiju veidiem. Ja par paredzēto darbību ir notikušas konsultācijas ar attiecīgo pašvaldību saskaņā ar šā likuma 6.</w:t>
            </w:r>
            <w:r w:rsidR="00000000" w:rsidRPr="00000000" w:rsidDel="00000000">
              <w:rPr>
                <w:vertAlign w:val="superscript"/>
                <w:rtl w:val="0"/>
              </w:rPr>
              <w:t xml:space="preserve">2</w:t>
            </w:r>
            <w:r w:rsidR="00000000" w:rsidRPr="00000000" w:rsidDel="00000000">
              <w:rPr>
                <w:rtl w:val="0"/>
              </w:rPr>
              <w:t xml:space="preserve"> pantu, ierosinātājs iesniegumam pievieno pašvaldības sniegto informāciju. Ja paredzētā darbība neatbilst attiecīgās pašvaldības teritorijas plānojumam vai lokālplānojumam, ierosinātājs iesniegumā norāda datumu, kad attiecīgā pašvaldība pieņēmusi lēmumu par nepieciešamo teritorijas plānojuma grozījumu vai lokālplānojuma izstrādes uzsākšanu. Ja paredzētā darbība atbilst kādam no šā likuma 6.</w:t>
            </w:r>
            <w:r w:rsidR="00000000" w:rsidRPr="00000000" w:rsidDel="00000000">
              <w:rPr>
                <w:vertAlign w:val="superscript"/>
                <w:rtl w:val="0"/>
              </w:rPr>
              <w:t xml:space="preserve">2</w:t>
            </w:r>
            <w:r w:rsidR="00000000" w:rsidRPr="00000000" w:rsidDel="00000000">
              <w:rPr>
                <w:rtl w:val="0"/>
              </w:rPr>
              <w:t xml:space="preserve"> panta trešajā daļā minētajiem gadījumiem, ierosinātājs to norāda iesniegumā."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Paredzēto darbību, kas minēta šā likuma 3.</w:t>
            </w:r>
            <w:r w:rsidR="00000000" w:rsidRPr="00000000" w:rsidDel="00000000">
              <w:rPr>
                <w:vertAlign w:val="superscript"/>
                <w:rtl w:val="0"/>
              </w:rPr>
              <w:t xml:space="preserve">2</w:t>
            </w:r>
            <w:r w:rsidR="00000000" w:rsidRPr="00000000" w:rsidDel="00000000">
              <w:rPr>
                <w:rtl w:val="0"/>
              </w:rPr>
              <w:t xml:space="preserve"> panta pirmajā daļā, ierosinātājs piesaka Valsts vides dienesta informācijas sistēmā, iesniedzot rakstveida iesniegumu, kurā norāda, vai paredzētā darbība atbilst attiecīgās pašvaldības teritorijas plānojumam vai lokālplānojumam, kā arī sniedz vismaz divus dažādus risinājumus attiecībā uz šīs darbības vietu vai izmantojamo tehnoloģiju veidiem. Ja par paredzēto darbību ir notikušas konsultācijas ar attiecīgo pašvaldību saskaņā ar šā likuma 6.</w:t>
            </w:r>
            <w:r w:rsidR="00000000" w:rsidRPr="00000000" w:rsidDel="00000000">
              <w:rPr>
                <w:vertAlign w:val="superscript"/>
                <w:rtl w:val="0"/>
              </w:rPr>
              <w:t xml:space="preserve">2</w:t>
            </w:r>
            <w:r w:rsidR="00000000" w:rsidRPr="00000000" w:rsidDel="00000000">
              <w:rPr>
                <w:rtl w:val="0"/>
              </w:rPr>
              <w:t xml:space="preserve"> pantu, ierosinātājs iesniegumam pievieno pašvaldības sniegto informāciju. Ja paredzētā darbība neatbilst attiecīgās pašvaldības teritorijas plānojumam vai lokālplānojumam, ierosinātājs iesniegumā norāda datumu, kad attiecīgā pašvaldība pieņēmusi lēmumu par nepieciešamo teritorijas plānojuma grozījumu vai lokālplānojuma izstrādes uzsākšanu. Ja paredzētā darbība atbilst kādam no šā likuma 6.</w:t>
            </w:r>
            <w:r w:rsidR="00000000" w:rsidRPr="00000000" w:rsidDel="00000000">
              <w:rPr>
                <w:vertAlign w:val="superscript"/>
                <w:rtl w:val="0"/>
              </w:rPr>
              <w:t xml:space="preserve">2</w:t>
            </w:r>
            <w:r w:rsidR="00000000" w:rsidRPr="00000000" w:rsidDel="00000000">
              <w:rPr>
                <w:rtl w:val="0"/>
              </w:rPr>
              <w:t xml:space="preserve"> panta trešajā daļā minētajiem gadījumiem, ierosinātājs to norāda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ar Valsts vides dienesta informācijas sistēmu ir domāta  IS "TULPE". Šī sistēma "TULPE" nav atbilstoši Valsts informācija sistēmu likuma 5. pantam normatīvi regulēta (t.sk. šai sistēmai nav noteikts atbilstošs valsts informācijas sistēmas statuss un pārziņa atbildība). Lūdzu vienlaicīgi ar šo normu virzīt apstiprināšanai IS "TULPE" regulējumu vai šī likumprojekta anotācijā apliecināt, ka tas tiks nekavējoties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izziņā norādīto uz analoģisku iepriekšēju VARAM iebildumu, vēršam uzmanību, ka iebilduma mērķis nav panākt, ka Valsts informācija sistēmu likuma 5. pantam atbilstošs regulējums par IS "TULPE" tiek iekļauts tieši šajā likumprojektā. Mērķis ir panākt, lai ārējā normatīvajā aktā netiktu uzlikts par pienākumu lietot informācijas sistēmu, kam nav tiesiski noteikts valsts informācijas sistēmu statuss. (Pat, ja šā likumprojekta sagatavotājs lemtu izņemt pienākumu lietot šo informācijas sistēmu no grozījumu projekta, tas nemaina būtību, ka valsts informācijas sistēmai ir jāatbilst Valsts informācija sistēmu 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uzsākusi sarunas ar informācijas sistēmas "TULPE" turētāju Valsts vides dienestu par iebildumā norādītiem aspektiem un tiesiskā regulējuma izstrādi.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Paredzēto darbību, kas minēta šā likuma 3.</w:t>
            </w:r>
            <w:r w:rsidR="00000000" w:rsidRPr="00000000" w:rsidDel="00000000">
              <w:rPr>
                <w:vertAlign w:val="superscript"/>
                <w:rtl w:val="0"/>
              </w:rPr>
              <w:t xml:space="preserve">2</w:t>
            </w:r>
            <w:r w:rsidR="00000000" w:rsidRPr="00000000" w:rsidDel="00000000">
              <w:rPr>
                <w:rtl w:val="0"/>
              </w:rPr>
              <w:t xml:space="preserve"> panta pirmajā daļā, ierosinātājs piesaka Valsts vides dienesta informācijas sistēmā, iesniedzot iesniegumu, kurā norāda, vai paredzētā darbība atbilst attiecīgās pašvaldības teritorijas plānojumam vai lokālplānojumam, kā arī sniedz vismaz divus dažādus risinājumus attiecībā uz šīs darbības vietu vai izmantojamo tehnoloģiju veidiem. Ja par paredzēto darbību ir notikušas konsultācijas ar attiecīgo pašvaldību saskaņā ar šā likuma 6.</w:t>
            </w:r>
            <w:r w:rsidR="00000000" w:rsidRPr="00000000" w:rsidDel="00000000">
              <w:rPr>
                <w:vertAlign w:val="superscript"/>
                <w:rtl w:val="0"/>
              </w:rPr>
              <w:t xml:space="preserve">2</w:t>
            </w:r>
            <w:r w:rsidR="00000000" w:rsidRPr="00000000" w:rsidDel="00000000">
              <w:rPr>
                <w:rtl w:val="0"/>
              </w:rPr>
              <w:t xml:space="preserve"> pantu, ierosinātājs iesniegumam pievieno pašvaldības sniegto informāciju. Ja paredzētā darbība neatbilst attiecīgās pašvaldības teritorijas plānojumam vai lokālplānojumam, ierosinātājs iesniegumā norāda datumu, kad attiecīgā pašvaldība pieņēmusi lēmumu par nepieciešamo teritorijas plānojuma grozījumu vai lokālplānojuma izstrādes uzsākšanu. Ja paredzētā darbība atbilst kādam no šā likuma 6.</w:t>
            </w:r>
            <w:r w:rsidR="00000000" w:rsidRPr="00000000" w:rsidDel="00000000">
              <w:rPr>
                <w:vertAlign w:val="superscript"/>
                <w:rtl w:val="0"/>
              </w:rPr>
              <w:t xml:space="preserve">2</w:t>
            </w:r>
            <w:r w:rsidR="00000000" w:rsidRPr="00000000" w:rsidDel="00000000">
              <w:rPr>
                <w:rtl w:val="0"/>
              </w:rPr>
              <w:t xml:space="preserve"> panta trešajā daļā minētajiem gadījumiem, ierosinātājs to norāda iesniegumā."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likuma "Par ietekmes uz vidi novērtējumu" 13. pantu  ar jaunu daļu, kas nosaka, ka, ja derīgo izrakteņu ieguvei jāsaņem zemes dzīļu izmantošanas licence, pēc sākotnējā novērtējuma tehniskos noteikumus neizsniedz. Attiecīgi papildināma likumprojekta anotācija, kur jāpaskaidro, ka vides prasības ieraksta licences nosacījumos. Nav saprātīgi, ka viena iestāde par vienu darbību izsniedz divus dokumentus – zemes dzīļu izmantošanas licenci un tehniskos noteikumus. Prasības, kas jāievēro derīgo izrakteņu ieguves procesā, jāiekļauj licences pielikumā. Ministru kabineta 2011.gada 6.septembra noteikumu Nr.696  “Zemes dzīļu izmantošanas licenču un bieži sastopamo derīgo izrakteņu ieguves atļauju izsniegšanas kārtība, kā arī publiskas personas zemes iznomāšanas kārtība zemes dzīļu izmantošanai” 32.1. apakšpunkts nosaka, ka viens no licences pielikumiem ir zemes dzīļu izmantošanas nosacījumi (prasības, kuras jāievēro, izmantojot zemes dzīles).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"Par ietekmes uz vidi novērtējumu" 13. pantu  ar jaunu daļu, kas nosaka, ka, ja derīgo izrakteņu ieguvei jāsaņem zemes dzīļu izmantošanas licence, pēc sākotnējā novērtējuma tehniskos noteikumus neizsniedz. Attiecīgi papildināma likumprojekta anotācija, kur jāpaskaidro, ka vides prasības ieraksta licences nosacījumos. Ministru kabineta 2015. gada 27. janvāra noteikumu Nr.30 “Kārtība, kādā Valsts vides dienests izdod tehniskos noteikumus paredzētajai darbībai” 2. punktā iekļauts izņēmums attiecībā uz tehnisko noteikumu saņemšanu: “2. Tehniskajos noteikumos noteiktas vides aizsardzības prasības paredzētajai darbībai (turpmāk – darbība) tās norises vietā. Minētās prasības ir saistošas personai, kas veic darbību. Tehniskie noteikumi ir nepieciešami darbībām, kurām pēc sākotnējā izvērtējuma veikšanas nav nepieciešams ietekmes uz vidi novērtējums saskaņā ar likumu “Par ietekmes uz vidi novērtējumu” (izņemot gadījumu, ja darbības veikšanai dienestā jāsaņem zemes dzīļu izmantošanas licence), vai šo noteikumu pielikumā minētajām darbībām.” Tomēr asociācija ir konstatējusi, ka ar noteikumos pieminētu izņēmumu nav pietiekami, lai atbildīgās iestādes to izprastu un ņemtu vērā. Ir nepieciešams likumā nepārprotami norādīt, ka ka pēc sākotnējā izvērtējuma tehniskie noteikumi nav jāsaņem.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ietekmes sākotnējo izvērtējumu veic, gan zemes dzīļu izmantošanas licenci izsniedz viena iestāde – Valsts vides dienests. Nav saprātīgi, ka viena iestāde par vienu darbību izsniedz divus dokumentus – zemes dzīļu izmantošanas licenci un tehniskos noteikumus. Prasības, kas jāievēro derīgo izrakteņu ieguves procesā, jāiekļauj licences pielikumā. Ministru kabineta 2011.gada 6.septembra noteikumu Nr.696  “Zemes dzīļu izmantošanas licenču un bieži sastopamo derīgo izrakteņu ieguves atļauju izsniegšanas kārtība, kā arī publiskas personas zemes iznomāšanas kārtība zemes dzīļu izmantošanai” 32.1. apakšpunkts nosaka, ka viens no licences pielikumiem ir zemes dzīļu izmantošanas nosacījumi (prasības, kuras jāievēro, izmantojot zemes dzīles).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Derīgo izrakteņu ieguvei, kuru veic saskaņā ar zemes dzīļu izmantošanas licenci, tehniskos noteikumus neizdod.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atsauci uz 6.2 panta trešās daļas izņēmumiem, jo tie ļauj apiet pašvaldības un sabiedrības intereses, kas ir pretrunā Satversmei un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lēmumiem jābūt caurspīdīgiem un balstītiem sabiedriskās apspriešanās rezultātos.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Visām darbībām jāveic obligāts ietekmes uz vidi novērtējums, lai novērstu vides un sabiedrības interešu ignorēšanu.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atsauci uz 6.2 panta trešās daļas izņēmumiem, jo tie var apdraudēt vietējo kopienu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Pašvaldībām jānodrošina, ka šādu darbību virzība tiek apspriesta ar vietējām kopienām, ievērojot Aarhusas konvencijas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izņēmumu piemērošanu attiecībā uz jebkuru projektu, kas var radīt būtisku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Ministrijas viedokli un skaidrojumu pie atzinuma sniedzēja iebilduma par likuma "Par ietekmes uz vidi novērtējumu"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14.1 panta pirmajā daļā teikumu: "Kompetentā institūcija informē paredzētās darbības ierosinātāju un attiecīgo pašvaldību par to, vai nepieciešams organizēt sākotnējās sabiedriskās apspriešanas sanāksmi, un par nosacījumiem programmas izdošanai" un vienlaikus papildināt 14.1 pantu ar 1.3 daļu, kurā ir atsauce uz 14.1 panta pirmajā daļā minētās programmas izsniegšanu. Aicinām novērst pretrunas likumprojekta 14.1 panta normu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tāfeli ietverts likumprojekta 13. pantā, kurš groza likuma "Par ietekmes uz vidi novērtējuma" 15.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Kompetentā institūcija pieņem lēmumu piemērot ietekmes novērtējumu, ja paredzētā darbība atbilst pašvaldības, kuras teritorijā plānots veikt darbību, teritorijas plānojumam, kā arī, ja ierosinātājs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Pēc šā likuma 14.</w:t>
            </w:r>
            <w:r w:rsidR="00000000" w:rsidRPr="00000000" w:rsidDel="00000000">
              <w:rPr>
                <w:vertAlign w:val="superscript"/>
                <w:rtl w:val="0"/>
              </w:rPr>
              <w:t xml:space="preserve">1</w:t>
            </w:r>
            <w:r w:rsidR="00000000" w:rsidRPr="00000000" w:rsidDel="00000000">
              <w:rPr>
                <w:rtl w:val="0"/>
              </w:rPr>
              <w:t xml:space="preserve"> panta pirmajā daļā minētās programmas izsniegšanas ierosinātājs izvieto informatīvu tāfeli par uzsākto ietekmes novērtējuma procesu teritorijā, kurā plānota paredzētā darbība, izņemot darbībām, kuras saistītas ar transporta un elektronisko sakaru tīklu un enerģijas pārvades būvju būvniecību.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aprakstīta reāla problēma, ka vairumā gadījumu paredzētās darbības akcepta lēmumu pieņem pašvaldības dome, t.i. politiskais līmenis. Pieredze ir parādījusi, ka gadījumā, ja pašvaldība pieņem lēmumu par paredzētās darbības akceptu, pastāv risks, ka lēmums ir balstīts nevis ietekmes uz vidi novērtējuma ziņojuma secinājumos un kompetentās institūcijas atzinumā, bet gan politiskos apsvērumos. Pašvaldības politiskā lēmuma pārcelšana no gala ziņojuma apstiprināšanas uz sākotnējo projekta posmu (pirms ietekmes uz vides procesa uzsākšanu), kā tas ir paredzēts likuma 6.2 panta (2) daļā, nerisina anotācijā norādīto problēmu, bet tieši pretēji - var pasliktināt jau esošo situāciju, pēc būtības iedodot pilnīgas "veto" tiesības pašvaldības politiskajai varai, pretstatā šī brīža situācijai, kurā darbības akceptu var pieņemt cita valsts pārvaldes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papildināt paredzētajām darbību uzskaitījumu, kurām  konsultācijas ar pašvaldību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Kompetentā institūcija pieņem lēmumu piemērot ietekmes novērtējumu, ja paredzētā darbība atbilst pašvaldības, kuras teritorijā plānots veikt darbību, teritorijas plānojumam, kā arī, ja ierosinātājs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w:t>
            </w:r>
            <w:r w:rsidR="00000000" w:rsidRPr="00000000" w:rsidDel="00000000">
              <w:rPr>
                <w:b w:val="1"/>
                <w:u w:val="single"/>
                <w:rtl w:val="0"/>
              </w:rPr>
              <w:t xml:space="preserve">elektroenerģijas ražošanas</w:t>
            </w:r>
            <w:r w:rsidR="00000000" w:rsidRPr="00000000" w:rsidDel="00000000">
              <w:rPr>
                <w:rtl w:val="0"/>
              </w:rPr>
              <w:t xml:space="preserve"> un enerģijas pārvades būvju būvniecību, kā arī nacionālo interešu objektiem pašvaldības lēmums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Pēc šā likuma 14.</w:t>
            </w:r>
            <w:r w:rsidR="00000000" w:rsidRPr="00000000" w:rsidDel="00000000">
              <w:rPr>
                <w:vertAlign w:val="superscript"/>
                <w:rtl w:val="0"/>
              </w:rPr>
              <w:t xml:space="preserve">1</w:t>
            </w:r>
            <w:r w:rsidR="00000000" w:rsidRPr="00000000" w:rsidDel="00000000">
              <w:rPr>
                <w:rtl w:val="0"/>
              </w:rPr>
              <w:t xml:space="preserve"> panta pirmajā daļā minētās programmas izsniegšanas ierosinātājs izvieto informatīvu tāfeli par uzsākto ietekmes novērtējuma procesu teritorijā, kurā plānota paredzētā darbība, izņemot darbībām, kuras saistītas ar transporta un elektronisko sakaru tīklu un enerģijas pārvades būvju būvniecību.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sniedzējs iebildumā pauž viedokli, ka pašvaldības politiskā iesaiste attīstības plānošanas un ietekmes uz vidi novērtējuma procesos būtu mazināma. Ministrija vērš uzmanību, ka pašvaldības saskaņā ar Pašvaldību likuma 2. panta pirmo daļu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 Attiecīgi ministrija nevar piekrist, ka likuma "Par ietekmes uz vidi novērtējumu" ietvaros būtu iespējams mainīt vai ierobežot pašvaldību tās funkciju izpildē, šajā gadījumā teritorijas attīstības plānošanas jomā. Atbilstoši 13.12.2024. sanāksmē ar atzinumu sniedzējiem pārrunāto, ministrija skaidro, ka lineārie objekti, tādi kā ceļi, citas transporta un elektronisko sakaru tīklu un enerģijas pārvades būves, ir objekti, kas var "iet cauri" lielam skaitam pašvaldību un šajā gadījumā ir racionāli sniegt iespēju uzsākt IVN procesu pirms ir panākta objekta atbilstība visu iesaistīto pašvaldību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Kompetentā institūcija pieņem lēmumu piemērot ietekmes novērtējumu, ja paredzētā darbība atbilst pašvaldības, kuras teritorijā plānots veikt darbību, teritorijas plānojumam, kā arī, ja ierosinātājs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Pēc šā likuma 14.</w:t>
            </w:r>
            <w:r w:rsidR="00000000" w:rsidRPr="00000000" w:rsidDel="00000000">
              <w:rPr>
                <w:vertAlign w:val="superscript"/>
                <w:rtl w:val="0"/>
              </w:rPr>
              <w:t xml:space="preserve">1</w:t>
            </w:r>
            <w:r w:rsidR="00000000" w:rsidRPr="00000000" w:rsidDel="00000000">
              <w:rPr>
                <w:rtl w:val="0"/>
              </w:rPr>
              <w:t xml:space="preserve"> panta pirmajā daļā minētās programmas izsniegšanas ierosinātājs izvieto informatīvu tāfeli par uzsākto ietekmes novērtējuma procesu teritorijā, kurā plānota paredzētā darbība, izņemot darbībām, kuras saistītas ar transporta un elektronisko sakaru tīklu un enerģijas pārvades būvju būvniecību.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"transporta un elektronisko sakaru tīklu un enerģijas pārvades būvju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pausto viedokli par transporta un elektronisko sakaru tīklu un  enerģijas pārvades būvēm - ministrija skaidro, ka lineāras būves var atrasties vairāku pašvaldību teritorijās un kalpo sabiedrības interesēm, piemēram, tas ir ceļš. Attiecīgi šādā gadījumā pastāv augsta varbūtība, ka kādā no šīm pašvaldībām darbībai nav atbilstības plānojumam. Un, lai šādā gadījumā tomēr būtu iespēja virzīties ar projekta ieceri, paredzēts minētais izņēmums. Vienlaikus vēršam uzmanību, ka atzinums par paredzētās darbības IVN ziņojumu un paredzētās darbības akcepts netiks pieņemts, kamēr nav nodrošināta paredzētās darbības atbilstība teritorijas plānojumam - bez izņēmumiem, ja vien objekts nav nacionālo interešu statusā vai atzīts par nepieciešamu sevišķi svarīgu sabiedrības interešu apmierināšanai.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ierosinātājs kompetentajai institūcijai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aprakstīta reāla problēma, ka vairumā gadījumu paredzētās darbības akcepta lēmumu pieņem pašvaldības dome, t.i. politiskais līmenis. Pieredze ir parādījusi, ka gadījumā, ja pašvaldība pieņem lēmumu par paredzētās darbības akceptu, pastāv risks, ka lēmums ir balstīts nevis ietekmes uz vidi novērtējuma ziņojuma secinājumos un kompetentās institūcijas atzinumā, bet gan politiskos apsvērumos. Pašvaldības politiskā lēmuma pārcelšana no gala ziņojuma apstiprināšanas uz sākotnējo projekta posmu (pirms ietekmes uz vides procesa uzsākšanu), kā tas ir paredzēts likuma 6.2 panta (2) daļā, nerisina anotācijā norādīto problēmu, bet tieši pretēji - var pasliktināt jau esošo situāciju, pēc būtības iedodot pilnīgas "veto" tiesības pašvaldības politiskajai varai, pretstatā šī brīža situācijai, kurā darbības akceptu var pieņemt cita valsts pārvaldes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papildināt paredzētajām darbību uzskaitījumu, kurām  konsultācijas ar pašvaldību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ierosinātājs kompetentajai institūcijai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w:t>
            </w:r>
            <w:r w:rsidR="00000000" w:rsidRPr="00000000" w:rsidDel="00000000">
              <w:rPr>
                <w:b w:val="1"/>
                <w:u w:val="single"/>
                <w:rtl w:val="0"/>
              </w:rPr>
              <w:t xml:space="preserve"> elektroenerģijas ražošanas </w:t>
            </w:r>
            <w:r w:rsidR="00000000" w:rsidRPr="00000000" w:rsidDel="00000000">
              <w:rPr>
                <w:rtl w:val="0"/>
              </w:rPr>
              <w:t xml:space="preserve">un enerģijas pārvades būvju būvniecību, kā arī nacionālo interešu objektiem pašvaldības lēmums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sniedzējs iebildumā pauž viedokli, ka pašvaldības politiskā iesaiste attīstības plānošanas un ietekmes uz vidi novērtējuma procesos būtu mazināma. Ministrija vērš uzmanību, ka pašvaldības saskaņā ar Pašvaldību likuma 2. panta pirmo daļu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 Attiecīgi ministrija nevar piekrist, ka likuma "Par ietekmes uz vidi novērtējumu" ietvaros būtu iespējams mainīt vai ierobežot pašvaldību tās funkciju izpildē, šajā gadījumā teritorijas attīstības plānošanas jomā. Atbilstoši 13.12.2024. sanāksmē ar atzinumu sniedzējiem pārrunāto, ministrija skaidro, ka lineārie objekti, tādi kā ceļi, citas transporta un elektronisko sakaru tīklu un enerģijas pārvades būves, ir objekti, kas var "iet cauri" lielam skaitam pašvaldību un šajā gadījumā ir racionāli sniegt iespēju uzsākt IVN procesu pirms ir panākta objekta atbilstība visu iesaistīto pašvaldību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attiecīgā pašvaldība ir pieņēmusi šā likuma 6.</w:t>
            </w:r>
            <w:r w:rsidR="00000000" w:rsidRPr="00000000" w:rsidDel="00000000">
              <w:rPr>
                <w:vertAlign w:val="superscript"/>
                <w:rtl w:val="0"/>
              </w:rPr>
              <w:t xml:space="preserve">2</w:t>
            </w:r>
            <w:r w:rsidR="00000000" w:rsidRPr="00000000" w:rsidDel="00000000">
              <w:rPr>
                <w:rtl w:val="0"/>
              </w:rPr>
              <w:t xml:space="preserve"> pantā minēto lēmumu vai paredzētā darbība atbilst kādai no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ierosinātājs kompetentajai institūcijai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pašvaldībaslēmumu. Attiecībā uz darbībām, kuras saistītas ar transporta un elektronisko sakaru tīklu un enerģijas pārvades būvju būvniecību, kā arī nacionālo interešu objektiem pašvaldības lēmums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aprakstīta reāla problēma, ka vairumā gadījumu paredzētās darbības akcepta lēmumu pieņem pašvaldības dome, t.i. politiskais līmenis. Pieredze ir parādījusi, ka gadījumā, ja pašvaldība pieņem lēmumu par paredzētās darbības akceptu, pastāv risks, ka lēmums ir balstīts nevis ietekmes uz vidi novērtējuma ziņojuma secinājumos un kompetentās institūcijas atzinumā, bet gan politiskos apsvērumos. Pašvaldības politiskā lēmuma pārcelšana no gala ziņojuma apstiprināšanas uz sākotnējo projekta posmu (pirms ietekmes uz vides procesa uzsākšanu), kā tas ir paredzēts likuma 6.2 panta (2) daļā, nerisina anotācijā norādīto problēmu, bet tieši pretēji - var pasliktināt jau esošo situāciju, pēc būtības iedodot pilnīgas "veto" tiesības pašvaldības politiskajai varai, pretstatā šī brīža situācijai, kurā darbības akceptu var pieņemt cita valsts pārvaldes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papildināt paredzētajām darbību uzskaitījumu, kurām  konsultācijas ar pašvaldību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zteikt piektās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ierosinātājs kompetentajai institūcijai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pašvaldībaslēmumu. Attiecībā uz darbībām, kuras saistītas ar transporta un elektronisko sakaru tīklu,</w:t>
            </w:r>
            <w:r w:rsidR="00000000" w:rsidRPr="00000000" w:rsidDel="00000000">
              <w:rPr>
                <w:b w:val="1"/>
                <w:u w:val="single"/>
                <w:rtl w:val="0"/>
              </w:rPr>
              <w:t xml:space="preserve"> elektroenerģijas ražošanas</w:t>
            </w:r>
            <w:r w:rsidR="00000000" w:rsidRPr="00000000" w:rsidDel="00000000">
              <w:rPr>
                <w:rtl w:val="0"/>
              </w:rPr>
              <w:t xml:space="preserve"> un enerģijas pārvades būvju būvniecību, kā arī nacionālo interešu objektiem pašvaldības lēmums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sniedzējs iebildumā pauž viedokli, ka pašvaldības politiskā iesaiste attīstības plānošanas un ietekmes uz vidi novērtējuma procesos būtu mazināma. Ministrija vērš uzmanību, ka pašvaldības saskaņā ar Pašvaldību likuma 2. panta pirmo daļu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 Attiecīgi ministrija nevar piekrist, ka likuma "Par ietekmes uz vidi novērtējumu" ietvaros būtu iespējams mainīt vai ierobežot pašvaldību tās funkciju izpildē, šajā gadījumā teritorijas attīstības plānošanas jomā. Atbilstoši 13.12.2024. sanāksmē ar atzinumu sniedzējiem pārrunāto, ministrija skaidro, ka lineārie objekti, tādi kā ceļi, citas transporta un elektronisko sakaru tīklu un enerģijas pārvades būves, ir objekti, kas var "iet cauri" lielam skaitam pašvaldību un šajā gadījumā ir racionāli sniegt iespēju uzsākt IVN procesu pirms ir panākta objekta atbilstība visu iesaistīto pašvaldību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attiecīgā pašvaldība ir pieņēmusi šā likuma 6.</w:t>
            </w:r>
            <w:r w:rsidR="00000000" w:rsidRPr="00000000" w:rsidDel="00000000">
              <w:rPr>
                <w:vertAlign w:val="superscript"/>
                <w:rtl w:val="0"/>
              </w:rPr>
              <w:t xml:space="preserve">2</w:t>
            </w:r>
            <w:r w:rsidR="00000000" w:rsidRPr="00000000" w:rsidDel="00000000">
              <w:rPr>
                <w:rtl w:val="0"/>
              </w:rPr>
              <w:t xml:space="preserve"> pantā minēto lēmumu vai paredzētā darbība atbilst kādai no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115. pants garantē tiesības uz labvēlīgu vidi. Ietekmes uz vidi novērtējums ir būtisks instruments šo tiesību nodrošināšanai, jo tas ļauj pilnvērtīgi izvērtēt ietekmi uz vidi un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Direktīva 2011/92/ES par ietekmes uz vidi novērtējumu nosaka, ka ietekmes uz vidi novērtējums ir obligāts visiem projektiem, kas var būtiski ietekmēt vidi. Valsts vides dienesta lēmums par ietekmes uz vidi novērtējuma nepiemērošanu var būt pretrunā ar šo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Aarhusas konvencija garantē sabiedrības tiesības piedalīties lēmumu pieņemšanā un piekļūt informācijai. Ja ietekmes uz vidi novērtējums netiek piemērots, sabiedrība var zaudēt iespēju iesaistīties, kas ir pretrunā konvencijas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Iebilstam pret to, ka Valsts vides dienests var pieņemt lēmumu par ietekmes uz vidi novērtējuma nepiemērošanu, ja pastāv būtiska ietekme uz vidi. Ietekmes uz vidi novērtējums ir obligāts visos gadījumos, lai nodrošinātu pilnvērtīgu ietekmes izvērtējumu un sabiedrības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Priekšlikums: Noteikt, ka Valsts vides dienests nevar pieņemt lēmumu par ietekmes uz vidi novērtējuma nepiemērošanu, ja darbībai var būt būtiska ietekme uz vidi. Tehniskie noteikumi nedrīkst aizstāt ietekmes uz vidi novērtējuma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 pasākumus jāvērtē neatkarīgiem ekspertiem, un rezultātiem jābūt publiski pieejamiem.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jābūt tiesībām piedalīties lēmumu pieņemšanā arī tad, ja tiek lemts par ietekmes uz vidi novērtējuma nepiemērošanu atkārtotā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likumprojektā ietvertie grozījumi likumā "Par ietekmes uz vidi novērtējumu" neparedz to, ka Valsts vides dienests var pieņemt lēmumu par ietekmes uz vidi novērtējuma nepiemērošanu, ja pastāv būtiska ietekme uz vidi, kā to norāda 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likumprojektā nepārprotami norādīts, ka gadījumā, ja tiek konstatēta iespējama būtiska ietekme no darbības (piemērots IVN process), ir iespējams precizēt darbību un veikt atkārtotu sākotnējo izvērtējumu. Atkārtota sākotnējā izvērtējuma ietvaros darbība tiek no jauna vērtēta. Ja atkārtoti tiek konstatēta iespējama būtiska ietekme uz vidi, neskatoties uz to, ka darbība ir izmainīta ar mērķi samazināt vai novērst tās iespējamo ietekmi, Valsts vides dienests piemēro IVN.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Paredzētās darbības ietekmes novērtēšanas procesa posmi ir šādi: paredzētās darbības sākotnējā sabiedrības informēšana, programmas izstrādāšana, ietekmes novērtējuma ziņojuma sagatavošana un sabiedriskā apspriešana, kompetentās institūcijas atzinums par ietekmes novērtējuma ziņojumu, kompetentās institūcijas lēmums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izriet, ka paredzētās darbības ietekmes novērtēšanas procesā un paredzētās darbības akceptēšanā noteicošais dokuments ir kompetentās institūcijas atzinums par ietekmes novērtējuma ziņojumu, kurā tiek noteikti nosacījumi, ar kādiem pieļaujams paredzēto darbību īstenot. Likuma "Par ietekmes uz vidi novērtējumu" 20. panta desmitā daļa noteic, ka kompetentā institūcija atzinumā par ziņojumu, ja nepieciešams, norāda nosacījumus, ar kādiem paredzētā darbība ir īstenojama vai nav pieļaujama. Nosacījumos var ietvert arī prasības ietekmes uz vidi monitoringam. Spēkā esošajā likumā un likumprojektā nav noteikts, kuras institūcijas kontrolē atzinumā ietverto nosacījumu izpildi, kas praksē rada sarežģījumus gadījumos, kad darbības veicējs neievēro atzinumā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likumprojektā noteikt institūcijas, kuras ir tiesīgas veikt atzinuma nosacījumu ievērošanas kontroli darbības īstenošanas procesā, skaidri nodalot iestāžu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šo jautājumu plānots padziļinātāk vērtēt 2025. gada otrā pusgadā, gatavojot otru likuma "Par ietekmes uz vidi novērtējumu" grozījumu projektu, kurā tiks ietverti grozījumi likuma 1. un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vērš uzmanību, ka likumprojektā ietvertajiem grozījumiem ir augsta prioritāte un noteikti termiņi. Šobrīd nesaskatām iespēju īsā laikā veikt lūgtos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Paredzētās darbības ietekmes novērtēšanas procesa posmi ir šādi: paredzētās darbības sākotnējā sabiedrības informēšana, programmas izstrādāšana, ietekmes novērtējuma ziņojuma sagatavošana un sabiedriskā apspriešana, kompetentās institūcijas lēmums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14. panta “Konsultācijas ar pašvaldību par paredzēto darbību pirms ietekmes novērtējuma veikšanas”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līdzdalība un atbildība: Pašvaldības konsultācijas nodrošina, ka vietējie iedzīvotāji un to intereses tiek ņemti vērā lēmumu pieņemšanā. Tas palīdz izvairīties no situācijām, kur vietējā sabiedrība jūtas izslēgta no svarīgiem lēmumiem, kas var ietekmēt viņu dzīves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un veselības aizsardzība: Vietējās pašvaldības, ņemot vērā savas teritorijas īpatnības, var norādīt uz potenciālajiem vides riskiem un veselības apdraudējumiem, kas varētu rasties konkrētā vietā, veicot noteiktu darbību. Tādas problēmas varētu būt gaisa kvalitātes pasliktināšanās, trokšņa piesārņojums, ūdens kvalitātes izmaiņas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svarīgas vietējo apstākļu analīze: Pašvaldība spēj izvērtēt, vai paredzētā darbība iekļaujas teritorijas attīstības plānos, kas paredz tādus faktorus kā infrastruktūra, vēsturiskie un dabas resursi, kas var tikt ietekmēti. Tas palīdz izvairīties no nepārdomātiem projektiem, kas var būt pretrunā ar vietējām attīstības startēģijām.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IIgtspēīga attīstība ekļaujot pašvaldību konsultācijas, tiek veidota ilgtspējīga pieeja attīstībai, kas ietver gan ekonomisko izaugsmi, gan rūpes par vides saglabāšanu un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uzticība un projektiem piešķirtais atbalsts:  Konsultācijas ar pašvaldību palīdz veidot caurspīdīgāku un iekļaujošāku lēmumu pieņemšanas procesu, kas var palielināt sabiedrības atbalstu projektiem un samazināt pretestību pret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spēkā esošā likuma "Par ietekmes uz vidi novērtējumu" 14. panta regulējumu tiek paredzēts noteikt 6.</w:t>
            </w:r>
            <w:r w:rsidR="00000000" w:rsidRPr="00000000" w:rsidDel="00000000">
              <w:rPr>
                <w:vertAlign w:val="superscript"/>
                <w:rtl w:val="0"/>
              </w:rPr>
              <w:t xml:space="preserve">2</w:t>
            </w:r>
            <w:r w:rsidR="00000000" w:rsidRPr="00000000" w:rsidDel="00000000">
              <w:rPr>
                <w:rtl w:val="0"/>
              </w:rPr>
              <w:t xml:space="preserve"> pantā. Atkārtoti norādām, ka konsultācijas ar pašvaldību pašas par sevi šī likuma izpratnē neietekmē ne sabiedrības iesaisti, ne lēmumu pieņemšanu teritorijas attīstības plānošanas jomā. Likumprojekts nekādā veidā negatīvi neietekmē sabiedrības iesaisti. Konsultācijas ar pašvaldību šajā posmā nepieciešamas ar mērķi pašvaldībai un ierosinātājam uzsākt dialogu par iespējām plānot paredzēto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14.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likuma “Par ietekmes uz vidi novērtējumu” 15. panta pirmajā daļā paredz sākotnējās sabiedrības informēšanas ietvaros noteikt rakstisku priekšlikumu sniegšanas termiņu – 20 dienu laikā pēc paziņojuma publicēšanas pašvaldības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15.panta papildinājumi ar 1.1, 1.2 un 1.3 daļu paredz, ka, ja ierosinātājs pieprasa pašvaldībai nosūtīt paziņojumu par paredzēto darbību un tās sākotnējo sabiedrības informēšanu šā panta 1.1 punktā minētajiem nekustamo īpašumu īpašniekiem, tad pašvaldībai šie paziņojumi ir jānosūta mēneša laikā. Līdz ar to var rasties situācija, kad nekustamā īpašuma īpašnieki paziņojumu saņems vēlāk nekā 20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15.panta 1.3 daļa paredz, ka ierosinātājs iesniedz pašvaldībai sākotnējai sabiedrības informēšanai nepieciešamos dokumentus tikai papīra formā un nav skaidrs, vai sabiedrībai būs iespējams ar tiem iepazīties elektroniski. Uzskatām, ka šāda sabiedrības informēšana nav efektīva un neļauj sabiedrībai savlaicīgi iepazīties ar paredzētās darbības dokumentāciju un iesniegt likumā noteiktajā termiņā izsvērtus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15.panta pirmās daļas ceturtajā teikumā vārdus “20 dienu laikā “ ar vārdiem “30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15.panta 1.3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Ierosinātājs kopā ar šā panta pirmajā daļā minēto paziņojumu iesniedz pašvaldībai sākotnējai sabiedrības informēšanai nepieciešamos dokumentus papīra formā un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15.pantu ar 1.4 daļu, kurā būtu noteikts šā panta pirmajā daļā minētā paziņojuma saturs, tajā ietverot saiti uz sabiedriskai informēšanai nodoto dokumentāciju, kā arī norādot rakstisko priekšlikumu iesniegšanas termiņu un vietu, tai skaitā e-pasta adresi, uz kuru var iesniegt rakstiskus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paredzētā likuma "Par ietekmes uz vidi novērtējumu" 15. panta redakcija. Elektroniska dokumentu iesniegšana pašvaldībā nav paredzēta, jo atsauce uz to, kur pieejama visa sākotnējās sabiedrības informēšanas informācija, būs iekļauta paziņojumā - atsevišķi to sūtīt pašvaldībai nav nepieciešams. Paziņojuma saturs ir noteikts Ministru kabineta 2015. gada 13. janvāra noteikumu Nr. 18 "Kārtība, kādā novērtē paredzētās darbības ietekmi uz vidi un akceptē paredzēto darbību" 24.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sākotnējās sabiedrības informēšanas termiņa palielināšanu no 20 uz 30 dienām - norādām, ka pašlaik šis termiņš jau ir noteikts Ministru kabineta 2015. gada 13. janvāra noteikumu Nr. 18 "Kārtība, kādā novērtē paredzētās darbības ietekmi uz vidi un akceptē paredzēto darbību" 26. punktā, attiecīgi šobrīd tas tiek tikai pārnests uz augstāka juridiska spēka tiesību aktu. Vienlaikus ministrijas ieskatā 20 dienu termiņš ir samērīgs attiecībā pret paredzētās darbības attīstības posmu konkrētajā etapā, jo sākotnējā stadijā pieejamā informācija par konkrēto paredzēto darbību bieži vien ir ierobežota tieši projekta agrīnās attīstības stadijas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nosaukumu un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 Sākotnējā sabiedrības informēšana par paredzētās darbības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vides dienests vai kompetentā institūcija pieņem lēmumu, ka veicams paredzētās darbības ietekmes novērtējums, ierosinātājs elektroniski iesniedz kompetentajai institūcijai un attiecīgajai pašvaldībai paziņojumu par paredzēto darbību un tās sākotnējo sabiedrības informēšanu. Paziņojumu ierosinātājs publicē vismaz vienā vietējā laikrakstā. Kompetentā institūcija ievieto paziņojumu savā tīmekļvietnē. Pašvaldība triju darbdienu laikā pēc paziņojuma saņemšanas ievieto paziņojumu savā tīmekļvietnē un informē par to kompetento institūciju un paredzētās darbības ierosinātāju, nosūtot saiti uz publicēto paziņojumu. Ikviena persona 20 dienu laikā pēc paziņojuma publicēšanas pašvaldības tīmekļvietnē ir tiesīga sniegt rakstiskus priekšlikumus. Ja 20 dienu laikā pēc paziņojuma publicēšanas pašvaldības tīmekļvietnē pašvaldība izdod laikrakstu vai informatīvu izdevumu, pašvaldība publicē paziņojumu arī šajā laikrakstā vai informatīvajā izdevumā.";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pirmās sabiedriskās apspriešanas aizvietošanu ar sabiedrības informēšanas sanāksmi, ņemot vērā, ka sākotnējā posmā sabiedrībai nav pieejamā pietiekama objektīva informācija, kas varētu būt apspriešanas objekts. Šāda pieeja arī atbalstīta darba grupās administratīvā sloga mazināšanai nekustamo īpašumu attīstīšanas jomā. Vienlaicīgi darba grupa ir norādījusi, ka ir būtisku normatīvajā regulējuma noteikt sabiedrības informēšanas un sabiedrības līdzdalības mērķus un tvērumu. Ņemot vērā, ka piedāvātā 15 panta pirmās daļas redakcija paredz tiesības ikvienai personai 20 dienu laikā pēc paziņojuma publicēšanas pašvaldības tīmekļvietnē sniegt rakstiskus priekšlikumus, lai neveidotos pārpratumu, piedāvājam papildināt normu nosakot, ka priekšlikumi ir iesniedzami par aspektiem, kas ir iekļaujami programmā vai ņemami vērā ietekmes novērtējuma procesā. Proti, lai šajā posmā netiktu sniegts subjektīvs novērtējums par paredzēto darbību vai noraidoša attieksme pirms vēl ir veikts šīs darbības iespējamais ietekmes novērtējums, bet jēgpilni priekšlikumi par sabiedrības bažām vai raizēm attiecībā uz iespējami ietekmētiem vides aspektiem, būtu skaidri jānosaka, kas tiek sagaidīts no sabiedrības. Lūdzam attiecīgi papildināt daļas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vides dienests vai kompetentā institūcija pieņem lēmumu, ka veicams paredzētās darbības ietekmes novērtējums, ierosinātājs elektroniski iesniedz kompetentajai institūcijai un attiecīgajai pašvaldībai paziņojumu par paredzēto darbību un tās sākotnējo sabiedrības informēšanu. Paziņojumu ierosinātājs publicē vismaz vienā vietējā laikrakstā. Kompetentā institūcija ievieto paziņojumu savā tīmekļvietnē. Pašvaldība triju darbdienu laikā pēc paziņojuma saņemšanas ievieto paziņojumu savā tīmekļvietnē un informē par to kompetento institūciju un paredzētās darbības ierosinātāju, nosūtot saiti uz publicēto paziņojumu. Ikviena persona 20 dienu laikā pēc paziņojuma publicēšanas pašvaldības tīmekļvietnē ir tiesīga sniegt rakstiskus priekšlikumus </w:t>
            </w:r>
            <w:r w:rsidR="00000000" w:rsidRPr="00000000" w:rsidDel="00000000">
              <w:rPr>
                <w:b w:val="1"/>
                <w:rtl w:val="0"/>
              </w:rPr>
              <w:t xml:space="preserve">par programmā iekļaujamiem uzdevumiem vai aspektiem, kas jāņem vērā novērtējuma procesā</w:t>
            </w:r>
            <w:r w:rsidR="00000000" w:rsidRPr="00000000" w:rsidDel="00000000">
              <w:rPr>
                <w:rtl w:val="0"/>
              </w:rPr>
              <w:t xml:space="preserve">. Ja 20 dienu laikā pēc paziņojuma publicēšanas pašvaldības tīmekļvietnē pašvaldība izdod laikrakstu vai informatīvu izdevumu, pašvaldība publicē paziņojumu arī šajā laikrakstā vai informatīvajā izdevumā.";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nosaukumu un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 Sākotnējā sabiedrības informēšana par paredzētās darbības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vides dienests vai kompetentā institūcija pieņem lēmumu, ka veicams paredzētās darbības ietekmes novērtējums, ierosinātājs paziņojumu par paredzēto darbību un tās sākotnējo sabiedrības informēšanu nosūta: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tiem nekustamo īpašumu īpašniekiem (valdītājiem), kuru nekustamie īpašumi robežojas ar paredzētās darbības teritoriju, un tiem nekustamo īpašumu īpašniekiem (valdītājiem), kuru nekustamos īpašumus no paredzētās darbības teritorijas atdala transporta infrastruktūra vai ūdenstece;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šā panta 1. punktā minētajiem nekustamajiem īpašumiem izvietoto ēku un dzīvokļu īpašniekiem (valdītājiem).";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Ierosinātājs nodrošina šā panta pirmajā daļā minētā paziņojuma nosūtīšanu vai pieprasa paziņojumu nosūtīt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tiem nekustamo īpašumu īpašniekiem (valdītājiem), kuru nekustamie īpašumi robežojas ar paredzētās darbības teritoriju, un tiem nekustamo īpašumu īpašniekiem (valdītājiem), kuru nekustamos īpašumus no paredzētās darbības teritorijas atdala transporta infrastruktūra vai ūdenstece;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šā panta 1. punktā minētajiem nekustamajiem īpašumiem izvietoto ēku un dzīvokļu īpašniekiem (valdītājiem).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ierosinātājs pieprasa pašvaldībai nosūtīt šā panta 1.</w:t>
            </w:r>
            <w:r w:rsidR="00000000" w:rsidRPr="00000000" w:rsidDel="00000000">
              <w:rPr>
                <w:vertAlign w:val="superscript"/>
                <w:rtl w:val="0"/>
              </w:rPr>
              <w:t xml:space="preserve">1</w:t>
            </w:r>
            <w:r w:rsidR="00000000" w:rsidRPr="00000000" w:rsidDel="00000000">
              <w:rPr>
                <w:rtl w:val="0"/>
              </w:rPr>
              <w:t xml:space="preserve"> daļā minēto paziņojumu, pašvaldība, pamatojoties uz ierosinātāja sniegto informāciju par paredzētās darbības teritorijai līdzās izvietoto nekustamo īpašumu kadastra datiem, mēneša laikā nosūta minēto paziņojumu prioritārā secībā uz nekustamā īpašuma īpašnieka (valdītāja) oficiālo elektronisko adresi, saziņai ar pašvaldību norādīto elektroniskā pasta adresi, deklarēto dzīvesvietas adresi vai norādīto adresi saziņai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Ierosinātājs iesniedz pašvaldībai sākotnējai sabiedrības informēšanai nepieciešamos dokumentus papīra formā. Pašvaldība nodrošina šo dokumentu pieejamību sabiedrībai sākotnējās sabiedrības informēšanas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15. panta 1.1 daļā noteikto, ka ierosinātājs pieprasa paziņojumu nosūtīt pašvaldībai. Nav pieļaujams likumā paredzēt iespēju paredzētās darbības ierosinātājam uzlikt atbildību pašvaldībai par sabiedrības informēšanu, bez tam tas ir papildu darba apjoms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15. panta (11) daļā vārdus “vai pieprasa paziņojumu nosūtīt pašvaldībai” un svītrot (12)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panta  1.1 daļas 2. punktu, tā  labākai  uztverei, piedāvājam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tiem ēku un dzīvokļu īpašniekiem (valdītājiem), kuriem piederošās (valdījumā  esošās)  ēkas un dzīvokļi  izvietoti šā panta 1. punktā  minētajos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13.12.2024. sanāksmē ar atzinumu sniedzējiem pārrunāto, ministrija vērš uzmanību, ka ietekmes uz vidi novērtējuma procesu finansē ierosinātājs (likuma "Par ietekmes uz vidi novērtējumu" 5. pants "Ietekmes novērtējuma finansēšana"). Pie tam minētais izmaksu sadalījums aprakstīts arī likumprojekta anotācijā. Vienlaikus ministrija vēlas vērst atzinuma sniedzēja uzmanību, ka pašvaldībām tiek paredzēts mazināt akcepta lēmuma pieņemšanas slogu, tādējādi kopumā likumprojekts nepalielina pašvaldības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Ierosinātājs nodrošina šā panta pirmajā daļā minēto paziņojumu nosūtīšanu fiziskām personām izmantojot Pilsonības un migrācijas pārvaldes pakalpojumu. Pašvaldība pēc ierosinātāja pieprasījuma var nosūtīt šā panta pirmajā daļā minētos paziņojumus par pašvaldības noteiktu maksu, pamatojoties uz ierosinātāja sniegto informāciju par paredzētās darbības teritorijai līdzās izvietoto nekustamo īpašumu kadastra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Ierosinātājs elektroniski iesniedz šā panta pirmajā daļā minēto paziņojumu kompetentajai institūcijai un attiecīgajai pašvaldībai, kā arī publicē paziņojumu vismaz vienā vietējā laikrakstā. Ierosinātājs iesniedz paziņojumu kompetentajai institūcijai un attiecīgajai pašvaldībai ne agrāk kā izpildīts šā panta pirmajā daļā vai 1.</w:t>
            </w:r>
            <w:r w:rsidR="00000000" w:rsidRPr="00000000" w:rsidDel="00000000">
              <w:rPr>
                <w:vertAlign w:val="superscript"/>
                <w:rtl w:val="0"/>
              </w:rPr>
              <w:t xml:space="preserve">1</w:t>
            </w:r>
            <w:r w:rsidR="00000000" w:rsidRPr="00000000" w:rsidDel="00000000">
              <w:rPr>
                <w:rtl w:val="0"/>
              </w:rPr>
              <w:t xml:space="preserve"> daļā minētais paziņojumu nosūtīšanas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Kompetentā institūcija un pašvaldība triju darbdienu laikā pēc paziņojuma saņemšanas ievieto paziņojumu savā tīmekļvietnē. Pašvaldība tās pašas dienas laikā informē kompetento institūciju un ierosinātāju par paziņojuma ievietošanu savā tīmekļvietnē, nosūtot saiti uz publicēto paziņojumu. Ikviena persona 20 dienu laikā pēc paziņojuma publicēšanas pašvaldības tīmekļvietnē ir tiesīga sniegt rakstveida priekšlikumus par aspektiem, kas jāvērtē ietekmes novērtējuma procesā. Ja 20 dienu laikā pēc paziņojuma publicēšanas pašvaldības tīmekļvietnē pašvaldība izdod laikrakstu vai informatīvu izdevumu, pašvaldība publicē paziņojumu arī šajā laikrakstā vai informatīvajā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Ierosinātājs, vienojoties ar attiecīgo pašvaldību par dokumentu iesniegšanas formu, iesniedz pašvaldībai sākotnējai sabiedrības informēšanai nepieciešamos dokumentus elektroniskā vai papīra formā. Pašvaldība nodrošina šo dokumentu papīra formā pieejamību sabiedrībai sākotnējās sabiedrības informēšanas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Ierosinātājs nodrošina šā panta pirmajā daļā minētā paziņojuma nosūtīšanu vai pieprasa paziņojumu nosūtīt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tiem nekustamo īpašumu īpašniekiem (valdītājiem), kuru nekustamie īpašumi robežojas ar paredzētās darbības teritoriju, un tiem nekustamo īpašumu īpašniekiem (valdītājiem), kuru nekustamos īpašumus no paredzētās darbības teritorijas atdala transporta infrastruktūra vai ūdenstece;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šā panta 1. punktā minētajiem nekustamajiem īpašumiem izvietoto ēku un dzīvokļu īpašniekiem (valdītājiem).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ierosinātājs pieprasa pašvaldībai nosūtīt šā panta 1.</w:t>
            </w:r>
            <w:r w:rsidR="00000000" w:rsidRPr="00000000" w:rsidDel="00000000">
              <w:rPr>
                <w:vertAlign w:val="superscript"/>
                <w:rtl w:val="0"/>
              </w:rPr>
              <w:t xml:space="preserve">1</w:t>
            </w:r>
            <w:r w:rsidR="00000000" w:rsidRPr="00000000" w:rsidDel="00000000">
              <w:rPr>
                <w:rtl w:val="0"/>
              </w:rPr>
              <w:t xml:space="preserve"> daļā minēto paziņojumu, pašvaldība, pamatojoties uz ierosinātāja sniegto informāciju par paredzētās darbības teritorijai līdzās izvietoto nekustamo īpašumu kadastra datiem, mēneša laikā nosūta minēto paziņojumu prioritārā secībā uz nekustamā īpašuma īpašnieka (valdītāja) oficiālo elektronisko adresi, saziņai ar pašvaldību norādīto elektroniskā pasta adresi, deklarēto dzīvesvietas adresi vai norādīto adresi saziņai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Ierosinātājs iesniedz pašvaldībai sākotnējai sabiedrības informēšanai nepieciešamos dokumentus papīra formā. Pašvaldība nodrošina šo dokumentu pieejamību sabiedrībai sākotnējās sabiedrības informēšanas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nepiekrīt un nesaskata pamatojumu tam, ka pašvaldībām tiek uzlikts papildus pienākums informēt sabiedrību, turklāt nav saprotams, kādā veidā pašvaldība šo pienākumu realizē. Paziņojumu nosūtīšana nekustamo īpašumu īpašniekiem, kuru nekustamie īpašumi robežojas ar paredzētās darbības teritorija var prasīt ievērojamus administratīvos, un finanšu resursus, līdz ar to (11) daļā ir svītrojami vārdi “vai pieprasa paziņojumu nosūtīt pašvaldībai”, kā arī svītrot (12)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13.12.2024. sanāksmē ar atzinumu sniedzējiem pārrunāto, ministrija vērš uzmanību, ka ietekmes uz vidi novērtējuma procesu finansē ierosinātājs (likuma "Par ietekmes uz vidi novērtējumu" 5. pants "Ietekmes novērtējuma finansēšana"). Pie tam minētais izmaksu sadalījums aprakstīts arī likumprojekta anotācijā. Vienlaikus ministrija vēlas vērst atzinuma sniedzēja uzmanību, ka pašvaldībām tiek paredzēts mazināt akcepta lēmuma pieņemšanas slogu, tādējādi kopumā likumprojekts nepalielina pašvaldības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Ierosinātājs nodrošina šā panta pirmajā daļā minēto paziņojumu nosūtīšanu fiziskām personām izmantojot Pilsonības un migrācijas pārvaldes pakalpojumu. Pašvaldība pēc ierosinātāja pieprasījuma var nosūtīt šā panta pirmajā daļā minētos paziņojumus par pašvaldības noteiktu maksu, pamatojoties uz ierosinātāja sniegto informāciju par paredzētās darbības teritorijai līdzās izvietoto nekustamo īpašumu kadastra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Ierosinātājs elektroniski iesniedz šā panta pirmajā daļā minēto paziņojumu kompetentajai institūcijai un attiecīgajai pašvaldībai, kā arī publicē paziņojumu vismaz vienā vietējā laikrakstā. Ierosinātājs iesniedz paziņojumu kompetentajai institūcijai un attiecīgajai pašvaldībai ne agrāk kā izpildīts šā panta pirmajā daļā vai 1.</w:t>
            </w:r>
            <w:r w:rsidR="00000000" w:rsidRPr="00000000" w:rsidDel="00000000">
              <w:rPr>
                <w:vertAlign w:val="superscript"/>
                <w:rtl w:val="0"/>
              </w:rPr>
              <w:t xml:space="preserve">1</w:t>
            </w:r>
            <w:r w:rsidR="00000000" w:rsidRPr="00000000" w:rsidDel="00000000">
              <w:rPr>
                <w:rtl w:val="0"/>
              </w:rPr>
              <w:t xml:space="preserve"> daļā minētais paziņojumu nosūtīšanas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Kompetentā institūcija un pašvaldība triju darbdienu laikā pēc paziņojuma saņemšanas ievieto paziņojumu savā tīmekļvietnē. Pašvaldība tās pašas dienas laikā informē kompetento institūciju un ierosinātāju par paziņojuma ievietošanu savā tīmekļvietnē, nosūtot saiti uz publicēto paziņojumu. Ikviena persona 20 dienu laikā pēc paziņojuma publicēšanas pašvaldības tīmekļvietnē ir tiesīga sniegt rakstveida priekšlikumus par aspektiem, kas jāvērtē ietekmes novērtējuma procesā. Ja 20 dienu laikā pēc paziņojuma publicēšanas pašvaldības tīmekļvietnē pašvaldība izdod laikrakstu vai informatīvu izdevumu, pašvaldība publicē paziņojumu arī šajā laikrakstā vai informatīvajā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Ierosinātājs, vienojoties ar attiecīgo pašvaldību par dokumentu iesniegšanas formu, iesniedz pašvaldībai sākotnējai sabiedrības informēšanai nepieciešamos dokumentus elektroniskā vai papīra formā. Pašvaldība nodrošina šo dokumentu papīra formā pieejamību sabiedrībai sākotnējās sabiedrības informēšanas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prasības izslēgšanu, jo sabiedriskās apspriešanas nepieciešamība ir būtiska, lai nodrošinātu sabiedrības līdzdalību, kas ir garantēta Satversmes 115. pantā un Aarhusas konvencijā.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 organizēt sabiedrisko apspriešanu jānosaka kompetentajai institūcijai kā obligāts solis, lai pieņemtu pamatotus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6.2 panta trešās daļas izņēmumu piemērošanu, jo tas apdraud pašvaldību un vietējo kopienu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Jānosaka, ka visām darbībām, neatkarīgi no izņēmumiem, jāatbilst pašvaldības teritorijas plānojumam vai lokālplānojumam, vai jāveic pilna ietekmes uz vidi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vārdu "sabiedriskā apspriešana" aizvietošanu ar vārdiem "sabiedrības informēšana", jo sabiedrības informēšana ir pasīva pieeja, kas nesniedz sabiedrībai iespēju iesaistīties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Saglabāt terminu "sabiedriskā apspriešana," jo tā nodrošina aktīvu sabiedrības iesaisti un atbilst Aarhusas konvencijai un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Sabiedriskās apspriešanas izslēgšana vai samazināšana, aizstājot to ar vienkāršu informēšanu, pārkāpj Eiropas Savienības tiesības un apdraud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Eiropas Savienības Direktīva 2011/92/ES nosaka, ka sabiedrība ir jāiesaista lēmumu pieņemšanā par projektiem, kas var ietekmēt vidi. Šī prasība ir saistoša visām dalībvalstīm, lai nodrošinātu pilnīgu informētību un sabiedrības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Sabiedriskā apspriešana ir būtiska, lai aizsargātu sabiedrības intereses. Izslēdzot šo procesu, tiek apdraudētas sabiedrības tiesības piedalīties lēmumu pieņemšanā, kas attiecas uz viņu vidi, veselību un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Sabiedrības veselība un vide var tikt apdraudēta, ja sabiedrības viedoklis netiek uzklausīts. Eiropas Savienības tiesības uzliek dalībvalstīm pienākumu nodrošināt pilnīgu un pārredzamu procesu, lai novērstu potenciāli kaitīgas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Nacionālās likumdošanas pārkāpums: Ja sabiedriskās apspriešanas prasības tiek atceltas, tas var novest pie administratīvām un juridiskām sekām gan nacionālajā, gan Eiropas līmenī. Dalībvalstīm ir jāievēro arī šādas prasības saskaņā ar Latvijas Administratīvā procesa likumu un Vides aizsardzības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atzinuma sniedzēja uzmanību, ka likuma "Par ietekmes uz vidi novērtējumu" 14.</w:t>
            </w:r>
            <w:r w:rsidR="00000000" w:rsidRPr="00000000" w:rsidDel="00000000">
              <w:rPr>
                <w:vertAlign w:val="superscript"/>
                <w:rtl w:val="0"/>
              </w:rPr>
              <w:t xml:space="preserve">2</w:t>
            </w:r>
            <w:r w:rsidR="00000000" w:rsidRPr="00000000" w:rsidDel="00000000">
              <w:rPr>
                <w:rtl w:val="0"/>
              </w:rPr>
              <w:t xml:space="preserve"> panta pirmās daļas nosacījuma izslēgšana "Kompetentā institūcija informē paredzētās darbības ierosinātāju un attiecīgo pašvaldību par to, vai nepieciešams organizēt sākotnējās sabiedriskās apspriešanas sanāksmi, un par nosacījumiem programmas izdošanai." ir par labu sabiedrībai. Jo šobrīd regulējums paredz, ka kompetentā institūcija nosaka,</w:t>
            </w:r>
            <w:r w:rsidR="00000000" w:rsidRPr="00000000" w:rsidDel="00000000">
              <w:rPr>
                <w:b w:val="1"/>
                <w:u w:val="single"/>
                <w:rtl w:val="0"/>
              </w:rPr>
              <w:t xml:space="preserve"> vai</w:t>
            </w:r>
            <w:r w:rsidR="00000000" w:rsidRPr="00000000" w:rsidDel="00000000">
              <w:rPr>
                <w:rtl w:val="0"/>
              </w:rPr>
              <w:t xml:space="preserve"> nepieciešama sākotnējās sabiedriskās apspriešanas sanāksme. Likumprojektā paredzētais regulējums nosaka, ka sākotnējā sanāksme ir jāorganizē vienmēr. Ņemot vērā atzinuma sniedzēja iebildumus, ministrijai rodas iespaids, ka likumprojekts nav izprasts. No publiski pieejamās informācijas par atzinuma sniedzēju nav iespējams iegūt telefona numuru, lai būtu iespējams paskaidrot likumprojekta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iebildumā minēto: "Neatbalstām vārdu "sabiedriskā apspriešana" aizvietošanu ar vārdiem "sabiedrības informēšana", jo sabiedrības informēšana ir pasīva pieeja, kas nesniedz sabiedrībai iespēju iesaistīties lēmumu pieņemšanā" - Ministrija lūdz skatīt skaidrojumu anotācijā. Grozījuma mērķis ir nemaldināt sabiedrību, ka darbības agrīnākajos posmos ir iespējama reāla apspriešana. Darbības agrīnajos posmos ierosinātājam visbiežāk ir vispārīga informācija par darbību, bez specifiskiem tehnoloģiskiem parametriem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atzinumā pausto: "Jānosaka, ka visām darbībām, neatkarīgi no izņēmumiem, jāatbilst pašvaldības teritorijas plānojumam" - to nenosaka likums "Par ietekmes uz vidi novērtējums". Šo aspektu regulē Teritorijas attīstības plānošanas likums un Būvniecības likums. Likumprojektā ietvertais regulējums nekādā veidā neskar šo jautājumu.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atzinumā pausto: "Nacionālās likumdošanas pārkāpums: Ja sabiedriskās apspriešanas prasības tiek atceltas..." - likumprojekts neatceļ un nekādā veidā neierobežo sabiedriskās apspriešanas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Paredzētās darbības ietekmes novērtēšanas procesa posmi ir šādi: paredzētās darbības sākotnējā sabiedrības informēšana, programmas izstrādāšana, ietekmes novērtējuma ziņojuma sagatavošana un sabiedriskā apspriešana, kompetentās institūcijas lēmums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Pārveidot paredzētās darbības ietekmes novērtēšanas pirmo posmu uz "sākotnējā sabiedriskā apspriešana un konsultēšanās", lai sabiedrībai jau agrīnā posmā būtu iespēja izteikt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programmas izstrādē sabiedrības priekšlikumus, kas nodrošina caurspīdību un vietējo interešu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sabiedriskās apspriešanas rezultāti ir publiski pieejami, un kompetentā institūcija lēmuma pamatojumā skaidro, kā sabiedrības komentāri ir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tikai sabiedrības apspriešanu, nevis vienkāršu informēšanu. Sabiedriskā apspriešana ir būtisks process, kur sabiedrībai ir tiesības aktīvi piedalīties un sniegt savu viedokli par paredzētajām darbībām. Sabiedrības apspriešana garantē: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Aktīvu sabiedrības līdzdalību, kas ļauj novērst potenciālus riskus un ietekmi uz sabiedrību, vidi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Pārredzamību lēmumu pieņemšanas procesā un iespēju sabiedrībai ietekmēt gala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Eiropas Savienības tiesību aktu ievērošanu, konkrēti Eiropas Vides ietekmes novērtējuma direktīvu (2011/92/ES), kas prasa sabiedrības iesaisti projektos, kas varētu ietekmēt vidi un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Ilgtspējīgu attīstību, jo sabiedrības viedokļi un priekšlikumi palīdz nodrošināt, ka projekti tiek plānoti, ņemot vērā visu iesaistīto pušu intereses un viedokļus, ne tikai ekonomiskos vai politiskos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Ministrijas komentāru pie citiem iebildumiem saistībā ar jēdzienu "sākotnējā sabiedriskā apspriešana" un "sākotnējā sabiedrības informēšana". Lūgums iepazīties ar skaidrojumu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Paredzētās darbības ietekmes novērtēšanas procesa posmi ir šādi: paredzētās darbības sākotnējā sabiedrības informēšana, programmas izstrādāšana, ietekmes novērtējuma ziņojuma sagatavošana un sabiedriskā apspriešana, kompetentās institūcijas lēmums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Ierosinātājs iesniedz attiecīgajai pašvaldībai ietekmes novērtējuma ziņojumu papīra formā. Pašvaldība nodrošina ziņojuma papīra formā pieejamību sabiedrībai un paziņojumā norāda, kur ziņojums pieejams.";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tam, ka ar projekta 12. pantā ietverto Likuma 17. panta otro daļu tiek paredzēts atteikties no tā, ka ietekmes novērtējuma ziņojums tiek iesniegts arī elektroniskā formā un attiecīgi tiek nodrošināta tā pieejamība elektroniskā formā. Vēršam uzmanību uz to, ka ir sabiedrības daļa, kurai varētu būt ērtāk iepazīties ar konkrētajiem dokumentiem elektroniskā formā, savukārt atteikšanās no dokumentu nodrošināšanas elektroniskā formā var mazināt sabiedrības iesaisti, ja pašvaldības darba laiks ir nepietiekami pieejams nodarbinātām personām. Projekta 10. pantā ietvertā Likuma 15. panta 1.</w:t>
            </w:r>
            <w:r w:rsidR="00000000" w:rsidRPr="00000000" w:rsidDel="00000000">
              <w:rPr>
                <w:vertAlign w:val="superscript"/>
                <w:rtl w:val="0"/>
              </w:rPr>
              <w:t xml:space="preserve">3</w:t>
            </w:r>
            <w:r w:rsidR="00000000" w:rsidRPr="00000000" w:rsidDel="00000000">
              <w:rPr>
                <w:rtl w:val="0"/>
              </w:rPr>
              <w:t xml:space="preserve"> daļa paredz, ka dokumenti iesniedzami pašvaldībā papīra formā, taču nav uzsvērts, ka pašvaldībai jānodrošina to pieejamība tikai papīra formā. No minētās normas un informācijas anotācijā izriet, ka, lai pašvaldībai pašai dokumenti nebūtu jādrukā, tie iesniedzami papīra formā, taču pašvaldībai būs pienākums nodrošināt to pieejamību arī elektroniski, ja kāds tos lūgs izsniegt elektroniski.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pienākums iesniegt pašvaldībai elektroniskos dokumentus ir lieks, jo pašvaldībai tiks iesniegts paziņojums ar informāciju par to, kur ir pieejama visa nepieciešamā informācija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Ierosinātājs, vienojoties ar attiecīgo pašvaldību par dokumentu iesniegšanas formu, iesniedz attiecīgajai pašvaldībai ietekmes novērtējuma ziņojumu elektroniskā vai papīra formā. Pašvaldība nodrošina ziņojuma papīra formā pieejamību sabiedrībai un paziņojumā norāda, kur ziņojums pieejams.";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ierosinātājs šo ziņojumu kopā ar sabiedrības rakstveida priekšlikumu kopijām elektroniski iesniedz kompetentajai institūcijai, kā arī ievieto ziņojumu savā vai attiecīgi pilnvarotas personas tīmekļvietnē. Nosacījums par paredzētās darbības atbilstību pašvaldības teritorijas plānojumam neattiecas uz darbībām, kuras saistītas ar transporta un elektronisko sakaru tīklu un enerģijas pārvades būvju būvniecību,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"transporta un elektronisko sakaru tīklu un enerģijas pārvades būvju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pausto viedokli par transporta un elektronisko sakaru tīklu un  enerģijas pārvades būvēm - ministrija skaidro, ka lineāras būves var atrasties vairāku pašvaldību teritorijā un kalpo sabiedrības interesēm, piemēram, tas ir ceļš. Attiecīgi šādā gadījumā pastāv augsta varbūtība, ka kādā no šīm pašvaldībām darbībai nav atbilstības plānojumam. Un, lai šādā gadījumā tomēr būtu iespēja virzīties ar projekta ieceri, paredzēts minētais izņēmums. Vienlaikus vēršam uzmanību, ka atzinums par paredzētās darbības IVN ziņojumu un paredzētās darbības akcepts netiks pieņemts, kamēr nav nodrošināta paredzētās darbības atbilstība teritorijas plānojumam - bez izņēmumiem, ja vien objekts nav nacionālo interešu statusā.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papīra formā un elektroniski iesniedz kompetentajai institūcijai, kā arī ievieto ziņojumu savā vai attiecīgi pilnvarotas personas tīmekļvietnē. Nosacījums par paredzētās darbības atbilstību pašvaldības teritorijas plānojumam vai lokālplānojumam neattiecas uz darbībām, kuras atbilst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Informēšana aprobežojas tikai ar to nekustamo īpašumu īpašnieku informēšanu, kas robežojas ar paredzētās darbības teritoriju vai ir blakus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Paplašināt informēšanas pienākumu, iekļaujot arī citas ieinteresētās sabiedrības grupas/personas.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15. panta (11) daļa: Nav precīzi noteikti pienākumi un atbildība datu pārbaudei un to precizitātei.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mehānismu, kas nodrošina datu pilnīgumu, un pašvaldības tiesības pieprasīt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15. panta (12) daļa: Laikrakstu izmantošana ir nepietiekama informācijas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prasību izmantot mūsdienīgus kanālus (piemēram, tīmekļvietni, sociālos medijus).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15. panta (13) daļa: 20 dienu termiņš var būt pārāk īss, lai sabiedrība pilnvērtīgi sagatavotu izsvērtus priekšlikumus. Mēs norādām, ka 20 dienas ir pārāk īss laiks sabiedrības pilnvērtīgai līdzdalībai. Pamatojoties uz Eiropas Savienības Direktīvu 2011/92/ES, kas nosaka minimālo termiņu sabiedrības iesaistei ietekmes novērtējuma procesos, iebilstam pret paredzēto 20 dienu termiņu. Direktīvas 6. pants nosaka, ka sabiedrībai ir jābūt iespējai sniegt priekšlikumus vismaz 30 dienas pēc paziņojuma publicēšanas.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Pamatojoties uz Eiropas Parlamenta un Padomes Direktīvas 2011/92/ES par ietekmes uz vidi novērtējumu 6. panta 7. daļu, palielināt termiņu līdz 30 dienām, kā to nosaka minimālās termiņa prasības sabiedrības informēšanai un līdzdalībai.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15. panta (14) daļa: Papīra formāts var ierobežot sabiedrības piekļuvi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Nodrošināt dokumentu pieejamību arī elektroniskā formātā (piem.,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15. panta (41) daļa: Var rasties problēmas ar izvietošanu īpašuma tiesību vai piekļuves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ka informatīvās tāfeles jāizvieto pieejamās sabiedriskās vietās vai uz sabiedriskās zemes.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Sabiedrības viedokļa uzklausīšana var būt formāla un nepietiekami integrēta lēmumu pieņemšanas procesā, kas neatbilst starptautiskajiem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Pamatojoties uz Eiropas Parlamenta un Padomes Direktīvas 2011/92/ES par ietekmes uz vidi novērtējumu 6. panta 4. daļu, nodrošināt, ka sabiedrības informēšana un līdzdalība nav tikai formāla. Ir jāizveido mehānisms, kas nodrošina sabiedrības viedokļa pilnvērtīgu integrēšanu lēmumu pieņemšanas procesā.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publiskus ziņojumus par to, kā sabiedrības viedokļi ir tikuši izvērtēti un kā tie ir ietekmējuši galīgo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prasību dokumentēt un publicēt argumentāciju gadījumos, kad sabiedrības priekšlikumi netiek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vadlīnijas un procedūras, kas nodrošina, ka sabiedrības viedoklis tiek ņemts vērā jau lēmumu pieņemšanas agrīnajos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Šis mehānisms palīdzēs novērst situācijas, kurās sabiedrības iesaiste tiek uztverta kā formāla prasība, tādējādi stiprinot sabiedrības uzticību procesam un nodrošinot labas pārvaldības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pilnveido un paplašina spēkā esošās paredzētās darbības apkārtnē esošo nekustamo īpašumu īpašnieku informēšanu - lūdzam skatīt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pausto: "Iebildums: 15. panta (14) daļa: Papīra formāts var ierobežot sabiedrības piekļuvi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Nodrošināt dokumentu pieejamību arī elektroniskā formātā (piem., tīmekļvietnē)." - Ministrija lūdz skatīt likumprojekta un likuma normas kopumā, savstarpējā saistībā. Likums jau šobrīd paredz un likumprojekts to nekādā veidā neparedz mainīt - ka dokumenti sabiedrībai ir pieejami gan elektroniskā veidā, gan papīra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atzinumā pausto: "Iebildums 15. panta (11) daļa: Nav precīzi noteikti pienākumi un atbildība datu pārbaudei un to precizitātei.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mehānismu, kas nodrošina datu pilnīgumu, un pašvaldības tiesības pieprasīt papildinājumus." - nav skaidrs, par kādiem datiem un papildinājumiem ir runa iebildumā. Ja runa ir par nekustamo īpašumu īpašnieku personas datiem, tad Ministrija informē, ka līdz šim nav konstatētas problēmas ar to, ka blakus esošo īpašumu īpašnieku nebūtu tikuši informēti. Nav pamata pārregulēt jomu, kurā nav konstatētas problēmas esošajā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atzinumā pasto: ""Iebildums 15. panta (12) daļa: Laikrakstu izmantošana ir nepietiekama informācijas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prasību izmantot mūsdienīgus kanālus (piemēram, tīmekļvietni, sociālos medijus)." - likumprojekts tieši to paredz, ka papildu laikrakstam paziņojums tiek publicēts pašvaldības, kompetentās institūcijas un ierosinātāja/pilnvarotas personas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15. panta (41) daļa: Var rasties problēmas ar izvietošanu īpašuma tiesību vai piekļuves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ka informatīvās tāfeles jāizvieto pieejamās sabiedriskās vietās vai uz sabiedriskās zemes." - Ministrija skaidro, ka likumptojektā ir paredzēts deleģējums Ministru kabineta noteikumu formā noteikt prasības informatīvās tāfeles izvietošanai un informatīvās tāfeles saturu. Šis jautājums tiks risināts atbilstoši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nosaukumu un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 Sākotnējā sabiedrības informēšana par paredzētās darbības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vides dienests vai kompetentā institūcija pieņem lēmumu, ka veicams paredzētās darbības ietekmes novērtējums, ierosinātājs paziņojumu par paredzēto darbību un tās sākotnējo sabiedrības informēšanu nosūta: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tiem nekustamo īpašumu īpašniekiem (valdītājiem), kuru nekustamie īpašumi robežojas ar paredzētās darbības teritoriju, un tiem nekustamo īpašumu īpašniekiem (valdītājiem), kuru nekustamos īpašumus no paredzētās darbības teritorijas atdala transporta infrastruktūra vai ūdenstece;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šā panta 1. punktā minētajiem nekustamajiem īpašumiem izvietoto ēku un dzīvokļu īpašniekiem (valdītājiem).";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normatīvā akta anotācijā ir paskaidrots, ka ierosinātājs finansē paredzētās darbības ietekmes novērtējuma procesu nav saprotams, kādā veidā pašvaldība var atgūt finanšu resursus, kas tiek ieguldīti, izpildot (1</w:t>
            </w:r>
            <w:r w:rsidR="00000000" w:rsidRPr="00000000" w:rsidDel="00000000">
              <w:rPr>
                <w:vertAlign w:val="superscript"/>
                <w:rtl w:val="0"/>
              </w:rPr>
              <w:t xml:space="preserve">1</w:t>
            </w:r>
            <w:r w:rsidR="00000000" w:rsidRPr="00000000" w:rsidDel="00000000">
              <w:rPr>
                <w:rtl w:val="0"/>
              </w:rPr>
              <w:t xml:space="preserve">) daļas normu, kā arī nav vispār ņemts vērā, ka tas ir milzīgs papildu slogs pašvaldības administratīvajiem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nepiekrīt un nesaskata pamatojumu tam, ka pašvaldībām tiek uzlikts papildus pienākums informēt sabiedrību, līdz ar to (1</w:t>
            </w:r>
            <w:r w:rsidR="00000000" w:rsidRPr="00000000" w:rsidDel="00000000">
              <w:rPr>
                <w:vertAlign w:val="superscript"/>
                <w:rtl w:val="0"/>
              </w:rPr>
              <w:t xml:space="preserve">1</w:t>
            </w:r>
            <w:r w:rsidR="00000000" w:rsidRPr="00000000" w:rsidDel="00000000">
              <w:rPr>
                <w:rtl w:val="0"/>
              </w:rPr>
              <w:t xml:space="preserve">) daļā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spēkā viedokli, ka ir jābūt iespējai ierosinātājam lūgt pašvaldībai nosūtīt informatīvos paziņojumus,  ņemot vērā to, ka citi risinājumi ietver riskus ar privātpersonu datu aprites aspektiem.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nosaukumu un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 Sākotnējā sabiedrības informēšana par paredzētās darbības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vides dienests vai kompetentā institūcija pieņem lēmumu, ka veicams paredzētās darbības ietekmes novērtējums, ierosinātājs paziņojumu par paredzēto darbību un tās sākotnējo sabiedrības informēšanu nosūta: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tiem nekustamo īpašumu īpašniekiem (valdītājiem), kuru nekustamie īpašumi robežojas ar paredzētās darbības teritoriju, un tiem nekustamo īpašumu īpašniekiem (valdītājiem), kuru nekustamos īpašumus no paredzētās darbības teritorijas atdala transporta infrastruktūra vai ūdenstece;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šā panta 1. punktā minētajiem nekustamajiem īpašumiem izvietoto ēku un dzīvokļu īpašniekiem (valdītājiem).";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Ierosinātājam ir tiesības pieprasīt attiecīgajai pašvaldībai nosūtīt šā panta pirmajā daļā minētos paziņojumus. Ja ierosinātājs pieprasa pašvaldībai nosūtīt šā panta pirmajā daļā minēto paziņojumu, pašvaldība, pamatojoties uz ierosinātāja sniegto informāciju par paredzētās darbības teritorijai līdzās izvietoto nekustamo īpašumu kadastra datiem, mēneša laikā nosūta minēto paziņojumu prioritārā secībā uz nekustamā īpašuma īpašnieka (valdītāja) oficiālo elektronisko adresi, saziņai ar pašvaldību norādīto elektroniskā pasta adresi, deklarēto dzīvesvietas adresi vai norādīto adresi saziņai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Ierosinātājs elektroniski iesniedz šā panta pirmajā daļā minēto paziņojumu kompetentajai institūcijai un attiecīgajai pašvaldībai, kā arī publicē paziņojumu vismaz vienā vietējā laikrakstā. Ierosinātājs iesniedz paziņojumu kompetentajai institūcijai un attiecīgajai pašvaldībai ne agrāk kā izpildīts šā panta pirmajā daļā vai 1.</w:t>
            </w:r>
            <w:r w:rsidR="00000000" w:rsidRPr="00000000" w:rsidDel="00000000">
              <w:rPr>
                <w:vertAlign w:val="superscript"/>
                <w:rtl w:val="0"/>
              </w:rPr>
              <w:t xml:space="preserve">1</w:t>
            </w:r>
            <w:r w:rsidR="00000000" w:rsidRPr="00000000" w:rsidDel="00000000">
              <w:rPr>
                <w:rtl w:val="0"/>
              </w:rPr>
              <w:t xml:space="preserve"> daļā minētais paziņojuma nosūtīšanas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Kompetentā institūcija un pašvaldība triju darbdienu laikā pēc paziņojuma saņemšanas ievieto paziņojumu savā tīmekļvietnē. Pašvaldība tās pašas dienas laikā informē kompetento institūciju un ierosinātāju par paziņojuma ievietošanu savā tīmekļvietnē, nosūtot saiti uz publicēto paziņojumu. Ikviena persona 20 dienu laikā pēc paziņojuma publicēšanas pašvaldības tīmekļvietnē ir tiesīga sniegt rakstveida priekšlikumus par aspektiem, kas jāvērtē ietekmes novērtējuma procesā. Ja 20 dienu laikā pēc paziņojuma publicēšanas pašvaldības tīmekļvietnē pašvaldība izdod laikrakstu vai informatīvu izdevumu, pašvaldība publicē paziņojumu arī šajā laikrakstā vai informatīvajā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Ierosinātājs iesniedz pašvaldībai sākotnējai sabiedrības informēšanai nepieciešamos dokumentus papīra formā. Pašvaldība nodrošina šo dokumentu pieejamību sabiedrībai sākotnējās sabiedrības informēšanas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 Ierosinātājam ir tiesiskas iespējas iegūt informāciju par nekustamā īpašuma (valdītāja) personas datiem no zemesgramata.lv un kadastrs.lv, savukārt Pilsonības un migrācijas lietu pārvalde jau šobrīd sniedz maksas pakalpojumu “Vēstules pārsūtīšana meklējamai personai”. Līdz ar to valstī pastāv sistēma, kā var nosūtīt paziņojumus personām, kurām nav zināmas to deklarētās adreses, tādēļ nav nepieciešams veidot paralēlu sistēmu. Pašvaldībām nav kapacitātes, lai papildus esošajām funkcijām varētu uzņemties vēl paziņojumu nosūtīšanas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spēkā viedokli, ka iespēja ierosinātājam lūgt pašvaldībai nosūtīt informatīvos paziņojumus, ir nepieciešama, ņemot vērā privātpersonu datu aprites aspektus. Latvijas Pašvaldību savienības piedāvātie risinājumi ietver ierosinātāja darbības ar potenciāli lielu apjomu personu datiem.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Ierosinātājs nodrošina šā panta pirmajā daļā minēto paziņojumu nosūtīšanu fiziskām personām izmantojot Pilsonības un migrācijas pārvaldes pakalpojumu. Pašvaldība pēc ierosinātāja pieprasījuma var nosūtīt šā panta pirmajā daļā minētos paziņojumus par pašvaldības noteiktu maksu, pamatojoties uz ierosinātāja sniegto informāciju par paredzētās darbības teritorijai līdzās izvietoto nekustamo īpašumu kadastra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Ierosinātājs elektroniski iesniedz šā panta pirmajā daļā minēto paziņojumu kompetentajai institūcijai un attiecīgajai pašvaldībai, kā arī publicē paziņojumu vismaz vienā vietējā laikrakstā. Ierosinātājs iesniedz paziņojumu kompetentajai institūcijai un attiecīgajai pašvaldībai ne agrāk kā izpildīts šā panta pirmajā daļā vai 1.</w:t>
            </w:r>
            <w:r w:rsidR="00000000" w:rsidRPr="00000000" w:rsidDel="00000000">
              <w:rPr>
                <w:vertAlign w:val="superscript"/>
                <w:rtl w:val="0"/>
              </w:rPr>
              <w:t xml:space="preserve">1</w:t>
            </w:r>
            <w:r w:rsidR="00000000" w:rsidRPr="00000000" w:rsidDel="00000000">
              <w:rPr>
                <w:rtl w:val="0"/>
              </w:rPr>
              <w:t xml:space="preserve"> daļā minētais paziņojumu nosūtīšanas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Kompetentā institūcija un pašvaldība triju darbdienu laikā pēc paziņojuma saņemšanas ievieto paziņojumu savā tīmekļvietnē. Pašvaldība tās pašas dienas laikā informē kompetento institūciju un ierosinātāju par paziņojuma ievietošanu savā tīmekļvietnē, nosūtot saiti uz publicēto paziņojumu. Ikviena persona 20 dienu laikā pēc paziņojuma publicēšanas pašvaldības tīmekļvietnē ir tiesīga sniegt rakstveida priekšlikumus par aspektiem, kas jāvērtē ietekmes novērtējuma procesā. Ja 20 dienu laikā pēc paziņojuma publicēšanas pašvaldības tīmekļvietnē pašvaldība izdod laikrakstu vai informatīvu izdevumu, pašvaldība publicē paziņojumu arī šajā laikrakstā vai informatīvajā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Ierosinātājs, vienojoties ar attiecīgo pašvaldību par dokumentu iesniegšanas formu, iesniedz pašvaldībai sākotnējai sabiedrības informēšanai nepieciešamos dokumentus elektroniskā vai papīra formā. Pašvaldība nodrošina šo dokumentu papīra formā pieejamību sabiedrībai sākotnējās sabiedrības informēšanas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ierosinātājs pieprasa pašvaldībai nosūtīt šā panta pirmajā daļā minēto paziņojumu, pašvaldība, pamatojoties uz ierosinātāja sniegto informāciju par paredzētās darbības teritorijai līdzās izvietoto nekustamo īpašumu kadastra datiem, mēneša laikā nosūta minēto paziņojumu prioritārā secībā uz nekustamā īpašuma īpašnieka (valdītāja) oficiālo elektronisko adresi, saziņai ar pašvaldību norādīto elektroniskā pasta adresi, deklarēto dzīvesvietas adresi vai norādīto adresi saziņai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Ierosinātājs elektroniski iesniedz šā panta pirmajā daļā minēto paziņojumu kompetentajai institūcijai un attiecīgajai pašvaldībai, kā arī publicē paziņojumu vismaz vienā vietējā laikrakstā. Ierosinātājs iesniedz paziņojumu kompetentajai institūcijai un attiecīgajai pašvaldībai ne agrāk kā izpildīts šā panta pirmajā daļā vai 1.</w:t>
            </w:r>
            <w:r w:rsidR="00000000" w:rsidRPr="00000000" w:rsidDel="00000000">
              <w:rPr>
                <w:vertAlign w:val="superscript"/>
                <w:rtl w:val="0"/>
              </w:rPr>
              <w:t xml:space="preserve">1</w:t>
            </w:r>
            <w:r w:rsidR="00000000" w:rsidRPr="00000000" w:rsidDel="00000000">
              <w:rPr>
                <w:rtl w:val="0"/>
              </w:rPr>
              <w:t xml:space="preserve"> daļā minētais paziņojuma nosūtīšanas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Kompetentā institūcija un pašvaldība triju darbdienu laikā pēc paziņojuma saņemšanas ievieto paziņojumu savā tīmekļvietnē. Pašvaldība tās pašas dienas laikā informē kompetento institūciju un ierosinātāju par paziņojuma ievietošanu savā tīmekļvietnē, nosūtot saiti uz publicēto paziņojumu. Ikviena persona 20 dienu laikā pēc paziņojuma publicēšanas pašvaldības tīmekļvietnē ir tiesīga sniegt rakstveida priekšlikumus par aspektiem, kas jāvērtē ietekmes novērtējuma procesā. Ja 20 dienu laikā pēc paziņojuma publicēšanas pašvaldības tīmekļvietnē pašvaldība izdod laikrakstu vai informatīvu izdevumu, pašvaldība publicē paziņojumu arī šajā laikrakstā vai informatīvajā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Ierosinātājs iesniedz pašvaldībai sākotnējai sabiedrības informēšanai nepieciešamos dokumentus papīra formā. Pašvaldība nodrošina šo dokumentu pieejamību sabiedrībai sākotnējās sabiedrības informēšanas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pašvaldībām uzlikto papildus pienākumu, vienlaikus nenodrošinot finansējumu 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normatīvā akta izziņā ir paskaidrots, ka ierosinātājs finansē paredzētās darbības ietekmes novērtējuma procesu, nav saprotams, kādā kārtībā pašvaldība var atgūt ieguldītos finanšu resursus,  kā arī nav vispār ņemts vērā, ka tas ir milzīgs papildu slogs pašvaldības administratīvajiem resursiem. Pie tam, anotācijā ir minēts, ka izmaksas, kuras sedz ierosinātājs, ir tiešās, ar paziņojumu nosūtīšanu tieši saistītas izmaksas, tajās nav iekļaujamas izmaksas par pašvaldības darbinieku darbu vai netiešās izmaksas, piemēram, telpu uzturēšanas vai citas līdzīgas izmaksas. No tā var saprast, ka izdevumi varētu tikt atlīdzināti, piemēram, par pastmarkām un aploksnēm, ja informācija tiek sūtīta uz deklarēto dzīves vietas adresi, bet ne par papildus darbu. Jāņem vērā, ka datu atlase ir laika un darbietilpīga.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Pašvaldību likuma 4. pantā ir noteikts, ka  (5) Nododot pašvaldībai jaunu autonomo funkciju vai uzdevumu, kura izpilde saistīta ar izdevumu palielināšanos, vienlaikus pašvaldībai nosakāmi finansējuma avoti šīs funkcijas vai uzdevuma izpildes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jautājums par paziņojumu nosūtīšanas finansējumu nebūtu nosakāms centralizēti vienotas kārtības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Ierosinātājs nodrošina šā panta pirmajā daļā minēto paziņojumu nosūtīšanu fiziskām personām izmantojot Pilsonības un migrācijas pārvaldes pakalpojumu. Pašvaldība pēc ierosinātāja pieprasījuma var nosūtīt šā panta pirmajā daļā minētos paziņojumus par pašvaldības noteiktu maksu, pamatojoties uz ierosinātāja sniegto informāciju par paredzētās darbības teritorijai līdzās izvietoto nekustamo īpašumu kadastra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Ierosinātājs elektroniski iesniedz šā panta pirmajā daļā minēto paziņojumu kompetentajai institūcijai un attiecīgajai pašvaldībai, kā arī publicē paziņojumu vismaz vienā vietējā laikrakstā. Ierosinātājs iesniedz paziņojumu kompetentajai institūcijai un attiecīgajai pašvaldībai ne agrāk kā izpildīts šā panta pirmajā daļā vai 1.</w:t>
            </w:r>
            <w:r w:rsidR="00000000" w:rsidRPr="00000000" w:rsidDel="00000000">
              <w:rPr>
                <w:vertAlign w:val="superscript"/>
                <w:rtl w:val="0"/>
              </w:rPr>
              <w:t xml:space="preserve">1</w:t>
            </w:r>
            <w:r w:rsidR="00000000" w:rsidRPr="00000000" w:rsidDel="00000000">
              <w:rPr>
                <w:rtl w:val="0"/>
              </w:rPr>
              <w:t xml:space="preserve"> daļā minētais paziņojumu nosūtīšanas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Kompetentā institūcija un pašvaldība triju darbdienu laikā pēc paziņojuma saņemšanas ievieto paziņojumu savā tīmekļvietnē. Pašvaldība tās pašas dienas laikā informē kompetento institūciju un ierosinātāju par paziņojuma ievietošanu savā tīmekļvietnē, nosūtot saiti uz publicēto paziņojumu. Ikviena persona 20 dienu laikā pēc paziņojuma publicēšanas pašvaldības tīmekļvietnē ir tiesīga sniegt rakstveida priekšlikumus par aspektiem, kas jāvērtē ietekmes novērtējuma procesā. Ja 20 dienu laikā pēc paziņojuma publicēšanas pašvaldības tīmekļvietnē pašvaldība izdod laikrakstu vai informatīvu izdevumu, pašvaldība publicē paziņojumu arī šajā laikrakstā vai informatīvajā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Ierosinātājs, vienojoties ar attiecīgo pašvaldību par dokumentu iesniegšanas formu, iesniedz pašvaldībai sākotnējai sabiedrības informēšanai nepieciešamos dokumentus elektroniskā vai papīra formā. Pašvaldība nodrošina šo dokumentu papīra formā pieejamību sabiedrībai sākotnējās sabiedrības informēšanas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ziņojums neatbilst programmai vai normatīvo aktu prasībām, vai nav ņemti vērā kompetentās institūcijas rakstveida priekšlikumi attiecībā uz ziņojumu, vai nav veikta sabiedriskā apspriešana, kompetentā institūcija nosūta ziņojumu ierosinātājam pārstrādāšanai, norādot novēršamās nepilnības, kā arī uzdod ierosinātājam nodrošināt sabiedrisko apspriešanu par pārstrādāto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precīzus termiņus gan atkārtotam sākotnējam izvērtējumam, gan prasībām par obligātu atkārtotu sabiedrisko apspriešanu.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termiņiem - norādām, ka likumā "Par ietekmes uz vidi novērtējuma" termiņi, t.sk. lēmuma pieņemšanas pagarināšanas termiņi, kā arī termiņi sākotnējam izvērtējumam un sabiedriskajai apspriešanai jau ir noteikti un tie atbilst Administratīvā procesa likumā noteiktajiem termiņiem. Jaunus procesuālos termiņus atzinumā paustajām darbībām nav plānots noteikt.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Pirms šā panta 1.</w:t>
            </w:r>
            <w:r w:rsidR="00000000" w:rsidRPr="00000000" w:rsidDel="00000000">
              <w:rPr>
                <w:vertAlign w:val="superscript"/>
                <w:rtl w:val="0"/>
              </w:rPr>
              <w:t xml:space="preserve">2</w:t>
            </w:r>
            <w:r w:rsidR="00000000" w:rsidRPr="00000000" w:rsidDel="00000000">
              <w:rPr>
                <w:rtl w:val="0"/>
              </w:rPr>
              <w:t xml:space="preserve"> daļā minētā paziņojuma iesniegšanas kompetentajai institūcijai un pašvaldībai ierosinātājs izvieto informatīvu tāfeli par uzsākto ietekmes novērtējuma procesu teritorijā, kurā plānota paredzētā darbība, izņemot darbībām, kas saistītas ar transporta un elektronisko sakaru tīklu un enerģijas pārvades būvju būvniecību. Vienlaikus ar paziņojuma iesniegšanu kompetentajā institūcijā un pašvaldībā, ierosinātājs sniedz informāciju par izvietoto informatīvo tāfeli.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normatīvā akta izziņā ir paskaidrots, ka ierosinātājs finansē paredzētās darbības ietekmes novērtējuma procesu, nav saprotams, kādā veidā pašvaldība var atgūt finanšu resursus, kas tiek ieguldīti, izpildot (1.</w:t>
            </w:r>
            <w:r w:rsidR="00000000" w:rsidRPr="00000000" w:rsidDel="00000000">
              <w:rPr>
                <w:vertAlign w:val="superscript"/>
                <w:rtl w:val="0"/>
              </w:rPr>
              <w:t xml:space="preserve">1</w:t>
            </w:r>
            <w:r w:rsidR="00000000" w:rsidRPr="00000000" w:rsidDel="00000000">
              <w:rPr>
                <w:rtl w:val="0"/>
              </w:rPr>
              <w:t xml:space="preserve">) daļas normu, kā arī nav vispār ņemts vērā, ka tas ir papildu slogs pašvaldības administratīvajiem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4.</w:t>
            </w:r>
            <w:r w:rsidR="00000000" w:rsidRPr="00000000" w:rsidDel="00000000">
              <w:rPr>
                <w:vertAlign w:val="superscript"/>
                <w:rtl w:val="0"/>
              </w:rPr>
              <w:t xml:space="preserve">1</w:t>
            </w:r>
            <w:r w:rsidR="00000000" w:rsidRPr="00000000" w:rsidDel="00000000">
              <w:rPr>
                <w:rtl w:val="0"/>
              </w:rPr>
              <w:t xml:space="preserve"> 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Pirms šā panta 1.</w:t>
            </w:r>
            <w:r w:rsidR="00000000" w:rsidRPr="00000000" w:rsidDel="00000000">
              <w:rPr>
                <w:vertAlign w:val="superscript"/>
                <w:rtl w:val="0"/>
              </w:rPr>
              <w:t xml:space="preserve">2</w:t>
            </w:r>
            <w:r w:rsidR="00000000" w:rsidRPr="00000000" w:rsidDel="00000000">
              <w:rPr>
                <w:rtl w:val="0"/>
              </w:rPr>
              <w:t xml:space="preserve"> daļā minētā paziņojuma iesniegšanas kompetentajai institūcijai un pašvaldībai, ierosinātājs izvieto informatīvu tāfeli par uzsākto ietekmes novērtējuma procesu teritorijā, kurā plānota paredzētā darbība, konkrētu informatīvās tāfeles novietni saskaņojot ar pašvaldību, izņemot darbībām, kas saistītas ar transporta un elektronisko sakaru tīklu un enerģijas pārvades būvju būvniecību. Vienlaikus ar paziņojuma iesniegšanu kompetentajā institūcijā un pašvaldībā, ierosinātājs sniedz informāciju par izvietoto informatīvo tāfeli. Prasības informatīvās tāfeles izvietošanai un informatīvās tāfeles saturu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Motivācija: Nolūkā izvairīties no situācijām, kurās informatīvā tāfele tiek izvietota teritorijā, kurā plānota paredzētā darbība, taču konkrētā novietne ir formāla - vietā, kas ir attālināta no apdzīvotām/apmeklētām teritorijām, iedzīvotājiem grūti pieejamā vai nepieejamā teritorijā (piemēram, slēgtās rūpnieciskās teritorijas) konkrētai pašvaldībai būtu tiesības noteikt, kur izvietot informatīvo tāfeli, lai tiktu sasniegts šīs prasības nolūks – par paredzēto darbību tiktu informēta  iespējami lielāka sabiedrības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iebildumā paustais nesaskan ar citēto regulējumu par informatīvas tāfeles izvietošanu, jo iebildumā minēta finansējuma atgūšana. Savukārt informatīvas tāfeles izvietošanu veic ierosinātājs. Iebildums attiecībā uz paziņojumu nosūtīšanas pienākumu nav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Pirms šā panta 1.</w:t>
            </w:r>
            <w:r w:rsidR="00000000" w:rsidRPr="00000000" w:rsidDel="00000000">
              <w:rPr>
                <w:vertAlign w:val="superscript"/>
                <w:rtl w:val="0"/>
              </w:rPr>
              <w:t xml:space="preserve">2</w:t>
            </w:r>
            <w:r w:rsidR="00000000" w:rsidRPr="00000000" w:rsidDel="00000000">
              <w:rPr>
                <w:rtl w:val="0"/>
              </w:rPr>
              <w:t xml:space="preserve"> daļā minētā paziņojuma iesniegšanas kompetentajai institūcijai un pašvaldībai ierosinātājs, saskaņojot ar pašvaldību informatīvas tāfeles novietni, izvieto informatīvu tāfeli par uzsākto ietekmes novērtējuma procesu teritorijā, kurā plānota paredzētā darbība, izņemot darbībām, kas saistītas ar transporta un elektronisko sakaru tīklu un enerģijas pārvades būvju būvniecību. Vienlaikus ar paziņojuma iesniegšanu kompetentajā institūcijā un pašvaldībā, ierosinātājs sniedz informāciju par izvietoto informatīvo tāfeli. Prasības informatīvās tāfeles izvietošanai un informatīvās tāfeles saturu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Atzinumu kompetentā institūcija ievieto savā tīmekļvietnē un elektroniski nosūta ierosinātājam, ietekmes novērtēšanā iesaistītajām institūcijām un attiecīgajai pašvaldībai. Pašvaldība atzinumu ievieto savā tīmekļvietnē. Pašvaldība publicē paziņojumu par sniegto atzinumu nākošajā pašvaldības izdota laikraksta vai informatīva izdevuma numurā, ja pašvaldība tādu izdod 30 dienu laikā kopš atzinuma sniegšanas. Paziņojumā pašvaldība norāda, ka kompetentā institūcija ir sniegusi atzinumu par attiecīgās paredzēto darbības ziņojumu, ietverot saiti uz tīmekļvietni, kur atzinums pieejams.";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rodas problēmas ar vecāku ietekmes novērtējuma ziņojumu iegūšanu, vecāki ziņojumi atzinuma  izstrādātāja tīmekļvietnē nav pieejami, bet tie ir nepieciešami atbildīgajām iestādēm darbības uzraudzības funkcijas ietvaros. Ņemot vērā minēto, lūdzam likumprojektā paredzēt, ka kompetentā institūcija savā tīmekļvietnē ievieto ne tikai ietekmes novērtējuma ziņojuma atzinumu, bet arī pašu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Atzinumu un ziņojumu kompetentā institūcija ievieto savā tīmekļvietnē un atzinumu elektroniski nosūta ierosinātājam, ietekmes novērtēšanā iesaistītajām institūcijām un attiecīgajai pašvaldībai. Pašvaldība atzinumu ievieto savā tīmekļvietnē. Pašvaldība publicē paziņojumu par sniegto atzinumu nākošajā pašvaldības izdota laikraksta vai informatīva izdevuma numurā, ja pašvaldība tādu izdod 30 dienu laikā kopš atzinuma sniegšanas. Paziņojumā pašvaldība norāda, ka kompetentā institūcija ir sniegusi atzinumu par attiecīgās paredzēto darbības ziņojumu, ietverot saiti uz tīmekļvietni, kur atzinums pieejams.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13.12.2024. sanāksmē ar atzinumu sniedzējiem pārrunāto, ministrija informē, ka iebilduma ņemšanai vērā nepieciešami būtiski finanšu resursi, jo ietekmes uz vidi novērtējuma ziņojumi ir ļoti apjomīgi datu ziņā, tādēļ, lai ziņojumus varētu uzturēt kompetentās institūcijas tīmekļvietnē, nepieciešami būtiski IT rīku uzlabojumi, iespējams, jaunas sistēmas, kurām pašlaik nav paredzēts vai ieplānots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Terminoloģijas maiņa no “sabiedriskās apspriešanas” uz “sabiedrības informēšanu” ir pretrunā ar Latvijas Republikas Satversmes 115. pantu, kas garantē tiesības uz labvēlīgu vidi un sabiedrības līdzdalību lēmumu pieņemšanā. Tāpat šāda maiņa pārkāpj ES Direktīvu 2011/92/ES, kura pieprasa sabiedrības aktīvu iesaisti visos ietekmes uz vidi novērtējuma (IVN)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Aarhusas konvencija nosaka, ka sabiedrībai ir tiesības piedalīties lēmumu pieņemšanā par vides jautājumiem. Aizstāšana ar pasīvu informēšanu samazina sabiedrības līdzdalību, vājinot demokrātisko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Saglabāt sākotnējo terminu “sabiedriskā apspriešana” un paplašināt sabiedrības iesaistes mehānismus, piemēram, organizējot apspriešanas sanāksmes un nodrošinot, ka sabiedrības priekšlikumi tiek publiski izvērtēti un ņemti vērā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Ministrijas viedokli iebilduma par šo pašu jautājumu - sākotnējā sabiedriskā apspriešana/sākotnējā sabiedrības informēšana.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organizācija nesen piedalījās ietekmes uz vidi novērtēšanas procesā, kur mums tika piešķirtas 30 dienas priekšlikumu sniegšanai, taču uz šiem priekšlikumiem atbildes tika saņemtas 30 dienu laikā, kas nozīmē, ka atbildes saņemšanas brīdī jau bija beidzies termiņš, un tādējādi sabiedrības līdzdalība netika īstenota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pieredzi un sabiedrības iespējamo ierobežoto laiku, lai novērtētu un izteiktu priekšlikumus, kā arī ņemot vērā Eiropas Parlamenta un Padomes Direktīvas 2011/92/ES par ietekmes uz vidi novērtējumu 6. panta 7. daļu, mēs ierosinām, ka sabiedrības iesaistes termiņš sagatavotā ietekmes uz vidi novērtējuma ziņojuma sabiedriskajai apspriešanai būtu jānosaka vismaz 90 dienas pēc paziņojuma publicēšanas. Šāds termiņš nodrošinātu iespēju sabiedrībai pilnvērtīgi iesaistīties un sniegt konstruktīvus priekšlikumus, tādējādi veicinot ilgtspējīgu attīstību un sabiedrības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Informēšanas prasības joprojām nenodrošina aktīvu sabiedrības iesaisti, kas ir nepieciešama saskaņā ar Aarhusas konvencijas un Satversmes 115.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Termins "informēšana" jānomaina uz "apspriešana," lai sabiedrībai būtu aktīva loma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ka sabiedrības priekšlikumu izvērtējumu apstiprina kompetentā institūcija, un sabiedrība saņem skaidrojumu par to, kā priekšlikumi ir vai nav ņemti vērā. Ziņojumā jāiekļauj uz faktiem balstīts pamatojums par sabiedrības priekšlikumu ietekmi uz lēmumu, nevis vispārinājumi vai nekonkrētas atsauces, piemēram, “Eiropas prakse.”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 Ja ziņojumā ir dota atsauce uz starptautiskiem pētījumiem vai Eiropas praksi, tie jāilustrē ar konkrētiem gadījumiem vai datiem, piemēram, atsaucoties uz līdzīgiem projektiem Eiropā, kuros līdzīgas pieejas ir bijušas veiksmīgas vai neveiksmīgas. Ir svarīgi norādīt konkrētus piemērus, piemēram, valstis, pilsētas vai pat projekta nosaukumus.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pamatojums: Pamatojuma pārskatāmība un objektivitāte nodrošina, ka sabiedrība un institūcijas var saprast, kāpēc priekšlikumi ir vai nav ņemti vērā. Fakta balstīti lēmumi palielina sabiedrības uzticību procesam un garantē, ka lēmumi netiek pieņemti tikai uz ierosinātāja subjektīvās interpretācijas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Grozījumi 17.panta (1) “Ierosinātājs ievieto ziņojumu un paziņojumu savā tīmekļvietnē, publicē to laikrakstā un informē pašvaldību un kompetento institūciju. Pašvaldība ievieto paziņojumu tīmekļvietnē 3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Ierobežotā informēšanas pieeja diskriminē sabiedrības daļu, kurai nav pieejas internetam vai vietējā laikraksta.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pārkāpums: Orhūsas konvencija (3. pants, 7. pants) nosaka, ka informācija par publisku līdzdalību jānodrošina visiem iedzīvotājiem pieejamā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Informāciju nepieciešams izplatīt plašāk, tostarp fiziskās vietās (pašvaldību informācijas centros).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Papīra formāta pieejamība ir būtiska, taču pašvaldībām jānodrošina arī plašāka pieejamība, piemēram, sabiedriskajās bibliotēkās.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pārkāpums: Ierobežotā pieejamība var tikt uzskatīta par informācijas pieejamības principa pārkāpumu (Orhūsas konvencija, 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Nodrošināt vairākas vietas, kur sabiedrība var piekļūt dokumentiem, ne tikai pašvaldības administrācijas telpās.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noteikts, kā sākotnējās informēšanas rezultāti tiek izmantoti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pārkāpums: Eiropas Direktīva 2011/92/ES 6. panta 4. punkts uzsver, ka sabiedrības priekšlikumi jāņem vērā efektīvi un pārskatāmi.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ka sabiedrības priekšlikumi jāizvērtē un jāiekļauj ziņojumā ar skaidru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 informācijas pieejamību tiem, kuriem nav piekļuves internetam.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pārkāpums: Orhūsas konvencija 6. pants nosaka, ka informācijai jābūt pieejamai visiem sabiedrības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Saglabāt prasību publicēt arī drukātajos medijos vai citos alternatīvos kanālos.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mehānisms, kā sabiedrība var pārliecināties par savu priekšlikumu izvērtēšanu. Tas mazina procesa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pārkāpums: Orhūsas konvencija 6. pants prasa, lai sabiedrības iesaistes rezultāti tiktu pienācīgi atspoguļoti.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ka katrs priekšlikums jāizvērtē, norādot pamatojumu par tā pieņemšanu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būtiski ierobežo informācijas pieejamību cilvēkiem bez piekļuves digitālajiem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pārkāpums: Orhūsas konvencija 4. pants nosaka, ka informācijai jābūt pieejamai gan papīra, gan elektroniskā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Saglabāt prasību nodrošināt papīra formāta pieejamību pašvaldībās un sabiedriskajās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Izņēmumi nacionālo interešu objektiem un enerģijas pārvades projektiem apdraud vietējo kopienu intereses un ignorē pašvaldību teritorijas plānojumus.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Atcelt izņēmumus un noteikt, ka visi projekti atbilst pašvaldības plānojumam vai lokālplānojumam.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ietvertais regulējums, kas noteic, ka IVN ziņojuma sabiedriskā apspriešana ir 30 dienas gara, pilnībā atbilst Eiropas Parlamenta un Padomes Direktīvas 2011/92/ES par ietekmes uz vidi novērtējumu 6. panta 7. daļas regulējumam. Vienlaikus attiecībā uz termiņa pagarināšanu, Ministrija vērš uzmanību uz visu iesaistīto pušu interešu sabalansēšanu, tai skaitā viena no pusēm ir ierosinātājs. Ņemot vērā nacionālā regulējuma atbilstību Eirpas Savienības regulējumam IVN jomā, Ministrija šobrīd neplāno pagarināt sabiedrisās apspriešanas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minēts: "Ierobežo informācijas pieejamību tiem, kuriem nav piekļuves internetam." - lūdzam skatīt likumprojektu kopumā, jo minētais ir tieši pretējs likumprojekta regulējumam, minētais apgalvojums ir maldinošs. Likumprojektā ietvertais likuma "Par ietekmes uz vidi novērtējumu" 17. panta otrās daļas regulējums skaidri norāda: "(2) Ierosinātājs iesniedz attiecīgajai pašvaldībai ietekmes novērtējuma ziņojumu</w:t>
            </w:r>
            <w:r w:rsidR="00000000" w:rsidRPr="00000000" w:rsidDel="00000000">
              <w:rPr>
                <w:b w:val="1"/>
                <w:u w:val="single"/>
                <w:rtl w:val="0"/>
              </w:rPr>
              <w:t xml:space="preserve"> papīra </w:t>
            </w:r>
            <w:r w:rsidR="00000000" w:rsidRPr="00000000" w:rsidDel="00000000">
              <w:rPr>
                <w:rtl w:val="0"/>
              </w:rPr>
              <w:t xml:space="preserve">formā. Pašvaldība nodrošina ziņojuma papīra formā pieejamību sabiedrībai un paziņojumā norāda, kur ziņojums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"Izņēmumi nacionālo interešu objektiem un enerģijas pārvades projektiem apdraud vietējo kopienu intereses un ignorē pašvaldību teritorijas plānojumus. Priekšlikums: Atcelt izņēmumus un noteikt, ka visi projekti atbilst pašvaldības plānojumam vai lokālplānojumam." - Ministrija skaidro, ka tiesību akti tiek izstrādāti un tie atbilst noteiktai hierarhijai, kā arī noteiktu jomu regulē noteikts tiesiskais regulējums. Tas, ka nacionālo interešu objektiem ir noteikts īpašs statuss, izriet nevis no IVN jomas regulējuma, bet gan no Teritorijas attīstības plānošanas likuma, kurš ir VARAM kompetencē, Būvniecības likuma, kurš ir Ekonomikas ministrijas kompetencē utt. Dotais likumprojekts nekādā veidā neietekmē nacionālo interešu objektu regulējumu un iebildums nav saistīts ar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pirmajā daļā vārdus “valsts institūcijas, pašvaldības, citas likumā noteiktās institūcijas” ar vārdiem “kompetentās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pantā ietverto grozījumu Likuma 21. panta pirmajā daļā, ņemot vērā to, ka tas neparedz, ka Ministru kabinets vairs nelems par atļauju uzsākt paredzēto darbību. Vēršam uzmanību uz to, ka no projekta un anotācijā ietvertās informācijas izriet, ka visos gadījumos, arī tajos, kuros šobrīd lēmumu pieņem Ministru kabinets, pēc projekta spēkā stāšanās lēmumu pieņems kompetentā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papīra formā un elektroniski iesniedz kompetentajai institūcijai, kā arī ievieto ziņojumu savā vai attiecīgi pilnvarotas personas tīmekļvietnē. Nosacījums par paredzētās darbības atbilstību pašvaldības teritorijas plānojumam vai lokālplānojumam neattiecas uz darbībām, kuras saistītas ar transporta un elektronisko sakaru tīklu un enerģijas pārvades būvju būvniecību,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piedāvāto 17. panta septītās daļas redakciju un piedāvājam no tās svītrot vārdus “</w:t>
            </w:r>
            <w:r w:rsidR="00000000" w:rsidRPr="00000000" w:rsidDel="00000000">
              <w:rPr>
                <w:i w:val="1"/>
                <w:rtl w:val="0"/>
              </w:rPr>
              <w:t xml:space="preserve">paredzētajām darbībām, kuras saistītas ar transporta un elektronisko sakaru tīklu un enerģijas pārvades būvju būvniecību”</w:t>
            </w:r>
            <w:r w:rsidR="00000000" w:rsidRPr="00000000" w:rsidDel="00000000">
              <w:rPr>
                <w:rtl w:val="0"/>
              </w:rPr>
              <w:t xml:space="preserve">, tādējādi to izsakot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elektroniski iesniedz kompetentajai institūcijai, kā arī ievieto ziņojumu savā vai attiecīgi pilnvarotas personas tīmekļvietnē. Nosacījums par paredzētās darbības atbilstību pašvaldības teritorijas plānojumam vai lokālplānojumam neattiecas uz darbībām, kuras saistītas ar nacionālo interešu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pret kuru iebilst atzinuma sniedzējs attiecas uz ierosinātāju un kompetento institūciju. Minētā norma neattiecas uz ierosinātāja pienākumiem attiecībā uz pašvaldību un atbilstību teritorijas plānojumam, bet gan tikai uz brīdi, kurā ierosinātājs iesniedz IVN ziņojumu kompetentajai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papīra formā un elektroniski iesniedz kompetentajai institūcijai, kā arī ievieto ziņojumu savā vai attiecīgi pilnvarotas personas tīmekļvietnē. Nosacījums par paredzētās darbības atbilstību pašvaldības teritorijas plānojumam vai lokālplānojumam neattiecas uz darbībām, kuras atbilst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elektroniski iesniedz kompetentajai institūcijai, kā arī ievieto ziņojumu savā vai attiecīgi pilnvarotas personas tīmekļvietnē. Nosacījums par paredzētās darbības atbilstību pašvaldības teritorijas plānojumam vai lokālplānojumam neattiecas uz darbībām, kuras saistītas ar transporta un elektronisko sakaru tīklu un enerģijas pārvades būvju būvniecību,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piedāvāto 17. panta septītās daļas redakciju un piedāvājam no tās svītrot vārdus “paredzētajām darbībām, kuras saistītas ar transporta un elektronisko sakaru tīklu un enerģijas pārvades būvju būvniecību”, tādējādi to izsakot sekojoši: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elektroniski iesniedz kompetentajai institūcijai, kā arī ievieto ziņojumu savā vai attiecīgi pilnvarotas personas tīmekļvietnē. Nosacījums par paredzētās darbības atbilstību pašvaldības teritorijas plānojumam vai lokālplānojumam neattiecas uz darbībām, kuras saistītas ar nacionālo interešu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Motivācija:  Skat. pie 5.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iebilduma būtība. Likumprojekts neparedz izmaiņas attiecībā uz darbības veikšanu (atbilstība teritorijas plānojumam(TP)). Likumprojekts noteic tikai un vienīgi to, ka kompetentā institūcija sāks vērtēt IVN ziņojumu tikai tad, ja ir atbilstība TP un minēti izņēmumi.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papīra formā un elektroniski iesniedz kompetentajai institūcijai, kā arī ievieto ziņojumu savā vai attiecīgi pilnvarotas personas tīmekļvietnē. Nosacījums par paredzētās darbības atbilstību pašvaldības teritorijas plānojumam vai lokālplānojumam neattiecas uz darbībām, kuras atbilst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20.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Prasām saglabāt 20. pantu “Atzinums par ziņojumu”, jo atzinuma sagatavošana par ietekmes uz vidi novērtējuma ziņojumu ir būtisks ietekmes uz vidi novērtējuma procedūras posms, kas nodrošina caurspīdīgumu, sabiedrības iesaisti un Natura 2000 teritoriju aizsardzību. Tā izslēgšana var radīt juridiskas nepilnības un pretrunas ar ES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Saglabāt 20. pantu, precizējot tā redakciju, lai atbilstu mūsdienu juridiskajām un administratīvajām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20. pants tiek dzēsts, tā noteikumi ir jāpārceļ uz 21. un 22. pantu, nodrošinot nepārtrauktu IVN procesa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Pārcelt visus 20. panta elementus, tostarp sabiedrības iesaisti, ekspertu piesaisti un Natura 2000 aizsardzības mehānismus, uz citiem likuma pantiem.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likumprojektu kopumā, nevis vienu panta daļu vai vienu pantu atsevišķi. Atzinums joprojām ir un paliks IVN procesa sastāvdaļa. Lūdzam skatīt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20.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20.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20. pantā ir noteikts, ka kompetentā institūcija atzinumā par ziņojumu, kur nepieciešams, norāda nosacījumus, ar kādiem paredzētā darbība ir īstenojama vai nav pieļaujama. Nosacījumos var ietvert prasības ietekmes uz vidi monitoringam. Spēkā esošajā likumā un likumprojektā nav noteikts, kuras institūcijas kontrolē atzinumā ietverto nosacījumu izpildi. Rezultātā nav pilnvērtīga risinājuma situācijās, kad darbības veicējs neievēro atzinumā noteiktos nosacījumus. Aicinām likumprojektā noteikt institūcijas, kuras ir tiesīgas veikt atzinuma nosacījumu ievērošanas kontroli darbības īstenošanas procesā, skaidri nodalot iestāžu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par Likumprojektā neiekļautiem likuma "Par ietekmes uz vidi novērtējumu" nosacījumiem. Vienlaikus norādām, ka dažādu jomu normatīvo aktu prasību uzraudzība un kontrole jau šobrīd tiek īstenota, tādēļ, ņemot vērā likumprojektā ietverto normu un Likumprojekta virzības aktualitāti, šobrīd nesaskatām iespēju risināt iebildumā pausto attiecībā uz kontroles un uzraudzības pilnveidošanu.  KEM sadarbībā ar VARAM plānos minēto jautājumu risināt nākošajos likuma grozījumos.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20.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pēc šā likuma 6.</w:t>
            </w:r>
            <w:r w:rsidR="00000000" w:rsidRPr="00000000" w:rsidDel="00000000">
              <w:rPr>
                <w:vertAlign w:val="superscript"/>
                <w:rtl w:val="0"/>
              </w:rPr>
              <w:t xml:space="preserve">1</w:t>
            </w:r>
            <w:r w:rsidR="00000000" w:rsidRPr="00000000" w:rsidDel="00000000">
              <w:rPr>
                <w:rtl w:val="0"/>
              </w:rPr>
              <w:t xml:space="preserve"> panta sestajā daļā minētā iesnieguma saņemšanas. Ja kompetentā institūcija sniedza atzinumu par vairākām paredzētās darbības īstenošanas alternatīvām, ierosinātājs iesniegumā norāda, par kuru alternatīvu tiek pieprasīts akcepta lēmums.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paredzētās darbības akcepta lēmumu,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pieņemts lēmums akceptēt paredzēto darbību, tā īstenojama, ievērojot nosacījumus, kas izvirzīti saskaņā ar šā likuma 20. 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Paredzēto darbību akceptē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22. panta otrās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pašvaldības izvērtējot paredzēto darbību, ir tiesīgas un kompetentas paust par to  atzinumu, kas sagatavots, ievērojot  katras konkrētās pašvaldības plānošanas un attīstības dokumentus un stratēģiskos plānus. Pašvaldības sagatavotais atzinums ir jārespektē, gatavojot  paredzētās darbības akceptu, un tas (pašvaldības atzinums) nebūtu pielīdzināms kategorijai “sabiedrības viedoklis”, kam bieži ir emocionāls raksturs bez nopietnas viedokļa analīzes un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to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paredzētās darbības akcepta lēmumu, kompetentā institūcija ņem vērā attiecīgās pašvaldības atzinumu par paredzēto darbību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atzinumā paustajam, ka pašvaldības, izvērtējot paredzēto darbību, ir tiesīgas un kompetentas paust par to viedokli, kas sagatavots, ievērojot  katras konkrētās pašvaldības plānošanas un attīstības dokumentus un stratēģiskos plānus. Vienlaikus ministrija neizprot atzinuma sniedzēja viedokli, ka "nebūtu pielīdzināms kategorijai “sabiedrības viedoklis”, kam bieži ir emocionāls raksturs bez nopietnas viedokļa analīzes un pamatojuma".Neatbalstām piedāvāto priekšlikumu redakcijai par to, ka pašvaldības viedoklis ir jāņem vērā, jo kompetentajai institūcijai ir tiesības izvērtēt pašvaldības sniegto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lēmumu par paredzētās darbības akceptēšanu vai neakceptēšanu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pēc šā likuma 6.</w:t>
            </w:r>
            <w:r w:rsidR="00000000" w:rsidRPr="00000000" w:rsidDel="00000000">
              <w:rPr>
                <w:vertAlign w:val="superscript"/>
                <w:rtl w:val="0"/>
              </w:rPr>
              <w:t xml:space="preserve">1</w:t>
            </w:r>
            <w:r w:rsidR="00000000" w:rsidRPr="00000000" w:rsidDel="00000000">
              <w:rPr>
                <w:rtl w:val="0"/>
              </w:rPr>
              <w:t xml:space="preserve"> panta sestajā daļā minētā iesnieguma saņemšanas. Ja kompetentā institūcija sniedza atzinumu par vairākām paredzētās darbības īstenošanas alternatīvām, ierosinātājs iesniegumā norāda, par kuru alternatīvu tiek pieprasīts akcepta lēmums.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paredzētās darbības akcepta lēmumu,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pieņemts lēmums akceptēt paredzēto darbību, tā īstenojama, ievērojot nosacījumus, kas izvirzīti saskaņā ar šā likuma 20. 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Paredzēto darbību akceptē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pašvaldības ,izvērtējot paredzēto darbību, ir tiesīgas un kompetentas paust par to  atzinumu, kas sagatavots, ievērojot  katras konkrētās pašvaldības plānošanas un attīstības dokumentus un stratēģiskos plānus. Pašvaldības sagatavotais atzinums ir jārespektē, gatavojot  paredzētās darbības akceptu, un tas (pašvaldības atzinums) nebūtu pielīdzināms kategorijai “sabiedrības viedoklis”, kam bieži ir emocionāls raksturs bez nopietnas viedokļa analīzes un pamatojuma.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paredzētās darbības akcepta lēmumu, kompetentā institūcija ņem vērā attiecīgās pašvaldības atzinumu par paredzēto darbību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atzinumā paustajam, ka pašvaldības, izvērtējot paredzēto darbību, ir tiesīgas un kompetentas paust par to viedokli, kas sagatavots, ievērojot  katras konkrētās pašvaldības plānošanas un attīstības dokumentus un stratēģiskos plānus. Vienlaikus ministrija neizprot atzinuma sniedzēja viedokli, ka "nebūtu pielīdzināms kategorijai “sabiedrības viedoklis”, kam bieži ir emocionāls raksturs bez nopietnas viedokļa analīzes un pamatojuma". Neatbalstām piedāvāto priekšlikumu redakcijai par to, ka pašvaldības viedoklis ir jāņem vērā, jo kompetentajai institūcijai ir tiesības izvērtēt pašvaldības sniegto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lēmumu par paredzētās darbības akceptēšanu vai neakceptēšanu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pēc šā likuma 6.</w:t>
            </w:r>
            <w:r w:rsidR="00000000" w:rsidRPr="00000000" w:rsidDel="00000000">
              <w:rPr>
                <w:vertAlign w:val="superscript"/>
                <w:rtl w:val="0"/>
              </w:rPr>
              <w:t xml:space="preserve">1</w:t>
            </w:r>
            <w:r w:rsidR="00000000" w:rsidRPr="00000000" w:rsidDel="00000000">
              <w:rPr>
                <w:rtl w:val="0"/>
              </w:rPr>
              <w:t xml:space="preserve"> panta sestajā daļā minētā iesnieguma saņemšanas. Ja kompetentā institūcija sniedza atzinumu par vairākām paredzētās darbības īstenošanas alternatīvām, ierosinātājs iesniegumā norāda, par kuru alternatīvu tiek pieprasīts akcepta lēmums.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paredzētās darbības akcepta lēmumu,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pieņemts lēmums akceptēt paredzēto darbību, tā īstenojama, ievērojot nosacījumus, kas izvirzīti saskaņā ar šā likuma 20. 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Paredzēto darbību akceptē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16. punktā ietverto Likuma 22. panta pirmo daļu, ņemot vērā to, ka projekta 3. pantā ietvertajā Likuma 6.</w:t>
            </w:r>
            <w:r w:rsidR="00000000" w:rsidRPr="00000000" w:rsidDel="00000000">
              <w:rPr>
                <w:vertAlign w:val="superscript"/>
                <w:rtl w:val="0"/>
              </w:rPr>
              <w:t xml:space="preserve">1</w:t>
            </w:r>
            <w:r w:rsidR="00000000" w:rsidRPr="00000000" w:rsidDel="00000000">
              <w:rPr>
                <w:rtl w:val="0"/>
              </w:rPr>
              <w:t xml:space="preserve"> panta sestajā daļā ir paredzēts termiņš, kādā pieņemams lēmums par paredzētās darbības akceptu, nevis iesnieguma iesniegšanas kārtība. Lūdzam ar projektu neizslēgt Likuma 22. panta pirmajā daļā paredzēto, ka ierosinātājs iesniedz iesniegumu, lai saņemtu atļauju paredzētās darbības uzsākšanai, ja ar projektu netiek paredzēta jauna norma, kas noteiks šāda iesnieguma iesniegšanas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lēmumu par paredzētās darbības akceptēšanu vai neakceptēšanu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20.1 panta izmaiņas, jo tiek izslēgts svarīgs pārrobežu projektu ietekmes uz vidi izvērtēšanas posms, kad ietekmētās valsts atbildīgā institūcija un sabiedrība var saņemt informāciju par paredzētās darbības ietekmes uz vidi novērtējuma ziņojuma rezultātiem un kompetentās institūcijas atzinumu, un sniegt savu viedokli par to pirms no Latvijas puses ierosinātājam tiek sniegta attīstības priekrišana (paredzētās darbības akcepta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piedāvātajam grozījumam, kas aizstāj 20.1 panta sestajā daļā vārdus "sniedz atzinumu par ziņojumu" ar "pieņem lēmumu par paredzētās darbības akceptēšanu vai neakceptēšanu", rada pārsūdzamības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saglabāt atzinumu kā neatkarīgu dokumentu. Atzinumam par ietekmes uz vidi novērtējumu jāpaliek kā atsevišķam dokumentam, kas nav daļa no lēmuma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atzinums tiek integrēts vienotā lēmumā, tas vairs nebūs pārsūdzams kā atsevišķs dokuments. Tas apgrūtina sabiedrības un ieinteresēto pušu tiesības apstrīdēt konkrētus ietekmes uz vidi novērtējuma rezultātus vai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atzinumam juridisku pārsūdzamības statusu. Atzinumam kā atsevišķam dokumentam jābūt juridiski pārsūdzamam, lai sabiedrībai un ieinteresētajām pusēm būtu iespēja to apstrīdēt vēl pirms galīgā lēmuma par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Integrācija var radīt pārskatāmības un neatkarības problēmas, jo tas koncentrē lielu varu vienas lēmējinstitūcijas rokās. Tas apdraud objektivitāti un sabiedrības uzticību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caurspīdīgumu un uzticamību. Neatkarīga atzinuma pārsūdzamība stiprinātu uzticību tam, ka lēmumu pieņemšanas procesā tiek ievērotas vides un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paustais neatbilst likumprojektā faktiski iekļautajiem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iebilduma: "Ja atzinums tiek integrēts vienotā lēmumā, tas vairs nebūs pārsūdzams kā atsevišķs dokuments. Tas apgrūtina sabiedrības un ieinteresēto pušu tiesības apstrīdēt konkrētus ietekmes uz vidi novērtējuma rezultātus vai nepilnības." - iebildumā paustais ir tieši pretējs likumprojektā iekļautajam grozījumam. Tieši ar grozījumiem būs iespēja pārsūdzēt akcepta lēmumu, kurā integrēts atzinums. Šobrīd atzinumu nevar pārsūdzēt.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w:t>
            </w:r>
            <w:r w:rsidR="00000000" w:rsidRPr="00000000" w:rsidDel="00000000">
              <w:rPr>
                <w:vertAlign w:val="superscript"/>
                <w:rtl w:val="0"/>
              </w:rPr>
              <w:t xml:space="preserve">1</w:t>
            </w:r>
            <w:r w:rsidR="00000000" w:rsidRPr="00000000" w:rsidDel="00000000">
              <w:rPr>
                <w:rtl w:val="0"/>
              </w:rPr>
              <w:t xml:space="preserve">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Paredzētās darbības akcepts ir šajā likumā un citos normatīvajos aktos noteiktajā kārtībā pieņemts kompetentās institūcijas lēmums par atļauju uzsākt paredzēto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21. panta grozījumu sekas uz Latvijas kā demokrātiskas un tiesiskas valsts pastāvēšanu un valsts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anotācijā 21. panta izmaiņas nepieciešamība tiek pamatota ar administratīvā sloga samazināšanu – t.i. tiek plānots saīsināt paredzētās darbības akcepta lēmuma pieņemšanas laiku par 10 darba dienām, bet uz šāda administratīvā sloga samazināšanas rēķina vietējām pašvaldībām, citām normatīvajos aktos noteiktām institūcijām un Ministru kabinetam tiek atņemtas tiesības lemt par visām darbībām, kurām saskaņā ar likuma “Par ietekmes uz vidi novērtējumu” 1. pielikumu un 2.pielikumu ir veicams ietekmes uz vidi novērtējums. Tātad pašvaldības vairs nevarēs lemt par tādām darbībām savā administratīvajā teritorijā, kurām ir būtiska ietekme uz vidi, tai skaitā uz sabiedrības drošību, labklājību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padziļinātāks izvērtējums, kā arī izvērstāks un labāk argumentēts skaidrojums anotācijā par 21. pantā noteiktās pardezētās darbības akcepta jēdziena izmaiņu nepieciešamību un to ietekmi uz valsts ilgtspējīgu attīstību. Ņemot vērā, ka ietekmes uz vidi novērtējuma procedūra ir ilgs un garš process (vidēji 2-3 gadi), tad procedūras saīsināšana par 10 darba dienām neattaisno pastāvošo risku pieņemt politizētus lēmumus par liela mēroga objektu ar būtisku ietekmi uz vidi būvniecību pašvaldību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paredzētās darbības akcepta jēdzienu plašākā kontekstā, jo tas neaprobežojas tikai ar vēja parku ar kopējo jaudu virs 50 MW būvniecību un atvieglotās kārtības noteikšanu energoapgādes objektu attīstībai, bet ietver visas likuma 1. un 2. pielikumā ietvertās darbības ar būtisku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Demokrātiski pārvaldītā valstī augstākā vara pieder tautai (pilsoņu vairākumam), kuru pārstāv vietējā līmenī - pašvaldība, nacionālā līmenī - Ministru kabinets. Likumprojekta grozījumi paredz nodot paredzētās darbības akcepta lēmuma pieņemšanas kompetenci nodot vienas institūcijas rokās, kas nav pilsoņu vēlēta. Ne Ministru kabinets, ne pašvaldības vairs nevarēs lemt par paredzētās darbības akceptēšanu vai neakceptēšanu, līdz ar to sabiedrības līdzdalība lēmuma pieņemšanā un sabiedrības viedokļu ņemšana vērā liela mēroga projektos ar būtisku ietekmi uz vidi ir būtiski ierobežota vai pat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pašvaldībām un sabiedrībai joprojām tiek saglabātas tās pašas plašās tiesības un iespējas lemt, piedalīties lēmumu pieņemšanā. IVN process nav instruments tam, lai vērtētu darbību tādā konteksta - vēlamies vai nevēlamies mēs kā sabiedrība šādu darbību savas pašvaldības teritorijā. Tam ir domāts teritorijas attīstības plānošanas process, kuru likumprojekts nekādā veidā neskar. Demokrātija netiek aizskarta likumprojekta ietvaros. IVN procesa mērķi un tvērumu ldzam skatīt likuma "Par ietekmes uz vidi novērtējumu"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Paredzētās darbības akcepts ir šajā likumā un citos normatīvajos aktos noteiktajā kārtībā pieņemts kompetentās institūcijas lēmums par atļauju uzsākt paredzēto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Paredzētās darbības akcepts ir šajā likumā un citos normatīvajos aktos noteiktajā kārtībā pieņemts kompetentās institūcijas lēmums par atļauju uzsākt paredzēto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Vides pārvaldības asociācija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IVN likumā atrunāta speciālā procedūra vides aizsardzības jomā. Savukārt šāda punkta redakcija rada interpretācijas iespējas, ka nav nepieciešami turpmāki izvērtējumi vai atļaujas citās kompetencēs, lai uzsāktu paredzētās darbības īstenošanu. Lūgums precizēt punktu, lai novērstu šādu interpretācijas iespēju un neradītu nepamatotu paļāvību par tālāko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šādam lēmumam būtu jānosaka spēkā esamības termiņš, kā arī attiecīgajā termiņā izpildāmās darbības, proti, būtu jāsaņem būvatļauja, atļauja vai licence paredzētās darbības veikšanai, kas ietver prasības attiecībā uz paredzētās darbības īstenošanas vietu, apjomu un tehnoloģiju veidu, kā arī ietekmes novēršanas, samazināšanas, kompensēšanas un monitoringa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nepieciešams paredzēt kārtību, kādā tiek pārskatītas vides aizsardzības prasības gadījumā, ja akcepta spēkā esamības laikā netiek saņemti iepriekš norādītie administratīvie akti (veiktas izpildamās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likuma "Par ietekmes uz vidi novērtējumu" 21. panta pirmās daļas regulējumā jau šobrīd ir likumprojektā ietvertais regulējums pēc savas būtības. Likumprojekts neparedz to mainīt pēc būtības. Grozījums paredzēts tikai saistībā ar to, ka paredzēto darbību turpmāk akceptēs tikai kompetentā institūcija. Vēršam uzmanību, ka spēkā esošais regulējums tika pārbaudīts no Eiropas Komisijas puses. Vienlaikus, lai daļēji ņemtu vērā iebildumu, Ministrija papildināja anotāciju ar sekojošu tekstu: "Tiek precizēta IVN likuma 21. panta pirmā daļa, nosakot, ka akcepta lēmumu pieņem tikai kompetentā institūcija. Vienlaikus ierosinātājam ir jāņem vērā attiecīgās paredzētās darbības regulējums un tiesiskās prasības., t.i. ierosinātājam jāsaņem visas nepieciešamās speciālās atļaujas (licences, būvatļaujas, piesārņojošas darbības atļaujas utt.) neatkarīgi no tā, ka ir saņemts akcepta lēmums IVN jomas ietvaros.". Tāpat vēršam uzmanību, ka spēkā esošajā regulējumā nav noteikts akcepta lēmums darbības termiņš un pašlaik to nav paredzēts noteikt arī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Paredzētās darbības akcepts ir šajā likumā un citos normatīvajos aktos noteiktajā kārtībā pieņemts kompetentās institūcijas lēmums par atļauju uzsākt paredzēto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piekto daļu pirms vārda "iesniedz" ar vārdu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anotācijā, kāpēc projekta 18. pantā ietvertajā Likuma 23.</w:t>
            </w:r>
            <w:r w:rsidR="00000000" w:rsidRPr="00000000" w:rsidDel="00000000">
              <w:rPr>
                <w:vertAlign w:val="superscript"/>
                <w:rtl w:val="0"/>
              </w:rPr>
              <w:t xml:space="preserve">5</w:t>
            </w:r>
            <w:r w:rsidR="00000000" w:rsidRPr="00000000" w:rsidDel="00000000">
              <w:rPr>
                <w:rtl w:val="0"/>
              </w:rPr>
              <w:t xml:space="preserve"> panta piektās daļas grozījumā paredzēts, ka turpmāk konkrētos dokumentus būs jāiesniedz tikai elektroniski.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"Papildus iepriekš minētajam likumprojektā ietvertais grozījums IVN likuma 23.5 panta piektajā daļā precizē, ka stratēģiskā novērtējuma dokumentācija kompetentajā institūcijā tiek iesniegta elektroniski, lai atvieglotu dokumentu apriti no plānošanas dokumenta izstrādātāja uz kompetento institūciju."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piekto daļu pirms vārda "iesniedz" ar vārdu "elektroniski";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22. panta ceturtās daļas redakciju un piedāvājam to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w:t>
            </w:r>
            <w:r w:rsidR="00000000" w:rsidRPr="00000000" w:rsidDel="00000000">
              <w:rPr>
                <w:i w:val="1"/>
                <w:rtl w:val="0"/>
              </w:rPr>
              <w:t xml:space="preserve">un ņem vērā </w:t>
            </w:r>
            <w:r w:rsidR="00000000" w:rsidRPr="00000000" w:rsidDel="00000000">
              <w:rPr>
                <w:rtl w:val="0"/>
              </w:rPr>
              <w:t xml:space="preserve">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Motivācija: </w:t>
            </w:r>
            <w:r w:rsidR="00000000" w:rsidRPr="00000000" w:rsidDel="00000000">
              <w:rPr>
                <w:rtl w:val="0"/>
              </w:rPr>
              <w:t xml:space="preserve">Uzskatām, ka pašvaldības izvērtējot paredzēto darbību, ir tiesīgas un kompetentas paust par to  atzinumu, kas sagatavots, ievērojot  katras konkrētās pašvaldības plānošanas un attīstības dokumentus un stratēģiskos plānus. Pašvaldības sagatavotais atzinums ir jārespektē, gatavojot lēmumu par  paredzēto darbību, un tas (pašvaldības atzinums) nebūtu pielīdzināms kategorijai “sabiedrības viedoklis”, kam bieži ir emocionāls raksturs bez nopietnas viedokļa analīzes un pamatojuma.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institūcijas pienākums ir izvērtēt sniegtos viedokļus. Un, lai gan ministrija neapšauba ne pašvaldību kompetenci, ne tiesības savas teritorijas attīstības plānošanā, vienlaikus likumā nav iespējams noteikt, ka absolūti visi pašvaldības - tāpat kā jebkuras citas institūcijas vai puses, apsvērumi ir ņemami vērā bez izvērtēšanas.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lēmumu par paredzētās darbības akceptēšanu vai neakceptēšanu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var pieaicināt ekspertus atzinuma sagatavošanai un nosūtīt ziņojumu izvērtēšanai valsts institūcijām atbilstoši to kompetencei, kā arī pieprasīt no ierosinātāja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un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teritorijas ir īpaši aizsargājamas dabas teritorijas, kas ietver Eiropas Savienības noteiktās aizsargājamo sugu un biotopu teritorijas. Saskaņā ar Eiropas tiesību aktiem un Latvijas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Nekādas Darbības NATURA 2000 teritorijās nav pieļaujamas.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projekts, kas tiek īstenots kā "nacionāla līmeņa" vai "sevišķi svarīgs", nedrīkst pārkāpt Satversmes 115. pantu, kas garantē iedzīvotāju tiesības uz labvēlīgu vidi. Nepieciešams precizēt, ka šādi projekti nedrīkst apdraudēt vides aizsardzību un ir pakļauti stingram ietekmes uz vidi novērtējuma procesam. Ieteicams likuma tekstā iekļaut prasību, ka arī nacionālo interešu objekti un sabiedrības interešu projektiem ir jāatbilst vides aizsardzības normām un jāņem vērā sabiedrības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kas tiek definēts kā "nacionālo interešu objekts". Ieteicams papildināt ar konkrētiem kritērijiem, piemēram, enerģētikas infrastruktūru, valsts aizsardzību, bet izslēgt komerciālus projektus. Projekti, kas tiek klasificēti kā nacionālo interešu objekti, nedrīkst būt pretrunā ar Latvijas Satversmi un dabas aizsardzības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skaidri definēt, kas tiek uzskatīts par "sevišķi svarīgām sabiedrības interesēm". Prasība norādīt objektīvus kritērijus, piemēram, sabiedrības veselība vai drošība, vienlaikus aizliedzot šādu klasifikāciju attiecināt uz projektiem, kas rada būtisku negatīvu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Ministrijas viedokli par nacionālo interešu objektiem un darbībām, kas nepieciešamas sevišķi svarīgu sabiedrības interešu nodrošināšanai pie citiem atzinuma sniedzēja iebildumiem. Likumprojekts neparedz regulējumu attiecībā uz to, kas ir nacionālo interešu objekti un darbības, kas nepieciešamas sevišķi svarīgu sabiedrības interešu nodrošināšanai - šos jautājumus regulē speciālie likumi - Elektroenerģijas tirgus likums, Teritorijas attīstības plānošanas likums utt. Lūdzam ņemt vērā, ka iebildums neattiecas uz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lēmumu par paredzētās darbības akceptēšanu vai neakceptēšanu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var pieaicināt ekspertus atzinuma sagatavošanai un nosūtīt ziņojumu izvērtēšanai valsts institūcijām atbilstoši to kompetencei, kā arī pieprasīt no ierosinātāja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un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ka likumprojektā ietvertā 22. panta desmitā daļā paredz, ka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 Taču nav skaidrs mehānisms, kā tiks kontrolēta kompetentās institūcijas lēmumā ietverto nosacījumu ievērošana, tostarp arī monitoringa veikšana, un kā notiks darbības veicējam juridiski saistošu lēmumu pieņemšana, kas var izrietēt no monitoringa rezultātiem un ierobežot uzsākto darbību. Vēršam uzmanību, ka īpaši aktuāls šis jautājums ir saistībā ar vēja parku būvniecību, jo IVN ziņojumos ietvertie ietekmi mazinošie pasākumi lielā mērā balstās uz dažādu nosacījumu ievērošanu un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norādot instititūcijas, kuras atbilstoši savai kompetencei kontrolēs lēmumā par paredzētās darbības akceptēšanu iekļauto nosacījumu ievērošanu, t.sk. monitoringa veikšanu, un būs tiesīgas nepieciešamības gadījumā pieņemt saistošus lēmumus par izmaiņām akceptētajā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dažādu jomu normatīvo aktu prasību uzraudzība un kontrole jau šobrīd tiek īstenota. Ņemot vērā likumprojektā ietverto normu un Likumprojekta virzības aktualitāti, šobrīd nesaskatām iespēju risināt iebildumā pausto attiecībā uz kontroles un uzraudzības pilnveidošanu. Attiecībā uz dabas aizsardzības aspektu kontroli un uzraudzību, rosinām VARAM izvērtēt un nepieciešamības gadījumā sagatavot atsevišķus grozījumus likumā "Par ietekmes uz vidi novērtējumu", saskaņojot tos ar Tieslietu ministrijas Administratīvo pārkāpumu darba grupu, un virzīt kā atsevišķu likumprojektu. Atkārtoti vēlamies uzsvērt, ka sagatavotajam Likumprojektam ir prioritārs raksturs administratīvā sloga samazināšanas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lēmumu par paredzētās darbības akceptēšanu vai neakceptēšanu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var pieaicināt ekspertus atzinuma sagatavošanai un nosūtīt ziņojumu izvērtēšanai valsts institūcijām atbilstoši to kompetencei, kā arī pieprasīt no ierosinātāja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un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22.panta pirmo daļu, paredzot, ka arī jauna autoceļa būvniecība ir uzskatāma par izņēmumu, uz kuru nav attiecināms nosacījums par paredzētās darbībās atbilstību teritorijas plānojumam vai lokālplānojumam, pretējā gadījumā - šādam autoceļam būs nepieciešams noteikt nacionālo interešu objekta statusu vai tam jāatbilst darbībai, kura ar likumu atzīta par nepieciešamu sevišķi svarīgu sabiedrības interešu nodrošināšanai. Šāds precizējums pamatojams arī ar likumprojektā ietverto likuma  6.</w:t>
            </w:r>
            <w:r w:rsidR="00000000" w:rsidRPr="00000000" w:rsidDel="00000000">
              <w:rPr>
                <w:vertAlign w:val="superscript"/>
                <w:rtl w:val="0"/>
              </w:rPr>
              <w:t xml:space="preserve">2</w:t>
            </w:r>
            <w:r w:rsidR="00000000" w:rsidRPr="00000000" w:rsidDel="00000000">
              <w:rPr>
                <w:rtl w:val="0"/>
              </w:rPr>
              <w:t xml:space="preserve"> panta trešās daļas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uz paredzētajām darbībām, kuras ar likumu atzītas par nepieciešamām sevišķi svarīgu sabiedrības interešu nodrošināšanai, kā arī uz paredzētajām darbībām, kuras saistītas ar transporta un elektronisko sakaru tīklu un enerģijas pārvades būvju būvniecību.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izņēmumu tikai attiecībā uz tādām darbībām, kurām likuma spēks dod tiesības neievērot pašvaldības teritorijas plānojumu.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lēmumu par paredzētās darbības akceptēšanu vai neakceptēšanu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var pieaicināt ekspertus atzinuma sagatavošanai un nosūtīt ziņojumu izvērtēšanai valsts institūcijām atbilstoši to kompetencei, kā arī pieprasīt no ierosinātāja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un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jebkādu labojumu vai papildinājumu gadījumā nebūtu jāveic atkārtota sabiedriskā apspriešana un līdz ar to IVN process tikai tiktu paildzināts (piemēram, pēdējos autoceļu IVN ziņojumos labošana vai papildināšana ir bijusi vairākkārtīgi), lūdzam likumprojekta 22.panta sestajā daļā paredzēt iespēju, ka kompetentā institūcija katru gadījumu izvērtē atsevišķi un pēc nepieciešamības uzdot ierosinātājam nodrošināt sabiedrisko apspriešanu (skatīt arī spēkā esošo likuma 20.panta ceturto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ja nepieciešams, uzdod ierosinātājam nodrošināt pārstrādātā ziņojuma sabiedrisko apspriešanu.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par atkārtotu sabiedrisko apspriešanu attiecas uz gadījumiem, kad IVN ziņojums ir tik nepilnīgs, ka tas ir jāpārstrādā. Šie gadījumi ir minēti Likumprojektā ietvertajā 22. panta sestajā daļā. IVN ziņojuma labošana un precizēšana ir dabisks procesa posms, kurš nav par pamatu obligātai atkārtotai sabiedriskajai apspriešanai.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lēmumu par paredzētās darbības akceptēšanu vai neakceptēšanu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27. panta ceturtajā daļā vārdus "attiecīgās valsts institūcijas, pašvaldības, citas likumā noteiktas institūcijas vai Ministru kabineta" ar vārdiem "kompetentās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konstatētas situācijas, kad darbība tiek veikta, neievērojot ietekmes novērtējuma atzinumā noteiktos nosacījumus (piemēram, vēja elektrostaciju (VES) parks darbojas, atzinuma nosacījumu noteiktajā laikā neapstādinot turbīnas; derīgo izrakteņu ieguves veicējs uzsācis darbību pirms obligātā monitoringa uzsākšanas). Ja tiek izsniegti tehniskie noteikumi, tad atzinuma nosacījumi, tiek tajos ietverti, savukārt darbībām, kurām netiek izsniegti tehniskie noteikumi, bet tikai C darbības atļauja, piemēram, VES parku gadījumā, atzinuma nosacījumi šeit netiek ietverti, tie ir tikai atzinumā. Ja, nododot būvobjektu pārliecinās par tehnisko noteikumu ievērošanu, tad gadījumā, ja darbībai ir izsniegta C atļauja, par atzinuma nosacījumu izpildi neviena institūcija nepārliecinās, jo tas nav atrunāts normatīvajos aktos. Vēršam uzmanību, ka gadījumā, ja darbība tiek īstenota, neievērojot atzinuma nosacījumus, var tikt radīts tiešs kaitējums dabas vērtībām, kā arī radīta ietekme uz Eiropas Savienības nozīmes aizsargājamām sugām un Natura 2000 teritorijām, bet šobrīd nepastāv normatīvais regulējums, kas piešķirtu tiesības  kompetentajām iestādēm kontrolēt darbības veicējus.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likumprojektā grozījumus likuma 27. pantā, kas paredzētu administratīvā soda piemērošanu par darbības veikšanu, ja netiek ievēroti kompetentās iestādes atzinumā noteiktie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šo jautājumu plānots padziļinātāk vērtēt 2025. gada otrā pusgadā, gatavojot otru likuma "Par ietekmes uz vidi novērtējumu" grozījumu projektu, kurā tiks ietverti grozījumi likuma 1. un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vērš uzmanību, ka likumprojektā ietvertajiem grozījumiem ir augsta prioritāte un noteikti termiņi. Šobrīd nesaskatām iespēju īsā laikā veikt lūgtos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ceturtajā daļā vārdus "attiecīgās valsts institūcijas, pašvaldības, citas likumā noteiktas institūcijas vai Ministru kabineta" ar vārdiem "kompetentās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27. panta ceturtajā daļā vārdus "attiecīgās valsts institūcijas, pašvaldības, citas likumā noteiktas institūcijas vai Ministru kabineta" ar vārdiem "kompetentās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ietekmes uz vidi novērtējumu” 28. pantu </w:t>
            </w:r>
            <w:r w:rsidR="00000000" w:rsidRPr="00000000" w:rsidDel="00000000">
              <w:rPr>
                <w:i w:val="1"/>
                <w:rtl w:val="0"/>
              </w:rPr>
              <w:t xml:space="preserve">administratīvā pārkāpuma procesu par šā likuma 27. pantā minētajiem pārkāpumiem veic Valsts vides dienests. </w:t>
            </w:r>
            <w:r w:rsidR="00000000" w:rsidRPr="00000000" w:rsidDel="00000000">
              <w:rPr>
                <w:rtl w:val="0"/>
              </w:rPr>
              <w:t xml:space="preserve">Šobrīd Dabas aizsardzības pārvaldes (DAP) prakse liecina, ka situācijās, kad netiek ievēroti ietekmes novērtējuma atzinumā ietvertie nosacījumi par monitoringa veikšanu vai nosacījumi, kas attiecas uz dabas vērtību saglabāšanu, Valsts vides dienests (VVD) šo nosacījumu kontroli neveic vai arī VVD uzsāk administratīvā pārkāpuma procesu uz DAP iniciatīvas (ziņu) pamata. Jau šobrīd likuma 27. panta otrā daļa paredz, ka </w:t>
            </w:r>
            <w:r w:rsidR="00000000" w:rsidRPr="00000000" w:rsidDel="00000000">
              <w:rPr>
                <w:i w:val="1"/>
                <w:rtl w:val="0"/>
              </w:rPr>
              <w:t xml:space="preserve">par paredzētās darbības veikšanu, neievērojot prasības attiecībā uz paredzētās darbības īstenošanas vietu, apjomu un tehnoloģiju veidu vai ietekmes novēršanas, samazināšanas, kompensēšanas un monitoringa prasības, kas noteiktas kompetentās institūcijas atzinumā par paredzētās darbības ietekmes uz vidi novērtējuma ziņojumu, piemēro naudas sodu fiziskajai personai no četrpadsmit līdz simt četrdesmit naudas soda vienībām, bet juridiskajai personai - no astoņdesmit sešām līdz piecsimt astoņdesmit naudas soda vienībām</w:t>
            </w:r>
            <w:r w:rsidR="00000000" w:rsidRPr="00000000" w:rsidDel="00000000">
              <w:rPr>
                <w:rtl w:val="0"/>
              </w:rPr>
              <w:t xml:space="preserve">. Savukārt praksē rodas situācijas, kad šīs prasības netiek ievērotas, bet DAP nav tiesības vērsties pret darbības veicēju par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samazināt administratīvo slogu gadījumos, kad viena iestāde otrai pārsūta informāciju lēmuma pieņemšanai, lūdzam likumprojektā noteikt, ka DAP ir tiesīga uzsākt administratīvā pārkāpuma procesu gadījumos, kad atzinumā ietvertie nosacījumi attiecas uz DAP kompetencē esošajiem jautājumiem, un papildināt likumprojektu ar grozījumu likuma 28. pantā, nosakot DAP tiesības uzsākt administratīvā pārkāpuma procesu par šā likuma 27. pantā minētajiem pārkāpumiem, kas attiecas uz tās kompetencē esošo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šo jautājumu plānots padziļinātāk vērtēt 2025. gada otrā pusgadā, gatavojot otru likuma "Par ietekmes uz vidi novērtējumu" grozījumu projektu, kurā tiks ietverti grozījumi likuma 1. un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vērš uzmanību, ka likumprojektā ietvertajiem grozījumiem ir augsta prioritāte un noteikti termiņi. Šobrīd nesaskatām iespēju īsā laikā veikt lūgtos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ceturtajā daļā vārdus "attiecīgās valsts institūcijas, pašvaldības, citas likumā noteiktas institūcijas vai Ministru kabineta" ar vārdiem "kompetentās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papildināt 11.punkta 2.1 apakšpunktu aiz vārda “pielikums” ar vārdiem “izņemot gadījumus, kad tiek palielināta atkritumu apstrādes iekārtu jauda”. Nepiekrītam, ka turpmāk atkritumu pārstrādes un apstrādes iekārtas jaudas palielināšanas gadījumā netiks veikts sākotnējais ietekmes uz vidi novērtējums, proti, koģenerācijas stacijas turpmāk varēs bez sākotnējā izvērtējuma un IVN būtiski palielināt atkritumu dedzināšanas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likumprojekts neparedz turpmāk koģenerācijas iekārtām būtiski palielināt jaudu bez attiecīga novērtējuma. Šobrīd likuma "Par ietekmes uz vidi novērtējumu</w:t>
            </w:r>
            <w:r w:rsidR="00000000" w:rsidRPr="00000000" w:rsidDel="00000000">
              <w:rPr>
                <w:rtl w:val="0"/>
              </w:rPr>
              <w:t xml:space="preserve">" 2. pielikums noteic, ka sākotnējais izvērtējums jāveic "</w:t>
            </w:r>
            <w:r w:rsidR="00000000" w:rsidRPr="00000000" w:rsidDel="00000000">
              <w:rPr>
                <w:rtl w:val="0"/>
              </w:rPr>
              <w:t xml:space="preserve">atkritumu pārstrādes un apstrādes iekārtām, ja to jauda ir 5 tonnas diennaktī (visas darbības, uz kurām neattiecas šā likuma 1.pielikums)". Savukārt, ja esošai darbībai tiek palielināta jauda tādā apmērā, kas sasniedz 1. pielikuma slieksni, t.i. 10 tonnas atkritumu diennaktī un vairāk - jāveic pilnais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svītrot likumprojekta normu, kas izslēdz 2.pielikuma 3. punkta 8. apakšpunkta c) punktu. Šāda likumprojekta norma ievērojami palielina sabiedrības īpašuma un veselības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iebildums uzskatāms par vērā ņemtu, jo likumprojektā paredzētās izmaiņas ir tehniska rakstura pēc savas būtības. Anotācijā ir sniegts plašs skaidrojums par šo grozījumu: "tiek paredzēts izslēgt 8.3. apakšpunkta c) punktu, kas pašreiz noteic, ka sākotnējais izvērtējums veicams vēja elektrostaciju būvniecībai, ja tā paredzēta tuvāk nekā 500 metru attālumā no dzīvojamām mājām, izņemot gadījumus, kad vēja elektrostacija paredzēta dzīvojamās mājas elektroapgādei un tās jauda ir 20 kilovatu un vairāk. Vēja elektrostaciju būvniecību reglamentē dažādi normatīvie akti, tai skaitā Ministru kabineta 2013. gada 30. aprīļa noteikumi Nr. 240 “Vispārīgie teritorijas plānošanas, izmantošanas un apbūves noteikumi” (turpmāk – MK noteikumi Nr. 240). MK noteikumu Nr. 240 163. punkts nosaka, ka vēja elektrostacijas, kuru jauda sasniedz 20 kilovati un vairāk, nav pieļaujams izbūvēt tuvāk par 500 m no dzīvojamām un publiskām ēkām. MK noteikumu Nr. 240 163.punktā ierobežojumi attiecībā uz vēja elektrostaciju būvniecību ar jaudu mazāku par 20 kilovati nav noteikti. </w:t>
            </w:r>
            <w:r w:rsidR="00000000" w:rsidRPr="00000000" w:rsidDel="00000000">
              <w:rPr>
                <w:u w:val="single"/>
                <w:rtl w:val="0"/>
              </w:rPr>
              <w:t xml:space="preserve">MK noteikumi Nr. 240 aizliedz tuvāk par 500 m no dzīvojamām mājām būvēt vēja elektrostacijas ar jaudu 20 kilovati un lielāku, vēja elektrostaciju ar jaudu mazāku par 20 kilovati būvniecībai netiek izdalīts atsevišķs regulējums, jo šādas jaudas iekārtām nav paredzama nozīmīga ietekme, tās tiek būvētas konkrētas mājsaimniecības elektroapgādes nodrošināšanai, nevis komerciālai elektroenerģijas ražošanai.</w:t>
            </w:r>
            <w:r w:rsidR="00000000" w:rsidRPr="00000000" w:rsidDel="00000000">
              <w:rPr>
                <w:rtl w:val="0"/>
              </w:rPr>
              <w:t xml:space="preserve"> No vides viedokļa nav jēgpilni veikt ietekmes sākotnējā izvērtējuma procedūru, kuras mērķis pēc būtības ir noteikt, vai nepieciešams veikt pilno IVN procesu, mājsaimniecību alternatīvajām elektroapgādes iekārtām – vēja elektrostacijām ar jaudu mazāku par 20 kilovati, jo tās nav saistītas ar nozīmīgām vides ietekmēm."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papildinānt likumprojektu ar jaunu pantu, kas paredz grozījumus likuma 2.pielikuma 10.punkta 5) a)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Rosinātie grozījumi attiecas uz ceļu būvniecības darbībām, kas nav plānotas īpaši aizsargājamā dabas teritorijā, nerobežojas ar īpaši aizsargājamu dabas teritoriju vai nav paredzētas 100 metru attālumā no tās, un rosinātais izņēmums tiek attiecināts tikai uz komersantu un māju ceļu būvi, kas saskaņā ar būvniecības normatīvo aktu prasībām (Ministru kabineta 19.08.2014. noteikumi Nr. 500 “Vispārīgie būvnoteikumi”) ir vienkāršota būvniecības procesa būves (I un II grupas būves), tāpēc ir pamatoti pieņemt, ka būtiska ietekme uz vidi šādos gadījumos ir maz iespējama, savukārt, pasākumi ietekmes uz vidi mazināšanai tiek noteikti Tehnisko noteikumu izdošanas ietvaros. Ņemot vērā augstāk minēto komersantu un māju ceļiem, kas ir vienkāršota būvniecības procesa būves un plānotas ārpus ĪADT (tostarp Eiropas nozīmes aizsargājamām dabas teritorijām Natura 2000), piemērot sākotnējo ietekmes uz vidi izvērtējumu ir nesamērīga prasība.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 pielikuma 10. punkta 5) "a)  ja tā garums ir 1 kilometrs un vairāk, izņemot komersantu un māju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 izsakot grozījumu 2.pielikuma 1.punkta 3b) apakšpunktam, ņemot vērā, ka prasība attiecas uz jau esošām būvēm (meliorācijas sistēmām), kuras saskaņā ar normatīvo aktu prasībām īpašniekam ir pienākums kopt un uzturēt, tostarp, lai to darbība nepasliktinātu citu zemes īpašnieku vai tiesisko valdītāju zemes izmantošanas iespējas. Uzskatām, ka nav pamatoti pārbūves nelabvēlīgās ietekmes būtiskumu būtu vērtēt visos gadījumos. Lai mazinātu administratīvo slogu uzskatām, ka būtiskās nelabvēlīgās ietekmes būtu vērtējam gadījumos, kad meliorācijas sistēma atrodas, robežojas vai ir tuvāk par 100 m no īpaši aizsargājamām dabas teritorijām (Eiropas nozīmes aizsargājamām dabas teritorijām Natura 2000). Gadījumos, kad paredzētās darbības neskar aizsargājamās teritorijas, ietekme uz vidi ir nebūtiska, tāpēc piemērot sākotnējo ietekmes uz vidi izvērtējumu esošu sistēmu pārbūvei ir nesamērīga prasība.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1.punkta 3) b) “esošu meliorācijas vai apūdeņošanas sistēmu pārbūve, ja to zemes platība ir lielāka par 500 hektāriem un paredzētās darbības iespējamā norises vieta atrodas īpaši aizsargājamā dabas teritorijā (Eiropas nozīmes aizsargājamā dabas teritorijā Natura 2000), robežojas ar īpaši aizsargājamo dabas teritoriju vai paredzēta 100 metru attālumā no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 ministrija plāno vērtēt un pārskatīt likuma "Par ietekmes uz vidi novērtējumu" 1. un 2. pielikuma darbības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2.pielikuma 2. punkta 4) d) sadaļu izteikt sekojoši: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valdības uzdevumu saistībā ar IVN birokrātisko procedūru mazināšanu, Asociācija piedāvā izvērtēt un noteikt robežvērtību sākot no kuras ogļūdeņražu izpētes un ieguves urbumiem nepieciešams sākotnējais IVN izvērtējums. Atsaucoties uz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ogļūdeņražiem (naftai), Asociācija piedāvā noteikt 100 reizes mazāku robežvērtību sākotnējam ietekmes uz vidi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ogļūdeņražu izpētes un ieguves urbumi virs 5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 ministrija plāno vērtēt un pārskatīt likuma "Par ietekmes uz vidi novērtējumu" 1. un 2. pielikuma darbības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 punkta 8. apakšpunkta c)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lūdzam svītrot likumprojekta normu, kas izslēdz 2.pielikuma 3. punkta 8. apakšpunkta c) punktu, proti, turpmāk paredzot, ka sākotnējais ietekmes uz vidi novērtējums netiks veikts   vēja elektrostaciju būvniecībai, ja  tā paredzēta tuvāk nekā 500 metru attālumā no dzīvojamām mājām, izņemot gadījumus, kad vēja elektrostacija paredzēta   dzīvojamās mājas elektroapgādei un tās jauda ir 20 kilovatu un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šāda likumprojekta norma ievērojami palielina sabiedrības īpašuma un veselības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vēja turbīnas var potenciāli traucēt arī elektromagnētiskos signālus, ko izmanto telekomunikāciju, navigācijas un radaru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vēja parku ietekmju mazināšanai uz tuvumā esošajām dzīvojamām teritorijām un iedzīvotāju dzīves apstākļiem un veselību, starp vēja parkiem un dzīvojamām teritorijām ir tieši saglabājamas un nosakāmas plašākas buferzonas.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iebildums uzskatāms par vērā ņemtu, jo likumprojektā paredzētās izmaiņas ir tehniska rakstura pēc savas būtības. Anotācijā ir sniegts plašs skaidrojums par šo grozījumu: "tiek paredzēts izslēgt 8.3. apakšpunkta c) punktu, kas pašreiz noteic, ka sākotnējais izvērtējums veicams vēja elektrostaciju būvniecībai, ja tā paredzēta tuvāk nekā 500 metru attālumā no dzīvojamām mājām, izņemot gadījumus, kad vēja elektrostacija paredzēta dzīvojamās mājas elektroapgādei un tās jauda ir 20 kilovatu un vairāk. Vēja elektrostaciju būvniecību reglamentē dažādi normatīvie akti, tai skaitā Ministru kabineta 2013. gada 30. aprīļa noteikumi Nr. 240 “Vispārīgie teritorijas plānošanas, izmantošanas un apbūves noteikumi” (turpmāk – MK noteikumi Nr. 240). MK noteikumu Nr. 240 163. punkts nosaka, ka vēja elektrostacijas, kuru jauda sasniedz 20 kilovati un vairāk, nav pieļaujams izbūvēt tuvāk par 500 m no dzīvojamām un publiskām ēkām. MK noteikumu Nr. 240 163.punktā ierobežojumi attiecībā uz vēja elektrostaciju būvniecību ar jaudu mazāku par 20 kilovati nav noteikti. </w:t>
            </w:r>
            <w:r w:rsidR="00000000" w:rsidRPr="00000000" w:rsidDel="00000000">
              <w:rPr>
                <w:u w:val="single"/>
                <w:rtl w:val="0"/>
              </w:rPr>
              <w:t xml:space="preserve">MK noteikumi Nr. 240 aizliedz tuvāk par 500 m no dzīvojamām mājām būvēt vēja elektrostacijas ar jaudu 20 kilovati un lielāku, vēja elektrostaciju ar jaudu mazāku par 20 kilovati būvniecībai netiek izdalīts atsevišķs regulējums, jo šādas jaudas iekārtām nav paredzama nozīmīga ietekme, tās tiek būvētas konkrētas mājsaimniecības elektroapgādes nodrošināšanai,</w:t>
            </w:r>
            <w:r w:rsidR="00000000" w:rsidRPr="00000000" w:rsidDel="00000000">
              <w:rPr>
                <w:rtl w:val="0"/>
              </w:rPr>
              <w:t xml:space="preserve"> nevis komerciālai elektroenerģijas ražošanai. No vides viedokļa nav jēgpilni veikt ietekmes sākotnējā izvērtējuma procedūru, kuras mērķis pēc būtības ir noteikt, vai nepieciešams veikt pilno IVN procesu, mājsaimniecību alternatīvajām elektroapgādes iekārtām – vēja elektrostacijām ar jaudu mazāku par 20 kilovati, jo tās nav saistītas ar nozīmīgām vides ietekmēm."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 punkta 8. apakšpunkta c)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 punkta 8. apakšpunkta c)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2.pielikuma 2. punkta 4) d) sadaļu izteikt sekojoši: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lūdz noteikt robežvērtību sākot no kuras ogļūdeņražu izpētes un ieguves urbumiem nepieciešams sākotnējais IVN izvērtējums. Atsaucoties uz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ogļūdeņražiem (naftai), lūdzam noteikt 100 reizes mazāku robežvērtību sākotnējam ietekmes uz vidi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ogļūdeņražu izpētes un ieguves urbumi virs 5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 ministrija plāno vērtēt un pārskatīt likuma "Par ietekmes uz vidi novērtējumu" 1. un 2. pielikuma darbības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 punkta 8. apakšpunkta c)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punkta 2.</w:t>
            </w:r>
            <w:r w:rsidR="00000000" w:rsidRPr="00000000" w:rsidDel="00000000">
              <w:rPr>
                <w:vertAlign w:val="superscript"/>
                <w:rtl w:val="0"/>
              </w:rPr>
              <w:t xml:space="preserve">1</w:t>
            </w:r>
            <w:r w:rsidR="00000000" w:rsidRPr="00000000" w:rsidDel="00000000">
              <w:rPr>
                <w:rtl w:val="0"/>
              </w:rPr>
              <w:t xml:space="preserve"> apakšpunktu aiz vārda "pielikums" ar vārdiem "izņemot gadījumus, kad tiek palielināta atkritumu apstrādes iekārtu jauda".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turpmāk atkritumu pārstrādes un apstrādes iekārtas jaudas palielināšanas gadījumā netiks veikts sākotnējais ietekmes uz vidi novērtējums.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likumprojekts neparedz turpmāk koģenerācijas iekārtām būtiski palielināt jaudu bez attiecīga novērtējuma. Šobrīd likuma "Par ietekmes uz vidi novērtējumu" 2. pielikums noteic, ka sākotnējais izvērtējums jāveic "atkritumu pārstrādes un apstrādes iekārtām, ja to jauda ir 5 tonnas diennaktī (visas darbības, uz kurām neattiecas šā likuma 1.pielikums)". Savukārt, ja esošai darbībai tiek palielināta jauda tādā apmērā, kas sasniedz 1. pielikuma slieksni, t.i. 10 tonnas atkritumu diennaktī un vairāk - jāveic pilnais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2.</w:t>
            </w:r>
            <w:r w:rsidR="00000000" w:rsidRPr="00000000" w:rsidDel="00000000">
              <w:rPr>
                <w:vertAlign w:val="superscript"/>
                <w:rtl w:val="0"/>
              </w:rPr>
              <w:t xml:space="preserve">1</w:t>
            </w:r>
            <w:r w:rsidR="00000000" w:rsidRPr="00000000" w:rsidDel="00000000">
              <w:rPr>
                <w:rtl w:val="0"/>
              </w:rPr>
              <w:t xml:space="preserve"> apakšpunktu šādā redakcijā: "2.</w:t>
            </w:r>
            <w:r w:rsidR="00000000" w:rsidRPr="00000000" w:rsidDel="00000000">
              <w:rPr>
                <w:vertAlign w:val="superscript"/>
                <w:rtl w:val="0"/>
              </w:rPr>
              <w:t xml:space="preserve">1</w:t>
            </w:r>
            <w:r w:rsidR="00000000" w:rsidRPr="00000000" w:rsidDel="00000000">
              <w:rPr>
                <w:rtl w:val="0"/>
              </w:rPr>
              <w:t xml:space="preserve"> atkritumu pārstrādes un apstrādes iekārtas, ja to jauda ir vismaz 5 tonnas diennaktī, izņemot gadījumus, kad tiek palielināta atkritumu apstrādes iekārtu jauda (visas darbības, uz kurām neattiecas šā likuma 1. 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punktu ar f) un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palīgēku un labiekārtojuma elementu būvniecība pilsētā, ja tiem ir nodrošināta piekļuve, būvniecība notiek uz zemes, kuras lietošanas veids ir noteikts kā zeme zem ēkām un pagalmiem, un ja šo darbību rezultātā nav nepieciešama zemes lietošanas veida 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skaidri saprotams, vai noteiktais attieksies uz gadījumiem, ja būvniecība tiks paredzēta uz zemes, kuras lietošanas veids ir noteikts kā zeme zem ēkām un pagalmiem, taču faktiskais zemes lietošanas veids ir cits. Lūdzam, precizēt punkta redakciju un sniegt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Skaidrojam, ka minētais punkts attiecas uz gadījumiem, kad darbība paredzēta uz zemes, kuras lietošanas veids ir zeme zem ēkām un pagalmiem, </w:t>
            </w:r>
            <w:r w:rsidR="00000000" w:rsidRPr="00000000" w:rsidDel="00000000">
              <w:rPr>
                <w:u w:val="single"/>
                <w:rtl w:val="0"/>
              </w:rPr>
              <w:t xml:space="preserve">un ja šo darbību rezultātā nav nepieciešama zemes lietošanas veida maiņa</w:t>
            </w:r>
            <w:r w:rsidR="00000000" w:rsidRPr="00000000" w:rsidDel="00000000">
              <w:rPr>
                <w:rtl w:val="0"/>
              </w:rPr>
              <w:t xml:space="preserve">. Attiecīgi, ja būtu paredzēts noteikt darbības, kuras neatbilst noteiktajam lietošanas veidam, tad nebūtu nepieciešama atruna, ka šo darbību rezultātā nav nepieciešama zemes lietošanas veida maiņa, jo lietošanas veida maiņa būtu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punkta 12. apakšpunkta f) un 12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palīgēku un labiekārtojuma elementu būvniecība pilsētā, ja tiem ir nodrošināta piekļuve, būvniecība notiek uz zemes, kuras lietošanas veids ir noteikts kā zeme zem ēkām un pagalmiem, un ja šo darbību rezultātā nav nepieciešama zemes lietošanas veida maiņa."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ka tiek mazināts risks situācijām, kurās darbības veicējs rīkojas, neievērojot novērtējuma atzinumā noteikto, kā to ir minējis VARAM arī savos priekšlikumos. Ja darbība tiek īstenota, neievērojot atzinuma nosacījumus, var tikt nodarīts kaitējums dabas vērtībām un radīta ietekme uz sugām, biotopiem, kā arī ĪADT kopumā. Normatīvais regulējums šobrīd nepiešķir tiesības kompetentajām iestādēm pārraudzīt darbības veicējus un no šīm situācijām izvairīties. Ierosinām grozījumus likumprojekta 27. pantā, kas paredz darbības veicēja pilnas atbildības uzņemšanos (finansiālas un citādi), ja, neievērojot kompetentās iestādes atzinumā noteiktos nosacījumus, tiek radīts kaitējums.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VARAM paustajamu viedoklm: “Saskaņā ar likuma “Par ietekmes uz vidi novērtējumu” 28. pantu administratīvā pārkāpuma procesu par šā likuma 27. pantā minētajiem pārkāpumiem veic Valsts vides dienests. Šobrīd Dabas aizsardzības pārvaldes (DAP) prakse liecina, ka situācijās, kad netiek ievēroti ietekmes novērtējuma atzinumā ietvertie nosacījumi par monitoringa veikšanu vai nosacījumi, kas attiecas uz dabas vērtību saglabāšanu, Valsts vides dienests (VVD) šo nosacījumu kontroli neveic vai arī VVD uzsāk administratīvā pārkāpuma procesu uz DAP iniciatīvas (ziņu) pamata. Jau šobrīd likuma 27. panta otrā daļa paredz, ka par paredzētās darbības veikšanu, neievērojot prasības attiecībā uz paredzētās darbības īstenošanas vietu, apjomu un tehnoloģiju veidu vai ietekmes novēršanas, samazināšanas, kompensēšanas un monitoringa prasības, kas noteiktas kompetentās institūcijas atzinumā par paredzētās darbības ietekmes uz vidi novērtējuma ziņojumu, piemēro naudas sodu fiziskajai personai no četrpadsmit līdz simt četrdesmit naudas soda vienībām, bet juridiskajai personai - no astoņdesmit sešām līdz piecsimt astoņdesmit naudas soda vienībām. Savukārt praksē rodas situācijas, kad šīs prasības netiek ievērotas, bet DAP nav tiesības vērsties pret darbības veicēju par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noteikt, ka DAP ir tiesības gadījumos, kad atzinumā ietvertie nosacījumi attiecas uz iestādes kompetencē esošajiem jautājumiem, uzsākt administratīvā pārkāpuma procesu, kā arī veikt grozījumus likuma 28. pantā, dodot DAP tiesības uzsākt administratīvā pārkāpuma procesu par šā likuma 27. pantā minētajiem pārkāpumiem, kas attiecas uz tās kompetencē esošo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normatīvo aktu ievērošana, neievērošana un pārkāpumi attiecīgajās jomās, tādās kā vides, veselības, dabas aizsardzība utt. jau šobrīd tiek uzraudzīti un kontrolēti no attiecīgās jomas kontrolējošās institūcijas puses un normatīvais regulējums IVN jomā neliedz un nesašaurina kontrolējošo institūciju iespējas uzraudzīt attiecīgo jomu. KEM sadarbībā ar VARAM plānos minēto jautājumu risināt nākošajos likuma grozījumos.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2.pielikuma 2. punkta 4) d) sadaļu izteikt sekojoši: </w:t>
            </w:r>
            <w:r w:rsidR="00000000" w:rsidRPr="00000000" w:rsidDel="00000000">
              <w:rPr>
                <w:i w:val="1"/>
                <w:rtl w:val="0"/>
              </w:rPr>
              <w:t xml:space="preserve">"ogļūdeņražu izpētes un ieguves urbumi virs 5 tonnām dienā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valdības uzdevumu saistībā ar IVN birokrātisko procedūru mazināšanu, SIA Baltic Oil Management (turpmāk - Sabiedrība) piedāvā izvērtēt un noteikt robežvērtību sākot no kuras ogļūdeņražu izpētes un ieguves urbumiem nepieciešams sākotnējais IVN izvērtējums. Atsaucoties uz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ogļūdeņražiem (naftai), Sabiedrība lūdz noteikt būtiski mazāku robežvērtību.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 ministrija plāno pieejama finansējuma ietvaros vērtēt un pārskatīt likuma "Par ietekmes uz vidi novērtējumu" 1. un 2. pielikuma darbības 2025. gadā. Šobrīd bez papildu izvērtējuma mainīt robežlielumus nav iespējams. Atzinuma sniedzējs piedāvā iespējamu risinājumu, taču ministrijai jāvērtē arī citi iespējamie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 punkta 8. apakšpunkta c)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minētā punkta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Motivācija: </w:t>
            </w:r>
            <w:r w:rsidR="00000000" w:rsidRPr="00000000" w:rsidDel="00000000">
              <w:rPr>
                <w:rtl w:val="0"/>
              </w:rPr>
              <w:t xml:space="preserve">Šāda likumprojekta norma ievērojami palielina sabiedrības īpašuma un veselības apdraudējumu.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iebildums jau ticis ņemts vērā, skaidrojot grozījuma būtību, jo likumprojektā paredzētās izmaiņas ir tehniska rakstura - pēc savas būtības. Anotācijā ir sniegts plašs skaidrojums par šo grozījumu. MK noteikumi Nr. 240 "Vispārīgie teritorijas plānošanas, izmantošanas un apbūves noteikumi" aizliedz tuvāk par 500 m no dzīvojamām mājām būvēt vēja elektrostacijas ar jaudu 20 kilovati un lielāku, vēja elektrostaciju ar jaudu mazāku par 20 kilovati būvniecībai netiek izdalīts atsevišķs regulējums, jo šādas jaudas iekārtām nav paredzama nozīmīga ietekme, tās tiek būvētas konkrētas mājsaimniecības elektroapgādes nodrošināšanai, nevis komerciālai elektroenerģijas ražošanai.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 punkta 8. apakšpunkta c)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2.</w:t>
            </w:r>
            <w:r w:rsidR="00000000" w:rsidRPr="00000000" w:rsidDel="00000000">
              <w:rPr>
                <w:vertAlign w:val="superscript"/>
                <w:rtl w:val="0"/>
              </w:rPr>
              <w:t xml:space="preserve">1</w:t>
            </w:r>
            <w:r w:rsidR="00000000" w:rsidRPr="00000000" w:rsidDel="00000000">
              <w:rPr>
                <w:rtl w:val="0"/>
              </w:rPr>
              <w:t xml:space="preserve"> apakšpunktu šādā redakcijā: "2.</w:t>
            </w:r>
            <w:r w:rsidR="00000000" w:rsidRPr="00000000" w:rsidDel="00000000">
              <w:rPr>
                <w:vertAlign w:val="superscript"/>
                <w:rtl w:val="0"/>
              </w:rPr>
              <w:t xml:space="preserve">1</w:t>
            </w:r>
            <w:r w:rsidR="00000000" w:rsidRPr="00000000" w:rsidDel="00000000">
              <w:rPr>
                <w:rtl w:val="0"/>
              </w:rPr>
              <w:t xml:space="preserve"> atkritumu pārstrādes un apstrādes iekārtas, ja to jauda ir vismaz 5 tonnas diennaktī, izņemot gadījumus, kad tiek palielināta atkritumu apstrādes iekārtu jauda (visas darbības, uz kurām neattiecas šā likuma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šāda 2</w:t>
            </w:r>
            <w:r w:rsidR="00000000" w:rsidRPr="00000000" w:rsidDel="00000000">
              <w:rPr>
                <w:vertAlign w:val="superscript"/>
                <w:rtl w:val="0"/>
              </w:rPr>
              <w:t xml:space="preserve">1 </w:t>
            </w:r>
            <w:r w:rsidR="00000000" w:rsidRPr="00000000" w:rsidDel="00000000">
              <w:rPr>
                <w:rtl w:val="0"/>
              </w:rPr>
              <w:t xml:space="preserve">apakšpunkta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Motivācija: </w:t>
            </w:r>
            <w:r w:rsidR="00000000" w:rsidRPr="00000000" w:rsidDel="00000000">
              <w:rPr>
                <w:rtl w:val="0"/>
              </w:rPr>
              <w:t xml:space="preserve">nepiekrītam, ka turpmāk atkritumu pārstrādes un apstrādes iekārtas jaudas palielināšanas gadījumā netiks veikts sākotnējais ietekmes uz vidi novērtējums, proti, koģenerācijas stacijas turpmāk varēs bez sākotnējā izvērtējuma un IVN būtiski palielināt atkritumu dedzināšanas jaudas.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likumprojekts neparedz turpmāk koģenerācijas iekārtām būtiski palielināt jaudu bez attiecīga novērtējuma. Šobrīd likuma "Par ietekmes uz vidi novērtējumu" 2. pielikums noteic, ka sākotnējais izvērtējums jāveic "atkritumu pārstrādes un apstrādes iekārtām, ja to jauda ir 5 tonnas diennaktī (visas darbības, uz kurām neattiecas šā likuma 1.pielikums)". Savukārt, ja esošai darbībai tiek palielināta jauda tādā apmērā, kas sasniedz 1. pielikuma slieksni, t.i. 10 tonnas atkritumu diennaktī un vairāk - jāveic pilnais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2.</w:t>
            </w:r>
            <w:r w:rsidR="00000000" w:rsidRPr="00000000" w:rsidDel="00000000">
              <w:rPr>
                <w:vertAlign w:val="superscript"/>
                <w:rtl w:val="0"/>
              </w:rPr>
              <w:t xml:space="preserve">1</w:t>
            </w:r>
            <w:r w:rsidR="00000000" w:rsidRPr="00000000" w:rsidDel="00000000">
              <w:rPr>
                <w:rtl w:val="0"/>
              </w:rPr>
              <w:t xml:space="preserve"> apakšpunktu šādā redakcijā: "2.</w:t>
            </w:r>
            <w:r w:rsidR="00000000" w:rsidRPr="00000000" w:rsidDel="00000000">
              <w:rPr>
                <w:vertAlign w:val="superscript"/>
                <w:rtl w:val="0"/>
              </w:rPr>
              <w:t xml:space="preserve">1</w:t>
            </w:r>
            <w:r w:rsidR="00000000" w:rsidRPr="00000000" w:rsidDel="00000000">
              <w:rPr>
                <w:rtl w:val="0"/>
              </w:rPr>
              <w:t xml:space="preserve"> atkritumu pārstrādes un apstrādes iekārtas, ja to jauda ir vismaz 5 tonnas diennaktī, izņemot gadījumus, kad tiek palielināta atkritumu apstrādes iekārtu jauda (visas darbības, uz kurām neattiecas šā likuma 1. 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2.</w:t>
            </w:r>
            <w:r w:rsidR="00000000" w:rsidRPr="00000000" w:rsidDel="00000000">
              <w:rPr>
                <w:vertAlign w:val="superscript"/>
                <w:rtl w:val="0"/>
              </w:rPr>
              <w:t xml:space="preserve">1</w:t>
            </w:r>
            <w:r w:rsidR="00000000" w:rsidRPr="00000000" w:rsidDel="00000000">
              <w:rPr>
                <w:rtl w:val="0"/>
              </w:rPr>
              <w:t xml:space="preserve"> apakšpunktu šādā redakcijā: "2.</w:t>
            </w:r>
            <w:r w:rsidR="00000000" w:rsidRPr="00000000" w:rsidDel="00000000">
              <w:rPr>
                <w:vertAlign w:val="superscript"/>
                <w:rtl w:val="0"/>
              </w:rPr>
              <w:t xml:space="preserve">1</w:t>
            </w:r>
            <w:r w:rsidR="00000000" w:rsidRPr="00000000" w:rsidDel="00000000">
              <w:rPr>
                <w:rtl w:val="0"/>
              </w:rPr>
              <w:t xml:space="preserve"> atkritumu pārstrādes un apstrādes iekārtas, ja to jauda ir vismaz 5 tonnas diennaktī, izņemot gadījumus, kad tiek palielināta atkritumu apstrādes iekārtu jauda (visas darbības, uz kurām neattiecas šā likuma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papildināt 11. punkta 2.1 apakšpunktu aiz vārda </w:t>
            </w:r>
            <w:r w:rsidR="00000000" w:rsidRPr="00000000" w:rsidDel="00000000">
              <w:rPr>
                <w:i w:val="1"/>
                <w:rtl w:val="0"/>
              </w:rPr>
              <w:t xml:space="preserve">“pielikums”</w:t>
            </w:r>
            <w:r w:rsidR="00000000" w:rsidRPr="00000000" w:rsidDel="00000000">
              <w:rPr>
                <w:rtl w:val="0"/>
              </w:rPr>
              <w:t xml:space="preserve"> ar vārdiem </w:t>
            </w:r>
            <w:r w:rsidR="00000000" w:rsidRPr="00000000" w:rsidDel="00000000">
              <w:rPr>
                <w:i w:val="1"/>
                <w:rtl w:val="0"/>
              </w:rPr>
              <w:t xml:space="preserve">“izņemot gadījumus, kad tiek palielināta atkritumu apstrādes iekārtu jauda”.</w:t>
            </w:r>
            <w:r w:rsidR="00000000" w:rsidRPr="00000000" w:rsidDel="00000000">
              <w:rPr>
                <w:rtl w:val="0"/>
              </w:rPr>
              <w:t xml:space="preserve"> Nepiekrītam, ka turpmāk atkritumu pārstrādes un apstrādes iekārtas jaudas palielināšanas gadījumā netiks veikts sākotnējais ietekmes uz vidi novērtējums, proti, koģenerācijas stacijas turpmāk varēs bez sākotnējā izvērtējuma un IVN būtiski palielināt atkritumu dedzināšanas jaudas.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likumprojekts neparedz turpmāk koģenerācijas iekārtām būtiski palielināt jaudu bez attiecīga novērtējuma. Šobrīd likuma "Par ietekmes uz vidi novērtējumu" 2. pielikums noteic, ka sākotnējais izvērtējums jāveic "atkritumu pārstrādes un apstrādes iekārtām, ja to jauda ir 5 tonnas diennaktī (visas darbības, uz kurām neattiecas šā likuma 1.pielikums)". Savukārt, ja esošai darbībai tiek palielināta jauda tādā apmērā, kas sasniedz 1. pielikuma slieksni, t.i. 10 tonnas atkritumu diennaktī un vairāk - jāveic pilnais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2.</w:t>
            </w:r>
            <w:r w:rsidR="00000000" w:rsidRPr="00000000" w:rsidDel="00000000">
              <w:rPr>
                <w:vertAlign w:val="superscript"/>
                <w:rtl w:val="0"/>
              </w:rPr>
              <w:t xml:space="preserve">1</w:t>
            </w:r>
            <w:r w:rsidR="00000000" w:rsidRPr="00000000" w:rsidDel="00000000">
              <w:rPr>
                <w:rtl w:val="0"/>
              </w:rPr>
              <w:t xml:space="preserve"> apakšpunktu šādā redakcijā: "2.</w:t>
            </w:r>
            <w:r w:rsidR="00000000" w:rsidRPr="00000000" w:rsidDel="00000000">
              <w:rPr>
                <w:vertAlign w:val="superscript"/>
                <w:rtl w:val="0"/>
              </w:rPr>
              <w:t xml:space="preserve">1</w:t>
            </w:r>
            <w:r w:rsidR="00000000" w:rsidRPr="00000000" w:rsidDel="00000000">
              <w:rPr>
                <w:rtl w:val="0"/>
              </w:rPr>
              <w:t xml:space="preserve"> atkritumu pārstrādes un apstrādes iekārtas, ja to jauda ir vismaz 5 tonnas diennaktī, izņemot gadījumus, kad tiek palielināta atkritumu apstrādes iekārtu jauda (visas darbības, uz kurām neattiecas šā likuma 1. 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(skat.VARAM 27.01.2025. iebildumu) lūdzam vienlaicīgi ar šo normu virzīt apstiprināšanai IS "TULPE" regulējumu vai šī likumprojekta anotācijā apliecināt, ka tas tiks nekavējoties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pie apstrādes informācijas norādītais, ka Klimata un enerģētikas ministrija (KEM) ir uzsākusi sarunas ar informācijas sistēmas "TULPE" turētāju Valsts vides dienestu par iebildumā norādītiem aspektiem un tiesiskā regulējuma izstrādi, attiecas uz KEM resora iekšējo komunikāciju un nedod atbildi, kādi konkrēti lēmumi šajā jautājumā ir pieņemti.)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16., 18., 18.</w:t>
            </w:r>
            <w:r w:rsidR="00000000" w:rsidRPr="00000000" w:rsidDel="00000000">
              <w:rPr>
                <w:vertAlign w:val="superscript"/>
                <w:rtl w:val="0"/>
              </w:rPr>
              <w:t xml:space="preserve">1</w:t>
            </w:r>
            <w:r w:rsidR="00000000" w:rsidRPr="00000000" w:rsidDel="00000000">
              <w:rPr>
                <w:rtl w:val="0"/>
              </w:rPr>
              <w:t xml:space="preserve"> un 18.</w:t>
            </w:r>
            <w:r w:rsidR="00000000" w:rsidRPr="00000000" w:rsidDel="00000000">
              <w:rPr>
                <w:vertAlign w:val="superscript"/>
                <w:rtl w:val="0"/>
              </w:rPr>
              <w:t xml:space="preserve">2</w:t>
            </w:r>
            <w:r w:rsidR="00000000" w:rsidRPr="00000000" w:rsidDel="00000000">
              <w:rPr>
                <w:rtl w:val="0"/>
              </w:rPr>
              <w:t xml:space="preserve"> punktu, tiesību akta projektam ir jāvērtē ietekme uz administratīvo slogu un apstiprinoša rezultāta gadījumā jāveic administratīvo un atbilstības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vai atbilstības izmaksām, ko nosaka spēkā esošais regulējums, tad ar aprēķinu palīdzību jānoskaidro administratīvo un atbilstības izmaksu izmaiņas – starpība starp esošā un plānotā regulējuma administratīvajām un atbilstības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likumam "Par ietekmes uz vidi novērtējumu" (turpmāk - likums) iepriekš administratīvās un atbilstības izmaksas nav vērtētas, ir nepieciešams izvērtēt vai ar likumprojektā veiktajām izmaiņām tiek ietekmēts administratīvais slogs, un, vai izmainās informācijas sniegšanas pienākuma un atbilstības prasību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tiesību aktā iekļauto informācijas sniegšanas pienākumu un atbilstības prasību vērtējumu un atbilstoši vērtējumam veikt administratīvo un atbilstības izmaksu monetāru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likumprojektā ir vērtējams: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ar kuru likuma 14.1 pants tiek papildināts ar 1.</w:t>
            </w:r>
            <w:r w:rsidR="00000000" w:rsidRPr="00000000" w:rsidDel="00000000">
              <w:rPr>
                <w:vertAlign w:val="superscript"/>
                <w:rtl w:val="0"/>
              </w:rPr>
              <w:t xml:space="preserve">3</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ar kuru likuma 15. panta  pirmā daļa tiek izteikta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ar kuru likuma 17. panta  pirmā daļa tiek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grozījumiem likumā "Par ietekmes uz vidi novērtējumu", kas paredz informatīvas tāfeles uzstādīšanu par paredzēto darbību, ir aizpildīta anotācijas sadaļa Nr. 2.4. Savukārt attiecībā uz izmaiņām, kas ietvertas likuma "Par ietekmes uz vidi novērtējumu" 15. un 17. pantā, kā norādīts iebildumā, ministrija informē, ka papildu izmaksas nerodas, jo netiek radītas būtiskas jaunas administratīvās vai atbilstības izmaksas, jo netiek paredzēti jauni pienākumi, kas jau šobrīd, iespējams nedadz citā formulējumā vai apjomā, ir noteikti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ir pārņemtas vairāku Eiropas Savienības direktīvu, tostarp Eiropas Parlamenta un Padomes 2011. gada 13. decembra direktīvas 2011/92/ES par dažu sabiedrisku un privātu projektu ietekmes uz vidi novērtējumu un Eiropas Parlamenta un Padomes 2001. gada 27. jūnija direktīvas 2001/42/EK par noteiktu plānu un programmu ietekmes uz vidi novērtējumu, normas, atkārtoti lūdzam anotācijas 5. sadaļā vai anotācijas 1.3. apakšsadaļā pēc būtības skaidrot, kā projektā ietvertie grozījumi atbilst Likumā jau pārņemto direktīvu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izdarot grozījumus Likuma normās, kurās ir pārņemtas Eiropas Savienības direktīvu normas, ir ļoti būtiski pārliecināties, ka grozījumu rezultātā joprojām tiek nodrošināta atbilstība direktīvu prasībām, it īpaši ņemot vērā projektā ietverto grozījumu būtiskumu un apjomīgumu. Attiecīgi lūdzam izvērtēt un anotācijā ne tikai vispārīgi norādīt, ka grozījumi neietekmē Latvijas tiesību normu atbilstību Likumā pārņemtajiem Eiropas Savienības tiesību aktiem, bet arī pēc iespējas izvērstāk norādīt un skaidrot projektā ietverto grozījumu Likumā atbilstību attiecīgajās Likuma normās jau pārņemtajām direktīvu prasībām (sal. skat., piemēram, 2014. gada 5. maija, 2016. gada 23. novembra un 2018. gada 17. maija likuma "Grozījumi likumā "Par ietekmes uz vidi novērtējumu""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bet ne tikai, saskaņā ar 2018. gada 17. maija likuma "Grozījumi likumā "Par ietekmes uz vidi novērtējumu"" anotācijas 5. sadaļu Likuma 3. panta 8. punktā, ko ar projekta 2. pantu paredzēts izslēgt, ir pārņemts Eiropas Parlamenta un Padomes 2001. gada 27. jūnija direktīvas 2001/42/EK par noteiktu plānu un programmu ietekmes uz vidi novērtējumu 1. panta 11. punkts. Attiecīgi būtu nepieciešams anotācijā skaidrot, vai un kā joprojām tiks nodrošināta direktīvas prasības pilnīga pārņemšana.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16., 18.1 un 18.2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likumam "Par ietekmes uz vidi novērtējumu" (turpmāk - likums) iepriekš administratīvās izmaksas nav vērtētas, ir nepieciešams izvērtēt vai ar likumprojektā veiktajām izmaiņām tiek ietekmēts administratīvais slogs, un vai izmainās informācijas sniegšanas pienākuma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tiesību aktā iekļauto informācijas sniegšanas pienākumu vērtējumu un atbilstoši vērtējumam veikt administratīvo izmaksu monetāru novērtējumu, kas aizpildāms par valsts un pašvaldību institūcijām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likumprojektā ir vērtējams: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ar kuru tiek veiktas izmaiņas likuma 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ar kuru tiek veiktas izmaiņas likuma 14.</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ar kuru tiek veiktas izmaiņas likuma 21.</w:t>
            </w:r>
            <w:r w:rsidR="00000000" w:rsidRPr="00000000" w:rsidDel="00000000">
              <w:rPr>
                <w:vertAlign w:val="superscript"/>
                <w:rtl w:val="0"/>
              </w:rPr>
              <w:t xml:space="preserve">1</w:t>
            </w:r>
            <w:r w:rsidR="00000000" w:rsidRPr="00000000" w:rsidDel="00000000">
              <w:rPr>
                <w:rtl w:val="0"/>
              </w:rPr>
              <w:t xml:space="preserve"> panta  6.</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aizpildīta anotācija. Vienlaikus informējam, ka grozījums kuru tiek veiktas izmaiņas likuma 14.</w:t>
            </w:r>
            <w:r w:rsidR="00000000" w:rsidRPr="00000000" w:rsidDel="00000000">
              <w:rPr>
                <w:vertAlign w:val="superscript"/>
                <w:rtl w:val="0"/>
              </w:rPr>
              <w:t xml:space="preserve">1</w:t>
            </w:r>
            <w:r w:rsidR="00000000" w:rsidRPr="00000000" w:rsidDel="00000000">
              <w:rPr>
                <w:rtl w:val="0"/>
              </w:rPr>
              <w:t xml:space="preserve"> pantā neietekmē administratīvo slogu, jo informācija par nepieciešamību organizēt sanāksmi tiek sniegta ierosinātājam kopā ar ietekmes uz vidi novērtējuma programmu, t.i. apstāklis, ka turpmāk Vides pārraudzības valsts birojam nebūs jāinformē ierosinātājs un pašvaldība par nepieciešamību organizēt sabiedriskās apspriešanas sanāksmi, slogu neietekmēs.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līdz 2025. gada 31. decembrim izvērtēt iespējas ietvert likumā "Par ietekmes uz vidi novērtējumu" jēdziena "būtiska ietekme uz vidi"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par nepieciešamību papildināt Likuma 1.pantu ar jaunu punktu, kurā skaidrot terminu "būtiska ietekme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likumu nepieciešams papildināt  ar normu, kas nosaka robežlielumus, pret kuriem vērtēt plānotās darbības ietekmes būtiskumu. Kā arī nepieciešams noteikt kārtību kādā būtu jāveic projektu novērtējums pret IVN robežlielumiem. Pārkāpšanas gadījumos, ja nav iespējams izvairīties vai novērst būtisko ietekmi, jānosaka kārtība būtiskas ietekmes uz vidi kompensēšanai ar darbībām un maksājumiem vides kvalitātes uzlabošanai un aizsardzībai (oglekļa kredīti, bioloģiskās daudzveidības kredīti u.c.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piekrīt, ka jautājuma risināšanai tiek paredzēts papildus termiņš, tomēr uzskatam, ka protokollēmumā uzdotā uzdevuma rezultātam ir jābūt izstrādātiem priekšlikumiem likuma "Par ietekmes uz vidi novērtējumu"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Zemkopības ministrijai ir aktuāli, ka likumā tiek pārskatītas 2.pielikuma 3 b) punkta prasības. Ņemot vērā, ka Klimata un enerģētikas ministrija ir apņēmusies vērtēt nepieciešamās izmaiņas 1. un 2. pielikuma darbībām, tad rosinām papildināt protokollēmumu ar uzdevumu un termiņu šī jautājuma risināšanai.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sadarbībā ar Viedās administrācijas un reģionālās attīstības ministriju un Zemkopības ministriju  izstrādāt un līdz 2025. gada 31. decembrim iesniegt Ministru kabinetā priekšlikumus grozījumiem likumā  "Par ietekmes uz vidi novērtējumu", lai tajā iekļautu jēdziena "būtiska ietekme uz vidi" skaidrojumu un izmaiņas 1. un 2.pielikumā minētajām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Zemkopības ministrijas (ZM) iebildumā minēto attiecībā uz likuma "Par ietekmes uz vidi novērtējumu" 2. pielikuma darbībām atkārtoti skaidrojam, ka tās plānots 2025. gada laikā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minēto par jēdziena "būtiska ietekme uz vidi" definīcijas ietveršanu normatīvajā regulējumā,  ministrija vēlētos uzsvērt, ka šis jēdziens nav skaidrots ne ietekmes uz vidi novērtējuma (IVN) nacionālajā, ne Eiropas Savienības regulējumā tā iemesla dēļ, ka vide IVN regulējuma izpratnē tiek traktēta visplašākajā nozīmē. ZM piedāvātais variants smelties "būtiskas ietekmes uz vidi" tvērumu Eiropas Parlamenta un Padomes Regulā (ES) 2020/852 (2020. gada 18. jūnijs) par regulējuma izveidi ilgtspējīgu ieguldījumu veicināšanai (turpmāk - Regula 2020/852), nav tiešā veidā izmantojams vai piemērojams IVN jomas regulējumam.  Pirmkārt, Regulas 2020/852 17. pants, kurā minēts būtisks kaitējums vides mērķiem, attiecas nevis uz vidi IVN jomas regulējuma ietvaros, bet gan uz vides mērķiem, kuri noteikti Regulas 2020/852 vajadzībām. Seši vides mērķi, kurus aptver Regula 2020/852 ir šādi: klimata pārmaiņu mazināšana, pielāgošanās klimata pārmaiņām, ilgtspējīga ūdens un jūras resursu izmantošana un aizsardzība, pāreja uz aprites ekonomiku, piesārņojuma novēršana un kontrole un bioloģiskās daudzveidības un ekosistēmu aizsardzība un atjaunošana. Savukārt jēdziens "ietekme uz vidi" IVN regulējuma ietvaros ir būtiski plašāks un tas ietver: cilvēku, viņa veselību un drošību, kā arī bioloģisko daudzveidību (īpaši aizsargājamās sugas un to dzīvotnes, īpaši aizsargājamos un Eiropas Savienības nozīmes biotopus), augsni, zemes dzīles, ūdeni, gaisu, klimatu, ainavu, materiālās vērtības, kultūras un dabas mantojumu, iespējamā pakļautība avāriju vai katastrofu riskiem un visu minēto jomu mijiedarbību. Tā piemēram, klimats vai aprites ekonomika, kas ir noteikti kā vides aspekti Regulā 2020/852 netiek saistīti ar ietekmi uz vidi IVN regulējuma izpratnē. Vēlamies vērst ZM uzmanību uz to, ka likuma "Par ietekmes uz vidi novērtējumu" 1. panta 1. punktā noteiktais jēdziena "ietekme uz vidi" skaidrojums ir atbilstošs Eiropas Savienības regulējumam (Eiropas Parlamenta un Padomes 2011. gada 13. decembra Direktīvas  2011/92/ES par dažu sabiedrisku un privātu projektu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neiebilst un saskata par iespējamu vērtēt ZM minēto aspektu un jēdzienu "būtiska ietekme uz vidi", vērtēt iespējas izstrādāt noteiktu detalizāciju, kuru būtu iespējams ietvert IVN jomas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sadarbībā ar Viedās administrācijas un reģionālās attīstības ministriju un Zemkopības ministriju izstrādāt un līdz 2026. gada 31. decembrim iesniegt Ministru kabinetā priekšlikumus grozījumiem likumā  "Par ietekmes uz vidi novērtējumu", lai tajā iekļautu jēdziena "būtiska ietekme uz vidi" skaidrojumu un izmaiņas 1. un 2. pielikumā minētajām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Vides pārvaldības asociācija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gorzījumu redakcijā nav noteikts akcepta lēmuma derīguma termiņš. Nenosakot termiņu, pēc kura būtu japārskata nepieciešamība veikt atkārtotu IVN, var saskarties ar situāciju, kad faktiskā situācija dabā attiecīgajā laika periodā ir būtiski mainījusies un radušies jauni paredzēto darbību limitējoši vai ierobežojoši apstākļi. Šī problēma var būt būtiski aktuāla garākos laika periodos, kas pārsniedz 5 gadus. Lai izvairītos no nepamatota papildu administratīvā sloga, tajā pašā laikā nepieļaujot būtiskas negatīvas ietekmes uz vidi no projekta īstenošanas, kas var rasties, ignorējot jaunus apstākļus, tiek rekomendēts noteikt samērīgu termiņus un noteikt to pārskatīšanas un pagarināšanas procedūru. Piedāvājam noteikt 7 gadu derīguma termiņu akcepta lēmumam, paredzot tā pagarināšanas iespēju vēl uz 7 gadiem, ja uz ierosinātāja iesnieguma pamata paredzētajai darbībai tiek veikts ietekmes uz vidi sākotnējais izvērtējums (IVSI), kura rezultātā netiek konstatēti tādi jauni apsvērumi, kuri pamato atkārtota IVN piemērošanu. Gadījumā, ja IVSI rezultāta tiek konstatēti jauni apsvērumi, kā rezultātā ir nepieciešams pārvērtēt paredzetās darbības ietekmi uz vidi, kompetentā iestāde pieņem lēmumu par atkārtota IVN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regulējumā nav noteikts akcepta lēmums darbības termiņš un pašlaik to nav paredzēts noteikt arī likumprojektā, taču ministrija saskata iespēju par šo jautājumu diskutēt turpmāko likuma grozījumu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24-TA-453  Grozījumi likumā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Grozījumu salāgošana ar Latvijas normatīvajiem un starptautiskajiem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grozījumu atbilstību Latvijas normatīvajai sistēmai un starptautiskajām saistībām, likumā "Par ietekmes uz vidi novērtējumu" nepieciešams skaidri norādīt, ka visi lēmumi un normatīvie akti tiek pieņemti, ievērojot Latvijas Satversmes principus un starptautiskos normatīvos aktus, tostarp Eiropas Savienības regulas un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grozījumi, tostarp pretrunīgie punkti, tiktu detalizēti argumentēti, balstoties uz Latvijas Satversmes atbilstošajiem pantiem, Administratīvā procesa likuma pamatprincipiem un Eiropas Savienības regulām un direktīvām, īpaši tām, kas saistītas ar sabiedrības līdzdalību un tiesībām uz taisnīgu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Satversme kā pamats: Tā kā Satversme ir augstākais tiesību akts Latvijā, ikvienam likumam un grozījumam jāatbilst tās pamatprincipiem, tostarp tiesībām uz labvēlīgu vidi (115. pants), vienlīdzību likuma priekšā (91. pants) un piekļuvi taisnīgai tiesai (92. pants) (105. pants) īpašuma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prasības: Latvijai kā ES dalībvalstij ir pienākums ievērot Eiropas regulas un direktīvas. Direktīva 2011/92/ES un Aarhusas konvencija skaidri nosaka, ka sabiedrībai jābūt iespējai pilnvērtīgi piedalīties vides lēmumu pieņemšanas procesā un apstrīdēt šādus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Tiesiskuma princips: Likuma grozījumi nedrīkst radīt pretrunas ar Latvijas vai ES tiesībām. Visi lēmumi jāpieņem, balstoties uz objektīviem juridiskiem apsvērumiem, kas skaidri izklāstīti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33. pantu, kas nosaka, ka Ministru kabinets, pieņemot lēmumus, ievēro Valsts pārvaldes iekārtas likuma, Administratīvā procesa likuma un citu normatīvo aktu prasības. Šī norma garantē, ka pieņemtie lēmumi ir tiesiski un atbilst Latvijas un starptautiskajiem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Speciālajā (IVN jomas) likumā nav juridiski nepieciešams ietvert norādi, ka likuma normas atbilst Latvijas Republikas Satversmei, jo visiem nacionālajiem likumiem </w:t>
            </w:r>
            <w:r w:rsidR="00000000" w:rsidRPr="00000000" w:rsidDel="00000000">
              <w:rPr>
                <w:i w:val="1"/>
                <w:rtl w:val="0"/>
              </w:rPr>
              <w:t xml:space="preserve">a priori</w:t>
            </w:r>
            <w:r w:rsidR="00000000" w:rsidRPr="00000000" w:rsidDel="00000000">
              <w:rPr>
                <w:rtl w:val="0"/>
              </w:rPr>
              <w:t xml:space="preserve"> ir jāatbilst Satversmei.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likuma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pants ir tieši saistīts ar sabiedrības līdzdalību un būtu loģiska vieta, kur noteikt referenduma nepieciešamību kā daļu no sabiedrības iesaistes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Jauns pants par referendumiem ļautu precīzāk un detalizētāk regulēt šo procesu, radot skaidru mehānismu un nodrošinot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Pašreizējais regulējums nenodrošina sabiedrībai pietiekamu iespēju lemt par projektiem ar būtisku ietekmi uz vidi un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"Par pašvaldībām" ar pienākumu organizēt konsultatīvu referendumu. Ja projektam ir potenciāla būtiska ietekme uz vidi un veselību, pašvaldībai jāorganizē referendums, lai iegūtu sabiedrības viedokli par projekta pieļaujamību.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Lēmumi par projektiem ar būtisku ietekmi uz vidi un veselību tiek pieņemti, neiesaistot sabiedrību pietiekami aktīvi, radot neapmierinātību un uzticības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"Par ietekmes uz vidi novērtējumu" ar prasību pēc referenduma. Referenduma rezultāti jāņem vērā lēmuma pieņemšanā par projekta akceptu vai noraidījumu, ja ir konstatēta būtiska ietekme uz vidi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līdzdalība ierobežojas ar informatīvu raksturu (sabiedriskās apspriešanas) un tai trūkst saistoša rakstura, lai ietekmētu galīgo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referenduma rezultāti jāņem vērā. Referenduma  rezultāti jāņem vērā, pieņemot gala lēmumu par projekta atļaušanu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Projekti ar potenciālu ietekmi uz veselību un vidi var tikt akceptēti pat tad, ja sabiedrība tam iebilst, jo nav juridiski saistoša mehānisma, lai apturētu šādus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vienotu mehānismu pašvaldībām rīkot referendumus gadījumos, kad sabiedrība pieprasa lemt par projektiem ar būtisku ietekmi uz vidi un veselību, piemēram, ja sabiedriskajās apspriedēs ir iesniegts būtisks skaits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Pašvaldībām nav juridiska pienākuma rīkot referendumus par projektiem, kuriem ir būtiska ietekme uz vidi un veselību, pat ja sabiedrība to pieprasa.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normatīvo regulējumu. Likumos jānosaka pašvaldībām juridisks pienākums rīkot konsultatīvus referendumus par būtiskiem projektiem, ja ietekme uz vidi vai veselību ir konstatēta un sabiedrība ir aktīvi iesaistījusies apspriešanas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Pamatojums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Latvijas Satversme (115. pants): Valsts un pašvaldībām jānodrošina sabiedrībai iespēja aizstāvēt savas tiesības uz labvēlīgu vidi un informāciju par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Aarhusas konvencija: Sabiedrībai ir tiesības pilnvērtīgi piedalīties vides jautājumu izlemšanā un paust savu viedokli par būtiskām darbībām, kas var ietekmēt vidi vai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Caurspīdīguma un leģitimitātes nodrošināšana: Referendums palīdzēs mazināt sabiedrības neuzticību un konfliktiem par projektiem ar būtisku ietekmi, jo lēmumu pieņemšanā tiks iesaistīti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IVN process nav process ar mērķi pēc būtības lemt par projektiem, kurus iedzīvotāji/pašvaldība vēlas attīstīt savā teritorijā. Šāds lēmums ir Teritorijas attīstības plānošanas likuma tvērums. Šādu lēmumu par to, vai, piemēram, sabiedrība vēlas redzēt savā pašvaldībā ir jābūt pieņemtam teritorijas plānojuma izstrādes laikā tajā brīdī, kad teritorijas plānojumā tiek noteikts, kāda veida darbības ir pieļaujamas. Šis ir ļoti svarīgs aspekts, jo IVN ir process, kurā vērtē ietekmi uz vidi (skatīt likuma "Par ietekmes uz vidi novērtējumu" 1. pantu). Bet pat tad, ja ietekmes uz vidi nebūs, darbību nevar īstenot, ja tā neatbilst teritorijas plānojumam. Savukārt, ja darbība atbilst teritorijas plānojumam un sabiedrība ir lēmusi par to, ka tā atbalsta attiecīga veida darbības kādā noteiktā teritorijā, tad IVN izmantošana, lai vērstos pret konkrēto projektu, ir aplama - jo IVN ir process vides aspektu izvērtēšanai un ietekmju mazināšanai. Ministrija aicina iebilduma sniedzēju aktīvi iesaistīties tieši teritorijas attīstības plānošanas procesā, kad tiek faktiski lemts par to, vai konkrētajā teritorijā būs atļauti, piemēram, vēja parki.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(Mēs Ēdolei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nesatur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ir izskatījusi Klimata un enerģētikas ministrijas sagatavoto likumprojektu “Grozījumi likumā “Par ietekmes uz vidi novērtējumu”, id. Nr. 24-TA-453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Likumprojekta 3.punktā paredzēts grozīt 6.1 panta pirmo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uztur spēkā priekšlikumu savstarpējā kopsakarā izvērtēt 6.1 panta pirmo daļu, trešo daļu un ceturtās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esam norādījuši iepriekš, praksē bieži papildus informācija no komersanta pirmo reizi tiek pieprasīta tikai vienu vai pāris dienas pirms tam, kad komersants sagaida, ka iestādei jau būtu jāpieņem komersanta lūgtais lēmums. Šāda prakse komersantiem liecina, ka sākotnēji likumā noteiktais termiņš iestādes lēmuma pieņemšanai faktiski nav ticis izmantots dokumentu izskatīšanai un jautājuma izvērtēšanai. Lai sagatavotu šos jautājumus, nereti iestādei nemaz nebija nepieciešams pilnībā un detalizēti iepazīties ar visiem sākotnēji iesniegtajiem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organizēto sapulču laikā esam dzirdējuši norādi par nevēlēšanos piepildīt likumu ar pārlieku sīki detalizētiem un sadrumstalotiem starptermiņiem. Tomēr, ņemot vērā, ka likums paredz iestādei 60 dienas konkrētā lēmuma pieņemšanai, komersantiem ir tiesības saprātīgi sagaidīt, ka 50 dienu laikā iesniegtie dokumenti būs izskatīti, izvērtēti un visa nepieciešamā papildus informācija tiks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FICIL turpina aicināt izskatīt iespēju papildināt minēto tiesisko regulējumu ar norādi, ka papildu informācija no komersanta nevar tikt prasīta mazāk kā 10 dienas pirms attiecīgajā tiesību normā noteiktā termiņa iestādes lēmuma pieņemšanai. Šādi tiktu veicināta savlaicīgāka ķeršanās pie darbu izpildes, kā arī komersantam būtu iespēja operatīvi iesniegt nepieciešamo papildu informāciju, lai iestādes lēmums tomēr varētu tikt pieņemts sākotnēji sagaidāmajā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Likumprojekta sasaiste ar grozījumiem Elektroenerģijas tirgus likumā saistībā ar ietekmes uz vidi regulējumu atjaunojamās enerģijas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iepriekš lūdza papildināt Likumprojekta anotāciju ar skaidru un nepārprotamu norādi, ka Likumprojektā iestrādātais regulējums kā potenciāli jaunāka tiesību norma neatcels vai neietekmēs to speciālo tiesisko regulējumu, kas kā laika ziņā vecāka tiesību norma tiek iestrādāts Elektroenerģijas tirgus likumā specifiski atjaunojamās enerģijas projektiem. FICIL lūdz izdarīt šādu papildinājumu anotācijā, lai pārliecinātos un veicinātu pēc iespējas vienveidīgāku izpratni par šo divu tiesisko regulējumu savstarpējo hierarhisko attiecību.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nav iespējams pārliecinoši prognozēt, vai un kad tiks pieņemti grozījumi Elektroenerģijas tirgus likumā un šis Likumprojekts, nav iespējams precīzi izstrādāt anotāciju tikai vienam iespējamam variantam. Proti, grozījumi Elektroenerģijas tirgus likumā var stāties spēkā, pirms stājas spēkā šis Likumprojekts, pēc tam, kad ir stājies spēkā šis Likumprojekts, vai arī grozījumi Elektroenerģijas tirgus likumā var netikt pieņemti. Anotācijai un Likumprojektam būtu jāsatur risinājums visām šīm iespējamām situācijām, lai nodrošinātu, ka anotācijā solītais regulējums patiešām būtu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Ministrija, piekrītot Tieslietu ministrijas viedoklim, lūdz skatīt Tieslietu ministrijas 04.12.2024. atzinumā pausto iebildumu: "Lūdzam izvērtēt projekta 3. pantā ietverto Likuma 6.1 panta 4.1 daļu, pamatojot, kāpēc papildu informācijas pieprasīšanas pēdējais brīdis ir ne mazāk kā septiņas dienas pirms programmas izsniegšanas vai lēmuma pieņemšanas termiņa beigām. Vēršam uzmanību uz to, ka gadījumā, ja iestāde konstatēs, ka nepieciešama papildu informācija, bet līdz termiņa beigām palikušas, piemēram, trīs dienas, iestādei būs jāpieņem nelabvēlīgs lēmums vai jāatsaka izsniegt programmu, ja trūkstošā informācija neļaus pieņemt labvēlīgu lēmumu vai izsniegt programmu. Norādām, ka šāds regulējums ne tikai ierobežo iestādi, bet ir arī nelabvēlīgs privātpersonai, tāpēc šāda nosacījuma noteikšanas nepieciešamība ir attiecīgi jāpamato."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Ņemts vērā. Papildināta anotācija: "Papildus iepriekš minētajam, tiek paskaidrots, ka Likumprojektā iestrādātais regulējums neietekmē to regulējumu, kas iestrādāts Elektroenerģijas tirgus likumā specifiski atjaunojamās enerģijas projektiem (24-TA-1680)."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Spēkā esošā likuma “Par ietekmes uz vidi  novērtējumu” 2. pielikuma 11. punkta “Pārējās darbības” 12 apakšpunkta 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 vairāk kā divus metrus platu gājēju ceļu ar mīksto segumu vai koka dēļu klājumu būvniecību, pārbūvi vai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ērtu piekļuvi Baltijas jūras un Rīgas līča piekrastei un vienlaicīgi mazināt šīs zonas antropogēno slodzi, aicinām grozījumus likumā “Par ietekmes uz vidi novērtējumu” papildināt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12 apakšpunkta 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 vairāk kā trīs metrus platu velo un gājēju ceļu ar mīksto segumu vai koka dēļu klājumu būvniecību, pārbūvi vai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tiks ņemts vērā - ministrija plāno vērtēt un pārskatīt likuma "Par ietekmes uz vidi novērtējumu" 1. un 2. pielikuma darbības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2.pielikumā noteikt robežvērtību ogļūdeņrazu izpētes un ieguves urbumiem pēc analoģijas ar citām paredzētajām darbībām, kam jau noteiktas robežvērtības.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2.pielikuma 2.panta 4) d) sadaļu izteikt: Ogļūdeņražu izpētes un ieguves urbumi virs 5 t dienā.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vērtēts un iespēju robežās ņemts vērā - ministrija plāno vērtēt un pārskatīt likuma "Par ietekmes uz vidi novērtējumu" 1. un 2. pielikuma darbības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1.pielikumā noteikt robežvērtību ogļūdeņražu ieguvei komerciālos nolūkos.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1.pielikuma 20.punktu izteikt: Ogļūdeņražu ieguvei komerciālos nolūkos virs 50 t ieguves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vērtēts un iespēju robežās ņemts vērā - ministrija plāno vērtēt un pārskatīt likuma "Par ietekmes uz vidi novērtējumu" 1. un 2. pielikuma darbības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ietekmes uz vidi novērtējumu” 1. panta 7. punktu </w:t>
            </w:r>
            <w:r w:rsidR="00000000" w:rsidRPr="00000000" w:rsidDel="00000000">
              <w:rPr>
                <w:i w:val="1"/>
                <w:rtl w:val="0"/>
              </w:rPr>
              <w:t xml:space="preserve">“vides pārskats - atsevišķa sadaļa stratēģijā, plānā, programmā, koncepcijā vai cita veida plānošanas dokumentā (turpmāk — plānošanas dokumenti), uz kuru attiecas šā likuma nosacījumi, vai atsevišķs dokuments, kas nosaka, apraksta un novērtē attiecīgā dokumenta, kā arī iespējamo alternatīvu īstenošanas ietekmi uz vidi, ņemot vērā plānošanas dokumenta mērķus, paredzēto realizācijas vietu un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ietvaros netiek risināta situācija, kad vienlaikus tiek gatavoti gan ietekmes uz vidi novērtējumi, gan vides pārskati, kas rada dublēšanos, no kuras ieteicams izvairīties.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noteikt, ka, ja ir ierosināts ietekmes uz vidi novērtējums, tad ietekmes novērtējuma ziņojums aizstāj vides pārskatu un vides pārskats nav jāgatavo.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ietekmes uz vidi novērtējuma process Latvijā ir noteikts saskaņā ar Eiropas Parlamenta un Padomes 2011. gada 13. decembra direktīvu 2011/92/ES par dažu sabiedrisku un privātu projektu ietekmes uz vidi novērtējumu, savukārt stratēģiskā ietekmes uz vidi novērtējuma process noteikts saskaņā ar Eiropas Parlamenta un Padomes 2001. gada 27. jūnija direktīvu 2001/42/EK par noteiktu plānu un programmu ietekmes uz vidi novērtējumu. Vēršam uzmanību, ka ietekmes uz vidi novērtējumam un stratēģiskajam novērtējumam ir atšķirīgi mērķi, neskatoties uz to, ka atsevišķos gadījumos, kad paredzētā darbība nav atbildusi teritorijas plānošanas dokumentiem un tādēļ nepieciešami grozījumi teritorijas plānojumā vai lokālplānojuma izstrāde, stratēģiskais novērtējums un ietekmes uz vidi novērtējums tiek veikts vienlaikus.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reģistrācijas Nr. 40003466281 uztur spēkā savā 05.12.2024. un 27.01.2025. atzinumā sniegtos priekšlikumus par likumprojektu “Grozījumi likumā "Par ietekmes uz vidi novērtējumu"” (turpmāk – Likumprojekts) attiecībā uz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Likumprojektu ar termina “būtiska ietekme uz vidi” skaidrojumu, attiecīgi papildinot grozījumus ar punktu par likuma "Par ietekmes uz vidi novērtējumu" 1. panta papildināšanu ar jaunu 8. punktu, definīciju veidojot atbilstoši 18.02.2021. Komisijas paziņojumam “Tehniskie norādījumi par principa “nenodarīt būtisku kaitējumu” piemērošanu saskaņā ar Atveseļošanas un noturības mehānisma regulu (2021/C 58/01)”, kas nosaka, ka būtiska ietekme uz vidi ir jāinterpretē saskaņā ar 18.06.2020. Eiropas Parlamenta un Padomes regulas (ES) 2020/852 par regulējuma izveidi ilgtspējīgu ieguldījumu veicināšanai un ar ko groza Regulu (ES) 2019/2088 17. pantu par būtisku kaitējumu vides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izmaiņas Likumprojekta 2. pielikumā “Darbības, kurām nepieciešams sākotnējais izvērtējums” </w:t>
            </w:r>
            <w:r w:rsidR="00000000" w:rsidRPr="00000000" w:rsidDel="00000000">
              <w:rPr>
                <w:u w:val="single"/>
                <w:rtl w:val="0"/>
              </w:rPr>
              <w:t xml:space="preserve">jau šo grozījumu ietvaros</w:t>
            </w:r>
            <w:r w:rsidR="00000000" w:rsidRPr="00000000" w:rsidDel="00000000">
              <w:rPr>
                <w:rtl w:val="0"/>
              </w:rPr>
              <w:t xml:space="preserve">, 2. pielikuma 1. punkta 3) b) apakšpunktu izsakot šādā redakcijā: “</w:t>
            </w:r>
            <w:r w:rsidR="00000000" w:rsidRPr="00000000" w:rsidDel="00000000">
              <w:rPr>
                <w:u w:val="single"/>
                <w:rtl w:val="0"/>
              </w:rPr>
              <w:t xml:space="preserve">esošu meliorācijas vai apūdeņošanas sistēmu pārbūve, ja to zemes platība ir lielāka par 500 hektāriem un paredzētās darbības iespējamā norises vieta atrodas īpaši aizsargājamā dabas teritorijā (Eiropas nozīmes aizsargājamā dabas teritorijā </w:t>
            </w:r>
            <w:r w:rsidR="00000000" w:rsidRPr="00000000" w:rsidDel="00000000">
              <w:rPr>
                <w:i w:val="1"/>
                <w:u w:val="single"/>
                <w:rtl w:val="0"/>
              </w:rPr>
              <w:t xml:space="preserve">Natura 2000</w:t>
            </w:r>
            <w:r w:rsidR="00000000" w:rsidRPr="00000000" w:rsidDel="00000000">
              <w:rPr>
                <w:u w:val="single"/>
                <w:rtl w:val="0"/>
              </w:rPr>
              <w:t xml:space="preserve">), robežojas ar īpaši aizsargājamo dabas teritoriju vai paredzēta 100 metru attālumā no tās;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Zemkopības ministrijas (ZM) iebildumā minēto attiecībā uz likuma "Par ietekmes uz vidi novērtējumu" 2. pielikuma darbībām atkārtoti skaidrojam, ka tās plānots 2025. gada laikā pārskatīt. Ministrija nesaskata iespēju veikt lūgto precizējumu uz iebilduma 2. punktā minēto darbību bez papildu izvērtējuma un saskaņošanas ar dabas aizsardzības jomas atbildīgajām institūcijām - lūdzam ņemt vērā, ka ZM lūdz veikt grozījumu darbībām, kuras skar īpaši aizsargājamas dabas teritorijas Natura 2000, kuras izveidotas, lai aizsargātu Eiropas līmeņa aizsargājamas dabas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minēto par jēdziena "būtiska ietekme uz vidi" definīcijas ietveršanu normatīvajā regulējumā,  ministrija vēlētos uzsvērt, ka šis jēdziens nav skaidrots ne ietekmes uz vidi novērtējuma (IVN) nacionālajā, ne Eiropas Savienības regulējumā tā iemesla dēļ, ka vide IVN regulējuma izpratnē tiek traktēta visplašākajā nozīmē. ZM piedāvātais variants smelties "būtiskas ietekmes uz vidi" tvērumu Eiropas Parlamenta un Padomes Regulā (ES) 2020/852 (2020. gada 18. jūnijs) par regulējuma izveidi ilgtspējīgu ieguldījumu veicināšanai (turpmāk - Regula 2020/852), nav tiešā veidā izmantojams vai piemērojams IVN jomas regulējumam.  Pirmkārt, Regulas 2020/852 17. pants, kurā minēts būtisks kaitējums vides mērķiem, attiecas nevis uz vidi IVN jomas regulējuma ietvaros, bet gan uz vides mērķiem, kuri noteikti Regulas 2020/852 vajadzībām. Seši vides mērķi, kurus aptver Regula 2020/852 ir šādi: klimata pārmaiņu mazināšana, pielāgošanās klimata pārmaiņām, ilgtspējīga ūdens un jūras resursu izmantošana un aizsardzība, pāreja uz aprites ekonomiku, piesārņojuma novēršana un kontrole un bioloģiskās daudzveidības un ekosistēmu aizsardzība un atjaunošana. Savukārt jēdziens "ietekme uz vidi" IVN regulējuma ietvaros ir būtiski plašāks un tas ietver: cilvēku, viņa veselību un drošību, kā arī bioloģisko daudzveidību (īpaši aizsargājamās sugas un to dzīvotnes, īpaši aizsargājamos un Eiropas Savienības nozīmes biotopus), augsni, zemes dzīles, ūdeni, gaisu, klimatu, ainavu, materiālās vērtības, kultūras un dabas mantojumu, iespējamā pakļautība avāriju vai katastrofu riskiem un visu minēto jomu mijiedarbību. Tā piemēram, klimats vai aprites ekonomika, kas ir noteikti kā vides aspekti Regulā 2020/852 netiek saistīti ar ietekmi uz vidi IVN regulējuma izpratnē. Vēlamies vērst ZM uzmanību uz to, ka likuma "Par ietekmes uz vidi novērtējumu" 1. panta 1. punktā noteiktais jēdziena "ietekme uz vidi" skaidrojums ir atbilstošs Eiropas Savienības regulējumam (Eiropas Parlamenta un Padomes 2011. gada 13. decembra Direktīvas  2011/92/ES par dažu sabiedrisku un privātu projektu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arī vērš uzmanību, ka likuma "Par ietekmes uz vidi novērtējumu" 11. pants satur kritērijus, pēc kuriem novērtējama paredzētās darbības ietekme uz vidi. Vienlaikus ministrija neiebilst un saskata par iespējamu vērtēt ZM minēto aspektu un jēdzienu "būtiska ietekme uz vidi", vērtēt iespējas izstrādāt noteiktu detalizāciju, kuru būtu iespējams ietvert IVN jomas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viedokli par likumprojektu "Grozījumi likumā "Par ietekmes uz vidi novērtējumu"" (24-TA-453) (turpmāk - Grozījumi) publiskās apspriešanas ietvaros, kas norisinājās no 26.09.2024. - 09.10.2024., akciju sabiedrība “Latvijas valsts meži”, reģistrācijas Nr. 40003466281 (turpmāk – LVM) sniedza sekojošu priekšlikumu un turpina to uzturēt: “[..] likumā “Par ietekmes uz vidi novērtējumu” (turpmāk - Likums) tiek lietots termins “būtiska ietekme uz vidi”, tomēr likumdevējs nav skaidrojis šī jēdziena saturu un būtiskuma apjomu, tādēļ rosināts to definēt Likuma 1. pantā, attiecīgi papildinot Grozījumus ar punktu par Likuma 1. panta papildināšanu ar jaunu 8. punktu. LVM rosina definīciju veidot atbilstoši 2021. gada 18. februāra Komisijas paziņojumam “Tehniskie norādījumi par principa “nenodarīt būtisku kaitējumu” piemērošanu saskaņā ar Atveseļošanas un noturības mehānisma regulu (2021/C 58/01)”, kas nosaka, ka būtiska ietekme uz vidi ir jāinterpretē saskaņā ar 2020. gada 18. jūnija Eiropas Parlamenta un Padomes regulas (ES) 2020/852 par regulējuma izveidi ilgtspējīgu ieguldījumu veicināšanai un ar ko groza Regulu (ES) 2019/2088 17. pantu par būtisku kaitējumu vides mērķiem. Likumdevējam papildus būtu nepieciešams noteikt, ka būtiskas ietekmes robežlielumus un tehniskās pārbaudes kritērijus nosaka Ministru kabineta noteikumi, kā arī nepieciešami Ministru kabineta noteikumi, kas nosaka kārtību kompensējošām darbībām būtiskas ietekmes uz vidi kompensēšanai, ja to nav iespējams novērst ar ietekmes mazināšanas vai novēršanas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Viedokļu pārskatā norādīts, ka Klimata un enerģētikas ministrijas ieskatā šāds LVM priekšlikums nav atbalstāms, jo tādējādi tiktu sašaurināts vides jēdziens Likuma ietvaros. Tomēr jānorāda, ka jēdziena konkretizēšana neradītu apdraudējumu vides aizsardzības interesēm. Vienlaikus aicinām ņemt vērā, ka atbilstoši Ministru kabineta 03.02.2009. noteikumu Nr. 108 “Normatīvo aktu projektu sagatavošanas noteikumi”, kas noteic svarīgākās juridiskās tehnikas prasības normatīvo aktu izstrādē, 38. punktam likumprojektā </w:t>
            </w:r>
            <w:r w:rsidR="00000000" w:rsidRPr="00000000" w:rsidDel="00000000">
              <w:rPr>
                <w:u w:val="single"/>
                <w:rtl w:val="0"/>
              </w:rPr>
              <w:t xml:space="preserve">terminus skaidro, ja terminā izteiktajam jēdzienam ir īpaša nozīme likumprojekta regulējamās nozares ietvaros, kā arī lai konkretizētu terminā izteiktā jēdziena izpratnes robežas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ieskatā Likumam perspektīvā būtu jāveic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aprakstīt būtiskas ietekmes uz vidi definīciju un robežlielumus, tādā veidā konkretizējot IVN robežrādītājus, pret kuriem vērtēt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kārtību veikt projektu novērtējumu pret IVN robežlielumiem, pārkāpšanas gadījumos (ja nav iespējams izvairīties vai novērst būtisko ietekmi) nosakot kārtību būtiskas ietekmes uz vidi kompensēšanai ar darbībām un maksājumiem vides kvalitātes uzlabošanai un aizsardzībai (oglekļa kredīti, bioloģiskās daudzveidības kredīti u.c. mehānismi).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 ar sekojošu uzdevumu: "Klimata un enerģētikas ministrijai līdz 2025. gada 31. decembrim izvērtēt iespējas ietvert likumā "Par ietekmes uz vidi novērtējumu" jēdziena "būtiska ietekme uz vidi"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 panta 4. punktā vārdus "Vides pārraudzības valsts birojam" ar vārdiem "kompetentajai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 pantu, paredzot, ka vārdi "Vides pārraudzības valsts birojam" tiek aizstāti ar vārdiem "Enerģētikas un vides aģentūrai", ņemot vērā to, ka pirmo reizi Enerģētikas un vides aģentūra minēta Likuma 6. panta pirmajā daļā, kurā arī tiek veidots saīsinājums "kompetentā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 panta 4. punktā vārdus "Vides pārraudzības valsts birojam" ar vārdiem "Enerģētikas un vides aģentūrai".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institūcija izsniedz atzinumu par ziņojumu 60 dienu laikā pēc ziņojuma saņemšanas. Ja kompetentā institūcija pieprasa no ierosinātāja atzinuma sagatvošanai nepieciešamo papildu informāciju, termiņš atzinuma sniegšanai tiek pagarināts par laikposmu, kādā ierosinātājs sniedzis informāciju, bet ne vairāk kā par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(Ignitis renewables Latvia SIA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piedāvātā redakcija paredz: "[..] termiņš atzinuma sniegšanai tiek pagarināts par laikposmu, kādā ierosinātājs sniedzis informāciju, bet </w:t>
            </w:r>
            <w:r w:rsidR="00000000" w:rsidRPr="00000000" w:rsidDel="00000000">
              <w:rPr>
                <w:b w:val="1"/>
                <w:rtl w:val="0"/>
              </w:rPr>
              <w:t xml:space="preserve">ne vairāk kā par vienu mēnesi</w:t>
            </w:r>
            <w:r w:rsidR="00000000" w:rsidRPr="00000000" w:rsidDel="00000000">
              <w:rPr>
                <w:rtl w:val="0"/>
              </w:rPr>
              <w:t xml:space="preserve">". .Lūdzam ņemt vērā, ka pašu iespēju sniegt pieprasīto informāciju par ierobešot citas institūcijas noteikti termiņi, kas ir garāki par vienu mēnesi. Arī labticīgam ierosinātājam nav iespēju savlaicīgi sniegt pieprasīto informāciju par cita paralēli notiekoša procesa gala rezultātu. Piemēram, AizM informatīvajā ziņojumā "Par papildu radaru iegādi vēja parku attīstībai" (24-TA-2415,  publiski pieejams kopš 14.11.2024) ministrija konstatē: "[..] pieaugušo pieteikumu skaitu atbilstoši kompetencei izvērtē ierobežots darbinieku skaits, kā rezultātā, lai sniegtu padziļinātu izvērtējumu, atbildi ir iespējams sniegt tikai 2-3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piedāvāto normu, šādā un līdzīgos gadījumos, ierosinātājs  zaudē iespēju saņemt akcepta lēmumu tādu  apstākļu dēļ, ko tas nespēj ietekmēt.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6</w:t>
            </w:r>
            <w:r w:rsidR="00000000" w:rsidRPr="00000000" w:rsidDel="00000000">
              <w:rPr>
                <w:vertAlign w:val="superscript"/>
                <w:rtl w:val="0"/>
              </w:rPr>
              <w:t xml:space="preserve">1 </w:t>
            </w:r>
            <w:r w:rsidR="00000000" w:rsidRPr="00000000" w:rsidDel="00000000">
              <w:rPr>
                <w:rtl w:val="0"/>
              </w:rPr>
              <w:t xml:space="preserve">pantā papildināt piedāvāto ceturto daļu ar jaunu, trešo, teikumu šādā redakcijā:   "Izņemot gadījumus, kad, no iesniedzēja neatkarīgu, objektīvu iemeslu dēļ, šai laikā nav noslēdzies likumā noteiktā kārtībā iesākts administratīvais process citā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Kompetentā institūcija pieņem lēmumu par paredzētās darbības akceptēšanu vai neakceptēšanu 60 dienu laikā pēc ziņojuma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kompetentā institūcija un Valsts vides dienests dara pieejamu sabiedrībai šā panta pirmajā un otrajā daļā minēto informāciju, kā arī minētās informācijas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4. sadaļu ar informāciju par projekta 3. pantā ietvertajā Likuma 6. panta trešajā daļā, projekta 13. pantā ietvertajā Likuma 15. panta 4.</w:t>
            </w:r>
            <w:r w:rsidR="00000000" w:rsidRPr="00000000" w:rsidDel="00000000">
              <w:rPr>
                <w:vertAlign w:val="superscript"/>
                <w:rtl w:val="0"/>
              </w:rPr>
              <w:t xml:space="preserve">1</w:t>
            </w:r>
            <w:r w:rsidR="00000000" w:rsidRPr="00000000" w:rsidDel="00000000">
              <w:rPr>
                <w:rtl w:val="0"/>
              </w:rPr>
              <w:t xml:space="preserve"> daļas pēdējā teikumā un projekta 19. pantā ietvertajā Likuma 22. panta devītajā daļā minētajiem Ministru kabineta noteikumiem, ņemot vērā to, ka anotācijas 4. sadaļā iekļaujama informācija ne tikai par tiem normatīvajiem aktiem, kuri tiks grozīti, bet arī par tiem normatīvajiem aktiem, kuri tiks izdoti uz likumprojektā paredzētā pilnvarojuma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kompetentā institūcija un Valsts vides dienests dara pieejamu sabiedrībai šā panta pirmajā un otrajā daļā minēto informāciju, kā arī minētās informācijas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 institūcija pieņem paredzētās darbības akcepta lēmumu 10 darbdienu laikā pēc ierosinātāja iesnieguma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saistībā ar 6.1 panta otrā daļā noteikto, ka  kompetentā institūcija lēmumu par paredzētās darbības ietekmes uz vidi novērtējumu pieņem mēneša laikā no iesnieguma saņemšanas”, grozījumu projekta 6.1 panta sestajā daļā būtu jāprecizē iesnieguma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6.1 panta sesto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 institūcija pieņem paredzētās darbības akcepta lēmumu 10 darbdienu laikā pēc ierosinātāja iesnieguma par darbības akceptu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panta ceturtajā daļā novērst pārrakstīšanas kļūdu vārdā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ieskatā likumprojektā paredzētā redakcija nerada neskaidrības par iesnieguma saturu, jo institūcija pieņems akcepta lēmumu pēc attiecīga iesnieguma saņemšanas. Vienlaikus, lai novērstu atzinuma sniedzēja paustās bažas par iespējamiem pārpratumiem, tika papildināta anotācija. Anotācijā norādīta sekojoša informācija: "Lai lūgtu kompetentajai institūcijai pieņemt paredzētās darbības akcepta lēmumu, ierosinātājs to norāda iesniegumā, kurš ir minēts likumprojektā paredzētajā IVN likuma 6.</w:t>
            </w:r>
            <w:r w:rsidR="00000000" w:rsidRPr="00000000" w:rsidDel="00000000">
              <w:rPr>
                <w:vertAlign w:val="superscript"/>
                <w:rtl w:val="0"/>
              </w:rPr>
              <w:t xml:space="preserve">1</w:t>
            </w:r>
            <w:r w:rsidR="00000000" w:rsidRPr="00000000" w:rsidDel="00000000">
              <w:rPr>
                <w:rtl w:val="0"/>
              </w:rPr>
              <w:t xml:space="preserve"> panta sestajā daļā. Iesniegumā ierosinātājs norāda, ka tas pieprasa kompetento institūciju pieņemt paredzētās darbības akcepta lēmumu saskaņā ar IVN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(VEA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IVN likums tiek papildināts ar 6.2 pantu, nosakot ierosinātāja konsultācijas ar pašvaldību pirms paredzētās darbības pieteikšanas, pārskatāma IVN likuma 14. panta redakcija, lai novērstu likuma normu atkārtošanos.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VEA ierosina izslēgt 14.pantu no IVN 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(VEA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4. punkts paredz, ka ierosinātājam pirms plānotās darbības pieteikšanas ir pienākums konsultēties ar pašvaldību par darbības īstenošanas iespējām pašvaldības teritorijā. Pamatojoties uz šīm konsultācijām, pašvaldība izdod izziņu par plānotās darbības atbilstību vai neatbilstību teritorijas plānojumam. Tā kā ierosinātājs, saņemot šo izziņu, uzsāk IVN procesu un projekta attīstīšanu, tiesiskās paļāvības principa ievērošanai ir nepieciešams precizēt pašvaldības izsniegtās izziņas juridiski saistošo dabu. Pašvaldībai ir tiesības veikt teritorijas plānojuma grozījumus, kas potenciāli varētu būt pretrunā ar iepriekš izsniegtās izziņas saturu. Šāda rīcība var mazināt paļaušanos uz izziņā norādīto paredzētās darbības atbilstību teritorijas plānojumam tiktu apdraudēta.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pašvaldības rīcību un ierosinātāja intereses pēc labvēlīgas izziņas saņemšanas, ierosinām izteikt Grozījumu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ierosinātājs piecu gadu laikā no pašvaldības izziņas par paredzētās darbības atbilstību teritorijas plānojumam saņem kompetentās institūcijas paredzētās darbības akcepta lēmumu, pašvaldības pieņemtie lēmumi teritorijas plānošanas jomā nevar būt ierosinātājam nelabvēlīgāki.”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likuma "Par ietekmes uz vidi novērtējumu" tvērumā neietilpst noteikt prasības par pašvaldības izsniegto dokumentu juridisko spēku, kā arī iespējami ierobežot Teritorijas attīstības plānošanas likumā noteiktās pašvaldības tiesības un pienākumus teritorijas attīstības plānošanas jomā, t.i. nav paredzēts likuma "Par ietekmes uz vidi novērtējumu" ietvaros ierobežot pašvaldības tiesības un pienākumus, kas izriet no Teritorijas attīstības plānošanas 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projektu vai precizēt anotācijā ietverto informāciju, ņemot vērā to, ka anotācijas 1.3. apakšsadaļa, sniedzot informāciju par to, ka projekts paredz papildināt Likumu ar jaunu 6.</w:t>
            </w:r>
            <w:r w:rsidR="00000000" w:rsidRPr="00000000" w:rsidDel="00000000">
              <w:rPr>
                <w:vertAlign w:val="superscript"/>
                <w:rtl w:val="0"/>
              </w:rPr>
              <w:t xml:space="preserve">2</w:t>
            </w:r>
            <w:r w:rsidR="00000000" w:rsidRPr="00000000" w:rsidDel="00000000">
              <w:rPr>
                <w:rtl w:val="0"/>
              </w:rPr>
              <w:t xml:space="preserve"> pantu, sniedz informāciju par to, ka vienlaikus tiks izslēgts Likuma 14. pants. Vēršam uzmanību uz to, ka projekts neparedz izslēgt Likuma 14.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likumprojektā ietvertā 6.</w:t>
            </w:r>
            <w:r w:rsidR="00000000" w:rsidRPr="00000000" w:rsidDel="00000000">
              <w:rPr>
                <w:vertAlign w:val="superscript"/>
                <w:rtl w:val="0"/>
              </w:rPr>
              <w:t xml:space="preserve">2</w:t>
            </w:r>
            <w:r w:rsidR="00000000" w:rsidRPr="00000000" w:rsidDel="00000000">
              <w:rPr>
                <w:rtl w:val="0"/>
              </w:rPr>
              <w:t xml:space="preserve">panta otrajā daļā ietvertā prasība pašvaldībai izsniegt izziņu neatbilst arī Valsts pārvaldes iekārtas likuma 10. pantā nostiprinātajiem valsts pārvaldes principiem: valsts pārvalde darbojas sabiedrības interesēs. Teritorijas attīstības plānošanas likuma 6. pants noteic, ka Teritorijas attīstības plānošanas informācijas sistēmas (turpmāk - TAPIS) mērķis ir nodrošināt visu līmeņu teritorijas attīstības plānošanas dokumentu uzkrāšanu un publisku pieejamību, savukārt Ministru kabineta 2014. gada 14. oktobra noteikumu Nr. 628 “Noteikumi par pašvaldību teritorijas attīstības plānošanas dokumentiem” 8. punkts noteic, ka TAPIS ir primārā plānošanas dokumentu publicēšanas darba vide un informācijas avots. Proti, teritorijas attīstības plānošanas regulējums nosaka, ka ticami  dati par teritorijas atļauto izmantošanu publisku pieejami TAPIS publiskajā daļā </w:t>
            </w:r>
            <w:r w:rsidR="00000000" w:rsidRPr="00000000" w:rsidDel="00000000">
              <w:rPr>
                <w:i w:val="1"/>
                <w:rtl w:val="0"/>
              </w:rPr>
              <w:t xml:space="preserve">Ģeoportālā</w:t>
            </w:r>
            <w:r w:rsidR="00000000" w:rsidRPr="00000000" w:rsidDel="00000000">
              <w:rPr>
                <w:rtl w:val="0"/>
              </w:rPr>
              <w:t xml:space="preserve">, sadaļā </w:t>
            </w:r>
            <w:r w:rsidR="00000000" w:rsidRPr="00000000" w:rsidDel="00000000">
              <w:rPr>
                <w:i w:val="1"/>
                <w:rtl w:val="0"/>
              </w:rPr>
              <w:t xml:space="preserve">Plānošanas dokumenti</w:t>
            </w:r>
            <w:r w:rsidR="00000000" w:rsidRPr="00000000" w:rsidDel="00000000">
              <w:rPr>
                <w:rtl w:val="0"/>
              </w:rPr>
              <w:t xml:space="preserve">. Sekojoši, informāciju par paredzētās darbības atbilstību teritorijas plānojumam vai lokālplānojumam kompetentās iestādes – gan VPVB, gan VVD – var iegūt TAPIS publiskajā daļā, neskaidrību gadījumā pašām iestādēm sazinoties ar attiecīgo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gadījumā, ja paredzētā darbība neatbilst teritorijas plānojumā paredzētajai teritorijas izmantošanai un pašvaldība konceptuāli atbalsta paredzētās darbības īstenošanu savā teritorijā, pašvaldībai jāpieņem lēmums par teritorijas plānojuma grozījumu vai lokālplānojuma izstrādes uzsākšanu. Vēršam uzmanību, ka teritorijas plānojuma grozījumu vai lokālplānojuma izstrāde nav likuma “Par ietekmes uz vidi novērtējumu” tvērums. Ja ierosinātāja paredzētā darbība neatbilst teritorijas plānojumam, tad secīgi pašvaldība var noraidīt ieceri vai rīkoties Teritorijas attīstības plānošanas likumā noteiktajā kārtībā un izvērtēt nepieciešamību izstrādāt teritorijas plānojuma grozījumus vai lokālplānojumu.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šo normu pēc būtības, pirmsšķietami secināms, ka tā ir deklaratīva (juridiski nevērtīga) un pat dublējoša, proti, ja paredzētā darbība neatbilst teritorijas plānojumā paredzētajai teritorijas izmantošanai, bet pašvaldība konceptuāli atbalsta paredzētās darbības īstenošanu savā teritorijā, tad ir pašsaprotami, ka jāveic nepieciešamie pasākumi, lai šī darbība atbilstu teritorijas plānojumam vai lokālplānojumam. Priekšnoteikums uzsākt attiecīgā plānošanas dokumenta izstrādi ir domes lēmums (izstrādes procedūru un kārtību regulē teritorijas attīstības plānošanas regulējums). Tādējādi nav nepieciešamība likumā "Par ietekmes uz vidi novērtējumu" atsevišķi noteikt procedūru, kuru jau regulē attiecīgās nozares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13.12.2024. sanāksmē ar Klimata un enerģētikas ministriju un atzinumu sniedzējiem pārrunāto, izziņas izsniegšana likumprojektā tiek paturēta, ņemot vērā, ka TAPIS sistēmā norādītā informācija par paredzētās darbības atbilstību teritorijas plānojumam ir interpretējama, t.i. tā var nebūt viennozīmīga. Savukārt attiecībā uz pašvaldības lēmumu par teritorijas plānojuma grozījumu vai lokālplānojuma izstrādes uzsākšanu - ministrija informē, ka tā piekrīt atzinuma sniedzējam, ka pašvaldībai ir tiesības lemt par minēto grozījumu vai lokālplānojuma izstrādes uzsākšanu, kā arī pats lēmums par grozījumu vai lokālplānojuma izstrādes uzsākšanu negarantē ierosinātājam labvēlīgu rezultātu. Likumprojekts neparedz jaunu pienākumu vai jaunu kārtību Teritorijas attīstības plānošanas likumā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un likumprojekta nav saprotams, kāpēc tai ir jābūt tieši izziņai par paredzētās darbības atbilstību vai neatbilstību teritorijas plānojumam, kāpēc tā nevar būt parasta informācijas izsniegšana, kā tas ir šobrīd. Pašvaldība neizsniedz izziņu par atbilstību teritorijas plānojumam, bet izsniedz informāciju – parastu pašvaldības vēstuli, kurā ir sniegta informācija. Lūdzam aizstāt vārdus "izziņu" ar vārdiem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pēc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teritorijas plānojumam vai lokālplānojumam.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Valsts vides dienests vai kompetentā institūcija pieprasa papildu informāciju, kas nepieciešama sākotnējā izvērtējuma veikšanai, programmas izsniegšanai vai lēmuma pieņemšanai, termiņš sākotnējā izvērtējuma veikšanai, programmas izsniegšanai vai lēmuma pieņemšanai tiek pagarināts saskaņā ar Administratīvā procesa likumā noteikto kārtību par laikposmu, kādā Valsts vides dienests vai kompetentā institūcija saņēmusi visu nepieciešamo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 pantā ietvertajā Likuma 6.</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daļā izslēgt teikuma daļu "par laikposmu, kādā Valsts vides dienests vai kompetentā institūcija saņēmusi visu nepieciešamo informāciju", ņemot vērā to, ka saskaņā ar šādu regulējumu vispirms būs nepieciešams saņemt pieprasīto informāciju, lai uzzinātu, uz kādu laikposmu pagarināt lēmuma pieņemšanas termiņu, taču ir iespējams, ka lēmuma pieņemšanas termiņš būs beidzies pirms informācijas iesniegšanas.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ieskatā minētā atruna ir nepieciešama, un tā ir jau spēkā esošajā likuma "Par ietekmes uz vidi novērtējumu"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Valsts vides dienests vai kompetentā institūcija pieprasa papildu informāciju, kas nepieciešama sākotnējā izvērtējuma veikšanai, programmas izsniegšanai vai lēmuma pieņemšanai, termiņš sākotnējā izvērtējuma veikšanai, programmas izsniegšanai vai lēmuma pieņemšanai tiek pagarināts saskaņā ar Administratīvā procesa likumā noteikto kārtību par laikposmu, kādā Valsts vides dienests vai kompetentā institūcija saņēmusi visu nepieciešamo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pieņemts lēmums nepiemērot paredzētās darbības ietekmes novērtējumu un ietekmes sākotnējā izvērtējuma rezultātā Valsts vides dienests konstatē, ka paredzētās darbības īstenošanai nepieciešams izvirzīt vides aizsardzības prasības, Valsts vides dienests paredzētajai darbībai izdod tehniskos noteikumus. Tehniskos noteikumus izdod arī tajos gadījumos, kas norādīti šā panta ceturtajā daļā minētajos Ministru kabineta noteikumos. Ja darbībai nav nepieciešams izvirzīt vides aizsardzības prasības, Valsts vides dienests lēmumā par ietekmes novērtējuma nepiemērošanu norāda, ka darbības īstenošanai Valsts vides dienesta tehniskie noteikumi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7. pantā ietverto Likuma 13. panta otrās daļas otro teikumu, ievērojot Ministru kabineta 2009. gada 3. februāra noteikumu Nr. 108 "Normatīvo aktu projektu sagatavošanas noteikumi" 2.8. apakšnodaļā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pieņemts lēmums nepiemērot paredzētās darbības ietekmes uz vidi novērtējumu un ietekmes sākotnējā izvērtējuma rezultātā Valsts vides dienests konstatē, ka paredzētās darbības īstenošanai nepieciešams izvirzīt vides aizsardzības prasības, Valsts vides dienests paredzētajai darbībai izdod tehniskos noteikumus. Tehniskos noteikumus izdod arī normatīvajos aktos par kārtību, kādā Valsts vides dienests izdod tehniskos noteikumus, noteiktajos gadījumos. Ja darbībai nav nepieciešams izvirzīt tehniskajos noteikumos nosakāmas vides aizsardzības prasības, Valsts vides dienests lēmumā par ietekmes novērtējuma nepiemērošanu norāda, ka darbības īstenošanai Valsts vides dienesta tehniskie noteikumi nav nepieciešami.";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pieņemts lēmums nepiemērot paredzētās darbības ietekmes novērtējumu un ietekmes sākotnējā izvērtējuma rezultātā Valsts vides dienests konstatē, ka paredzētās darbības īstenošanai nepieciešams izvirzīt vides aizsardzības prasības, Valsts vides dienests paredzētajai darbībai izdod tehniskos noteikumus. Tehniskos noteikumus izdod arī tajos gadījumos, kas norādīti šā panta ceturtajā daļā minētajos Ministru kabineta noteikumos. Ja darbībai nav nepieciešams izvirzīt vides aizsardzības prasības, Valsts vides dienests lēmumā par ietekmes novērtējuma nepiemērošanu norāda, ka darbības īstenošanai Valsts vides dienesta tehniskie noteikumi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"nav nepieciešams izvirzīt papildu (normatīvajos aktos nenoteiktas) vides aizsardzības prasības", lai nerastos pārpratumi, ka nav jāievēro normatīvajos aktos jau noteiktās vides aizsardzības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pieņemts lēmums nepiemērot paredzētās darbības ietekmes uz vidi novērtējumu un ietekmes sākotnējā izvērtējuma rezultātā Valsts vides dienests konstatē, ka paredzētās darbības īstenošanai nepieciešams izvirzīt vides aizsardzības prasības, Valsts vides dienests paredzētajai darbībai izdod tehniskos noteikumus. Tehniskos noteikumus izdod arī normatīvajos aktos par kārtību, kādā Valsts vides dienests izdod tehniskos noteikumus, noteiktajos gadījumos. Ja darbībai nav nepieciešams izvirzīt tehniskajos noteikumos nosakāmas vides aizsardzības prasības, Valsts vides dienests lēmumā par ietekmes novērtējuma nepiemērošanu norāda, ka darbības īstenošanai Valsts vides dienesta tehniskie noteikumi nav nepieciešami.";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14.1 panta pirmajā daļā teikumu: "Kompetentā institūcija informē paredzētās darbības ierosinātāju un attiecīgo pašvaldību par to, vai nepieciešams organizēt sākotnējās sabiedriskās apspriešanas sanāksmi, un par nosacījumiem programmas izdošanai" un vienlaikus papildināt 14.1 pantu ar 1.3 daļu, kurā ir atsauce uz 14.1 panta pirmajā daļā minētās programmas izsniegšanu. Aicinām novērst pretrunas likumprojekta 14.1 panta normu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14.1 panta (13)  daļas nepieciešamību. Uzskatām, ka prasība par  informatīvās tāfeles izvietošanu nav lietderīga. Šādu prasību var paredzēt, bet ne kā obligātu, jo vairumā gadījumu tāfeles izvietošana vairāk ir deklaratīva, nedodot vēlamo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rosinājums par informatīvas tāfeles izvietošanu par paredzēto darbību nav ministrijas iniciatīva, bet administratīvā sloga mazināšanas darba grupas kopīgs ierosinājums, kuru atbalsta un pamato sabiedrību pārstāvošas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Kompetentā institūcija pieņem lēmumu piemērot ietekmes novērtējumu, ja paredzētā darbība atbilst pašvaldības, kuras teritorijā plānots veikt darbību, teritorijas plānojumam, kā arī, ja ierosinātājs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Pēc šā likuma 14.</w:t>
            </w:r>
            <w:r w:rsidR="00000000" w:rsidRPr="00000000" w:rsidDel="00000000">
              <w:rPr>
                <w:vertAlign w:val="superscript"/>
                <w:rtl w:val="0"/>
              </w:rPr>
              <w:t xml:space="preserve">1</w:t>
            </w:r>
            <w:r w:rsidR="00000000" w:rsidRPr="00000000" w:rsidDel="00000000">
              <w:rPr>
                <w:rtl w:val="0"/>
              </w:rPr>
              <w:t xml:space="preserve"> panta pirmajā daļā minētās programmas izsniegšanas ierosinātājs izvieto informatīvu tāfeli par uzsākto ietekmes novērtējuma procesu teritorijā, kurā plānota paredzētā darbība, izņemot darbībām, kuras saistītas ar transporta un elektronisko sakaru tīklu un enerģijas pārvades būvju būvniecību.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14.1 panta (13)  daļas nepieciešamību. Uzskatām, ka prasība par  informatīvās tāfeles izvietošanu nav lietderīga. Šādu prasību var paredzēt, bet ne kā obligātu, jo vairumā gadījumu tāfeles izvietošana vairāk ir deklaratīva, nedodot vēlamo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rosinājums par informatīvas tāfeles izvietošanu par paredzēto darbību nav ministrijas iniciatīva, bet administratīvā sloga mazināšanas darba grupas kopīgs ierosinājums, kuru atbalsta un pamato sabiedrību pārstāvošas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Kompetentā institūcija pieņem lēmumu piemērot ietekmes novērtējumu, ja paredzētā darbība atbilst pašvaldības, kuras teritorijā plānots veikt darbību, teritorijas plānojumam, kā arī, ja ierosinātājs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Pēc šā likuma 14.</w:t>
            </w:r>
            <w:r w:rsidR="00000000" w:rsidRPr="00000000" w:rsidDel="00000000">
              <w:rPr>
                <w:vertAlign w:val="superscript"/>
                <w:rtl w:val="0"/>
              </w:rPr>
              <w:t xml:space="preserve">1</w:t>
            </w:r>
            <w:r w:rsidR="00000000" w:rsidRPr="00000000" w:rsidDel="00000000">
              <w:rPr>
                <w:rtl w:val="0"/>
              </w:rPr>
              <w:t xml:space="preserve"> panta pirmajā daļā minētās programmas izsniegšanas ierosinātājs izvieto informatīvu tāfeli par uzsākto ietekmes novērtējuma procesu teritorijā, kurā plānota paredzētā darbība, izņemot darbībām, kuras saistītas ar transporta un elektronisko sakaru tīklu un enerģijas pārvades būvju būvniecību.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šajā pantā ietverto grozījumu attiecībā uz panta papildināšanu ar 12.daļu pārcelt uz likuma "Par ietekmes uz vidi novērtējumu" 7.pantu, izsakot to kā 7.panta 1</w:t>
            </w:r>
            <w:r w:rsidR="00000000" w:rsidRPr="00000000" w:rsidDel="00000000">
              <w:rPr>
                <w:vertAlign w:val="superscript"/>
                <w:rtl w:val="0"/>
              </w:rPr>
              <w:t xml:space="preserve">1</w:t>
            </w:r>
            <w:r w:rsidR="00000000" w:rsidRPr="00000000" w:rsidDel="00000000">
              <w:rPr>
                <w:rtl w:val="0"/>
              </w:rPr>
              <w:t xml:space="preserve">. daļu. Līdzīga pieeja šajā likumprojektā ir piemērota sākotnējā izvērtējuma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tas idejiski labāk atbilst 7.panta regulējumam, proti, jānosaka, ka paredzēto darbību var pieteikt kompetentajā institūcijā tikai, ja darbība atbilst teritorijas plānojumam, izņemot, ja ir iesniegta izziņa, kas apliecina, ka ir pieņemts lēmumus par grozījumu veikšanu teritorijas plānojumā vai lokālplānojuma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sākotnējo izvērtējumu veic tikai tām darbībām, kas atbilst teritorijas plānojumam vai ir pieņemts lēmums par grozījumu izstrādes uzsākšanu, nevar izveidoties situācija, ka sākotnējā izvērtējuma rezultātā tiek pieņemts lēmums par IVN procedūras nepieciešamību teritorijas plānojumam neatbilstošai 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atbalstīta regulējuma ietveršana 7.pantā, lūdzu izvētēt, vai regulējums nebūtu svītrojums, jo faktiski dublē piedāvātos grozījumus šā panta 4.daļas pirmajā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7.pantu ar 1</w:t>
            </w:r>
            <w:r w:rsidR="00000000" w:rsidRPr="00000000" w:rsidDel="00000000">
              <w:rPr>
                <w:vertAlign w:val="superscript"/>
                <w:rtl w:val="0"/>
              </w:rPr>
              <w:t xml:space="preserve">1</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Kompetentajai institūcijai var pieteikt darbību, kas atbilst teritorijas plānojumam, izņemot transporta un elektronisko sakaru tīklu un enerģijas pārvades būvju būvniecību, kā arī nacionālo interešu objektu būvniecību, vai, ja ir iesniegts šā likuma 6.</w:t>
            </w:r>
            <w:r w:rsidR="00000000" w:rsidRPr="00000000" w:rsidDel="00000000">
              <w:rPr>
                <w:vertAlign w:val="superscript"/>
                <w:rtl w:val="0"/>
              </w:rPr>
              <w:t xml:space="preserve">2</w:t>
            </w:r>
            <w:r w:rsidR="00000000" w:rsidRPr="00000000" w:rsidDel="00000000">
              <w:rPr>
                <w:rtl w:val="0"/>
              </w:rPr>
              <w:t xml:space="preserve"> pantā minētais pašvaldības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Kompetentā institūcija pieņem lēmumu piemērot ietekmes novērtējumu, ja paredzētā darbība atbilst pašvaldības, kuras teritorijā plānots veikt darbību, teritorijas plānojumam, kā arī, ja ierosinātājs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Pēc šā likuma 14.</w:t>
            </w:r>
            <w:r w:rsidR="00000000" w:rsidRPr="00000000" w:rsidDel="00000000">
              <w:rPr>
                <w:vertAlign w:val="superscript"/>
                <w:rtl w:val="0"/>
              </w:rPr>
              <w:t xml:space="preserve">1</w:t>
            </w:r>
            <w:r w:rsidR="00000000" w:rsidRPr="00000000" w:rsidDel="00000000">
              <w:rPr>
                <w:rtl w:val="0"/>
              </w:rPr>
              <w:t xml:space="preserve"> panta pirmajā daļā minētās programmas izsniegšanas ierosinātājs izvieto informatīvu tāfeli par uzsākto ietekmes novērtējuma procesu teritorijā, kurā plānota paredzētā darbība, izņemot darbībām, kuras saistītas ar transporta un elektronisko sakaru tīklu un enerģijas pārvades būvju būvniecību.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8. pantā ietvertajā Likuma 14.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3</w:t>
            </w:r>
            <w:r w:rsidR="00000000" w:rsidRPr="00000000" w:rsidDel="00000000">
              <w:rPr>
                <w:rtl w:val="0"/>
              </w:rPr>
              <w:t xml:space="preserve"> daļā paredzēto atsauci uz Likuma 14.</w:t>
            </w:r>
            <w:r w:rsidR="00000000" w:rsidRPr="00000000" w:rsidDel="00000000">
              <w:rPr>
                <w:vertAlign w:val="superscript"/>
                <w:rtl w:val="0"/>
              </w:rPr>
              <w:t xml:space="preserve">1</w:t>
            </w:r>
            <w:r w:rsidR="00000000" w:rsidRPr="00000000" w:rsidDel="00000000">
              <w:rPr>
                <w:rtl w:val="0"/>
              </w:rPr>
              <w:t xml:space="preserve"> panta pirmajā daļā minētās programmas izsniegšanu, ņemot vērā to, ka šajā normā ir paredzēta lēmuma paziņošana, nevis programmas izsniegšana.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Kompetentā institūcija pieņem lēmumu piemērot ietekmes novērtējumu, ja paredzētā darbība atbilst pašvaldības, kuras teritorijā plānots veikt darbību, teritorijas plānojumam, kā arī, ja ierosinātājs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Pēc šā likuma 14.</w:t>
            </w:r>
            <w:r w:rsidR="00000000" w:rsidRPr="00000000" w:rsidDel="00000000">
              <w:rPr>
                <w:vertAlign w:val="superscript"/>
                <w:rtl w:val="0"/>
              </w:rPr>
              <w:t xml:space="preserve">1</w:t>
            </w:r>
            <w:r w:rsidR="00000000" w:rsidRPr="00000000" w:rsidDel="00000000">
              <w:rPr>
                <w:rtl w:val="0"/>
              </w:rPr>
              <w:t xml:space="preserve"> panta pirmajā daļā minētās programmas izsniegšanas ierosinātājs izvieto informatīvu tāfeli par uzsākto ietekmes novērtējuma procesu teritorijā, kurā plānota paredzētā darbība, izņemot darbībām, kuras saistītas ar transporta un elektronisko sakaru tīklu un enerģijas pārvades būvju būvniecību.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8. pantā ietverto Likuma 14.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daļas pirmo teikumu, ņemot vērā to, ka projekta 6. pantā ietvertajā regulējumā un projekta 8. pantā ietvertajā Likuma 14.</w:t>
            </w:r>
            <w:r w:rsidR="00000000" w:rsidRPr="00000000" w:rsidDel="00000000">
              <w:rPr>
                <w:vertAlign w:val="superscript"/>
                <w:rtl w:val="0"/>
              </w:rPr>
              <w:t xml:space="preserve">1</w:t>
            </w:r>
            <w:r w:rsidR="00000000" w:rsidRPr="00000000" w:rsidDel="00000000">
              <w:rPr>
                <w:rtl w:val="0"/>
              </w:rPr>
              <w:t xml:space="preserve"> panta ceturtajā un piektajā daļā minēta paredzētās darbības neatbilstība vietējās pašvaldības </w:t>
            </w:r>
            <w:r w:rsidR="00000000" w:rsidRPr="00000000" w:rsidDel="00000000">
              <w:rPr>
                <w:u w:val="single"/>
                <w:rtl w:val="0"/>
              </w:rPr>
              <w:t xml:space="preserve">teritorijas plānojumam vai lokālplānojumam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Kompetentā institūcija pieņem lēmumu piemērot ietekmes novērtējumu, ja paredzētā darbība atbilst pašvaldības, kuras teritorijā plānots veikt darbību, teritorijas plānojumam, kā arī, ja ierosinātājs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Pēc šā likuma 14.</w:t>
            </w:r>
            <w:r w:rsidR="00000000" w:rsidRPr="00000000" w:rsidDel="00000000">
              <w:rPr>
                <w:vertAlign w:val="superscript"/>
                <w:rtl w:val="0"/>
              </w:rPr>
              <w:t xml:space="preserve">1</w:t>
            </w:r>
            <w:r w:rsidR="00000000" w:rsidRPr="00000000" w:rsidDel="00000000">
              <w:rPr>
                <w:rtl w:val="0"/>
              </w:rPr>
              <w:t xml:space="preserve"> panta pirmajā daļā minētās programmas izsniegšanas ierosinātājs izvieto informatīvu tāfeli par uzsākto ietekmes novērtējuma procesu teritorijā, kurā plānota paredzētā darbība, izņemot darbībām, kuras saistītas ar transporta un elektronisko sakaru tīklu un enerģijas pārvades būvju būvniecību.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izsvērt tāfeles izvietošanas nosacījumu sašaurināšanu ne tikai uz energoapgādes infrastruktūru, bet arī uz derīgo izrakteņu ieguves objektiem, kur dažkārt nav izmaksefektīvi un pamatoti izvietot informatīvo tāfeli, jo teritorija atrodas tālu no apdzīvotām vietām vai vietām, kur uzturas cilvēki.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priekšlikums tiks izsvērts izstrādājot informatīvās tāfeles izvietošanas nosacījumus un kārtību, kas izriet no likumprojektā ietvertās likuma "Par ietekmes uz vidi novērtējumu" 15. panta 4.</w:t>
            </w:r>
            <w:r w:rsidR="00000000" w:rsidRPr="00000000" w:rsidDel="00000000">
              <w:rPr>
                <w:vertAlign w:val="superscript"/>
                <w:rtl w:val="0"/>
              </w:rPr>
              <w:t xml:space="preserve">1</w:t>
            </w:r>
            <w:r w:rsidR="00000000" w:rsidRPr="00000000" w:rsidDel="00000000">
              <w:rPr>
                <w:rtl w:val="0"/>
              </w:rPr>
              <w:t xml:space="preserve">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pieņemts lēmums nepiemērot paredzētās darbības ietekmes uz vidi novērtējumu un ietekmes sākotnējā izvērtējuma rezultātā Valsts vides dienests konstatē, ka paredzētās darbības īstenošanai nepieciešams izvirzīt vides aizsardzības prasības, Valsts vides dienests paredzētajai darbībai izdod tehniskos noteikumus. Tehniskos noteikumus izdod arī tajos gadījumos, kas norādīti šā panta ceturtajā daļā minētajos Ministru kabineta noteikumos. Ja darbībai nav nepieciešams izvirzīt tehniskajos noteikumos nosakāmas vides aizsardzības prasības, Valsts vides dienests lēmumā par ietekmes novērtējuma nepiemērošanu norāda, ka darbības īstenošanai Valsts vides dienesta tehniskie noteikumi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9. pantā ietverto Likuma 13. panta otrās daļas otro teikumu, ievērojot Ministru kabineta 2009. gada 3. februāra noteikumu Nr. 108 "Normatīvo aktu projektu sagatavošanas noteikumi" 2.8. apakšnodaļā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pieņemts lēmums nepiemērot paredzētās darbības ietekmes uz vidi novērtējumu un ietekmes sākotnējā izvērtējuma rezultātā Valsts vides dienests konstatē, ka paredzētās darbības īstenošanai nepieciešams izvirzīt vides aizsardzības prasības, Valsts vides dienests paredzētajai darbībai izdod tehniskos noteikumus. Tehniskos noteikumus izdod arī normatīvajos aktos par kārtību, kādā Valsts vides dienests izdod tehniskos noteikumus, noteiktajos gadījumos. Ja darbībai nav nepieciešams izvirzīt tehniskajos noteikumos nosakāmas vides aizsardzības prasības, Valsts vides dienests lēmumā par ietekmes novērtējuma nepiemērošanu norāda, ka darbības īstenošanai Valsts vides dienesta tehniskie noteikumi nav nepieciešami.";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nosaukumu un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 Sākotnējā sabiedrības informēšana par paredzētās darbības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vides dienests vai kompetentā institūcija pieņem lēmumu, ka veicams paredzētās darbības ietekmes novērtējums, ierosinātājs elektroniski iesniedz kompetentajai institūcijai un attiecīgajai pašvaldībai paziņojumu par paredzēto darbību un tās sākotnējo sabiedrības informēšanu. Paziņojumu ierosinātājs publicē vismaz vienā vietējā laikrakstā. Kompetentā institūcija ievieto paziņojumu savā tīmekļvietnē. Pašvaldība triju darbdienu laikā pēc paziņojuma saņemšanas ievieto paziņojumu savā tīmekļvietnē un informē par to kompetento institūciju un paredzētās darbības ierosinātāju, nosūtot saiti uz publicēto paziņojumu. Ikviena persona 20 dienu laikā pēc paziņojuma publicēšanas pašvaldības tīmekļvietnē ir tiesīga sniegt rakstiskus priekšlikumus. Ja 20 dienu laikā pēc paziņojuma publicēšanas pašvaldības tīmekļvietnē pašvaldība izdod laikrakstu vai informatīvu izdevumu, pašvaldība publicē paziņojumu arī šajā laikrakstā vai informatīvajā izdevumā.";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10. pantā ietvertajā Likuma 15. panta pirmajā daļā vārdu "rakstiskus" aizstāt ar vārdu "rakstveidā", tādējādi projektā un Likumā izmantojot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nosaukumu un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 Sākotnējā sabiedrības informēšana par paredzētās darbības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vides dienests vai kompetentā institūcija pieņem lēmumu, ka veicams paredzētās darbības ietekmes novērtējums, ierosinātājs paziņojumu par paredzēto darbību un tās sākotnējo sabiedrības informēšanu nosūta: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tiem nekustamo īpašumu īpašniekiem (valdītājiem), kuru nekustamie īpašumi robežojas ar paredzētās darbības teritoriju, un tiem nekustamo īpašumu īpašniekiem (valdītājiem), kuru nekustamos īpašumus no paredzētās darbības teritorijas atdala transporta infrastruktūra vai ūdenstece;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šā panta 1. punktā minētajiem nekustamajiem īpašumiem izvietoto ēku un dzīvokļu īpašniekiem (valdītājiem).";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Ierosinātājs nodrošina šā panta pirmajā daļā minētā paziņojuma nosūtīšanu vai pieprasa paziņojumu nosūtīt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tiem nekustamo īpašumu īpašniekiem (valdītājiem), kuru nekustamie īpašumi robežojas ar paredzētās darbības teritoriju, un tiem nekustamo īpašumu īpašniekiem (valdītājiem), kuru nekustamos īpašumus no paredzētās darbības teritorijas atdala transporta infrastruktūra vai ūdenstece;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šā panta 1. punktā minētajiem nekustamajiem īpašumiem izvietoto ēku un dzīvokļu īpašniekiem (valdītājiem).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ierosinātājs pieprasa pašvaldībai nosūtīt šā panta 1.</w:t>
            </w:r>
            <w:r w:rsidR="00000000" w:rsidRPr="00000000" w:rsidDel="00000000">
              <w:rPr>
                <w:vertAlign w:val="superscript"/>
                <w:rtl w:val="0"/>
              </w:rPr>
              <w:t xml:space="preserve">1</w:t>
            </w:r>
            <w:r w:rsidR="00000000" w:rsidRPr="00000000" w:rsidDel="00000000">
              <w:rPr>
                <w:rtl w:val="0"/>
              </w:rPr>
              <w:t xml:space="preserve"> daļā minēto paziņojumu, pašvaldība, pamatojoties uz ierosinātāja sniegto informāciju par paredzētās darbības teritorijai līdzās izvietoto nekustamo īpašumu kadastra datiem, mēneša laikā nosūta minēto paziņojumu prioritārā secībā uz nekustamā īpašuma īpašnieka (valdītāja) oficiālo elektronisko adresi, saziņai ar pašvaldību norādīto elektroniskā pasta adresi, deklarēto dzīvesvietas adresi vai norādīto adresi saziņai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Ierosinātājs iesniedz pašvaldībai sākotnējai sabiedrības informēšanai nepieciešamos dokumentus papīra formā. Pašvaldība nodrošina šo dokumentu pieejamību sabiedrībai sākotnējās sabiedrības informēšanas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uztverei lūdzam redakcionāli precizēt15. panta  1.1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tiem ēku un dzīvokļu īpašniekiem (valdītājiem), kuriem piederošās (valdījumā  esošās)  ēkas un dzīvokļi  izvietoti šā panta 1. punktā  minētajos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Ierosinātājs nodrošina šā panta pirmajā daļā minēto paziņojumu nosūtīšanu fiziskām personām izmantojot Pilsonības un migrācijas pārvaldes pakalpojumu. Pašvaldība pēc ierosinātāja pieprasījuma var nosūtīt šā panta pirmajā daļā minētos paziņojumus par pašvaldības noteiktu maksu, pamatojoties uz ierosinātāja sniegto informāciju par paredzētās darbības teritorijai līdzās izvietoto nekustamo īpašumu kadastra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Ierosinātājs elektroniski iesniedz šā panta pirmajā daļā minēto paziņojumu kompetentajai institūcijai un attiecīgajai pašvaldībai, kā arī publicē paziņojumu vismaz vienā vietējā laikrakstā. Ierosinātājs iesniedz paziņojumu kompetentajai institūcijai un attiecīgajai pašvaldībai ne agrāk kā izpildīts šā panta pirmajā daļā vai 1.</w:t>
            </w:r>
            <w:r w:rsidR="00000000" w:rsidRPr="00000000" w:rsidDel="00000000">
              <w:rPr>
                <w:vertAlign w:val="superscript"/>
                <w:rtl w:val="0"/>
              </w:rPr>
              <w:t xml:space="preserve">1</w:t>
            </w:r>
            <w:r w:rsidR="00000000" w:rsidRPr="00000000" w:rsidDel="00000000">
              <w:rPr>
                <w:rtl w:val="0"/>
              </w:rPr>
              <w:t xml:space="preserve"> daļā minētais paziņojumu nosūtīšanas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Kompetentā institūcija un pašvaldība triju darbdienu laikā pēc paziņojuma saņemšanas ievieto paziņojumu savā tīmekļvietnē. Pašvaldība tās pašas dienas laikā informē kompetento institūciju un ierosinātāju par paziņojuma ievietošanu savā tīmekļvietnē, nosūtot saiti uz publicēto paziņojumu. Ikviena persona 20 dienu laikā pēc paziņojuma publicēšanas pašvaldības tīmekļvietnē ir tiesīga sniegt rakstveida priekšlikumus par aspektiem, kas jāvērtē ietekmes novērtējuma procesā. Ja 20 dienu laikā pēc paziņojuma publicēšanas pašvaldības tīmekļvietnē pašvaldība izdod laikrakstu vai informatīvu izdevumu, pašvaldība publicē paziņojumu arī šajā laikrakstā vai informatīvajā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Ierosinātājs, vienojoties ar attiecīgo pašvaldību par dokumentu iesniegšanas formu, iesniedz pašvaldībai sākotnējai sabiedrības informēšanai nepieciešamos dokumentus elektroniskā vai papīra formā. Pašvaldība nodrošina šo dokumentu papīra formā pieejamību sabiedrībai sākotnējās sabiedrības informēšanas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ierosinātājs pieprasa pašvaldībai nosūtīt šā panta pirmajā daļā minēto paziņojumu, pašvaldība, pamatojoties uz ierosinātāja sniegto informāciju par paredzētās darbības teritorijai līdzās izvietoto nekustamo īpašumu kadastra datiem, mēneša laikā nosūta minēto paziņojumu prioritārā secībā uz nekustamā īpašuma īpašnieka (valdītāja) oficiālo elektronisko adresi, saziņai ar pašvaldību norādīto elektroniskā pasta adresi, deklarēto dzīvesvietas adresi vai norādīto adresi saziņai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Ierosinātājs elektroniski iesniedz šā panta pirmajā daļā minēto paziņojumu kompetentajai institūcijai un attiecīgajai pašvaldībai, kā arī publicē paziņojumu vismaz vienā vietējā laikrakstā. Ierosinātājs iesniedz paziņojumu kompetentajai institūcijai un attiecīgajai pašvaldībai ne agrāk kā izpildīts šā panta pirmajā daļā vai 1.</w:t>
            </w:r>
            <w:r w:rsidR="00000000" w:rsidRPr="00000000" w:rsidDel="00000000">
              <w:rPr>
                <w:vertAlign w:val="superscript"/>
                <w:rtl w:val="0"/>
              </w:rPr>
              <w:t xml:space="preserve">1</w:t>
            </w:r>
            <w:r w:rsidR="00000000" w:rsidRPr="00000000" w:rsidDel="00000000">
              <w:rPr>
                <w:rtl w:val="0"/>
              </w:rPr>
              <w:t xml:space="preserve"> daļā minētais paziņojuma nosūtīšanas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Kompetentā institūcija un pašvaldība triju darbdienu laikā pēc paziņojuma saņemšanas ievieto paziņojumu savā tīmekļvietnē. Pašvaldība tās pašas dienas laikā informē kompetento institūciju un ierosinātāju par paziņojuma ievietošanu savā tīmekļvietnē, nosūtot saiti uz publicēto paziņojumu. Ikviena persona 20 dienu laikā pēc paziņojuma publicēšanas pašvaldības tīmekļvietnē ir tiesīga sniegt rakstveida priekšlikumus par aspektiem, kas jāvērtē ietekmes novērtējuma procesā. Ja 20 dienu laikā pēc paziņojuma publicēšanas pašvaldības tīmekļvietnē pašvaldība izdod laikrakstu vai informatīvu izdevumu, pašvaldība publicē paziņojumu arī šajā laikrakstā vai informatīvajā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Ierosinātājs iesniedz pašvaldībai sākotnējai sabiedrības informēšanai nepieciešamos dokumentus papīra formā. Pašvaldība nodrošina šo dokumentu pieejamību sabiedrībai sākotnējās sabiedrības informēšanas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projekta 13. pantā ietverto Likuma 15. pantu ar normu, kas noteiktu, ka ierosinātājs ir tiesīgs lūgt pašvaldību nosūtīt paziņojumu nekustamo īpašumu īpašniekiem un valdītājiem. Projekta 13. pantā ietvertā Likuma 15. panta 1.</w:t>
            </w:r>
            <w:r w:rsidR="00000000" w:rsidRPr="00000000" w:rsidDel="00000000">
              <w:rPr>
                <w:vertAlign w:val="superscript"/>
                <w:rtl w:val="0"/>
              </w:rPr>
              <w:t xml:space="preserve">1</w:t>
            </w:r>
            <w:r w:rsidR="00000000" w:rsidRPr="00000000" w:rsidDel="00000000">
              <w:rPr>
                <w:rtl w:val="0"/>
              </w:rPr>
              <w:t xml:space="preserve"> daļa paredz rīcību, ja ierosinātājs pieprasa pašvaldībai nosūtīt konkrēto paziņojumu nekustamo īpašumu īpašniekiem un valdītājiem. Projekta sākotnējā redakcijā bija paredzēts, ka ierosinātājs var pieprasīt šo paziņojumu nosūtīt pašvaldībai, savukārt precizētajā projekta redakcijā šāds regulējums vairs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Ierosinātājs nodrošina šā panta pirmajā daļā minēto paziņojumu nosūtīšanu fiziskām personām izmantojot Pilsonības un migrācijas pārvaldes pakalpojumu. Pašvaldība pēc ierosinātāja pieprasījuma var nosūtīt šā panta pirmajā daļā minētos paziņojumus par pašvaldības noteiktu maksu, pamatojoties uz ierosinātāja sniegto informāciju par paredzētās darbības teritorijai līdzās izvietoto nekustamo īpašumu kadastra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Ierosinātājs elektroniski iesniedz šā panta pirmajā daļā minēto paziņojumu kompetentajai institūcijai un attiecīgajai pašvaldībai, kā arī publicē paziņojumu vismaz vienā vietējā laikrakstā. Ierosinātājs iesniedz paziņojumu kompetentajai institūcijai un attiecīgajai pašvaldībai ne agrāk kā izpildīts šā panta pirmajā daļā vai 1.</w:t>
            </w:r>
            <w:r w:rsidR="00000000" w:rsidRPr="00000000" w:rsidDel="00000000">
              <w:rPr>
                <w:vertAlign w:val="superscript"/>
                <w:rtl w:val="0"/>
              </w:rPr>
              <w:t xml:space="preserve">1</w:t>
            </w:r>
            <w:r w:rsidR="00000000" w:rsidRPr="00000000" w:rsidDel="00000000">
              <w:rPr>
                <w:rtl w:val="0"/>
              </w:rPr>
              <w:t xml:space="preserve"> daļā minētais paziņojumu nosūtīšanas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Kompetentā institūcija un pašvaldība triju darbdienu laikā pēc paziņojuma saņemšanas ievieto paziņojumu savā tīmekļvietnē. Pašvaldība tās pašas dienas laikā informē kompetento institūciju un ierosinātāju par paziņojuma ievietošanu savā tīmekļvietnē, nosūtot saiti uz publicēto paziņojumu. Ikviena persona 20 dienu laikā pēc paziņojuma publicēšanas pašvaldības tīmekļvietnē ir tiesīga sniegt rakstveida priekšlikumus par aspektiem, kas jāvērtē ietekmes novērtējuma procesā. Ja 20 dienu laikā pēc paziņojuma publicēšanas pašvaldības tīmekļvietnē pašvaldība izdod laikrakstu vai informatīvu izdevumu, pašvaldība publicē paziņojumu arī šajā laikrakstā vai informatīvajā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Ierosinātājs, vienojoties ar attiecīgo pašvaldību par dokumentu iesniegšanas formu, iesniedz pašvaldībai sākotnējai sabiedrības informēšanai nepieciešamos dokumentus elektroniskā vai papīra formā. Pašvaldība nodrošina šo dokumentu papīra formā pieejamību sabiedrībai sākotnējās sabiedrības informēšanas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Pirms šā panta 1.</w:t>
            </w:r>
            <w:r w:rsidR="00000000" w:rsidRPr="00000000" w:rsidDel="00000000">
              <w:rPr>
                <w:vertAlign w:val="superscript"/>
                <w:rtl w:val="0"/>
              </w:rPr>
              <w:t xml:space="preserve">2</w:t>
            </w:r>
            <w:r w:rsidR="00000000" w:rsidRPr="00000000" w:rsidDel="00000000">
              <w:rPr>
                <w:rtl w:val="0"/>
              </w:rPr>
              <w:t xml:space="preserve"> daļā minētā paziņojuma iesniegšanas kompetentajai institūcijai un pašvaldībai ierosinātājs izvieto informatīvu tāfeli par uzsākto ietekmes novērtējuma procesu teritorijā, kurā plānota paredzētā darbība, izņemot darbībām, kas saistītas ar transporta un elektronisko sakaru tīklu un enerģijas pārvades būvju būvniecību. Vienlaikus ar paziņojuma iesniegšanu kompetentajā institūcijā un pašvaldībā, ierosinātājs sniedz informāciju par izvietoto informatīvo tāfeli.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4.</w:t>
            </w:r>
            <w:r w:rsidR="00000000" w:rsidRPr="00000000" w:rsidDel="00000000">
              <w:rPr>
                <w:vertAlign w:val="superscript"/>
                <w:rtl w:val="0"/>
              </w:rPr>
              <w:t xml:space="preserve">1 </w:t>
            </w:r>
            <w:r w:rsidR="00000000" w:rsidRPr="00000000" w:rsidDel="00000000">
              <w:rPr>
                <w:rtl w:val="0"/>
              </w:rPr>
              <w:t xml:space="preserve">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Pirms šā panta 1.</w:t>
            </w:r>
            <w:r w:rsidR="00000000" w:rsidRPr="00000000" w:rsidDel="00000000">
              <w:rPr>
                <w:vertAlign w:val="superscript"/>
                <w:rtl w:val="0"/>
              </w:rPr>
              <w:t xml:space="preserve">2</w:t>
            </w:r>
            <w:r w:rsidR="00000000" w:rsidRPr="00000000" w:rsidDel="00000000">
              <w:rPr>
                <w:rtl w:val="0"/>
              </w:rPr>
              <w:t xml:space="preserve"> daļā minētā paziņojuma iesniegšanas kompetentajai institūcijai un pašvaldībai, ierosinātājs izvieto informatīvu tāfeli par uzsākto ietekmes novērtējuma procesu teritorijā, kurā plānota paredzētā darbība, </w:t>
            </w:r>
            <w:r w:rsidR="00000000" w:rsidRPr="00000000" w:rsidDel="00000000">
              <w:rPr>
                <w:i w:val="1"/>
                <w:rtl w:val="0"/>
              </w:rPr>
              <w:t xml:space="preserve">konkrētu informatīvās tāfeles novietni saskaņojot ar pašvaldību</w:t>
            </w:r>
            <w:r w:rsidR="00000000" w:rsidRPr="00000000" w:rsidDel="00000000">
              <w:rPr>
                <w:rtl w:val="0"/>
              </w:rPr>
              <w:t xml:space="preserve">, izņemot darbībām, kas saistītas ar transporta un elektronisko sakaru tīklu un enerģijas pārvades būvju būvniecību. Vienlaikus ar paziņojuma iesniegšanu kompetentajā institūcijā un pašvaldībā, ierosinātājs sniedz informāciju par izvietoto informatīvo tāfeli. Prasības informatīvās tāfeles izvietošanai un informatīvās tāfeles saturu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Motivācija:</w:t>
            </w:r>
            <w:r w:rsidR="00000000" w:rsidRPr="00000000" w:rsidDel="00000000">
              <w:rPr>
                <w:rtl w:val="0"/>
              </w:rPr>
              <w:t xml:space="preserve"> Nolūkā izvairīties no situācijām, kurās informatīvā tāfele tiek izvietota teritorijā, kurā plānota paredzētā darbība, taču konkrētā novietne ir formāla - vietā, kas ir attālināta no apdzīvotām/apmeklētām teritorijām, iedzīvotājiem grūti pieejamā vai nepieejamā teritorijā (piemēram, slēgtās rūpnieciskās teritorijas) konkrētai pašvaldībai būtu tiesības noteikt, kur izvietot informatīvo tāfeli, lai tiktu sasniegts šīs prasības nolūks – par paredzēto darbību tiktu informēta  iespējami lielāka sabiedrības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Pirms šā panta 1.</w:t>
            </w:r>
            <w:r w:rsidR="00000000" w:rsidRPr="00000000" w:rsidDel="00000000">
              <w:rPr>
                <w:vertAlign w:val="superscript"/>
                <w:rtl w:val="0"/>
              </w:rPr>
              <w:t xml:space="preserve">2</w:t>
            </w:r>
            <w:r w:rsidR="00000000" w:rsidRPr="00000000" w:rsidDel="00000000">
              <w:rPr>
                <w:rtl w:val="0"/>
              </w:rPr>
              <w:t xml:space="preserve"> daļā minētā paziņojuma iesniegšanas kompetentajai institūcijai un pašvaldībai ierosinātājs, saskaņojot ar pašvaldību informatīvas tāfeles novietni, izvieto informatīvu tāfeli par uzsākto ietekmes novērtējuma procesu teritorijā, kurā plānota paredzētā darbība, izņemot darbībām, kas saistītas ar transporta un elektronisko sakaru tīklu un enerģijas pārvades būvju būvniecību. Vienlaikus ar paziņojuma iesniegšanu kompetentajā institūcijā un pašvaldībā, ierosinātājs sniedz informāciju par izvietoto informatīvo tāfeli. Prasības informatīvās tāfeles izvietošanai un informatīvās tāfeles saturu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vienpadsmitās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šajā laikā ierosinātājs neiesniedz kompetentajai institūcijai šā likuma 6.</w:t>
            </w:r>
            <w:r w:rsidR="00000000" w:rsidRPr="00000000" w:rsidDel="00000000">
              <w:rPr>
                <w:vertAlign w:val="superscript"/>
                <w:rtl w:val="0"/>
              </w:rPr>
              <w:t xml:space="preserve">1</w:t>
            </w:r>
            <w:r w:rsidR="00000000" w:rsidRPr="00000000" w:rsidDel="00000000">
              <w:rPr>
                <w:rtl w:val="0"/>
              </w:rPr>
              <w:t xml:space="preserve"> panta sestajā daļā minēto iesniegumu, veic jaunu ietekmes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13. pantā ietvertajā Likuma 20. panta 11. daļas otrajā teikumā paredzēto atsauci uz Likuma 6.</w:t>
            </w:r>
            <w:r w:rsidR="00000000" w:rsidRPr="00000000" w:rsidDel="00000000">
              <w:rPr>
                <w:vertAlign w:val="superscript"/>
                <w:rtl w:val="0"/>
              </w:rPr>
              <w:t xml:space="preserve">1</w:t>
            </w:r>
            <w:r w:rsidR="00000000" w:rsidRPr="00000000" w:rsidDel="00000000">
              <w:rPr>
                <w:rtl w:val="0"/>
              </w:rPr>
              <w:t xml:space="preserve"> panta sestajā daļā minēto iesniegumu, ņemot vērā to, ka tajā ir paredzēts termiņš, kādā pieņem lēmumu, nevis noteikta kārtība, kādā iesniedz konkrēto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papīra formā un elektroniski iesniedz kompetentajai institūcijai, kā arī ievieto ziņojumu savā vai attiecīgi pilnvarotas personas tīmekļvietnē. Nosacījums par paredzētās darbības atbilstību pašvaldības teritorijas plānojumam vai lokālplānojumam neattiecas uz darbībām, kuras saistītas ar transporta un elektronisko sakaru tīklu un enerģijas pārvades būvju būvniecību,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lietderību par regulējumā noteikto saistībā ar ierosinātāja pienākumu obligāti nodrošināt dokumentus papīra formātā (15. panta 1</w:t>
            </w:r>
            <w:r w:rsidR="00000000" w:rsidRPr="00000000" w:rsidDel="00000000">
              <w:rPr>
                <w:vertAlign w:val="superscript"/>
                <w:rtl w:val="0"/>
              </w:rPr>
              <w:t xml:space="preserve">4 </w:t>
            </w:r>
            <w:r w:rsidR="00000000" w:rsidRPr="00000000" w:rsidDel="00000000">
              <w:rPr>
                <w:rtl w:val="0"/>
              </w:rPr>
              <w:t xml:space="preserve">daļa, 17. panta otrā un septītā daļa). Anotācijā norādīts, ka likumprojekts paredz iespēju robežās atteikties no papīra dokumentu aprites, lai mazinātu gan finanšu, gan materiālo resursu patēriņu . Turpat tālāk noteikts, ka: "[..] </w:t>
            </w:r>
            <w:r w:rsidR="00000000" w:rsidRPr="00000000" w:rsidDel="00000000">
              <w:rPr>
                <w:i w:val="1"/>
                <w:rtl w:val="0"/>
              </w:rPr>
              <w:t xml:space="preserve">norma par papīra dokumentu iesniegšanu pašvaldībā tiek atstāta, lai IVN dokumentus darītu pieejamus iespējami plašākai sabiedrības daļai, arī tiem iedzīvotājiem, kuriem, iespējams, nav personīgas pieejas datoram un internetam, lai varētu ērti izskatīt, piemēram, IVN ziņojumu. Vienlaikus nepieciešams neuzlikt papildu slogu uz pašvaldību, kurai nebūtu jānodrošina resursi un jādrukā IVN ziņojums, tādēļ norma paredz, ka dokumentus pašvaldībai iesniedz ierosinātājs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atzinušas, ka, piemēram, ar plānošanas dokumentiem tās mēdz iepazīstināt interesantus pašvaldības telpās pie atsevišķa datora vai planšetes, tādējādi mazinot slogu sev, turklāt taupot resursus un nepalielinot glabājamo papīra dokumentu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dodot pašvaldībām rīcības brīvību pašām izlemt, kādā formātā ierosinātājam ir jāiesniedz dokumenti pašvaldībā.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papīra formā un elektroniski iesniedz kompetentajai institūcijai, kā arī ievieto ziņojumu savā vai attiecīgi pilnvarotas personas tīmekļvietnē. Nosacījums par paredzētās darbības atbilstību pašvaldības teritorijas plānojumam vai lokālplānojumam neattiecas uz darbībām, kuras atbilst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elektroniski iesniedz kompetentajai institūcijai, kā arī ievieto ziņojumu savā vai attiecīgi pilnvarotas personas tīmekļvietnē. Nosacījums par paredzētās darbības atbilstību pašvaldības teritorijas plānojumam vai lokālplānojumam neattiecas uz darbībām, kuras saistītas ar transporta un elektronisko sakaru tīklu un enerģijas pārvades būvju būvniecību,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15. pantā ietverto Likuma 17. panta septītās daļas pēdējo teikumu līdzīgi, kā tas noformulēts projekta 5. pantā ietvertajā Likuma 6.</w:t>
            </w:r>
            <w:r w:rsidR="00000000" w:rsidRPr="00000000" w:rsidDel="00000000">
              <w:rPr>
                <w:vertAlign w:val="superscript"/>
                <w:rtl w:val="0"/>
              </w:rPr>
              <w:t xml:space="preserve">2</w:t>
            </w:r>
            <w:r w:rsidR="00000000" w:rsidRPr="00000000" w:rsidDel="00000000">
              <w:rPr>
                <w:rtl w:val="0"/>
              </w:rPr>
              <w:t xml:space="preserve"> panta trešajā daļā vai atsaukties uz šo normu, ņemot vērā to, ka no tās izriet, ka konsultācijas ar pašvaldību nav nepieciešamas arī citām paredzētajām darbībām, kas projekta 15. pantā ietvertajā Likuma 17. panta septītās daļas pēdējā teikumā nav uzskaitītas.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panta septītajā daļā ar nodomu nav minētas visas darbības, kuras minētas kā izņēmumi 6.</w:t>
            </w:r>
            <w:r w:rsidR="00000000" w:rsidRPr="00000000" w:rsidDel="00000000">
              <w:rPr>
                <w:vertAlign w:val="superscript"/>
                <w:rtl w:val="0"/>
              </w:rPr>
              <w:t xml:space="preserve">2</w:t>
            </w:r>
            <w:r w:rsidR="00000000" w:rsidRPr="00000000" w:rsidDel="00000000">
              <w:rPr>
                <w:rtl w:val="0"/>
              </w:rPr>
              <w:t xml:space="preserve"> panta trešajā daļā. 6.</w:t>
            </w:r>
            <w:r w:rsidR="00000000" w:rsidRPr="00000000" w:rsidDel="00000000">
              <w:rPr>
                <w:vertAlign w:val="superscript"/>
                <w:rtl w:val="0"/>
              </w:rPr>
              <w:t xml:space="preserve">2</w:t>
            </w:r>
            <w:r w:rsidR="00000000" w:rsidRPr="00000000" w:rsidDel="00000000">
              <w:rPr>
                <w:rtl w:val="0"/>
              </w:rPr>
              <w:t xml:space="preserve"> panta trešajā daļā regulējums ir plašāks, lai ļautu plašākam darbību lokam uzsākt IVN procesu. Savukārt uz IVN procesa noslēgumu būtu jābūt nodrošinātai atbilstībai teritorijas plānojumam, tādēļ kā izņēmumi atstātas tikai tādas darbības, kuras saskaņā ar likumu var veikt bez atbilstības teritorijas plānojumam. Pārējās darbības nevar veikt, ja nav nodrošināta atbilstība teritorijas plānojumam, tādēļ, kamēr atbilstība nav nodrošināta, IVN ziņojums netiks vērtēts un akcepta lēmums netiks pieņemts.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papīra formā un elektroniski iesniedz kompetentajai institūcijai, kā arī ievieto ziņojumu savā vai attiecīgi pilnvarotas personas tīmekļvietnē. Nosacījums par paredzētās darbības atbilstību pašvaldības teritorijas plānojumam vai lokālplānojumam neattiecas uz darbībām, kuras atbilst šā likuma 6.</w:t>
            </w:r>
            <w:r w:rsidR="00000000" w:rsidRPr="00000000" w:rsidDel="00000000">
              <w:rPr>
                <w:vertAlign w:val="superscript"/>
                <w:rtl w:val="0"/>
              </w:rPr>
              <w:t xml:space="preserve">2</w:t>
            </w:r>
            <w:r w:rsidR="00000000" w:rsidRPr="00000000" w:rsidDel="00000000">
              <w:rPr>
                <w:rtl w:val="0"/>
              </w:rPr>
              <w:t xml:space="preserve"> panta trešajā daļā minētajām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pēc šā likuma 6.</w:t>
            </w:r>
            <w:r w:rsidR="00000000" w:rsidRPr="00000000" w:rsidDel="00000000">
              <w:rPr>
                <w:vertAlign w:val="superscript"/>
                <w:rtl w:val="0"/>
              </w:rPr>
              <w:t xml:space="preserve">1</w:t>
            </w:r>
            <w:r w:rsidR="00000000" w:rsidRPr="00000000" w:rsidDel="00000000">
              <w:rPr>
                <w:rtl w:val="0"/>
              </w:rPr>
              <w:t xml:space="preserve"> panta sestajā daļā minētā iesnieguma saņemšanas. Ja kompetentā institūcija sniedza atzinumu par vairākām paredzētās darbības īstenošanas alternatīvām, ierosinātājs iesniegumā norāda, par kuru alternatīvu tiek pieprasīts akcepta lēmums.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paredzētās darbības akcepta lēmumu,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pieņemts lēmums akceptēt paredzēto darbību, tā īstenojama, ievērojot nosacījumus, kas izvirzīti saskaņā ar šā likuma 20. 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Paredzēto darbību akceptē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projekta 16. pantā ietverto Likuma 22. panta ceturto daļu, ņemot vērā to, ka saskaņā ar Ministru kabineta 2009. gada 3. februāra noteikumu Nr. 108 "Normatīvo aktu projektu sagatavošanas noteikumi" 62. punkta pirmajā teikumā noteikto likumprojektā neietver atsauces uz zemāka juridiskā spēka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mainīta minētā norma, kā arī mainījusies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lēmumu par paredzētās darbības akceptēšanu vai neakceptēšanu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var pieaicināt ekspertus atzinuma sagatavošanai un nosūtīt ziņojumu izvērtēšanai valsts institūcijām atbilstoši to kompetencei, kā arī pieprasīt no ierosinātāja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un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(Ignitis renewables Latvia SIA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šīs normas vai likumprojekta tekstā (t.sk l/p anotācijā) skaidri noteikt un skaidrot to, kā jaunais tiesiskais regulējums tiks piemērots gadījumos, kad IVN procedūra ir uzsākta pirms šo grozījumu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w:t>
            </w:r>
            <w:r w:rsidR="00000000" w:rsidRPr="00000000" w:rsidDel="00000000">
              <w:rPr>
                <w:rtl w:val="0"/>
              </w:rPr>
              <w:t xml:space="preserve">. Jaunais regulējums nozīmīgi atšķiras no spēkā esošā. Šobrīd piedāvātie grozījumi veido skaidrāku attīstības vidi un noteikumus jauniem, plānotiem projektiem. Tāpat  Likumprojektā ir noteikts izņēmums attiecībā uz NIO un tādiem projektiem, kas ir nepieciešami sevišķi svarīgu sabiedrības interešu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stiprinātu tiesisko drošību un izvairītos no pretrunīgām interpretācijām, normas piemērojot, aicinām skaidri noteikt, kā grozījumi ietekmēs jau aktīvas, saskaņā ar līdz piedāvāto grozījumu pieņemšanai spēkā esošo tiesisko regulējumu uzsāktas IVN procedūras.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uzsākot, attīstītāji ir rēķinājušies ar esošo tiesisko kārtību, t.sk. institūciju kompetencēm un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ar atzinuma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lēmumu par paredzētās darbības akceptēšanu vai neakceptēšanu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var pieaicināt ekspertus atzinuma sagatavošanai un nosūtīt ziņojumu izvērtēšanai valsts institūcijām atbilstoši to kompetencei, kā arī pieprasīt no ierosinātāja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un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19. pantā ietvertajā Likuma 22. panta 11. daļā noteikto pilnvarojumu Ministru kabinetam, ievērojot, ka 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2007. gada 9. oktobra sprieduma lietā Nr. 2007-04-03 20. punktu, 2013. gada 27. jūnija sprieduma lietā Nr. 2012-22-0103 18. punktu un 2016. gada 2. marta sprieduma lietā Nr. 2015-11-03 23.3. apakšpunktu</w:t>
            </w:r>
            <w:r w:rsidR="00000000" w:rsidRPr="00000000" w:rsidDel="00000000">
              <w:rPr>
                <w:rtl w:val="0"/>
              </w:rPr>
              <w:t xml:space="preserve">). Ja izdodamajos Ministru kabineta noteikumos plānots noteikt materiāltiesisku regulējumu, aicinām attiecīgi precizēt Ministru kabinetam doto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anotācijas 4. sadaļu ar informāciju par projekta 19. pantā ietvertajā Likuma 22. panta 11. daļā minētajiem Ministru kabineta noteikumiem, ņemot vērā to, ka anotācijas 4. sadaļā iekļaujama informācija ne tikai par tiem normatīvajiem aktiem, kuri tiks grozīti, bet arī par tiem normatīvajiem aktiem, kuri tiks izdoti uz likumprojektā paredzētā pilnvarojuma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lēmumu par paredzētās darbības akceptēšanu vai neakceptēšanu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var pieaicināt ekspertus atzinuma sagatavošanai un nosūtīt ziņojumu izvērtēšanai valsts institūcijām atbilstoši to kompetencei, kā arī pieprasīt no ierosinātāja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un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projekta 19. pantā ietverto Likuma 22. panta trešo daļu, ņemot vērā to, ka tajā ietvertās kompetentās institūcijas tiesības izriet no Administratīvā procesa likuma 59. pantā noteiktā.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precizēta minētās normas redakcija. Ministrijas ieskatā, lai nodrošinātu skaidrāku regulējumu privātpersonai, uz kuru attiecas regulējums (ierosinātājs, kura IVN ziņojumu vērtē kompetentā institūcija), būtu vēlams atstāt likumprojektā minēto regulējumu par ekspertu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lēmumu par paredzētās darbības akceptēšanu vai neakceptēšanu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var pieaicināt ekspertus atzinuma sagatavošanai un nosūtīt ziņojumu izvērtēšanai valsts institūcijām atbilstoši to kompetencei, kā arī pieprasīt no ierosinātāja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un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19. pantā ietverto Likuma 22. panta pirmās daļas otro teikumu līdzīgi, kā tas noformulēts projekta 5. pantā ietvertajā Likuma 6.</w:t>
            </w:r>
            <w:r w:rsidR="00000000" w:rsidRPr="00000000" w:rsidDel="00000000">
              <w:rPr>
                <w:vertAlign w:val="superscript"/>
                <w:rtl w:val="0"/>
              </w:rPr>
              <w:t xml:space="preserve">2</w:t>
            </w:r>
            <w:r w:rsidR="00000000" w:rsidRPr="00000000" w:rsidDel="00000000">
              <w:rPr>
                <w:rtl w:val="0"/>
              </w:rPr>
              <w:t xml:space="preserve"> panta trešajā daļā vai atsaukties uz šo normu, ņemot vērā to, ka no tās izriet, ka konsultācijas ar pašvaldību nav nepieciešamas arī citām paredzētajām darbībām, kas projekta 19. pantā ietvertajā Likuma 22. panta pirmās daļas otrajā teikumā nav uzskaitītas.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panta trešajā daļā regulējums ir plašāks, lai ļautu plašākam darbību lokam uzsākt IVN procesu. Savukārt uz IVN procesa noslēgumu būtu jābūt nodrošinātai atbilstībai teritorijas plānojumam, tādēļ kā izņēmumi atstātas tikai tādas darbības, kuras saskaņā ar likumu var veikt bez atbilstības teritorijas plānojumam. Pārējās darbības nevar veikt, ja nav nodrošināta atbilstība teritorijas plānojumam, tādēļ, kamēr atbilstība nav nodrošināta, IVN ziņojums netiks vērtēts un akcepta lēmums netiks pieņemts.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lēmumu par paredzētās darbības akceptēšanu vai neakceptēšanu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atzinuma sagatavošanai var pieaicināt ekspertus ar atbilstošu akadēmisko vai profesionālo augstāko izglītību un profesionālo pieredzi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kārtību, kādā kompetentā institūcija sniedz atzinumu par ziņojumu un atzinuma saturu, kā arī kārtību, kādā kompetentā institūcija pieņem lēmumu par paredzētās darbības akceptēšanu vai neakceptēšanu."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triju darbdienu laikā ievieto pieņemto lēmumu savā tīmekļvietnē un elektroniski nosūta ierosinātājam, ietekmes novērtēšanā iesaistītajām institūcijām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triju darbdienu laikā lēmumu ievieto savā tīmekļvietnē. Pašvaldība publicē paziņojumu par pieņemto lēmumu nākošajā pašvaldības izdota laikraksta vai informatīva izdevuma numurā, ja pašvaldība tādu izdod 30 dienu laikā kopš lēmuma pieņemšanas sniegšanas. Paziņojumā pašvaldība norāda, ka kompetentā institūcija ir pieņēmusi lēmumu par paredzētās darbības akceptēšanu vai neakceptēšanu, ietverot saiti uz tīmekļvietni, kur lēmums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informē par pieņemto lēmumu valsti, ar kuru notikušas konsultācijas ietekmes uz vidi novērtējuma procesā, norādot informāciju par konsultāciju rezultātiem, kā arī sniedzot informāciju par to, kā ir ņemti vērā valsts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paredzēto darbību plānots īstenot ārpus Latvijas jurisdikcijā esošas teritorijas un ir notikušas konsultācijas saskaņā ar šā likuma 20.</w:t>
            </w:r>
            <w:r w:rsidR="00000000" w:rsidRPr="00000000" w:rsidDel="00000000">
              <w:rPr>
                <w:vertAlign w:val="superscript"/>
                <w:rtl w:val="0"/>
              </w:rPr>
              <w:t xml:space="preserve">1</w:t>
            </w:r>
            <w:r w:rsidR="00000000" w:rsidRPr="00000000" w:rsidDel="00000000">
              <w:rPr>
                <w:rtl w:val="0"/>
              </w:rPr>
              <w:t xml:space="preserve"> panta septīto daļu, kompetentā institūcija piecu darbdienu laikā pēc tam, kad saņemta informācija par pieņemto lēmumu, ievieto šo lēmumu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20. punktā ietverto Likuma 23. panta pirmo daļu, ņemot vērā to, ka saskaņā ar Administratīvā procesa likuma 70. panta otrajā daļā noteikto administratīvo aktu adresātam paziņo, nevis nosūta.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triju darbdienu laikā ievieto pieņemto lēmumu savā tīmekļvietnē un elektroniski paziņo to ierosinātājam, kā arī nosūta ietekmes novērtēšanā iesaistītajām institūcijām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triju darbdienu laikā lēmumu ievieto savā tīmekļvietnē. Pašvaldība publicē paziņojumu par pieņemto lēmumu nākošajā pašvaldības izdota laikraksta vai informatīva izdevuma numurā, ja pašvaldība tādu izdod 30 dienu laikā kopš lēmuma pieņemšanas sniegšanas. Paziņojumā pašvaldība norāda, ka kompetentā institūcija ir pieņēmusi lēmumu par paredzētās darbības akceptēšanu vai neakceptēšanu, ietverot saiti uz tīmekļvietni, kur lēmums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informē par pieņemto lēmumu valsti, ar kuru notikušas konsultācijas ietekmes uz vidi novērtējuma procesā, norādot informāciju par konsultāciju rezultātiem, kā arī sniedzot informāciju par to, kā ir ņemti vērā valsts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paredzēto darbību plānots īstenot ārpus Latvijas jurisdikcijā esošas teritorijas un ir notikušas konsultācijas saskaņā ar šā likuma 20.</w:t>
            </w:r>
            <w:r w:rsidR="00000000" w:rsidRPr="00000000" w:rsidDel="00000000">
              <w:rPr>
                <w:vertAlign w:val="superscript"/>
                <w:rtl w:val="0"/>
              </w:rPr>
              <w:t xml:space="preserve">1</w:t>
            </w:r>
            <w:r w:rsidR="00000000" w:rsidRPr="00000000" w:rsidDel="00000000">
              <w:rPr>
                <w:rtl w:val="0"/>
              </w:rPr>
              <w:t xml:space="preserve"> panta septīto daļu, kompetentā institūcija piecu darbdienu laikā pēc tam, kad saņemta informācija par pieņemto lēmumu, ievieto šo lēmumu savā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ērtu piekļuvi Baltijas jūras un Rīgas līča piekrastei un vienlaicīgi mazināt šīs zonas antropogēno slodzi, aicinām grozījumus likumā “Par ietekmes uz vidi novērtējumu” papildināt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12 apakšpunkta 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 vairāk kā trīs metrus platu velo un gājēju ceļu ar mīksto segumu vai koka dēļu klājumu būvniecību, pārbūvi vai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vērtēts un iespēju robežās ņemts vērā - ministrija plāno vērtēt un pārskatīt likuma "Par ietekmes uz vidi novērtējumu" 1. un 2. pielikuma darbības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novērst  sekojošas neprecizitātes 2. pielikumā un veikt norādītos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punkta 12. apakšpunkta b) apakšpunktu aiz vārda "pārbūvi" ar vārdiem "ciemos un teritorijās ārpus pilsētām un ciemiem",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11.punkta 12. apakšpunktu ar b1)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b1) esošo ēku vai būvju pārbūvi pilsētā, ja tām netiek mainīts lietošanas veids, ir nodrošināta piekļuve, kā arī, palielinot būves vai tās daļas apjomu, nav nepieciešama zemes lietojuma veida maiņa, t.i., ēkas un būves pārbūve tiek veikta esoša pagalma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11.punkta 12. apakšpunktu ar f) un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mazēku (palīgēkas vai nojumes), labiekārtojuma elementu būvniecība un 1. grupas ēku novietošana pilsētu teritorijās, ja tām ir nodrošināta piekļuve, būvniecība notiek uz zemes, kuras lietošanas veids ir noteikts kā zeme zem ēkām un pagalmiem, un ja šo darbību rezultātā nav nepieciešama zemes lietošanas veida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sekojošas neprecizitātes 2. pielikumā un veikt norādītos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punkta 12. apakšpunkta b) apakšpunktu aiz vārda "pārbūvi" ar vārdiem "ciemos un teritorijās ārpus pilsētām un ciemiem",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11.punkta 12. apakšpunktu ar b1)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b1) esošo ēku vai būvju pārbūvi pilsētā, ja tām netiek mainīts lietošanas veids, ir nodrošināta piekļuve, kā arī, palielinot būves vai tās daļas apjomu, nav nepieciešama zemes lietojuma veida maiņa, t.i., ēkas un būves pārbūve tiek veikta esoša pagalma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11.punkta 12. apakšpunktu ar f) un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mazēku (palīgēkas vai nojumes), labiekārtojuma elementu būvniecība un 1. grupas ēku novietošana pilsētu teritorijās, ja tām ir nodrošināta piekļuve, būvniecība notiek uz zemes, kuras lietošanas veids ir noteikts kā zeme zem ēkām un pagalmiem, un ja šo darbību rezultātā nav nepieciešama zemes lietošanas veida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anotācijas apraksta sadaļā cita starpā norādīts, ka Valdības rīcības plānā Deklarācijas par Evikas Siliņas vadītā Ministru kabineta iecerēto darbību īstenošanai, kas apstiprināts ar Ministru kabineta 20.01.2024. rīkojumu Nr. 55 (turpmāk – Deklarācija), ietverti uzdevumi saistībā ar ietekmes uz vidi novērtējuma (turpmāk - IVN) jomas regulējuma pilnveidošanu administratīvā sloga mazināšanai. Deklarācijas 32.3. pasākuma 3) apakšuzdevums paredz pilnveidot IVN procedūras, savukārt 35.5. pasākums paredz sagatavot priekšlikumus par administratīvā sloga mazināšanu nekustamo īpašumu attīstīšanas jomā, t.sk. vietējā līmeņa teritorijas attīstības plānošanā, zemes ierīcībā, būvniecībā, kadastrālajā uzmērīšanā, IVN, atmežošanā.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Ministru kabinets 02.04.2024. ir pieņēmis zināšanai Ekonomikas ministrijas (turpmāk – EM) izstrādāto informatīvo ziņojumu "Par rīcības plānu administratīvā sloga mazināšanai nekustamo īpašumu attīstīšanas jomā" (24-TA-385) (turpmāk – Rīcības plāns). Tajā ietvertie risinājumi izstrādāti balstoties uz Valsts kancelejas organizēto 5 darba grupu secinājumiem un ir ietverti šajā Grozījumu likumprojektā. Vienlaikus lūdzam ņemt vērā, ka šobrīd Tiesību aktu projektu portālā ministrijām saskaņošanai nodots EM izstrādātā informatīvā ziņojuma “Par papildu pasākumiem administratīvā sloga mazināšanai nekustamā īpašuma attīstīšanas jomā” (24-TA-2818) projekts, kas papildina pirmo informatīvo ziņojumu. Cita starpā tā 5. punkts satur LVM sniegtos priekšlikumus, kas skar arī IVN procesa problemātiku, proti, 5.2.3. apakšpunktā LVM vērš uzmanību uz Rīcības plāna 5.3.2.punktā noteikto: "Veikt izvērtējumu par likumā Par ietekmes uz vidi novērtējumu 1. un 2.pielikumā ietverto Eiropas Savienības regulējumam papildus ietverto kritēriju, kā arī noteikto robežvērtību nepieciešamību, efektivitāti un atbilstību." un norāda, ka šobrīd šādi kritēriji ir šķietami subjektīvi un atkarīgi tikai no Valsts vides dienesta nostājas, lūdzot papildināt Rīcības plāna 5.3.punktu ar jaunu 5.3.3.apakšpunktu šādā redakcijā: "5.3.3. Pievienot skaidrojumu un izstrādes kritērijus kumulatīvas ietekmes noteikšanai, kas ir būtisks kritērijs IVN piemērošanai/nepiemērošanai."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šobrīd ar Grozījumiem tiek rosinātas izmaiņas Likuma 2. pielikumā, kā arī ņemot vērā Deklarācijas mērķi un būtību, t.sk. tajā nostiprināto uzdevumu mazināt birokrātiju un padarīt elastīgāku valsts pārvaldi, lai tādējādi sasniegtu paredzēto rezultātu - atvieglot vai samazināt administratīvās procedūras, ar šo, ievērojot lietderības apsvērumus, rosinām neatlikt papildu izmaiņu veikšanu Likuma 2. pielikumā “Darbības, kurām nepieciešams sākotnējais izvērtējums” un iekļaut Grozījumos šādus jau Grozījumu publiskās apspriešanas ietvaros LVM 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prasība attiecas uz jau esošām būvēm (meliorācijas sistēmām), kuras saskaņā ar normatīvo aktu prasībām īpašniekam ir pienākums kopt un uzturēt, tostarp, lai to darbība nepasliktinātu citu zemes īpašnieku vai tiesisko valdītāju zemes izmantošanas iespējas, tad pamatoti pārbūves nelabvēlīgās ietekmes būtiskumu būtu vērtēt gadījumos, kad meliorācijas sistēma atrodas, robežojas vai ir tuvāk par 100 m no īpaši aizsargājamām dabas teritorijām (Eiropas nozīmes aizsargājamām dabas teritorijām </w:t>
            </w:r>
            <w:r w:rsidR="00000000" w:rsidRPr="00000000" w:rsidDel="00000000">
              <w:rPr>
                <w:i w:val="1"/>
                <w:rtl w:val="0"/>
              </w:rPr>
              <w:t xml:space="preserve">Natura 2000</w:t>
            </w:r>
            <w:r w:rsidR="00000000" w:rsidRPr="00000000" w:rsidDel="00000000">
              <w:rPr>
                <w:rtl w:val="0"/>
              </w:rPr>
              <w:t xml:space="preserve">). Gadījumos, kad paredzētās darbības neskar aizsargājamās teritorijas, ietekme uz vidi ir nebūtiska, tāpēc piemērot sākotnējo ietekmes uz vidi izvērtējumu esošu sistēmu pārbūvei ir nesamērīga prasība. Rosinām </w:t>
            </w:r>
            <w:r w:rsidR="00000000" w:rsidRPr="00000000" w:rsidDel="00000000">
              <w:rPr>
                <w:b w:val="1"/>
                <w:rtl w:val="0"/>
              </w:rPr>
              <w:t xml:space="preserve">papildināt Likuma 2. pielikuma 1. punkta 3) b) apakšpunktu, to izsakot šādā redakcijā</w:t>
            </w:r>
            <w:r w:rsidR="00000000" w:rsidRPr="00000000" w:rsidDel="00000000">
              <w:rPr>
                <w:rtl w:val="0"/>
              </w:rPr>
              <w:t xml:space="preserve">: “esošu meliorācijas vai apūdeņošanas sistēmu pārbūve, ja to zemes platība ir lielāka par 500 hektāriem </w:t>
            </w:r>
            <w:r w:rsidR="00000000" w:rsidRPr="00000000" w:rsidDel="00000000">
              <w:rPr>
                <w:u w:val="single"/>
                <w:rtl w:val="0"/>
              </w:rPr>
              <w:t xml:space="preserve">un paredzētās darbības iespējamā norises vieta atrodas īpaši aizsargājamā dabas teritorijā (Eiropas nozīmes aizsargājamā dabas teritorijā </w:t>
            </w:r>
            <w:r w:rsidR="00000000" w:rsidRPr="00000000" w:rsidDel="00000000">
              <w:rPr>
                <w:i w:val="1"/>
                <w:u w:val="single"/>
                <w:rtl w:val="0"/>
              </w:rPr>
              <w:t xml:space="preserve">Natura 2000</w:t>
            </w:r>
            <w:r w:rsidR="00000000" w:rsidRPr="00000000" w:rsidDel="00000000">
              <w:rPr>
                <w:u w:val="single"/>
                <w:rtl w:val="0"/>
              </w:rPr>
              <w:t xml:space="preserve">), robežojas ar īpaši aizsargājamo dabas teritoriju vai paredzēta 100 metru attālumā no tās;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Rosinātie grozījumi attiecas uz ceļu būvniecības darbībām, kas nav plānotas īpaši aizsargājamā dabas teritorijā, nerobežojas ar īpaši aizsargājamu dabas teritoriju vai nav paredzētas 100 metru attālumā no tās, un rosinātais izņēmums tiek attiecināts tikai uz komersantu un māju ceļu būvi, kas saskaņā ar būvniecības normatīvo aktu prasībām (Ministru kabineta 19.08.2014. noteikumi Nr. 500 “Vispārīgie būvnoteikumi”) ir vienkāršota būvniecības procesa būves (I un II grupas būves), tāpēc ir pamatoti pieņemt, ka būtiska ietekme uz vidi šādos gadījumos ir maz iespējama, savukārt, pasākumi ietekmes uz vidi mazināšanai tiek noteikti Tehnisko noteikumu izdošanas ietvaros. Ņemot vērā augstāk minēto komersantu un māju ceļiem, kas ir vienkāršota būvniecības procesa būves un plānotas ārpus ĪADT (Eiropas nozīmes aizsargājamām dabas teritorijām </w:t>
            </w:r>
            <w:r w:rsidR="00000000" w:rsidRPr="00000000" w:rsidDel="00000000">
              <w:rPr>
                <w:i w:val="1"/>
                <w:rtl w:val="0"/>
              </w:rPr>
              <w:t xml:space="preserve">Natura 2000</w:t>
            </w:r>
            <w:r w:rsidR="00000000" w:rsidRPr="00000000" w:rsidDel="00000000">
              <w:rPr>
                <w:rtl w:val="0"/>
              </w:rPr>
              <w:t xml:space="preserve">), piemērot sākotnējo ietekmes uz vidi izvērtējumu ir nesamērīga prasība. Rosinām </w:t>
            </w:r>
            <w:r w:rsidR="00000000" w:rsidRPr="00000000" w:rsidDel="00000000">
              <w:rPr>
                <w:b w:val="1"/>
                <w:rtl w:val="0"/>
              </w:rPr>
              <w:t xml:space="preserve">papildināt Likuma 2. pielikuma 10. punkta 5) a) apakšpunktu, to izsakot šādā redakcijā</w:t>
            </w:r>
            <w:r w:rsidR="00000000" w:rsidRPr="00000000" w:rsidDel="00000000">
              <w:rPr>
                <w:rtl w:val="0"/>
              </w:rPr>
              <w:t xml:space="preserve">: “ja tā garums ir 1 kilometrs un vairāk</w:t>
            </w:r>
            <w:r w:rsidR="00000000" w:rsidRPr="00000000" w:rsidDel="00000000">
              <w:rPr>
                <w:u w:val="single"/>
                <w:rtl w:val="0"/>
              </w:rPr>
              <w:t xml:space="preserve">, izņemot komersantu un māju ceļus;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LVM jau ikdienā, plānojot un īstenojot savu saimniecisko darbību, veic savas darbības ietekmes uz vidi novērtējumu. Ievērojot Deklarācijā izvirzīto virsmērķi un mazinot administratīvo slogu IVN procesa normatīvajā regulējumā, saskatāma arī pozitīva fiskālā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punkta b) apakšpunktu aiz vārda "pārbūvi" ar vārdiem "ciemos un teritorijās ārpus pilsētām un ciemiem";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21. punktā ietverto grozījumu, kas paredz papildināt Likuma 2. pielikuma 12. punkta b) apakšpunktu un papildināt Likuma 2. pielikuma 12. punktu ar jaunu b</w:t>
            </w:r>
            <w:r w:rsidR="00000000" w:rsidRPr="00000000" w:rsidDel="00000000">
              <w:rPr>
                <w:vertAlign w:val="superscript"/>
                <w:rtl w:val="0"/>
              </w:rPr>
              <w:t xml:space="preserve">1</w:t>
            </w:r>
            <w:r w:rsidR="00000000" w:rsidRPr="00000000" w:rsidDel="00000000">
              <w:rPr>
                <w:rtl w:val="0"/>
              </w:rPr>
              <w:t xml:space="preserve">), f) un g) apakšpunktu, ņemot vērā to, ka visticamāk grozījumi ir domāti Likuma 2. pielikuma 11. punkta 12.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punkta 12. apakšpunkta b) apakšpunktu aiz vārda "pārbūvi" ar vārdiem "ciemos un teritorijās ārpus pilsētām un ciemiem";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punkta b) apakšpunktu aiz vārda "pārbūvi" ar vārdiem "ciemos un teritorijās ārpus pilsētām un ciemiem";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grozījums paredzēts 12. punkta 11. apakšpunkta b) apakšpunktā (nevis 12. punkta b) apakšpunktā, tāpat arī divos nākamajos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nav nepieciešami grozījumi 12. punkta 11. apakšpunkta b) apakšpunktā, spēkā esošā punkta redakcija attiecas uz visu krasta kāpu aizsargjoslu.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punkta 12. apakšpunkta b) apakšpunktu aiz vārda "pārbūvi" ar vārdiem "ciemos un teritorijās ārpus pilsētām un ciemiem";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Likumā noteiktā administratīvās atbildības regulējuma atbilstību pārkāpumu definēšanas prasībām un administratīvās atbildības nepieciešamības un pieļaujamības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tikai projekta kontekstā, Tieslietu ministrija neiebilst Likuma 27. pantā paredzētajiem grozījumiem. Tomēr ir saskatāmas šajā pantā noteiktā administratīvās atbildības regulējuma neatbilstības pārkāpuma definēšanas (noteikšanas) prasībām, kā arī vēlreiz būtu izvērtējams, vai administratīvā atbildība ir nepieciešama un pieļaujama visos Likumā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Satversmes tiesa nav tieši vērtējusi jautājumu, vai administratīvos pārkāpumus ir jānosaka vienīgi likumdevējam. Tomēr Satversmes tiesa ir atzinusi, ka sankciju noteikšana par noziedzīgu nodarījumu ir saistīta ar demokrātijas un tiesiskuma izpratni valstī, tādējādi sankciju noteikšana kā politisks jautājums ir likumdevēja kompetencē (</w:t>
            </w:r>
            <w:r w:rsidR="00000000" w:rsidRPr="00000000" w:rsidDel="00000000">
              <w:rPr>
                <w:i w:val="1"/>
                <w:rtl w:val="0"/>
              </w:rPr>
              <w:t xml:space="preserve">Satversmes tiesas 2015. gada 8. aprīļa sprieduma lietā Nr. 2014-34-01 11.3. punkts; Satversmes tiesas 2003. gada 29. oktobra sprieduma lietā Nr. 2003-05-01 29. punkts</w:t>
            </w:r>
            <w:r w:rsidR="00000000" w:rsidRPr="00000000" w:rsidDel="00000000">
              <w:rPr>
                <w:rtl w:val="0"/>
              </w:rPr>
              <w:t xml:space="preserve">). Līdzīgs secinājums attiecināms arī uz citām krimināltiesiska (sodoša) rakstura sankcijām, tostarp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Sodam ir jābalstās uz parlamenta (formālā likumdevēja) pieņemtu likumu vai parlamentam vismaz jābūt galvenajam un galīgajam likumdevējam (</w:t>
            </w:r>
            <w:r w:rsidR="00000000" w:rsidRPr="00000000" w:rsidDel="00000000">
              <w:rPr>
                <w:i w:val="1"/>
                <w:rtl w:val="0"/>
              </w:rPr>
              <w:t xml:space="preserve">nulla poena sine lege parlamentaria</w:t>
            </w:r>
            <w:r w:rsidR="00000000" w:rsidRPr="00000000" w:rsidDel="00000000">
              <w:rPr>
                <w:rtl w:val="0"/>
              </w:rPr>
              <w:t xml:space="preserve">) (</w:t>
            </w:r>
            <w:r w:rsidR="00000000" w:rsidRPr="00000000" w:rsidDel="00000000">
              <w:rPr>
                <w:i w:val="1"/>
                <w:rtl w:val="0"/>
              </w:rPr>
              <w:t xml:space="preserve">Gröning L. Nulla Poena Sine Lege Parlamentaria? Democratic Legitimacy and European Penal Law. In: Legislation in Context: Essays in Legisprudence. Edited by Luc J. Wintgens. Hampshire: Ashgate, 2007, p. 185</w:t>
            </w:r>
            <w:r w:rsidR="00000000" w:rsidRPr="00000000" w:rsidDel="00000000">
              <w:rPr>
                <w:rtl w:val="0"/>
              </w:rPr>
              <w:t xml:space="preserve">). Piemēram, ja blanketās normas papildinājums izdarīts, izmantojot izpildvaras izdotu normatīvu aktu, ar vienkāršu norādi uz aizpildošo normu vien nepietiek. Likumdevējam ir jārūpējas, lai atbildības priekšnoteikumi un sods personai būtu paredzams jau no parlamenta izdotā likuma. Aizlieguma būtībai katrā ziņā pamatvilcienos jābūt pietiekami aprakstītai formālajā likumā. Ministru kabinets (izpildvara) nevar pieņemt lēmumu, kāda rīcība būtu sodāma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97.-98. lpp.</w:t>
            </w:r>
            <w:r w:rsidR="00000000" w:rsidRPr="00000000" w:rsidDel="00000000">
              <w:rPr>
                <w:rtl w:val="0"/>
              </w:rPr>
              <w:t xml:space="preserve">). Nav pieļaujama situācija, ka pārkāpuma saturu būtība noteiktu Ministru kabinets vai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administratīvā atbildība ir saistīta ar tehniskajiem noteikumiem vai institūcijas atzinumu. To pieļaujamais saturs šajā Likumā būtībā nav regulēts tādā detalizācijas līmenī, lai varētu paredzēt krimināltiesiska rakstura sankcijas par attiecīgajiem pārkāpumiem. Līdz ar to, pirmšķietami, varētu būt pamatots apgalvojums, ka vismaz daļu no grozāmajā Likumā esošajiem administratīvajiem pārkāpumiem nav noteicis likumdevējs.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vērtēs šo jautājumu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ērtu piekļuvi Baltijas jūras un Rīgas līča piekrastei un vienlaicīgi mazināt šīs zonas antropogēno slodzi, aicinām grozījumus likumā “Par ietekmes uz vidi novērtējumu” papildināt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12 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 vairāk kā trīs metrus platu velo un gājēju ceļu ar mīksto segumu vai koka dēļu klājumu būvniecību, pārbūvi vai atjaunošanu”;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iespēju robežās tiks ņemts vērā - ministrija plāno vērtēt un pārskatīt likuma "Par ietekmes uz vidi novērtējumu" 1. un 2. pielikuma darbības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reģistrācijas Nr. 40003466281 (turpmāk – LVM) ir iepazinusies ar precizēto tiesību akta projektu "Grozījumi likumā "Par ietekmes uz vidi novērtējumu"". Ņemam vērā, ka uz LVM līdz šim sniegto priekšlikumu par Likuma 2. pielikuma 1. punkta 3) b) apakšpunkta papildināšanu tiesību aktu projektam pievienotajā izziņā sniegts skaidrojums: "</w:t>
            </w:r>
            <w:r w:rsidR="00000000" w:rsidRPr="00000000" w:rsidDel="00000000">
              <w:rPr>
                <w:i w:val="1"/>
                <w:rtl w:val="0"/>
              </w:rPr>
              <w:t xml:space="preserve">Iebildums iespēju robežās tiks ņemts vērā - ministrija plāno vērtēt un pārskatīt likuma "Par ietekmes uz vidi novērtējumu" 1. un 2. pielikuma darbības 2025. gadā.</w:t>
            </w:r>
            <w:r w:rsidR="00000000" w:rsidRPr="00000000" w:rsidDel="00000000">
              <w:rPr>
                <w:rtl w:val="0"/>
              </w:rPr>
              <w:t xml:space="preserve">". Vienlaikus norādām, ka LVM joprojām uztur spēkā sekojošu priekšlikumu: "Ņemot vērā, ka prasība attiecas uz jau esošām būvēm (meliorācijas sistēmām), kuras saskaņā ar normatīvo aktu prasībām īpašniekam ir pienākums kopt un uzturēt, tostarp, lai to darbība nepasliktinātu citu zemes īpašnieku vai tiesisko valdītāju zemes izmantošanas iespējas, tad pamatoti pārbūves nelabvēlīgās ietekmes būtiskumu būtu vērtēt gadījumos, kad meliorācijas sistēma atrodas, robežojas vai ir tuvāk par 100 m no īpaši aizsargājamām dabas teritorijām (Eiropas nozīmes aizsargājamām dabas teritorijām </w:t>
            </w:r>
            <w:r w:rsidR="00000000" w:rsidRPr="00000000" w:rsidDel="00000000">
              <w:rPr>
                <w:i w:val="1"/>
                <w:rtl w:val="0"/>
              </w:rPr>
              <w:t xml:space="preserve">Natura 2000</w:t>
            </w:r>
            <w:r w:rsidR="00000000" w:rsidRPr="00000000" w:rsidDel="00000000">
              <w:rPr>
                <w:rtl w:val="0"/>
              </w:rPr>
              <w:t xml:space="preserve">). Gadījumos, kad paredzētās darbības neskar aizsargājamās teritorijas, ietekme uz vidi ir nebūtiska, tāpēc piemērot sākotnējo ietekmes uz vidi izvērtējumu esošu sistēmu pārbūvei ir nesamērīga prasība. Rosinām </w:t>
            </w:r>
            <w:r w:rsidR="00000000" w:rsidRPr="00000000" w:rsidDel="00000000">
              <w:rPr>
                <w:b w:val="1"/>
                <w:rtl w:val="0"/>
              </w:rPr>
              <w:t xml:space="preserve">papildināt Likuma 2. pielikuma 1. punkta 3) b) apakšpunktu</w:t>
            </w:r>
            <w:r w:rsidR="00000000" w:rsidRPr="00000000" w:rsidDel="00000000">
              <w:rPr>
                <w:rtl w:val="0"/>
              </w:rPr>
              <w:t xml:space="preserve">, to izsakot šādā redakcijā: “esošu meliorācijas vai apūdeņošanas sistēmu pārbūve, ja to zemes platība ir lielāka par 500 hektāriem </w:t>
            </w:r>
            <w:r w:rsidR="00000000" w:rsidRPr="00000000" w:rsidDel="00000000">
              <w:rPr>
                <w:u w:val="single"/>
                <w:rtl w:val="0"/>
              </w:rPr>
              <w:t xml:space="preserve">un paredzētās darbības iespējamā norises vieta atrodas īpaši aizsargājamā dabas teritorijā (Eiropas nozīmes aizsargājamā dabas teritorijā Natura 2000), robežojas ar īpaši aizsargājamo dabas teritoriju vai paredzēta 100 metru attālumā no tās;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nesaskata iespējas bez papildu izvērtējuma ņemt vērā priekšlikumu. Kā minēts atzinumā, Ministrija jau ir apņēmusies vērtēt 1. un 2. pielikuma darbības attiecībā uz nepieciešamām izmaiņām. Šis ierosinājums tiks tai skaitā vērtēts. Vienlaikus Ministrija aicina atzinuma sniedzēju jau laicīgi pārrunāt minēto pieeju ar dabas aizsardzības jomas atbildīgo ministriju VARAM. Jo KEM kā IVN jomas atbildīgā ministrija nevarēs veikt tādus grozījumus, pret kuriem ir dabas aizsardzības jomas atbildīgā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punkta 12 f) un 12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palīgēku un labiekārtojuma elementu būvniecība pilsētā, ja tiem ir nodrošināta piekļuve, būvniecība notiek uz zemes, kuras lietošanas veids ir noteikts kā zeme zem ēkām un pagalmiem, un ja šo darbību rezultātā nav nepieciešama zemes lietošanas veida 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 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palīgēku un labiekārtojuma elementu būvniecība, 1. grupas ēku novietošana pilsētu teritorijās, ja tām ir nodrošināta piekļuve, būvniecība notiek uz zemes, kuras lietošanas veids ir noteikts kā zeme zem ēkām un pagalmiem, un ja šo darbību rezultātā nav nepieciešama zemes lietošanas veida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atsevišķi vērtēs iespēju ņemt vērā priekšlikumu- kopā ar izvērtējumu par 1. un 2. pielikuma darbībām. Šobrīd, bez papildu izvērtējuma, nesaskatām iespēju veikt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punkta 12. apakšpunkta f) un 12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palīgēku un labiekārtojuma elementu būvniecība pilsētā, ja tiem ir nodrošināta piekļuve, būvniecība notiek uz zemes, kuras lietošanas veids ir noteikts kā zeme zem ēkām un pagalmiem, un ja šo darbību rezultātā nav nepieciešama zemes lietošanas veida maiņa."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likuma “Par ietekmes uz vidi  novērtējumu” 2. pielikuma 11. punkta “Pārējās darbības” 12 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 ne vairāk kā divus metrus platu gājēju ceļu ar mīksto segumu vai koka dēļu klājumu būvniecību, pārbūvi vai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ērtu piekļuvi Baltijas jūras un Rīgas līča piekrastei un vienlaicīgi mazināt šīs zonas antropogēno slodzi, aicinām grozījumus likumā “Par ietekmes uz vidi novērtējumu” papildināt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12 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 vairāk kā </w:t>
            </w:r>
            <w:r w:rsidR="00000000" w:rsidRPr="00000000" w:rsidDel="00000000">
              <w:rPr>
                <w:i w:val="1"/>
                <w:rtl w:val="0"/>
              </w:rPr>
              <w:t xml:space="preserve">trīs</w:t>
            </w:r>
            <w:r w:rsidR="00000000" w:rsidRPr="00000000" w:rsidDel="00000000">
              <w:rPr>
                <w:rtl w:val="0"/>
              </w:rPr>
              <w:t xml:space="preserve"> metrus platu </w:t>
            </w:r>
            <w:r w:rsidR="00000000" w:rsidRPr="00000000" w:rsidDel="00000000">
              <w:rPr>
                <w:i w:val="1"/>
                <w:rtl w:val="0"/>
              </w:rPr>
              <w:t xml:space="preserve">velo un</w:t>
            </w:r>
            <w:r w:rsidR="00000000" w:rsidRPr="00000000" w:rsidDel="00000000">
              <w:rPr>
                <w:rtl w:val="0"/>
              </w:rPr>
              <w:t xml:space="preserve"> gājēju ceļu ar mīksto segumu vai koka dēļu klājumu būvniecību, pārbūvi vai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punkta 12 f) un 12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palīgēku un labiekārtojuma elementu būvniecība pilsētā, ja tiem ir nodrošināta piekļuve, būvniecība notiek uz zemes, kuras lietošanas veids ir noteikts kā zeme zem ēkām un pagalmiem, un ja šo darbību rezultātā nav nepieciešama zemes lietošanas veida 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 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palīgēku un labiekārtojuma elementu būvniecība, </w:t>
            </w:r>
            <w:r w:rsidR="00000000" w:rsidRPr="00000000" w:rsidDel="00000000">
              <w:rPr>
                <w:i w:val="1"/>
                <w:rtl w:val="0"/>
              </w:rPr>
              <w:t xml:space="preserve">1. grupas ēku novietošana pilsētu teritorijās, ja tām</w:t>
            </w:r>
            <w:r w:rsidR="00000000" w:rsidRPr="00000000" w:rsidDel="00000000">
              <w:rPr>
                <w:rtl w:val="0"/>
              </w:rPr>
              <w:t xml:space="preserve"> ir nodrošināta piekļuve, būvniecība notiek uz zemes, kuras lietošanas veids ir noteikts kā zeme zem ēkām un pagalmiem, un ja šo darbību rezultātā nav nepieciešama zemes lietošanas veida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minēto par likuma "Par ietekmes uz vidi novērtējumu" 2. pielikuma darbībām skaidrojam, ka tās plānots 2025. gada laikā pārskatīt. Ministrija nesaskata iespēju veikt lūgto precizējumu uz iebilduma minēto darbību bez papildu izvērtējuma.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punkta 12. apakšpunkta f) un 12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palīgēku un labiekārtojuma elementu būvniecība pilsētā, ja tiem ir nodrošināta piekļuve, būvniecība notiek uz zemes, kuras lietošanas veids ir noteikts kā zeme zem ēkām un pagalmiem, un ja šo darbību rezultātā nav nepieciešama zemes lietošanas veida maiņa."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un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sākotnējā izvērtējuma rezultātā Valsts vides dienests attiecībā uz paredzēto darbību līdz 2025. gada 31. decembrim piemērojis ietekmes novērtējumu, ierosinātājam ir tiesības uz atkārtotu sākotnējo izvērtējumu, iesniedzot Valsts vides dienestam informāciju saskaņā ar šā likuma 13. panta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iesniegums par paredzētās darbības sākotnējā izvērtējuma veikšanu iesniegts Valsts vides dienestam līdz 2025. gada 31. decembrim, bet Valsts vides dienests pieņem lēmumu par ietekmes novērtējuma piemērošanu vai nepiemērošanu pēc 2026. gada 1. janvāra, Valsts vides dienests pieņem minēto lēmumu, ja darbība atbilst attiecīgās pašvaldības teritorijas plānojumam vai lokālplānojumam, vai, ja attiecīgā pašvaldība pieņēmusi lēmumu par nepieciešamo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iesniegums par paredzētās darbības ietekmes novērtējumu iesniegts kompetentajai institūcijai līdz 2025. gada 31. decembrim un kompetentā institūcija pieņem lēmumu par ietekmes novērtējuma piemērošanu pēc 2026. gada 1. janvāra, kompetentā institūcija pieņem minēto lēmumu, ja darbība atbilst attiecīgās pašvaldības teritorijas plānojumam vai lokālplānojumam, vai, ja attiecīgā pašvaldība pieņēmusi lēmumu par nepieciešamo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Pēc 2026. gada 1. janvāra visas paredzētās darbības akceptē kompetentā institūcija.</w:t>
            </w:r>
            <w:r w:rsidR="00000000" w:rsidRPr="00000000" w:rsidDel="00000000">
              <w:rPr>
                <w:rtl w:val="0"/>
              </w:rPr>
              <w:t xml:space="preserve">27. Pēc 2026. gada 1. janvāra kompetentā institūcija pieņem lēmumu par paredzētās darbības akceptēšanu vai neakceptēšanu tādām paredzētajām darbībām, kuras atbilst attiecīgās pašvaldības teritorijas plānojumam vai lokālplānojumam, tai skaitā attiecībā uz paredzētajām darbībām, kuru ietekmes novērtējums uzsākts pirms 2025. gada 31. decembra, izņemot nacionālo interešu objektus.</w:t>
            </w:r>
            <w:r w:rsidR="00000000" w:rsidRPr="00000000" w:rsidDel="00000000">
              <w:rPr>
                <w:rtl w:val="0"/>
              </w:rPr>
              <w:t xml:space="preserve">28. Ja kompetentās institūcijas atzinums par paredzētās darbības ietekmes novērtējuma ziņojumu izsniegts no 2023. gada 1. janvāra līdz 2025. gada 31. decembrim un paredzētā darbība uz atzinuma izdošanas brīdi atbilda attiecīgās pašvaldības teritorijas plānojumam vai lokālplānojumam, kompetentā institūcija 20 dienu laikā pēc ierosinātāja pieprasījuma saņemšanas pieņem lēmumu par paredzētās darbības akceptēšanu vai neakceptēšanu.</w:t>
            </w:r>
            <w:r w:rsidR="00000000" w:rsidRPr="00000000" w:rsidDel="00000000">
              <w:rPr>
                <w:rtl w:val="0"/>
              </w:rPr>
              <w:t xml:space="preserve">29. Ja kompetentās institūcijas atzinums par paredzētās darbības ietekmes novērtējuma ziņojumu izsniegts no 2023. gada 1. janvāra līdz 2025. gada 31. decembrim un paredzētā darbība uz atzinuma izdošanas brīdi neatbilda attiecīgās pašvaldības teritorijas plānojumam vai lokālplānojumam, kompetentā institūcija 20 dienu laikā pēc ierosinātāja pieprasījuma saņemšanas pieņem lēmumu par paredzētās darbības akceptēšanu vai neakceptēšanu. Ierosinātājs pieprasījumā norāda datumu, kad pašvaldība apstiprinājusi nepieciešamos teritorijas plānojuma grozījumus vai lokālplānojumu."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pārejas noteikumos ietvertajā Likuma pārejas noteikumu 28. un 29. punktā vārdu "pieprasījums" aizstāt ar vārdu "iesniegums", ņemot vērā to, ka no projekta 6. un 7. pantā ietvertā regulējuma izriet, ka tiks iesniegts iesniegums, nevis pieprasījums.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un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sākotnējā izvērtējuma rezultātā Valsts vides dienests attiecībā uz paredzēto darbību līdz 2025. gada 31. decembrim piemērojis ietekmes novērtējumu, ierosinātājam ir tiesības uz atkārtotu sākotnējo izvērtējumu, iesniedzot Valsts vides dienestam informāciju saskaņā ar šā likuma 13. panta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iesniegums par paredzētās darbības sākotnējā izvērtējuma veikšanu iesniegts Valsts vides dienestam līdz 2025. gada 31. decembrim, bet Valsts vides dienests pieņem lēmumu par ietekmes novērtējuma piemērošanu vai nepiemērošanu pēc 2026. gada 1. janvāra, Valsts vides dienests pieņem minēto lēmumu, ja darbība atbilst attiecīgās pašvaldības teritorijas plānojumam vai lokālplānojumam, vai, ja attiecīgā pašvaldība pieņēmusi lēmumu par nepieciešamo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iesniegums par paredzētās darbības ietekmes novērtējumu iesniegts kompetentajai institūcijai līdz 2025. gada 31. decembrim un kompetentā institūcija pieņem lēmumu par ietekmes novērtējuma piemērošanu pēc 2026. gada 1. janvāra, kompetentā institūcija pieņem minēto lēmumu, ja darbība atbilst attiecīgās pašvaldības teritorijas plānojumam vai lokālplānojumam, vai, ja attiecīgā pašvaldība pieņēmusi lēmumu par nepieciešamo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Pēc 2026. gada 1. janvāra visas paredzētās darbības akceptē kompetentā institūcija.</w:t>
            </w:r>
            <w:r w:rsidR="00000000" w:rsidRPr="00000000" w:rsidDel="00000000">
              <w:rPr>
                <w:rtl w:val="0"/>
              </w:rPr>
              <w:t xml:space="preserve">27. Pēc 2026. gada 1. janvāra kompetentā institūcija pieņem lēmumu par paredzētās darbības akceptēšanu vai neakceptēšanu tādām paredzētajām darbībām, kuras atbilst attiecīgās pašvaldības teritorijas plānojumam vai lokālplānojumam, tai skaitā attiecībā uz paredzētajām darbībām, kuru ietekmes novērtējums uzsākts pirms 2025. gada 31. decembra, izņemot nacionālo interešu objektus.</w:t>
            </w:r>
            <w:r w:rsidR="00000000" w:rsidRPr="00000000" w:rsidDel="00000000">
              <w:rPr>
                <w:rtl w:val="0"/>
              </w:rPr>
              <w:t xml:space="preserve">28. Ja kompetentās institūcijas atzinums par paredzētās darbības ietekmes novērtējuma ziņojumu izsniegts no 2023. gada 1. janvāra līdz 2025. gada 31. decembrim un paredzētā darbība uz atzinuma izdošanas brīdi atbilda attiecīgās pašvaldības teritorijas plānojumam vai lokālplānojumam, kompetentā institūcija 20 dienu laikā pēc attiecīga iesnieguma saņemšanas no ierosinātāja pieņem lēmumu par paredzētās darbības akceptēšanu vai neakceptēšanu.</w:t>
            </w:r>
            <w:r w:rsidR="00000000" w:rsidRPr="00000000" w:rsidDel="00000000">
              <w:rPr>
                <w:rtl w:val="0"/>
              </w:rPr>
              <w:t xml:space="preserve">29. Ja kompetentās institūcijas atzinums par paredzētās darbības ietekmes novērtējuma ziņojumu izsniegts no 2023. gada 1. janvāra līdz 2025. gada 31. decembrim un paredzētā darbība uz atzinuma izdošanas brīdi neatbilda attiecīgās pašvaldības teritorijas plānojumam vai lokālplānojumam, kompetentā institūcija 20 dienu laikā pēc attiecīga iesnieguma saņemšanas no ierosinātāja pieņem lēmumu par paredzētās darbības akceptēšanu vai neakceptēšanu. Ierosinātājs pieprasījumā norāda datumu, kad pašvaldība apstiprinājusi nepieciešamos teritorijas plānojuma grozījumus vai lokālplānojumu."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un 27.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sākotnējā izvērtējuma rezultātā Valsts vides dienests attiecībā uz paredzēto darbību līdz 2025. gada 31. decembrim piemērojis ietekmes novērtējumu, ierosinātājam ir tiesības uz atkārtotu sākotnējo izvērtējumu, iesniedzot Valsts vides dienestam informāciju saskaņā ar šā likuma 13. panta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iesniegums par paredzētās darbības sākotnējā izvērtējuma veikšanu iesniegts Valsts vides dienestam līdz 2025. gada 31. decembrim, bet Valsts vides dienests pieņem lēmumu par ietekmes novērtējuma piemērošanu pēc 2026. gada 1. janvāra, Valsts vides dienests ņem vērā šā likuma 12. panta pirmās daļas nosacījumu par paredzētās darbības atbilstību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iesniegums par paredzētās darbības ietekmes novērtējumu iesniegts kompetentajai institūcijai līdz 2025. gada 31. decembrim, bet kompetentā institūcija pieņem lēmumu par ietekmes novērtējuma piemērošanu pēc 2026. gada 1. janvāra, kompetentā institūcija ņem vērā šā likuma 14.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daļas nosacījumu par paredzētās darbības atbilstību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Pēc 2026. gada 1. janvāra kompetentā institūcija sniedz atzinumu par paredzētās darbības ietekmes novērtējuma ziņojumu ievērojot šā likuma 20. panta pirmās un 1.</w:t>
            </w:r>
            <w:r w:rsidR="00000000" w:rsidRPr="00000000" w:rsidDel="00000000">
              <w:rPr>
                <w:vertAlign w:val="superscript"/>
                <w:rtl w:val="0"/>
              </w:rPr>
              <w:t xml:space="preserve">1</w:t>
            </w:r>
            <w:r w:rsidR="00000000" w:rsidRPr="00000000" w:rsidDel="00000000">
              <w:rPr>
                <w:rtl w:val="0"/>
              </w:rPr>
              <w:t xml:space="preserve"> daļas nosacījumu par paredzētās darbības atbilstību teritorijas plānojumam, tai skaitā attiecībā uz paredzētajām darbībām, kuru ietekmes novērtējums uzsākts pirms 2025.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Pēc 2026. gada 1. janvāra visas paredzētās darbības akceptē kompetentā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pārejas noteikumos ietverto Likuma pārejas noteikumu 26. punktā minēto atsauci uz Likuma 20. panta pirmo un 1.</w:t>
            </w:r>
            <w:r w:rsidR="00000000" w:rsidRPr="00000000" w:rsidDel="00000000">
              <w:rPr>
                <w:vertAlign w:val="superscript"/>
                <w:rtl w:val="0"/>
              </w:rPr>
              <w:t xml:space="preserve">1</w:t>
            </w:r>
            <w:r w:rsidR="00000000" w:rsidRPr="00000000" w:rsidDel="00000000">
              <w:rPr>
                <w:rtl w:val="0"/>
              </w:rPr>
              <w:t xml:space="preserve"> daļu, ņemot vērā to, ka tajā nav ietverti nosacījumi par paredzētās darbības atbilstību teritorijas plānojumam.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un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sākotnējā izvērtējuma rezultātā Valsts vides dienests attiecībā uz paredzēto darbību līdz 2025. gada 31. decembrim piemērojis ietekmes novērtējumu, ierosinātājam ir tiesības uz atkārtotu sākotnējo izvērtējumu, iesniedzot Valsts vides dienestam informāciju saskaņā ar šā likuma 13. panta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iesniegums par paredzētās darbības sākotnējā izvērtējuma veikšanu iesniegts Valsts vides dienestam līdz 2025. gada 31. decembrim, bet Valsts vides dienests pieņem lēmumu par ietekmes novērtējuma piemērošanu vai nepiemērošanu pēc 2026. gada 1. janvāra, Valsts vides dienests pieņem minēto lēmumu, ja darbība atbilst attiecīgās pašvaldības teritorijas plānojumam vai lokālplānojumam, vai, ja attiecīgā pašvaldība pieņēmusi lēmumu par nepieciešamo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iesniegums par paredzētās darbības ietekmes novērtējumu iesniegts kompetentajai institūcijai līdz 2025. gada 31. decembrim un kompetentā institūcija pieņem lēmumu par ietekmes novērtējuma piemērošanu pēc 2026. gada 1. janvāra, kompetentā institūcija pieņem minēto lēmumu, ja darbība atbilst attiecīgās pašvaldības teritorijas plānojumam vai lokālplānojumam, vai, ja attiecīgā pašvaldība pieņēmusi lēmumu par nepieciešamo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Pēc 2026. gada 1. janvāra visas paredzētās darbības akceptē kompetentā institūcija.</w:t>
            </w:r>
            <w:r w:rsidR="00000000" w:rsidRPr="00000000" w:rsidDel="00000000">
              <w:rPr>
                <w:rtl w:val="0"/>
              </w:rPr>
              <w:t xml:space="preserve">27. Pēc 2026. gada 1. janvāra kompetentā institūcija pieņem lēmumu par paredzētās darbības akceptēšanu vai neakceptēšanu tādām paredzētajām darbībām, kuras atbilst attiecīgās pašvaldības teritorijas plānojumam vai lokālplānojumam, tai skaitā attiecībā uz paredzētajām darbībām, kuru ietekmes novērtējums uzsākts pirms 2025. gada 31. decembra, izņemot nacionālo interešu objektus.</w:t>
            </w:r>
            <w:r w:rsidR="00000000" w:rsidRPr="00000000" w:rsidDel="00000000">
              <w:rPr>
                <w:rtl w:val="0"/>
              </w:rPr>
              <w:t xml:space="preserve">28. Ja kompetentās institūcijas atzinums par paredzētās darbības ietekmes novērtējuma ziņojumu izsniegts no 2023. gada 1. janvāra līdz 2025. gada 31. decembrim un paredzētā darbība uz atzinuma izdošanas brīdi atbilda attiecīgās pašvaldības teritorijas plānojumam vai lokālplānojumam, kompetentā institūcija 20 dienu laikā pēc attiecīga iesnieguma saņemšanas no ierosinātāja pieņem lēmumu par paredzētās darbības akceptēšanu vai neakceptēšanu.</w:t>
            </w:r>
            <w:r w:rsidR="00000000" w:rsidRPr="00000000" w:rsidDel="00000000">
              <w:rPr>
                <w:rtl w:val="0"/>
              </w:rPr>
              <w:t xml:space="preserve">29. Ja kompetentās institūcijas atzinums par paredzētās darbības ietekmes novērtējuma ziņojumu izsniegts no 2023. gada 1. janvāra līdz 2025. gada 31. decembrim un paredzētā darbība uz atzinuma izdošanas brīdi neatbilda attiecīgās pašvaldības teritorijas plānojumam vai lokālplānojumam, kompetentā institūcija 20 dienu laikā pēc attiecīga iesnieguma saņemšanas no ierosinātāja pieņem lēmumu par paredzētās darbības akceptēšanu vai neakceptēšanu. Ierosinātājs pieprasījumā norāda datumu, kad pašvaldība apstiprinājusi nepieciešamos teritorijas plānojuma grozījumus vai lokālplānojumu."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un 27.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sākotnējā izvērtējuma rezultātā Valsts vides dienests attiecībā uz paredzēto darbību līdz 2025. gada 31. decembrim piemērojis ietekmes novērtējumu, ierosinātājam ir tiesības uz atkārtotu sākotnējo izvērtējumu, iesniedzot Valsts vides dienestam informāciju saskaņā ar šā likuma 13. panta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iesniegums par paredzētās darbības sākotnējā izvērtējuma veikšanu iesniegts Valsts vides dienestam līdz 2025. gada 31. decembrim, bet Valsts vides dienests pieņem lēmumu par ietekmes novērtējuma piemērošanu pēc 2026. gada 1. janvāra, Valsts vides dienests ņem vērā šā likuma 12. panta pirmās daļas nosacījumu par paredzētās darbības atbilstību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iesniegums par paredzētās darbības ietekmes novērtējumu iesniegts kompetentajai institūcijai līdz 2025. gada 31. decembrim, bet kompetentā institūcija pieņem lēmumu par ietekmes novērtējuma piemērošanu pēc 2026. gada 1. janvāra, kompetentā institūcija ņem vērā šā likuma 14.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daļas nosacījumu par paredzētās darbības atbilstību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Pēc 2026. gada 1. janvāra kompetentā institūcija sniedz atzinumu par paredzētās darbības ietekmes novērtējuma ziņojumu ievērojot šā likuma 20. panta pirmās un 1.</w:t>
            </w:r>
            <w:r w:rsidR="00000000" w:rsidRPr="00000000" w:rsidDel="00000000">
              <w:rPr>
                <w:vertAlign w:val="superscript"/>
                <w:rtl w:val="0"/>
              </w:rPr>
              <w:t xml:space="preserve">1</w:t>
            </w:r>
            <w:r w:rsidR="00000000" w:rsidRPr="00000000" w:rsidDel="00000000">
              <w:rPr>
                <w:rtl w:val="0"/>
              </w:rPr>
              <w:t xml:space="preserve"> daļas nosacījumu par paredzētās darbības atbilstību teritorijas plānojumam, tai skaitā attiecībā uz paredzētajām darbībām, kuru ietekmes novērtējums uzsākts pirms 2025.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Pēc 2026. gada 1. janvāra visas paredzētās darbības akceptē kompetentā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pārejas noteikumos ietverto Likuma pārejas noteikumu 24. punktā minēto atsauci uz Likuma 12. panta pirmo daļu, ņemot vērā to, ka Likuma 12. panta pirmajā daļā paredzēts, ka sākotnējo izvērtējumu veic Valsts vides dienests, un ar projektu šo normu nav paredzēts grozīts.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un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sākotnējā izvērtējuma rezultātā Valsts vides dienests attiecībā uz paredzēto darbību līdz 2025. gada 31. decembrim piemērojis ietekmes novērtējumu, ierosinātājam ir tiesības uz atkārtotu sākotnējo izvērtējumu, iesniedzot Valsts vides dienestam informāciju saskaņā ar šā likuma 13. panta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iesniegums par paredzētās darbības sākotnējā izvērtējuma veikšanu iesniegts Valsts vides dienestam līdz 2025. gada 31. decembrim, bet Valsts vides dienests pieņem lēmumu par ietekmes novērtējuma piemērošanu vai nepiemērošanu pēc 2026. gada 1. janvāra, Valsts vides dienests pieņem minēto lēmumu, ja darbība atbilst attiecīgās pašvaldības teritorijas plānojumam vai lokālplānojumam, vai, ja attiecīgā pašvaldība pieņēmusi lēmumu par nepieciešamo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iesniegums par paredzētās darbības ietekmes novērtējumu iesniegts kompetentajai institūcijai līdz 2025. gada 31. decembrim un kompetentā institūcija pieņem lēmumu par ietekmes novērtējuma piemērošanu pēc 2026. gada 1. janvāra, kompetentā institūcija pieņem minēto lēmumu, ja darbība atbilst attiecīgās pašvaldības teritorijas plānojumam vai lokālplānojumam, vai, ja attiecīgā pašvaldība pieņēmusi lēmumu par nepieciešamo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Pēc 2026. gada 1. janvāra visas paredzētās darbības akceptē kompetentā institūcija.</w:t>
            </w:r>
            <w:r w:rsidR="00000000" w:rsidRPr="00000000" w:rsidDel="00000000">
              <w:rPr>
                <w:rtl w:val="0"/>
              </w:rPr>
              <w:t xml:space="preserve">27. Pēc 2026. gada 1. janvāra kompetentā institūcija pieņem lēmumu par paredzētās darbības akceptēšanu vai neakceptēšanu tādām paredzētajām darbībām, kuras atbilst attiecīgās pašvaldības teritorijas plānojumam vai lokālplānojumam, tai skaitā attiecībā uz paredzētajām darbībām, kuru ietekmes novērtējums uzsākts pirms 2025. gada 31. decembra, izņemot nacionālo interešu objektus.</w:t>
            </w:r>
            <w:r w:rsidR="00000000" w:rsidRPr="00000000" w:rsidDel="00000000">
              <w:rPr>
                <w:rtl w:val="0"/>
              </w:rPr>
              <w:t xml:space="preserve">28. Ja kompetentās institūcijas atzinums par paredzētās darbības ietekmes novērtējuma ziņojumu izsniegts no 2023. gada 1. janvāra līdz 2025. gada 31. decembrim un paredzētā darbība uz atzinuma izdošanas brīdi atbilda attiecīgās pašvaldības teritorijas plānojumam vai lokālplānojumam, kompetentā institūcija 20 dienu laikā pēc attiecīga iesnieguma saņemšanas no ierosinātāja pieņem lēmumu par paredzētās darbības akceptēšanu vai neakceptēšanu.</w:t>
            </w:r>
            <w:r w:rsidR="00000000" w:rsidRPr="00000000" w:rsidDel="00000000">
              <w:rPr>
                <w:rtl w:val="0"/>
              </w:rPr>
              <w:t xml:space="preserve">29. Ja kompetentās institūcijas atzinums par paredzētās darbības ietekmes novērtējuma ziņojumu izsniegts no 2023. gada 1. janvāra līdz 2025. gada 31. decembrim un paredzētā darbība uz atzinuma izdošanas brīdi neatbilda attiecīgās pašvaldības teritorijas plānojumam vai lokālplānojumam, kompetentā institūcija 20 dienu laikā pēc attiecīga iesnieguma saņemšanas no ierosinātāja pieņem lēmumu par paredzētās darbības akceptēšanu vai neakceptēšanu. Ierosinātājs pieprasījumā norāda datumu, kad pašvaldība apstiprinājusi nepieciešamos teritorijas plānojuma grozījumus vai lokālplānojumu."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īstenot anotācijā norādīto, konkrēti, administratīvā sloga mazināšanu nekustamo īpašumu attīstīšanas jomā, aicinām Pārejas noteikumos ietvert punktu, kas nosaka, ka grozījumi 2. pielikumā  stājas spēkā nākamajā dienā pēc likuma “Par ietekmes uz vidi  novērtējumu”  grozījumu publicēšanas Latvijas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grozījumi likuma "Par ietekmes uz vidi novērtējumu" 2. pielikumā saistīti ar nepieciešamiem grozījumiem no likuma izrietošajos normatīvajos aktos, tādos kā Ministru kabineta 2015. gada 27. janvāra noteikumi Nr. 30 "Kārtība, kādā Valsts vides dienests izdod tehniskos noteikumus paredzētajai darbībai". Pašlaik nav noteikta kārtība to paredzēto darbību novērtēšanai, kuras tiktu izslēgtas no likuma 2. pielikuma vai kuras tiktu precizētas. Attiecīgi, ja likuma grozījumi noteic, piemēram, palielināt kādas 2. pielikumā iekļautās paredzētās darbības robežslieksni, tad nepieciešams MK noteikumos Nr.30 noteikt, ka zem jaunā sliekšņa esošajām darbībām nepieciešami Valsts vides dienesta tehniskie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īstenot anotācijā norādīto, konkrēti, administratīvā sloga mazināšanu nekustamo īpašumu attīstīšanas jomā, aicinām Pārejas noteikumos ietvert punktu, kas nosaka, ka grozījumi 2. pielikumā  stājas spēkā nākamajā dienā pēc likuma “Par ietekmes uz vidi  novērtējumu”  grozījumu publicēšanas Latvijas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grozījumi likuma "Par ietekmes uz vidi novērtējumu" 2. pielikumā saistīti ar nepieciešamiem grozījumiem no likuma izrietošajos normatīvajos aktos, tādos kā Ministru kabineta 2015. gada 27. janvāra noteikumi Nr. 30 "Kārtība, kādā Valsts vides dienests izdod tehniskos noteikumus paredzētajai darbībai". Pašlaik nav noteikta kārtība to paredzēto darbību novērtēšanai, kuras tiktu izslēgtas no likuma 2. pielikuma vai kuras tiktu precizētas. Attiecīgi, ja likuma grozījumi noteic, piemēram, palielināt kādas 2. pielikumā iekļautās paredzētās darbības robežslieksni, tad nepieciešams MK noteikumos Nr.30 noteikt, ka zem jaunā sliekšņa esošajām darbībām nepieciešami Valsts vides dienesta tehniskie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izziņā ietverto informāciju, kas izziņas 91. un 92. punkta 4. ailē sniegta kā Klimata un enerģētikas ministrijas argumentācija Satiksmes ministrijas izteiktajiem iebildumiem, kuri nav ņemti vērā.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IVN procesu padarīt elektroniski noformējamu, piemēram, pilnveidojot jau esošo Valsts vides dienesta informācijas sistēmu TULPE ar sadaļu, kas būtu veltīta tieši IVN, SIVN un tehniskajiem noteikumiem. Tas atvieglotu birokrātisko slogu un samazinātu saraksti (vēstules) ar atbildīgajām iestādēm – Vides pārraudzības valsts biroju un Valsts vides dienestu. Kā arī, izmantojot elektronisko sistēmu, visi saistītie materiāli un dokumenti, kas pēc skaita nav maz, ar konkrēto ietekmes uz vidi novērtējumu būtu pieejami vienuviet, līdz ar to samazinātos iespēja, ka kāds materiāls un dokuments kaut kur noklīst.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13.12.2024. sanāksmē ar atzinumu sniedzējiem pārrunāto, ministrija informē, ka iebilduma ņemšanai vērā nepieciešami būtiski finanšu resursi, jo ietekmes uz vidi novērtējuma ziņojumi ir ļoti apjomīgi datu ziņā, tādēļ, lai ziņojumus varētu uzturēt kompetentās institūcijas tīmekļvietnē, nepieciešami būtiski IT rīku uzlabojumi, iespējams, jaunas sistēmas, kurām pašlaik nav paredzēts vai ieplānots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spēkā stāšanās termiņu anotācijas 1.2.sadaļā ar pašā likumprojektā norādīto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precīzi norādāms grozījumu likuma "Par ietekmes uz vidi novērtējumu" 27. pantā skaidrojums.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iepriekšējā Tieslietu ministrijas atzinumā izteikto priekšlikumu izziņā norādīts, ka tas ņemts vērā: "Precizēta anotācija, norādot, ka grozījums likuma "Par ietekmes uz vidi novērtējumu" 27. pantā izriet no tā, ka pēc grozījumu stāšanās spēkā kompetentās institūcijas atzinums tiks integrēts lēmumā par paredzētās darbības akceptēšanu vai neakceptēšanu, kā arī no tā, ka visu paredzēto darbību lēmumus par to akceptēšanu vai neakceptēšanu pieņems kompetentā institūcija." Lai arī šāda veida skaidrojums projekta anotācijā kopumā ir atrodams, tomēr nav viegli konstatējams, ka tas attiecas arī uz minētajiem grozījumiem. Aicinām precizēt skaidrojumu, tieši sasaistot to ar attiecīgajiem grozījumiem šajā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joprojām ir aktuāla iepriekš izteiktā norāde, ka, vērtējot tikai projekta kontekstā, Tieslietu ministrija neiebilst grozāmā likuma 27. pantā paredzētajiem grozījumiem. Tomēr ir saskatāmas šajā pantā noteiktā administratīvās atbildības regulējuma neatbilstības pārkāpuma definēšanas (noteikšanas) prasībām, kā arī vēlreiz būtu izvērtējams, vai administratīvā atbildība ir nepieciešama un pieļaujama visos likumā minētajos gadījumos. Izziņā norādīts, ka ministrija vērtēs šo jautājumu atsevišķi. Tas var būt atsevišķi vērtējams jautājums. Vienīgi jāievēro, ka tikmēr administratīvās atbildības piemērošana vismaz daļā gadījumu ir tiesiski apšaubāma.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par grozījumiem likuma "Par ietekmes uz vidi novērtējumu" 27. panta otrajā un ceturtajā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nav skaidroti grozījumi likuma "Par ietekmes uz vidi novērtējumu" 27.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gatavoti grozījumi normatīvajā aktā, tad anotācijā ir jāapraksta katra grozījumu saturiskā bloka mērķis un būtība. Tāpat ir jānorāda, kādi elementi, salīdzinot ar iepriekšējo normatīvo regulējumu, iekļauti no jauna, kādas ir galvenās atšķirības, salīdzinot ar iepriekšējo normatīvo regulējumu (Smiltēna A., Bloma I. Tiesību akta projekta ietekmes sākotnējā izvērtēšana. [B.v.]: Valsts kanceleja, 2014, 17.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27. pantā ir noteikta administratīvā atbildība (krimināltiesiska jeb sodoša rakstura administratīvs piespiedu ietekmēšanas līdzeklis). Pieļaujams, ka grozījumu saturs izriet no citām projekta vienībām, kuru skaidrojums ir atrodams anotācijā. Tomēr, lai projekta pieņēmējiem, piemērotājiem un privātpersonām būtu iespējams viegli atrast skaidru un vienkārši saprotamu administratīvās atbildības regulējuma izmaiņu skaidrojumu, anotācijā ietverams arī tieši uz grozāmā Likuma 27. pantu attiecināms grozījumu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grozījums likuma "Par ietekmes uz vidi novērtējumu" 27. pantā izriet no tā, ka pēc grozījumu stāšanās spēkā kompetentās institūcijas atzinums tiks integrēts lēmumā par paredzētās darbības akceptēšanu vai neakceptēšanu, kā arī no tā, ka visu paredzēto darbību lēmumus par to akceptēšanu vai neakceptēšanu pieņems kompetentā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normatīvais regulējums neuzliek par pienākumu ministrijām obligāti veikt tiesību aktu pēcpārbaudes ietekmes (turpmāk – ex-post) izvērtēšanu, vēršam uzmanību, ka tiesību aktu ex-post izvērtēšana ir viens no labas pārvaldības principiem, kas ļauj izvērtēt konkrētā tiesību akta ietekmi uz mērķa sasniegšanu un dažādām sabiedrības mērķa grupām, to labklājību, drošību un veselību, uz tautsaimniecības attīstību, uz administratīvo slogu. Ex-post novērtējuma rezultāti savukārt kalpo par pamatu lēmuma pieņemšanai par tiesību akta īstenošanas turpināšanu, pārskatīšanu vai jauna normatīvā regulējuma izstrādi, tādējādi uzlabojot tiesiskā regulējuma kvalitāti, aktualitāti un efektivitāti. Ietekmes novērtējums var kalpot arī par pamatu jaunām iniciatīvām, lai sekmētu konkrētā regulējuma īstenošanos. Tiesību aktu īstenošanas uzraudzībai būtu jānotiek regulāri, uzkrājot pamatojošos datus un informāciju, lai varētu izvērtēt to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tiesību aktu ex-post izvērtēšanas ietekmes veikšanas prakse Latvijā nav bijusi attīstīta, kas starptautiskā līmenī tiek atzīta par neefektīvas pārvaldības pazīmi. Lai uzlabotu tiesību aktu izstrādes un īstenošanas kvalitāti un efektivitāti, saskaņā ar labas pārvaldības principiem, Valsts kanceleja šobrīd aktīvi strādā pie tiesību aktu izvērtēšanas prakses iedzīvināšanas un attīstīšanas, gan izstrādājot metodiku tiesību aktu ex-post ietekmes izvērtēšanā, gan īstenojot vairākus pilotprojektus, gan meklējot iespējas novērtēšanas prasmju stiprināšanai pašā valsts pārvaldē. Iecerēts, ka 2025. gada 1.pusē darbs pie tiesību aktu ex-post ietekmes metodikas izstrādes tiks pabeigts, savukārt 2025.gada otrajā pusgadā tiks īstenotas ministriju speciālistu apmācības, nodrošinot atbalstu normatīvo aktu izstrādātājiem un īstenotājiem tiesību aktu ex-post ietekmes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likumprojekts vērtējams kā regulējums ar augstu ietekmes līmeni, ņemot vērā tā būtisko ietekmi uz cilvēku dzīves vidi, drošību un labbūtību, līdz ar to atkārtoti rosinām apsvērt iespēju veikt likuma ex-post ietekmes novērtēšanu, pirmkārt un galvenokārt, lai saprastu, vai likums efektīvi risina problēmjautājumus, kuru dēļ tas tika izstrādāts, un sasniedz savus mērķus, vienlaikus dodot savu pienesumu labas pārvaldības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2024. gada Valsts kanceleja sniedz atbalstu (finansiālu un metodisku) nozaru ministrijām tiesību aktu ar augstu ietekmes līmeni ex-post izvērtējuma veikšanai. Šāds atbalsts tiks sniegts arī turpmākajos gados, attīstot tiesību aktu ex-post izvērtējuma veikšanas 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Ministrijas viedokli pie šāda paša satura priekšlikuma iepriekš.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mērķis ir mazināt administratīvo slogu, kā arī tā potenciālo ietekmi uz cilvēku veselību, drošību un labbūtību, rosinām apsvērt iespēju un nepieciešamību veikt likumprojekta ex-post ietekmes izvērtēšanu trīs gadu periodā pēc tā spēkā stāšanās. Vēršam uzmanību, ka šobrīd Valsts kanceleja izstrādā metodiku normatīvo aktu ex-post ietekmes izvērtēšanai, kur, cita starpā, kā būtiski kritēriji lēmuma pieņemšanai par normatīvā akta ex-post izvērtēšanu tiek izvirzīti ietekme uz administratīvā sloga mazināšanu, ietekme uz cilvēku veselību, drošību, labklājību. Iecerēts, ka 2025. gada 1.pusē darbs pie metodikas izstrādes tiks pabeigts, nodrošinot atbalstu normatīvo aktu izstrādātājiem un īstenotājiem.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Valsts kancelejas viedoklim, ka ex-post novērtējums ikvienam likumprojektam, kurš paredz būtiskas izmaiņas esošajā regulējumā būtu lietderīgs. Vienlaikus pie esošiem resursiem ministrijai nav iespēju veikt šādu novērtējumu. Ministrijas ieskatā ex-post novērtējuma veikšana nebūtu samērīga ministrijas resursiem. Vienlaikus ministrija uzsver, ka tiesību akti neparedz pienākumu veikt ikviena tiesību akta ex-post novērtējumu. Kopumā likumprojekts paredz uzlabot esošo sistēmu, efektivizēt esošos procesus, taču vienlaikus likumprojekts neparedz būtiskas izmaiņas attiecībā uz to, kāda ietekme būs likumam "Par ietekmes uz vidi novērtējumu" uz vidi, cilvēka veselību un drošību. Likumprojekts ir pamatā vērsts uz administratīvā sloga mazināšanu, nemazinot prasības vides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aprēķina skaidrojumu sadaļu papildināt ar atsauci uz pantu, kas nosaka pienākumu uzstādīt informatīvo tāfeli.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norādi, ka likumprojektā norādītās izmaiņas nerada ietekmi uz valsts budžeta izdevumiem un plānotie pasākumi tiks nodrošināti likumprojekta īstenošanā iesaistīto iestāžu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ir pārņemtas vairāku Eiropas Savienības direktīvu, tostarp Eiropas Parlamenta un Padomes 2011. gada 13. decembra direktīvas 2011/92/ES par dažu sabiedrisku un privātu projektu ietekmes uz vidi novērtējumu un Eiropas Parlamenta un Padomes 2001. gada 27. jūnija direktīvas 2001/42/EK par noteiktu plānu un programmu ietekmes uz vidi novērtējumu, normas, lūdzam anotācijas 5. sadaļā vai anotācijas 1.3. apakšsadaļā skaidrot, kā projektā ietvertie grozījumi, tostarp grozījumi Likuma 2. pielikumā, atbilst Likumā jau pārņemto direktīvu prasībām. Proti, lūdzam skaidrot, vai un kā joprojām tiek nodrošināta atbilstība Eiropas Savienības tiesiskā regulējuma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likumprojekta anotācijā ir norādītas visas izpildē iesaistītās institūcijas, ņemot vērā, ka likumprojekts nosaka pienākumus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Enerģētikas un vides aģentūru administratīvo izmaksu monetārajā novērtējumā norādīts, ka ar likumprojektā veiktajām izmaiņām netiek radītas būtiskas izmaiņas (likumprojekta 17. pants paredz izmaiņas likuma "Par ietekmes uz vidi novērtējumu" 20.1 panta 6.1 daļā, ar ko tiek atcelts pienākums Enerģētikas un vides aģentūrai publicēt paziņojumu par pārrobežu projektu vietējā avīzē, kas tiek aizstāts ar paziņojuma nosūtīšanu attiecīgajai pašvaldībai, kurai paziņojums ir publicējams savā tīmekļvietnē), bet atspoguļojums apgalvojumam (izmaksu vērtējums) nav iekļauts.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administratīvo izmaksu vērtējums nav iekļauts, bet saskaņā ar Ministru kabineta 2021. gada 7. septembra noteikumu Nr. 617 “Tiesību akta projekta sākotnējās ietekmes izvērtēšanas kārtība” (turpmāk - noteikumi Nr. 617) 15. un 16. punktu tiesību akta projektam ir jāvērtē ietekme uz administratīvo slogu, </w:t>
            </w:r>
            <w:r w:rsidR="00000000" w:rsidRPr="00000000" w:rsidDel="00000000">
              <w:rPr>
                <w:u w:val="single"/>
                <w:rtl w:val="0"/>
              </w:rPr>
              <w:t xml:space="preserve">lūdzam veikt izmaksu monetāru novērtējumu Enerģētikas un vides aģentūras sloga izmaiņām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Tāpat lūdzam sniegt vērtējumu par sloga palielinājumu pašvaldībām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administratīvās izmaksas tiek vērtētas un aprēķinātas par tiesību aktā iekļautiem pienākumiem sniegt informāciju vai arī par atbilstību prasībām. Savukārt valsts institūciju funkciju izmaiņas ir norādāmas anotācijas 7. sadaļas 7.4.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lūdzu veikt korekcijas anotācijā informāciju par funkciju izmaiņām norādot 7.4.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Ministru kabineta 2021. gada 7. septembra noteikumu Nr. 617 “Tiesību akta projekta sākotnējās ietekmes izvērtēšanas kārtība” 16. punkts nosaka, ka administratīvās izmaksas fiziskām un juridiskām personām, valsts un pašvaldību institūcijām, aprēķina, sākot no viena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nosacījumu, kā arī to, ka administratīvo izmaksu monetārā novērtējuma sadaļā nav iekļauts aprēķins par tiesību aktā noteiktiem informācijas sniegšanas pienākumiem, nav pamatojuma apgalvojumam, ka sloga izmaiņas nav būtiskas.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pamatotu skaidrojumu, ja objektīvu iemeslu dēļ nav iespējams noteikt kādu rādītāju aprēķinu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tiesību akta sākotnējās ietekmes novērtēšanai un novērtējuma ziņojuma sagatavošanai vienotajā TAP portālā pieejamas: Ministru kabineta tīmkeļvietnē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precizējot anotācijas 7.4. apakšpunktu. Atkārtoti izskatot jautājumu par adminitstratīvajām izmaksām, Ministrijas ieskatā izmaksas nav iespējas aprēķināt detalizētāk.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24-TA-453</w:t>
    </w:r>
    <w:r>
      <w:br/>
    </w:r>
    <w:r w:rsidR="00000000" w:rsidRPr="00000000" w:rsidDel="00000000">
      <w:rPr>
        <w:rtl w:val="0"/>
      </w:rPr>
      <w:t xml:space="preserve">23.04.2025. 10.14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24-TA-453</w:t>
    </w:r>
    <w:r>
      <w:br/>
    </w:r>
    <w:r w:rsidR="00000000" w:rsidRPr="00000000" w:rsidDel="00000000">
      <w:rPr>
        <w:rtl w:val="0"/>
      </w:rPr>
      <w:t xml:space="preserve">23.04.2025. 10.14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Izziņa_24-TA-453.docx</dc:title>
</cp:coreProperties>
</file>

<file path=docProps/custom.xml><?xml version="1.0" encoding="utf-8"?>
<Properties xmlns="http://schemas.openxmlformats.org/officeDocument/2006/custom-properties" xmlns:vt="http://schemas.openxmlformats.org/officeDocument/2006/docPropsVTypes"/>
</file>