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25. jūnija noteikumos Nr. 396 "Valsts pārbaudījumu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08.05.2026. 09:55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2. pirms izglītības dokumentu izsniegšanas personām pārliecināties par dokumentu atbilstību īstenībai un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uzliek subjektīvu atbildību skolas darbiniekam par sistēmas automātiski ģenerētiem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 lietotājs ir atbildīgs tikai par to datu precizitāti, kurus izglītības iestāde ir ievadījusi manuāli, nevis par automātiski saņemto informāciju no citām valsts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vadītājam parakstot ir jāpārliecinās par visu datu kopumu un tā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2. pirms izglītības dokumentu izsniegšanas personām pārliecināties par dokumentu atbilstību īstenībai un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2.17.  par mācību priekšmetu vai moduli – nosaukumu, kodu, attiecīgo apguves līmeni, apgūtā mācību priekšmeta kursa veidu, iegūto vērtējumu, ziņas par vērtēšanas skalu, pazīmi vai mācību priekšmets apgūts sekmīgi;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pilnīgu automatizāciju ar skolas vadības sistēmām (E-klase;Mykoob), lai novērstu dubultu datu ievadi un mazinātu kļūdu risku, pārnesot vērtējumus uz VPIS reģistru.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apakšpunkts paredz šos datus saņemt no VIIS, kas savukārt datus saņem no elektroniskajiem žurnāliem.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2.17. par mācību priekšmetu vai moduli – nosaukumu, kodu, attiecīgo apguves līmeni, apgūtā mācību priekšmeta kursa veidu, iegūto vērtējumu, ziņas par vērtēšanas skalu, pazīmi vai mācību priekšmets apgūts sekmīgi;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Pilsonības un migrācijas lietu pārvalde gadījumos, ja pārbaudījumu kārtotājs nav reģistrēts Valsts izglītības informācijas sistēmā, pēc viņam Latvijas Republikas piešķirta personas koda sniedz informācijas sistēmai iespēju tiešsaistes datu pārraides režīmā izgūt no Fizisko personu reģistra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20.</w:t>
            </w:r>
            <w:r w:rsidR="00000000" w:rsidRPr="00000000" w:rsidDel="00000000">
              <w:rPr>
                <w:vertAlign w:val="superscript"/>
                <w:rtl w:val="0"/>
              </w:rPr>
              <w:t xml:space="preserve">1</w:t>
            </w:r>
            <w:r w:rsidR="00000000" w:rsidRPr="00000000" w:rsidDel="00000000">
              <w:rPr>
                <w:rtl w:val="0"/>
              </w:rPr>
              <w:t xml:space="preserve">1.1., 20.</w:t>
            </w:r>
            <w:r w:rsidR="00000000" w:rsidRPr="00000000" w:rsidDel="00000000">
              <w:rPr>
                <w:vertAlign w:val="superscript"/>
                <w:rtl w:val="0"/>
              </w:rPr>
              <w:t xml:space="preserve">1</w:t>
            </w:r>
            <w:r w:rsidR="00000000" w:rsidRPr="00000000" w:rsidDel="00000000">
              <w:rPr>
                <w:rtl w:val="0"/>
              </w:rPr>
              <w:t xml:space="preserve">1.2., 20.</w:t>
            </w:r>
            <w:r w:rsidR="00000000" w:rsidRPr="00000000" w:rsidDel="00000000">
              <w:rPr>
                <w:vertAlign w:val="superscript"/>
                <w:rtl w:val="0"/>
              </w:rPr>
              <w:t xml:space="preserve">1</w:t>
            </w:r>
            <w:r w:rsidR="00000000" w:rsidRPr="00000000" w:rsidDel="00000000">
              <w:rPr>
                <w:rtl w:val="0"/>
              </w:rPr>
              <w:t xml:space="preserve">1.3., 20.</w:t>
            </w:r>
            <w:r w:rsidR="00000000" w:rsidRPr="00000000" w:rsidDel="00000000">
              <w:rPr>
                <w:vertAlign w:val="superscript"/>
                <w:rtl w:val="0"/>
              </w:rPr>
              <w:t xml:space="preserve">1</w:t>
            </w:r>
            <w:r w:rsidR="00000000" w:rsidRPr="00000000" w:rsidDel="00000000">
              <w:rPr>
                <w:rtl w:val="0"/>
              </w:rPr>
              <w:t xml:space="preserve">1.5. un 20.</w:t>
            </w:r>
            <w:r w:rsidR="00000000" w:rsidRPr="00000000" w:rsidDel="00000000">
              <w:rPr>
                <w:vertAlign w:val="superscript"/>
                <w:rtl w:val="0"/>
              </w:rPr>
              <w:t xml:space="preserve">1</w:t>
            </w:r>
            <w:r w:rsidR="00000000" w:rsidRPr="00000000" w:rsidDel="00000000">
              <w:rPr>
                <w:rtl w:val="0"/>
              </w:rPr>
              <w:t xml:space="preserve">1.6.apakšpunktā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jaunu datu veidu izgūšanu no Fizisko personu reģistra, lūdzam anotācijā sniegt skaidrojumu, kas pamatotu šādu jaunu datu apstrādi, norādot, kādam mērķim nepieciešama šo datu izgūšana.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Pilsonības un migrācijas lietu pārvalde gadījumos, ja pārbaudījumu kārtotājs nav reģistrēts Valsts izglītības informācijas sistēmā, pēc viņam Latvijas Republikas piešķirta personas koda sniedz informācijas sistēmai iespēju tiešsaistes datu pārraides režīmā izgūt no Fizisko personu reģistra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20.</w:t>
            </w:r>
            <w:r w:rsidR="00000000" w:rsidRPr="00000000" w:rsidDel="00000000">
              <w:rPr>
                <w:vertAlign w:val="superscript"/>
                <w:rtl w:val="0"/>
              </w:rPr>
              <w:t xml:space="preserve">1</w:t>
            </w:r>
            <w:r w:rsidR="00000000" w:rsidRPr="00000000" w:rsidDel="00000000">
              <w:rPr>
                <w:rtl w:val="0"/>
              </w:rPr>
              <w:t xml:space="preserve">1.1., 20.</w:t>
            </w:r>
            <w:r w:rsidR="00000000" w:rsidRPr="00000000" w:rsidDel="00000000">
              <w:rPr>
                <w:vertAlign w:val="superscript"/>
                <w:rtl w:val="0"/>
              </w:rPr>
              <w:t xml:space="preserve">1</w:t>
            </w:r>
            <w:r w:rsidR="00000000" w:rsidRPr="00000000" w:rsidDel="00000000">
              <w:rPr>
                <w:rtl w:val="0"/>
              </w:rPr>
              <w:t xml:space="preserve">1.2., 20.</w:t>
            </w:r>
            <w:r w:rsidR="00000000" w:rsidRPr="00000000" w:rsidDel="00000000">
              <w:rPr>
                <w:vertAlign w:val="superscript"/>
                <w:rtl w:val="0"/>
              </w:rPr>
              <w:t xml:space="preserve">1</w:t>
            </w:r>
            <w:r w:rsidR="00000000" w:rsidRPr="00000000" w:rsidDel="00000000">
              <w:rPr>
                <w:rtl w:val="0"/>
              </w:rPr>
              <w:t xml:space="preserve">1.3., 20.</w:t>
            </w:r>
            <w:r w:rsidR="00000000" w:rsidRPr="00000000" w:rsidDel="00000000">
              <w:rPr>
                <w:vertAlign w:val="superscript"/>
                <w:rtl w:val="0"/>
              </w:rPr>
              <w:t xml:space="preserve">1</w:t>
            </w:r>
            <w:r w:rsidR="00000000" w:rsidRPr="00000000" w:rsidDel="00000000">
              <w:rPr>
                <w:rtl w:val="0"/>
              </w:rPr>
              <w:t xml:space="preserve">1.5. un 20.</w:t>
            </w:r>
            <w:r w:rsidR="00000000" w:rsidRPr="00000000" w:rsidDel="00000000">
              <w:rPr>
                <w:vertAlign w:val="superscript"/>
                <w:rtl w:val="0"/>
              </w:rPr>
              <w:t xml:space="preserve">1</w:t>
            </w:r>
            <w:r w:rsidR="00000000" w:rsidRPr="00000000" w:rsidDel="00000000">
              <w:rPr>
                <w:rtl w:val="0"/>
              </w:rPr>
              <w:t xml:space="preserve">1.6.apakšpunktā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Izglītības iestādes atbilstoši normatīvajiem aktiem par kārtību, kādā izsniedzami dokumenti par izglītības apguvi, un balstoties uz informācijas sistēmā pieejamo informāciju par izglītības dokumenta saņēmēju un izglītības dokumentā norādāmajiem datiem inicializē izglītības dokumentu automātisku sagatavošanu un izglītības iestādes vadītājs izglītības dokumentus paraksta ar drošu elektronisko parakstu atbilstoši sistēmā iestrādātajai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deleģēšanas iespēja sistēmā. Ja direktors ir prombūtnē (atvaļinājums, slimība), ir nepieciešams, lai dokumentus varētu parakstīt direktora vietnieks vai cita pilnvarota persona, lai neapstātos dokumentu izsniegšanas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šajā kontekstā ir jāsaprot kā persona kura pilda izglītības iestādes vadītāja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Izglītības iestādes atbilstoši normatīvajiem aktiem par kārtību, kādā izsniedzami dokumenti par izglītības apguvi, un balstoties uz informācijas sistēmā pieejamo informāciju par izglītības dokumenta saņēmēju un izglītības dokumentā norādāmajiem datiem inicializē izglītības dokumentu automātisku sagatavošanu un izglītības iestādes vadītājs izglītības dokumentus paraksta ar drošu elektronisko parakstu atbilstoši sistēmā iestrādātajai funkcionalitātei.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sistēma četru mēnešu laikā pēc tam, kad pēc pārbaudījuma norises beigām vai izglītības dokumenta izdošanas ir pagājis gads, automātiski pārvieto uz informācijas sistēmas arhīva datubāzi un glabā arhīva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kura tieši informācija tiek uzskatīta par "citu informāciju" (10 gadu glabāšana), lai skolas arhīva vadītājam būtu viennozīmīga izpratne par datu statusu pēc izglītojamā izglītības gaitas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sistēma četru mēnešu laikā pēc tam, kad pēc pārbaudījuma norises beigām vai izglītības dokumenta izdošanas ir pagājis gads, automātiski pārvieto uz informācijas sistēmas arhīva datubāzi un glabā arhīva datubāzē:</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13.04.2026. 14:15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Par personu, kurai izsniedzami izglītības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11. punkta skaidri neizriet datu par personas vārdu (vārdu), uzvārdu,  ārzemnieka personvārda atveidi latviešu valodā, personas koda, dzimšanas datuma un dzimuma ieguves avots, ir jāprecizē Noteikumu projekts un tā anotācija, paredzot no kādas informācijas sistēmas ir paredzet iegūt iepriekš minētos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izsakot jaunā redakcijā Ministru kabineta noteikmu Nr.396 "Valsts pārbaudījumu informācijas sistēmas noteikumi" 34. punktu, kas pašreizējā redakcijā paredz noteiktu datu izguvi no Fizisko personu datu reģistra, ar atsauci uz datiem, kas minēti noteikumu projekta 20.</w:t>
            </w:r>
            <w:r w:rsidR="00000000" w:rsidRPr="00000000" w:rsidDel="00000000">
              <w:rPr>
                <w:vertAlign w:val="superscript"/>
                <w:rtl w:val="0"/>
              </w:rPr>
              <w:t xml:space="preserve">1</w:t>
            </w:r>
            <w:r w:rsidR="00000000" w:rsidRPr="00000000" w:rsidDel="00000000">
              <w:rPr>
                <w:rtl w:val="0"/>
              </w:rPr>
              <w:t xml:space="preserve">1.apakšpunktā: Izteikt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Pilsonības un migrācijas lietu pārvalde gadījumos, ja pārbaudījumu kārtotājs nav reģistrēts Valsts izglītības informācijas sistēmā, pēc viņam Latvijas Republikas piešķirta personas koda sniedz informācijas sistēmai iespēju tiešsaistes datu pārraides režīmā izgūt no Fizisko personu reģistra šo noteikumu 7.1., 7.2., 7.3., 7.4., 7.5., 7.6., 7.7., 8.1., 8.2., 8.3., 8.4., 20.1., 20.2., 20.11.1., 20.11.2., 20.11.3., 20.11.5. un 20.11.6.apakšpunktā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Par personu, kurai izsniedzami izglītības dokumenti: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2.8.  vispārīgas ziņas par izglītības sistēmu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projektu "Valsts atzītu profesionālo izglītību un profesionālo kvalifikāciju apliecinošu dokumentu, moduļa apliecību un profesionālās izglītības programmas daļas apguvi apliecinošu dokumentu noteikumi" (26-TA-740) 6.punktu tikai noteikumu 2.punktā minētajiem profesionālo izglītību apliecinošiem dokumentiem pievieno vispārīgas ziņas par Latvijas pamata un vidējās profesionālās izglītības sistēmu latviešu un angļu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šī MK noteikumu projekta 20.</w:t>
            </w:r>
            <w:r w:rsidR="00000000" w:rsidRPr="00000000" w:rsidDel="00000000">
              <w:rPr>
                <w:vertAlign w:val="superscript"/>
                <w:rtl w:val="0"/>
              </w:rPr>
              <w:t xml:space="preserve">1</w:t>
            </w:r>
            <w:r w:rsidR="00000000" w:rsidRPr="00000000" w:rsidDel="00000000">
              <w:rPr>
                <w:rtl w:val="0"/>
              </w:rPr>
              <w:t xml:space="preserve">2.8. apakšpunktā noteikts, ka dokumentu reģistrā par izsniegto dokumentu un tā pielikumiem ieraksta vispārīgas ziņas par izglītības sistēmu Latvijā, kas norāda uz to, ka minētais regulējums attiecināms arī uz profesionālo kvalifikāciju apliecinošu dokumentu, lai gan augstāk minētais MK noteikumu projekts (26-TA-740) neparedz profesionālās kvalifikācijas apliecībai pievienot vispārīgas ziņas par izglītības sistēmu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abos šeit minētajos MK noteikumu projektos nav noteikts vienots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2.8. vispārīgas ziņas par izglītības sistēmu Latvijā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2.17.  par mācību priekšmetu – nosaukumu, kodu, attiecīgo apguves līmeni, apgūtā mācību priekšmeta kursa veidu, iegūto vērtējumu, ziņas par vērtēšanas skalu, pazīmi vai mācību priekšmets apgūts sekmīgi;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vārdiem "mācību priekšmeta" ar vārdiem "vai moduli", jo saskaņā ar Ministru kabineta 20.02.2024. noteikumiem Nr. 110 "Noteikumi par valsts profesionālās tālākizglītības un profesionālās pilnveides izglītības standartu" paredz profesionālās izglītības programmā iekļaut moduļus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mācību priekšmetu vai moduli – nosaukumu, kodu, attiecīgo apguves līmeni, apgūtā mācību priekšmeta kursa veidu, iegūto vērtējumu, ziņas par vērtēšanas skalu, pazīmi vai mācību priekšmets apgūts sekmīgi;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2.17. par mācību priekšmetu vai moduli – nosaukumu, kodu, attiecīgo apguves līmeni, apgūtā mācību priekšmeta kursa veidu, iegūto vērtējumu, ziņas par vērtēšanas skalu, pazīmi vai mācību priekšmets apgūts sekmīgi;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Informācijas sistēmas pārzinis uztur izglītības dokumentu reģistru, ievada un aktualizē šo noteikumu 20.1.2.8., 20.1.2.9. un 20.1.2.15.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punktā norādītajiem apakšpunktiem, jo Noteikumos nav punktā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Informācijas sistēmas pārzinis uztur izglītības dokumentu reģistru, ievada un aktualizē šo noteikumu 20.</w:t>
            </w:r>
            <w:r w:rsidR="00000000" w:rsidRPr="00000000" w:rsidDel="00000000">
              <w:rPr>
                <w:vertAlign w:val="superscript"/>
                <w:rtl w:val="0"/>
              </w:rPr>
              <w:t xml:space="preserve">1</w:t>
            </w:r>
            <w:r w:rsidR="00000000" w:rsidRPr="00000000" w:rsidDel="00000000">
              <w:rPr>
                <w:rtl w:val="0"/>
              </w:rPr>
              <w:t xml:space="preserve">2.8., 20.</w:t>
            </w:r>
            <w:r w:rsidR="00000000" w:rsidRPr="00000000" w:rsidDel="00000000">
              <w:rPr>
                <w:vertAlign w:val="superscript"/>
                <w:rtl w:val="0"/>
              </w:rPr>
              <w:t xml:space="preserve">1</w:t>
            </w:r>
            <w:r w:rsidR="00000000" w:rsidRPr="00000000" w:rsidDel="00000000">
              <w:rPr>
                <w:rtl w:val="0"/>
              </w:rPr>
              <w:t xml:space="preserve">2.9. un 20.</w:t>
            </w:r>
            <w:r w:rsidR="00000000" w:rsidRPr="00000000" w:rsidDel="00000000">
              <w:rPr>
                <w:vertAlign w:val="superscript"/>
                <w:rtl w:val="0"/>
              </w:rPr>
              <w:t xml:space="preserve">1</w:t>
            </w:r>
            <w:r w:rsidR="00000000" w:rsidRPr="00000000" w:rsidDel="00000000">
              <w:rPr>
                <w:rtl w:val="0"/>
              </w:rPr>
              <w:t xml:space="preserve">2.15.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balstoties uz informācijas sistēmā ievadīto kārtotāja personas kodu, šo noteikumu 20.1.1., 20.1.2.1., 20.1.2.2., 20.1.2.3., 20.1.2.4., 20.1.2.5., 20.1.2.6., 20.1.2.7., 20.1.2.10., 20.1.2.11., 20.1.2.16., 20.1.2.17., 20.1.2.18., 20.1.2.21. un 20.1.2.22.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punktā norādītajiem apakšpunktiem, jo Noteikumos nav punktā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balstoties uz informācijas sistēmā ievadīto kārtotāja personas kodu, šo noteikumu 20.</w:t>
            </w:r>
            <w:r w:rsidR="00000000" w:rsidRPr="00000000" w:rsidDel="00000000">
              <w:rPr>
                <w:vertAlign w:val="superscript"/>
                <w:rtl w:val="0"/>
              </w:rPr>
              <w:t xml:space="preserve">1</w:t>
            </w:r>
            <w:r w:rsidR="00000000" w:rsidRPr="00000000" w:rsidDel="00000000">
              <w:rPr>
                <w:rtl w:val="0"/>
              </w:rPr>
              <w:t xml:space="preserve">.1., 20.</w:t>
            </w:r>
            <w:r w:rsidR="00000000" w:rsidRPr="00000000" w:rsidDel="00000000">
              <w:rPr>
                <w:vertAlign w:val="superscript"/>
                <w:rtl w:val="0"/>
              </w:rPr>
              <w:t xml:space="preserve">1</w:t>
            </w:r>
            <w:r w:rsidR="00000000" w:rsidRPr="00000000" w:rsidDel="00000000">
              <w:rPr>
                <w:rtl w:val="0"/>
              </w:rPr>
              <w:t xml:space="preserve">.2.1., 20.</w:t>
            </w:r>
            <w:r w:rsidR="00000000" w:rsidRPr="00000000" w:rsidDel="00000000">
              <w:rPr>
                <w:vertAlign w:val="superscript"/>
                <w:rtl w:val="0"/>
              </w:rPr>
              <w:t xml:space="preserve">1</w:t>
            </w:r>
            <w:r w:rsidR="00000000" w:rsidRPr="00000000" w:rsidDel="00000000">
              <w:rPr>
                <w:rtl w:val="0"/>
              </w:rPr>
              <w:t xml:space="preserve">2.2., 20.</w:t>
            </w:r>
            <w:r w:rsidR="00000000" w:rsidRPr="00000000" w:rsidDel="00000000">
              <w:rPr>
                <w:vertAlign w:val="superscript"/>
                <w:rtl w:val="0"/>
              </w:rPr>
              <w:t xml:space="preserve">1</w:t>
            </w:r>
            <w:r w:rsidR="00000000" w:rsidRPr="00000000" w:rsidDel="00000000">
              <w:rPr>
                <w:rtl w:val="0"/>
              </w:rPr>
              <w:t xml:space="preserve">2.3., 20.</w:t>
            </w:r>
            <w:r w:rsidR="00000000" w:rsidRPr="00000000" w:rsidDel="00000000">
              <w:rPr>
                <w:vertAlign w:val="superscript"/>
                <w:rtl w:val="0"/>
              </w:rPr>
              <w:t xml:space="preserve">1</w:t>
            </w:r>
            <w:r w:rsidR="00000000" w:rsidRPr="00000000" w:rsidDel="00000000">
              <w:rPr>
                <w:rtl w:val="0"/>
              </w:rPr>
              <w:t xml:space="preserve">2.4., 20.</w:t>
            </w:r>
            <w:r w:rsidR="00000000" w:rsidRPr="00000000" w:rsidDel="00000000">
              <w:rPr>
                <w:vertAlign w:val="superscript"/>
                <w:rtl w:val="0"/>
              </w:rPr>
              <w:t xml:space="preserve">1</w:t>
            </w:r>
            <w:r w:rsidR="00000000" w:rsidRPr="00000000" w:rsidDel="00000000">
              <w:rPr>
                <w:rtl w:val="0"/>
              </w:rPr>
              <w:t xml:space="preserve">2.5., 20.</w:t>
            </w:r>
            <w:r w:rsidR="00000000" w:rsidRPr="00000000" w:rsidDel="00000000">
              <w:rPr>
                <w:vertAlign w:val="superscript"/>
                <w:rtl w:val="0"/>
              </w:rPr>
              <w:t xml:space="preserve">1</w:t>
            </w:r>
            <w:r w:rsidR="00000000" w:rsidRPr="00000000" w:rsidDel="00000000">
              <w:rPr>
                <w:rtl w:val="0"/>
              </w:rPr>
              <w:t xml:space="preserve">2.6., 20.</w:t>
            </w:r>
            <w:r w:rsidR="00000000" w:rsidRPr="00000000" w:rsidDel="00000000">
              <w:rPr>
                <w:vertAlign w:val="superscript"/>
                <w:rtl w:val="0"/>
              </w:rPr>
              <w:t xml:space="preserve">1</w:t>
            </w:r>
            <w:r w:rsidR="00000000" w:rsidRPr="00000000" w:rsidDel="00000000">
              <w:rPr>
                <w:rtl w:val="0"/>
              </w:rPr>
              <w:t xml:space="preserve">2.7., 20.</w:t>
            </w:r>
            <w:r w:rsidR="00000000" w:rsidRPr="00000000" w:rsidDel="00000000">
              <w:rPr>
                <w:vertAlign w:val="superscript"/>
                <w:rtl w:val="0"/>
              </w:rPr>
              <w:t xml:space="preserve">1</w:t>
            </w:r>
            <w:r w:rsidR="00000000" w:rsidRPr="00000000" w:rsidDel="00000000">
              <w:rPr>
                <w:rtl w:val="0"/>
              </w:rPr>
              <w:t xml:space="preserve">2.10., 20.</w:t>
            </w:r>
            <w:r w:rsidR="00000000" w:rsidRPr="00000000" w:rsidDel="00000000">
              <w:rPr>
                <w:vertAlign w:val="superscript"/>
                <w:rtl w:val="0"/>
              </w:rPr>
              <w:t xml:space="preserve">1</w:t>
            </w:r>
            <w:r w:rsidR="00000000" w:rsidRPr="00000000" w:rsidDel="00000000">
              <w:rPr>
                <w:rtl w:val="0"/>
              </w:rPr>
              <w:t xml:space="preserve">2.11., 20.</w:t>
            </w:r>
            <w:r w:rsidR="00000000" w:rsidRPr="00000000" w:rsidDel="00000000">
              <w:rPr>
                <w:vertAlign w:val="superscript"/>
                <w:rtl w:val="0"/>
              </w:rPr>
              <w:t xml:space="preserve">1</w:t>
            </w:r>
            <w:r w:rsidR="00000000" w:rsidRPr="00000000" w:rsidDel="00000000">
              <w:rPr>
                <w:rtl w:val="0"/>
              </w:rPr>
              <w:t xml:space="preserve">2.16., 20.</w:t>
            </w:r>
            <w:r w:rsidR="00000000" w:rsidRPr="00000000" w:rsidDel="00000000">
              <w:rPr>
                <w:vertAlign w:val="superscript"/>
                <w:rtl w:val="0"/>
              </w:rPr>
              <w:t xml:space="preserve">1</w:t>
            </w:r>
            <w:r w:rsidR="00000000" w:rsidRPr="00000000" w:rsidDel="00000000">
              <w:rPr>
                <w:rtl w:val="0"/>
              </w:rPr>
              <w:t xml:space="preserve">2.17., 20.</w:t>
            </w:r>
            <w:r w:rsidR="00000000" w:rsidRPr="00000000" w:rsidDel="00000000">
              <w:rPr>
                <w:vertAlign w:val="superscript"/>
                <w:rtl w:val="0"/>
              </w:rPr>
              <w:t xml:space="preserve">1</w:t>
            </w:r>
            <w:r w:rsidR="00000000" w:rsidRPr="00000000" w:rsidDel="00000000">
              <w:rPr>
                <w:rtl w:val="0"/>
              </w:rPr>
              <w:t xml:space="preserve">2.18., 20.</w:t>
            </w:r>
            <w:r w:rsidR="00000000" w:rsidRPr="00000000" w:rsidDel="00000000">
              <w:rPr>
                <w:vertAlign w:val="superscript"/>
                <w:rtl w:val="0"/>
              </w:rPr>
              <w:t xml:space="preserve">1</w:t>
            </w:r>
            <w:r w:rsidR="00000000" w:rsidRPr="00000000" w:rsidDel="00000000">
              <w:rPr>
                <w:rtl w:val="0"/>
              </w:rPr>
              <w:t xml:space="preserve">2.21. un 20.</w:t>
            </w:r>
            <w:r w:rsidR="00000000" w:rsidRPr="00000000" w:rsidDel="00000000">
              <w:rPr>
                <w:vertAlign w:val="superscript"/>
                <w:rtl w:val="0"/>
              </w:rPr>
              <w:t xml:space="preserve">1</w:t>
            </w:r>
            <w:r w:rsidR="00000000" w:rsidRPr="00000000" w:rsidDel="00000000">
              <w:rPr>
                <w:rtl w:val="0"/>
              </w:rPr>
              <w:t xml:space="preserve">2.22.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ģenerē šo noteikumu 20.1.2.12., 20.1.2.13., 20.1.2.14. un 20.1.2.23. apakšpunktā minēto informāciju (izglītības dokumenta elektroniskajās datnēs iekļauj informāciju atbilstoši Ministru kabineta noteikumiem par attiecīgo izglītību apliecinošiem dokumentiem, informācijas sistēma izveido arī mašīnlasāmu datni, kuru var izmantot automātiskai informācijas apmaiņai un kura satur visu šo noteikumu 201.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punktā norādītajiem apakšpunktiem, jo Noteikumos nav punktā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ģenerē šo noteikumu 20.</w:t>
            </w:r>
            <w:r w:rsidR="00000000" w:rsidRPr="00000000" w:rsidDel="00000000">
              <w:rPr>
                <w:vertAlign w:val="superscript"/>
                <w:rtl w:val="0"/>
              </w:rPr>
              <w:t xml:space="preserve">1</w:t>
            </w:r>
            <w:r w:rsidR="00000000" w:rsidRPr="00000000" w:rsidDel="00000000">
              <w:rPr>
                <w:rtl w:val="0"/>
              </w:rPr>
              <w:t xml:space="preserve">2.12., 20.</w:t>
            </w:r>
            <w:r w:rsidR="00000000" w:rsidRPr="00000000" w:rsidDel="00000000">
              <w:rPr>
                <w:vertAlign w:val="superscript"/>
                <w:rtl w:val="0"/>
              </w:rPr>
              <w:t xml:space="preserve">1</w:t>
            </w:r>
            <w:r w:rsidR="00000000" w:rsidRPr="00000000" w:rsidDel="00000000">
              <w:rPr>
                <w:rtl w:val="0"/>
              </w:rPr>
              <w:t xml:space="preserve">2.13., 20.</w:t>
            </w:r>
            <w:r w:rsidR="00000000" w:rsidRPr="00000000" w:rsidDel="00000000">
              <w:rPr>
                <w:vertAlign w:val="superscript"/>
                <w:rtl w:val="0"/>
              </w:rPr>
              <w:t xml:space="preserve">1</w:t>
            </w:r>
            <w:r w:rsidR="00000000" w:rsidRPr="00000000" w:rsidDel="00000000">
              <w:rPr>
                <w:rtl w:val="0"/>
              </w:rPr>
              <w:t xml:space="preserve">2.14. un 20.</w:t>
            </w:r>
            <w:r w:rsidR="00000000" w:rsidRPr="00000000" w:rsidDel="00000000">
              <w:rPr>
                <w:vertAlign w:val="superscript"/>
                <w:rtl w:val="0"/>
              </w:rPr>
              <w:t xml:space="preserve">1</w:t>
            </w:r>
            <w:r w:rsidR="00000000" w:rsidRPr="00000000" w:rsidDel="00000000">
              <w:rPr>
                <w:rtl w:val="0"/>
              </w:rPr>
              <w:t xml:space="preserve">2.23. apakšpunktā minēto informāciju (izglītības dokumenta elektroniskajās datnēs iekļauj informāciju atbilstoši Ministru kabineta noteikumiem par attiecīgo izglītību apliecinošiem dokumentiem, informācijas sistēma izveido arī mašīnlasāmu datni, kuru var izmantot automātiskai informācijas apmaiņai un kura satur visu šo noteikumu 20</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izveido šo noteikumu 20.1.2.19. apakšpunktā minētos pielikumus;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punktā norādītajiem apakšpunktiem, jo Noteikumos nav punktā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izveido šo noteikumu 20.</w:t>
            </w:r>
            <w:r w:rsidR="00000000" w:rsidRPr="00000000" w:rsidDel="00000000">
              <w:rPr>
                <w:vertAlign w:val="superscript"/>
                <w:rtl w:val="0"/>
              </w:rPr>
              <w:t xml:space="preserve">1</w:t>
            </w:r>
            <w:r w:rsidR="00000000" w:rsidRPr="00000000" w:rsidDel="00000000">
              <w:rPr>
                <w:rtl w:val="0"/>
              </w:rPr>
              <w:t xml:space="preserve">2.19. apakšpunktā minētos pielikumus;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iekļauj izglītības dokumentu reģistrā šo noteikumu 20.1.2.20. apakšpunktā minēto informāciju, centralizēto eksāmenu sertifikātus un profesionālās kvalifikācijas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atsauci uz punktā norādītajiem apakšpunktiem, jo Noteikumos nav punktā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iekļauj izglītības dokumentu reģistrā šo noteikumu 20.</w:t>
            </w:r>
            <w:r w:rsidR="00000000" w:rsidRPr="00000000" w:rsidDel="00000000">
              <w:rPr>
                <w:vertAlign w:val="superscript"/>
                <w:rtl w:val="0"/>
              </w:rPr>
              <w:t xml:space="preserve">1</w:t>
            </w:r>
            <w:r w:rsidR="00000000" w:rsidRPr="00000000" w:rsidDel="00000000">
              <w:rPr>
                <w:rtl w:val="0"/>
              </w:rPr>
              <w:t xml:space="preserve">2.20. apakšpunktā minēto informāciju, centralizēto eksāmenu sertifikātus un profesionālās kvalifikācijas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Izglītības likuma</w:t>
            </w:r>
            <w:r w:rsidR="00000000" w:rsidRPr="00000000" w:rsidDel="00000000">
              <w:rPr>
                <w:rtl w:val="0"/>
              </w:rPr>
              <w:t xml:space="preserve"> 11.panta sesto daļu un 35.</w:t>
            </w:r>
            <w:r w:rsidR="00000000" w:rsidRPr="00000000" w:rsidDel="00000000">
              <w:rPr>
                <w:vertAlign w:val="superscript"/>
                <w:rtl w:val="0"/>
              </w:rPr>
              <w:t xml:space="preserve">1 </w:t>
            </w:r>
            <w:r w:rsidR="00000000" w:rsidRPr="00000000" w:rsidDel="00000000">
              <w:rPr>
                <w:rtl w:val="0"/>
              </w:rPr>
              <w:t xml:space="preserve">panta sesto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ka attiecīgie Ministru kabineta noteikumi izdoti saskaņā ar Izglītības likuma 11.panta piekto nevis sesto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deleģējuma normu arī projekta anotācijā, ievērojot to ka attiecīgais deleģējums izriet no Izglītības likuma 11.panta piektās 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1.3.sadaļā "Risinājuma apraksts" minēto izmaiņas lietotāja tiesību pārvaldībā stāsies spēkā 2026.gada 1.septembrī. Aicinām sniegt skaidrojumu, vai iepriekš minētais ietekmē projekta "Izglītību apliecinošo dokumentu reģistrs" Nr.2.1.2.1.i.0/2/24/I/CFLA/004 rezultātu lietojamību atbilstoši MK 14.07.2022. noteikumiem Nr. 435 "Eiropas Savienības Atveseļošanas un noturības mehānisma plāna 2. komponentes "Digitālā transformācija" 2.1. reformu un investīciju virziena "Valsts pārvaldes, tai skaitā pašvaldību, digitālā transformācija" īstenošanas noteikumi", kas nosaka, ka projektu rezultātu izmantos vismaz 10 struktūrvienības, iestādes vai publiskas personas kapitālsabiedrības vismaz piecās valstspilsētu un novadu pašvaldībās (līdz 31.maijam).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atsauci uz 2026. gada 1.septembri.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aizpildīšanā izmantot Valsts kancelejas 2021. gada vadlīnijas sākotnējās ietekmes novērtēšanai un novērtējuma ziņojuma sagatavošanai vienotajā tiesību aktu izstrādes un saskaņošanas portālā un tajās noteikto attiecībā uz datu aizsardzību (54.-55.lpp.).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Dokumentu reģistrā atbilstoši kategorijām, ieraksta šādus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nosakot, ka (atbilstoši anotācijā norādītajam) izglītības dokumenti, tajā skaitā tajos ietvertie personas dati, ir glabājami pastāvīgi (75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normu, paredzot grozījumus noteikumu 51.punktā.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Dokumentu reģistrā atbilstoši kategorijām, ieraksta šādus datus: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Dokumentu reģistrā atbilstoši kategorijām, ieraksta šādus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projektā noteikto personas datu veidu apstrāde ir nepieciešama attiecīgu funkciju veikšanai, taču, lai būtu izprotams attiecīgo personas datu apstrādes tiesiskais pamats, aicinām to detalizētāk aprakstīt projekta anotācijā, norādot, kādam mērķim nepieciešams apstrādāt attiecīgos personas datu veidus. Paskaidrojam, ka atbilstoši personas datu apstrādes principiem, personas datus apstrādā likumīgi un godprātīgi, personas datus vāc konkrētos, skaidros un tiesiskos nolūkos un neapstrādā ar minētajiem nolūkiem nesaderīgā veidā, apstrādājamie personas dati ir ir adekvāti, atbilstīgi un ietver tikai to, kas nepieciešams to apstrādes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Dokumentu reģistrā atbilstoši kategorijām, ieraksta šādus datus: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2.8.  vispārīgas ziņas par izglītības sistēmu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anotācijā 20.</w:t>
            </w:r>
            <w:r w:rsidR="00000000" w:rsidRPr="00000000" w:rsidDel="00000000">
              <w:rPr>
                <w:vertAlign w:val="superscript"/>
                <w:rtl w:val="0"/>
              </w:rPr>
              <w:t xml:space="preserve">1</w:t>
            </w:r>
            <w:r w:rsidR="00000000" w:rsidRPr="00000000" w:rsidDel="00000000">
              <w:rPr>
                <w:rtl w:val="0"/>
              </w:rPr>
              <w:t xml:space="preserve">2.8. punkta nepieciešamību, ievērojot to, ka šobrīd no projekta un tā anotācijas nav nolasāms, kāpēc šī informācija ir jāuzskaita šeit kā atsevišķa datu kategorija.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Vispārīgas ziņas par Latvijas pamata un vidējās profesionālās izglītības sistēmu latviešu un angļu valodā atbilstoši IZM izstrādātajiem ministru kabineta noteikumu projektiem 25 - TA - 3050 "Kārtība, kādā izsniedzami valsts atzīti vispārējās izglītības dokumenti" un 26 - TA 740 "Valsts atzītu profesionālo izglītību un profesionālo kvalifikāciju apliecinošu dokumentu, moduļa apliecību un profesionālās izglītības programmas daļas apguvi apliecinošu dokumentu noteikumi" ir izglītību apliecinošo dokumentu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2.8. vispārīgas ziņas par izglītības sistēmu Latvijā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2.15.  informāciju par informācijas sistēmas pārzini – tīmekļvietnes adresi un tīmekļvietnes adresi, kur var pārliecināties, ka izglītības dokuments ir derīgs;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apakšpunktu par tīmekļvietnes adresi, kurā var pārliecināties, ka izglītības dokuments ir derīgs. Ņemot vērā, ka visām izglītības iestādēm tā būs viena, tā varētu ielasīties automātiski.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nosaka dokumentu reģistrā par katru atsevišķo izglītības dokumentu norādāmos datus, tai skaitā īmekļvietnes adresi un tīmekļvietnes adresi, kur var pārliecināties, ka izglītības dokuments ir derīgs.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2.15. informāciju par informācijas sistēmas pārzini – tīmekļvietnes adresi un tīmekļvietnes adresi, kur var pārliecināties, ka izglītības dokuments ir derīgs;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Informāciju sistēmā ievada vai aktualizē nekavējoties, bet ne vēlāk kā 10 darbdienu laikā pēc informācijas iegūšanas vai tās rašanās dienas, ja normatīvajos aktos nav noteikts citādi. Informāciju sistēmā ieraksta valsts valodā. Informāciju valsts atzītu izglītības dokumentu reģistrā papildus ieraksta arī angļu valodā. Izglītības iestādes informāciju valsts atzītu izglītības dokumentu reģistrā var ierakstīt arī citā Eiropas Savienības oficiālajā valodā, elektroniskā saziņā vienojoties ar informācijas sistēmas pārzini par šādu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21. punkta redakcionālo nesaskaņotību, ko rada ceturtā teikuma formulējums saistībā ar otrajā teikumā nostiprināto pamatprincipu par informācijas ievadi valsts valodā. Pašreizējā redakcijā ceturtais teikums, kas pieļauj informācijas ierakstīšanu citās Eiropas Savienības oficiālajās valodās, ir nekonsekvents attiecībā pret iepriekšējo normu, jo skaidri nenosaka, ka šādu valodu lietojums ir pieļaujams tikai kā papildinājums ierakstam valsts valodā, nevis tā aizstājējs. Šobrīd normas ceturtais teikums var radīt precedentu, kurā sistēmā varētu tikt ievadīti dati, kas valstiski nozīmīgā reģistrā nav pieejami latviešu valodā, tādējādi tieši apdraudot Valsts valodas likuma prasību ievērošanu un valsts valodas prioritāti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integritāti, ceturtais teikums būtu precizējams, nosakot, ka citas valodas izmantošana ir pieļaujama vienīgi kā papildinformācija papildus obligātajam ierakstam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precizējama arī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21.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Informāciju sistēmā ievada vai aktualizē nekavējoties, bet ne vēlāk kā 10 darbdienu laikā pēc informācijas iegūšanas vai tās rašanās dienas, ja normatīvajos aktos nav noteikts citādi. Informāciju sistēmā ieraksta valsts valodā. Informāciju valsts atzītu izglītības dokumentu reģistrā papildus ieraksta arī angļu valodā vai, elektroniskā saziņā vienojoties ar informācijas sistēmas pārzini par šādu darbību veikšanu, citā Eiropas Savienības oficiālajā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Informācijas sistēmas pārzinis uztur izglītības dokumentu reģistru, ievada un aktualizē šo noteikumu 20.1.2.8., 20.1.2.9. un 20.1.2.15.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veidojot korektas atsauces uz citiem tā punktiem. Priekšlikums attiecināms arī uz  32.4.apakšpunktu,  33.5.apakšpunktu, 33.6.apakšpunktu un 33.7.apakšpunktu.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Informācijas sistēmas pārzinis uztur izglītības dokumentu reģistru, ievada un aktualizē šo noteikumu 20.</w:t>
            </w:r>
            <w:r w:rsidR="00000000" w:rsidRPr="00000000" w:rsidDel="00000000">
              <w:rPr>
                <w:vertAlign w:val="superscript"/>
                <w:rtl w:val="0"/>
              </w:rPr>
              <w:t xml:space="preserve">1</w:t>
            </w:r>
            <w:r w:rsidR="00000000" w:rsidRPr="00000000" w:rsidDel="00000000">
              <w:rPr>
                <w:rtl w:val="0"/>
              </w:rPr>
              <w:t xml:space="preserve">.2.8., 20.</w:t>
            </w:r>
            <w:r w:rsidR="00000000" w:rsidRPr="00000000" w:rsidDel="00000000">
              <w:rPr>
                <w:vertAlign w:val="superscript"/>
                <w:rtl w:val="0"/>
              </w:rPr>
              <w:t xml:space="preserve">1</w:t>
            </w:r>
            <w:r w:rsidR="00000000" w:rsidRPr="00000000" w:rsidDel="00000000">
              <w:rPr>
                <w:rtl w:val="0"/>
              </w:rPr>
              <w:t xml:space="preserve">.2.9. un 20.</w:t>
            </w:r>
            <w:r w:rsidR="00000000" w:rsidRPr="00000000" w:rsidDel="00000000">
              <w:rPr>
                <w:vertAlign w:val="superscript"/>
                <w:rtl w:val="0"/>
              </w:rPr>
              <w:t xml:space="preserve">1</w:t>
            </w:r>
            <w:r w:rsidR="00000000" w:rsidRPr="00000000" w:rsidDel="00000000">
              <w:rPr>
                <w:rtl w:val="0"/>
              </w:rPr>
              <w:t xml:space="preserve">.2.15. 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Informācijas sistēmas pārzinis uztur izglītības dokumentu reģistru, ievada un aktualizē šo noteikumu 20.</w:t>
            </w:r>
            <w:r w:rsidR="00000000" w:rsidRPr="00000000" w:rsidDel="00000000">
              <w:rPr>
                <w:vertAlign w:val="superscript"/>
                <w:rtl w:val="0"/>
              </w:rPr>
              <w:t xml:space="preserve">1</w:t>
            </w:r>
            <w:r w:rsidR="00000000" w:rsidRPr="00000000" w:rsidDel="00000000">
              <w:rPr>
                <w:rtl w:val="0"/>
              </w:rPr>
              <w:t xml:space="preserve">2.8., 20.</w:t>
            </w:r>
            <w:r w:rsidR="00000000" w:rsidRPr="00000000" w:rsidDel="00000000">
              <w:rPr>
                <w:vertAlign w:val="superscript"/>
                <w:rtl w:val="0"/>
              </w:rPr>
              <w:t xml:space="preserve">1</w:t>
            </w:r>
            <w:r w:rsidR="00000000" w:rsidRPr="00000000" w:rsidDel="00000000">
              <w:rPr>
                <w:rtl w:val="0"/>
              </w:rPr>
              <w:t xml:space="preserve">2.9. un 20.</w:t>
            </w:r>
            <w:r w:rsidR="00000000" w:rsidRPr="00000000" w:rsidDel="00000000">
              <w:rPr>
                <w:vertAlign w:val="superscript"/>
                <w:rtl w:val="0"/>
              </w:rPr>
              <w:t xml:space="preserve">1</w:t>
            </w:r>
            <w:r w:rsidR="00000000" w:rsidRPr="00000000" w:rsidDel="00000000">
              <w:rPr>
                <w:rtl w:val="0"/>
              </w:rPr>
              <w:t xml:space="preserve">2.15.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balstoties uz informācijas sistēmā ievadīto kārtotāja personas kodu, šo noteikumu 20.1.1., 20.1.2.1., 20.1.2.2., 20.1.2.3., 20.1.2.4., 20.1.2.5., 20.1.2.6., 20.1.2.7., 20.1.2.10., 20.1.2.11., 20.1.2.16., 20.1.2.17., 20.1.2.18., 20.1.2.21. un 20.1.2.22.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koledžām līdz šim brīdim nav nodrošināta funkcionalitāte, lai automatizēti būtu iespēja ievadīt Valsts izglītības informācijas sistēmā informāciju par izglītojamajiem, vērtējumiem mācību priekšmetos vai moduļos. Minētās prasības izpildei ir nepieciešams paredzēt atbilstošu administratīvo kapacitāti un tehnoloģiskos resursus. Lūgums pārskatīt prasības lietderīgumu vai papildināt anotāciju ar atbilstošo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noteikumu 32.punkts nosaka, kādus datus Valsts pārbaudījumu informācijas sistēma, izmantojot automātisko datu apmaiņas mehānismu, saņem no Valsts izglītības informācijas sistēmas. Grozījumi paredz papildināt 32.punktu ar jaunu 32.4. apakšpunktu, nosakot kādus vēl datus Valsts pārbaudījumu informācijas sistēma saņem no Valsts izglītības informācijas sistēmas. Šim risinājumam nav sasaistes ar kādu funkcionalitāšu nodrošināšanu Iekšlietu ministrijas sistēmas iestāžu koledžām.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balstoties uz informācijas sistēmā ievadīto kārtotāja personas kodu, šo noteikumu 20.</w:t>
            </w:r>
            <w:r w:rsidR="00000000" w:rsidRPr="00000000" w:rsidDel="00000000">
              <w:rPr>
                <w:vertAlign w:val="superscript"/>
                <w:rtl w:val="0"/>
              </w:rPr>
              <w:t xml:space="preserve">1</w:t>
            </w:r>
            <w:r w:rsidR="00000000" w:rsidRPr="00000000" w:rsidDel="00000000">
              <w:rPr>
                <w:rtl w:val="0"/>
              </w:rPr>
              <w:t xml:space="preserve">.1., 20.</w:t>
            </w:r>
            <w:r w:rsidR="00000000" w:rsidRPr="00000000" w:rsidDel="00000000">
              <w:rPr>
                <w:vertAlign w:val="superscript"/>
                <w:rtl w:val="0"/>
              </w:rPr>
              <w:t xml:space="preserve">1</w:t>
            </w:r>
            <w:r w:rsidR="00000000" w:rsidRPr="00000000" w:rsidDel="00000000">
              <w:rPr>
                <w:rtl w:val="0"/>
              </w:rPr>
              <w:t xml:space="preserve">.2.1., 20.</w:t>
            </w:r>
            <w:r w:rsidR="00000000" w:rsidRPr="00000000" w:rsidDel="00000000">
              <w:rPr>
                <w:vertAlign w:val="superscript"/>
                <w:rtl w:val="0"/>
              </w:rPr>
              <w:t xml:space="preserve">1</w:t>
            </w:r>
            <w:r w:rsidR="00000000" w:rsidRPr="00000000" w:rsidDel="00000000">
              <w:rPr>
                <w:rtl w:val="0"/>
              </w:rPr>
              <w:t xml:space="preserve">2.2., 20.</w:t>
            </w:r>
            <w:r w:rsidR="00000000" w:rsidRPr="00000000" w:rsidDel="00000000">
              <w:rPr>
                <w:vertAlign w:val="superscript"/>
                <w:rtl w:val="0"/>
              </w:rPr>
              <w:t xml:space="preserve">1</w:t>
            </w:r>
            <w:r w:rsidR="00000000" w:rsidRPr="00000000" w:rsidDel="00000000">
              <w:rPr>
                <w:rtl w:val="0"/>
              </w:rPr>
              <w:t xml:space="preserve">2.3., 20.</w:t>
            </w:r>
            <w:r w:rsidR="00000000" w:rsidRPr="00000000" w:rsidDel="00000000">
              <w:rPr>
                <w:vertAlign w:val="superscript"/>
                <w:rtl w:val="0"/>
              </w:rPr>
              <w:t xml:space="preserve">1</w:t>
            </w:r>
            <w:r w:rsidR="00000000" w:rsidRPr="00000000" w:rsidDel="00000000">
              <w:rPr>
                <w:rtl w:val="0"/>
              </w:rPr>
              <w:t xml:space="preserve">2.4., 20.</w:t>
            </w:r>
            <w:r w:rsidR="00000000" w:rsidRPr="00000000" w:rsidDel="00000000">
              <w:rPr>
                <w:vertAlign w:val="superscript"/>
                <w:rtl w:val="0"/>
              </w:rPr>
              <w:t xml:space="preserve">1</w:t>
            </w:r>
            <w:r w:rsidR="00000000" w:rsidRPr="00000000" w:rsidDel="00000000">
              <w:rPr>
                <w:rtl w:val="0"/>
              </w:rPr>
              <w:t xml:space="preserve">2.5., 20.</w:t>
            </w:r>
            <w:r w:rsidR="00000000" w:rsidRPr="00000000" w:rsidDel="00000000">
              <w:rPr>
                <w:vertAlign w:val="superscript"/>
                <w:rtl w:val="0"/>
              </w:rPr>
              <w:t xml:space="preserve">1</w:t>
            </w:r>
            <w:r w:rsidR="00000000" w:rsidRPr="00000000" w:rsidDel="00000000">
              <w:rPr>
                <w:rtl w:val="0"/>
              </w:rPr>
              <w:t xml:space="preserve">2.6., 20.</w:t>
            </w:r>
            <w:r w:rsidR="00000000" w:rsidRPr="00000000" w:rsidDel="00000000">
              <w:rPr>
                <w:vertAlign w:val="superscript"/>
                <w:rtl w:val="0"/>
              </w:rPr>
              <w:t xml:space="preserve">1</w:t>
            </w:r>
            <w:r w:rsidR="00000000" w:rsidRPr="00000000" w:rsidDel="00000000">
              <w:rPr>
                <w:rtl w:val="0"/>
              </w:rPr>
              <w:t xml:space="preserve">2.7., 20.</w:t>
            </w:r>
            <w:r w:rsidR="00000000" w:rsidRPr="00000000" w:rsidDel="00000000">
              <w:rPr>
                <w:vertAlign w:val="superscript"/>
                <w:rtl w:val="0"/>
              </w:rPr>
              <w:t xml:space="preserve">1</w:t>
            </w:r>
            <w:r w:rsidR="00000000" w:rsidRPr="00000000" w:rsidDel="00000000">
              <w:rPr>
                <w:rtl w:val="0"/>
              </w:rPr>
              <w:t xml:space="preserve">2.10., 20.</w:t>
            </w:r>
            <w:r w:rsidR="00000000" w:rsidRPr="00000000" w:rsidDel="00000000">
              <w:rPr>
                <w:vertAlign w:val="superscript"/>
                <w:rtl w:val="0"/>
              </w:rPr>
              <w:t xml:space="preserve">1</w:t>
            </w:r>
            <w:r w:rsidR="00000000" w:rsidRPr="00000000" w:rsidDel="00000000">
              <w:rPr>
                <w:rtl w:val="0"/>
              </w:rPr>
              <w:t xml:space="preserve">2.11., 20.</w:t>
            </w:r>
            <w:r w:rsidR="00000000" w:rsidRPr="00000000" w:rsidDel="00000000">
              <w:rPr>
                <w:vertAlign w:val="superscript"/>
                <w:rtl w:val="0"/>
              </w:rPr>
              <w:t xml:space="preserve">1</w:t>
            </w:r>
            <w:r w:rsidR="00000000" w:rsidRPr="00000000" w:rsidDel="00000000">
              <w:rPr>
                <w:rtl w:val="0"/>
              </w:rPr>
              <w:t xml:space="preserve">2.16., 20.</w:t>
            </w:r>
            <w:r w:rsidR="00000000" w:rsidRPr="00000000" w:rsidDel="00000000">
              <w:rPr>
                <w:vertAlign w:val="superscript"/>
                <w:rtl w:val="0"/>
              </w:rPr>
              <w:t xml:space="preserve">1</w:t>
            </w:r>
            <w:r w:rsidR="00000000" w:rsidRPr="00000000" w:rsidDel="00000000">
              <w:rPr>
                <w:rtl w:val="0"/>
              </w:rPr>
              <w:t xml:space="preserve">2.17., 20.</w:t>
            </w:r>
            <w:r w:rsidR="00000000" w:rsidRPr="00000000" w:rsidDel="00000000">
              <w:rPr>
                <w:vertAlign w:val="superscript"/>
                <w:rtl w:val="0"/>
              </w:rPr>
              <w:t xml:space="preserve">1</w:t>
            </w:r>
            <w:r w:rsidR="00000000" w:rsidRPr="00000000" w:rsidDel="00000000">
              <w:rPr>
                <w:rtl w:val="0"/>
              </w:rPr>
              <w:t xml:space="preserve">2.18., 20.</w:t>
            </w:r>
            <w:r w:rsidR="00000000" w:rsidRPr="00000000" w:rsidDel="00000000">
              <w:rPr>
                <w:vertAlign w:val="superscript"/>
                <w:rtl w:val="0"/>
              </w:rPr>
              <w:t xml:space="preserve">1</w:t>
            </w:r>
            <w:r w:rsidR="00000000" w:rsidRPr="00000000" w:rsidDel="00000000">
              <w:rPr>
                <w:rtl w:val="0"/>
              </w:rPr>
              <w:t xml:space="preserve">2.21. un 20.</w:t>
            </w:r>
            <w:r w:rsidR="00000000" w:rsidRPr="00000000" w:rsidDel="00000000">
              <w:rPr>
                <w:vertAlign w:val="superscript"/>
                <w:rtl w:val="0"/>
              </w:rPr>
              <w:t xml:space="preserve">1</w:t>
            </w:r>
            <w:r w:rsidR="00000000" w:rsidRPr="00000000" w:rsidDel="00000000">
              <w:rPr>
                <w:rtl w:val="0"/>
              </w:rPr>
              <w:t xml:space="preserve">2.22.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ģenerē šo noteikumu 20.1.2.12., 20.1.2.13., 20.1.2.14. un 20.1.2.23. apakšpunktā minēto informāciju (izglītības dokumenta elektroniskajās datnēs iekļauj informāciju atbilstoši Ministru kabineta noteikumiem par attiecīgo izglītību apliecinošiem dokumentiem, informācijas sistēma izveido arī mašīnlasāmu datni, kuru var izmantot automātiskai informācijas apmaiņai un kura satur visu šo noteikumu 201.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33.5. punktu ievērojot to, ka noteikumos nav 201.punkta, norādot atbilstošu normu no kuras izriet informācija, kas nepieciešama minētajai normai.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ģenerē šo noteikumu 20.</w:t>
            </w:r>
            <w:r w:rsidR="00000000" w:rsidRPr="00000000" w:rsidDel="00000000">
              <w:rPr>
                <w:vertAlign w:val="superscript"/>
                <w:rtl w:val="0"/>
              </w:rPr>
              <w:t xml:space="preserve">1</w:t>
            </w:r>
            <w:r w:rsidR="00000000" w:rsidRPr="00000000" w:rsidDel="00000000">
              <w:rPr>
                <w:rtl w:val="0"/>
              </w:rPr>
              <w:t xml:space="preserve">2.12., 20.</w:t>
            </w:r>
            <w:r w:rsidR="00000000" w:rsidRPr="00000000" w:rsidDel="00000000">
              <w:rPr>
                <w:vertAlign w:val="superscript"/>
                <w:rtl w:val="0"/>
              </w:rPr>
              <w:t xml:space="preserve">1</w:t>
            </w:r>
            <w:r w:rsidR="00000000" w:rsidRPr="00000000" w:rsidDel="00000000">
              <w:rPr>
                <w:rtl w:val="0"/>
              </w:rPr>
              <w:t xml:space="preserve">2.13., 20.</w:t>
            </w:r>
            <w:r w:rsidR="00000000" w:rsidRPr="00000000" w:rsidDel="00000000">
              <w:rPr>
                <w:vertAlign w:val="superscript"/>
                <w:rtl w:val="0"/>
              </w:rPr>
              <w:t xml:space="preserve">1</w:t>
            </w:r>
            <w:r w:rsidR="00000000" w:rsidRPr="00000000" w:rsidDel="00000000">
              <w:rPr>
                <w:rtl w:val="0"/>
              </w:rPr>
              <w:t xml:space="preserve">2.14. un 20.</w:t>
            </w:r>
            <w:r w:rsidR="00000000" w:rsidRPr="00000000" w:rsidDel="00000000">
              <w:rPr>
                <w:vertAlign w:val="superscript"/>
                <w:rtl w:val="0"/>
              </w:rPr>
              <w:t xml:space="preserve">1</w:t>
            </w:r>
            <w:r w:rsidR="00000000" w:rsidRPr="00000000" w:rsidDel="00000000">
              <w:rPr>
                <w:rtl w:val="0"/>
              </w:rPr>
              <w:t xml:space="preserve">2.23. apakšpunktā minēto informāciju (izglītības dokumenta elektroniskajās datnēs iekļauj informāciju atbilstoši Ministru kabineta noteikumiem par attiecīgo izglītību apliecinošiem dokumentiem, informācijas sistēma izveido arī mašīnlasāmu datni, kuru var izmantot automātiskai informācijas apmaiņai un kura satur visu šo noteikumu 20</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izveido šo noteikumu 20.1.2.19. apakšpunktā minētos pielikumus;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minētā apakšpunkta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izveido šo noteikumu 20.</w:t>
            </w:r>
            <w:r w:rsidR="00000000" w:rsidRPr="00000000" w:rsidDel="00000000">
              <w:rPr>
                <w:vertAlign w:val="superscript"/>
                <w:rtl w:val="0"/>
              </w:rPr>
              <w:t xml:space="preserve">1</w:t>
            </w:r>
            <w:r w:rsidR="00000000" w:rsidRPr="00000000" w:rsidDel="00000000">
              <w:rPr>
                <w:rtl w:val="0"/>
              </w:rPr>
              <w:t xml:space="preserve">2.19. apakšpunktā minētos pielikumus;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Informācijas sistēmas lietotāja tiesības atbilstoši normatīvajos aktos noteiktajām funkcijām, pamatojoties uz šo noteikumu 47. punktā minēto iesniegumu, kas sagatavots elektroniski Valsts izglītības informācijas sistēmas lietotāju pārvaldības sadaļā, piešķir, maina vai anulē: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projekta anotācijā, ko projektā saprot ar terminu "virslietotājs".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44.</w:t>
            </w:r>
            <w:r w:rsidR="00000000" w:rsidRPr="00000000" w:rsidDel="00000000">
              <w:rPr>
                <w:vertAlign w:val="superscript"/>
                <w:rtl w:val="0"/>
              </w:rPr>
              <w:t xml:space="preserve">1</w:t>
            </w:r>
            <w:r w:rsidR="00000000" w:rsidRPr="00000000" w:rsidDel="00000000">
              <w:rPr>
                <w:rtl w:val="0"/>
              </w:rPr>
              <w:t xml:space="preserve">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Informācijas sistēmas lietotāja tiesības atbilstoši normatīvajos aktos noteiktajām funkcijām, pamatojoties uz šo noteikumu 47. punktā minēto pieteikumu, kas sagatavots elektroniski Valsts izglītības informācijas sistēmas lietotāju pārvaldības sadaļā, atbilstoši veicamajiem amata pienākumiem un aktuālajai situācijai piešķir, maina vai anulē: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 kurai nepieciešamas informācijas sistēmas lietotāja Valsts izglītības informācijas sistēmas lietotāju pārvaldības sadaļā elektroniski aizpilda izesniegumu, kurā iekļauj personas vārdu, uzvārdu, personas kodu, iestādi, ar kuru informācijas sistēmas lietotājs ir darba tiesiskajās attiecībās, kontakttālruņa numuru un elektroniskā pasta adresi, kā arī darba pienākumiem nepieciešamo lietotāja tiesību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47. punktu aiz vārda “lietotāja” ar vārdu “tiesības”, liekot komatu aiz vārda "tiesības", jo beidzas palīgteikums, kā arī aizstāt vārdu "izesniegumu" ar vārdu "iesniegumu". Papildus norādāms, ka projektā, tostarp arī 47. punktā, konstatējamas atsevišķas drukas kļūdas, kuras būtu precizējamas pirms projekta turpmākās virzības.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 kurai nepieciešamas informācijas sistēmas lietotāja </w:t>
            </w:r>
            <w:r w:rsidR="00000000" w:rsidRPr="00000000" w:rsidDel="00000000">
              <w:rPr>
                <w:u w:val="single"/>
                <w:rtl w:val="0"/>
              </w:rPr>
              <w:t xml:space="preserve">tiesības, </w:t>
            </w:r>
            <w:r w:rsidR="00000000" w:rsidRPr="00000000" w:rsidDel="00000000">
              <w:rPr>
                <w:rtl w:val="0"/>
              </w:rPr>
              <w:t xml:space="preserve">Valsts izglītības informācijas sistēmas lietotāju pārvaldības sadaļā elektroniski aizpilda </w:t>
            </w:r>
            <w:r w:rsidR="00000000" w:rsidRPr="00000000" w:rsidDel="00000000">
              <w:rPr>
                <w:u w:val="single"/>
                <w:rtl w:val="0"/>
              </w:rPr>
              <w:t xml:space="preserve">iesniegumu</w:t>
            </w:r>
            <w:r w:rsidR="00000000" w:rsidRPr="00000000" w:rsidDel="00000000">
              <w:rPr>
                <w:rtl w:val="0"/>
              </w:rPr>
              <w:t xml:space="preserve">, kurā iekļauj personas vārdu, uzvārdu, personas kodu, iestādi, ar kuru informācijas sistēmas lietotājs ir darba tiesiskajās attiecībās, kontakttālruņa numuru un elektroniskā pasta adresi, kā arī darba pienākumiem nepieciešamo lietotāja tiesību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Persona, kurai nepieciešamas informācijas sistēmas lietotāja tiesības, Valsts izglītības informācijas sistēmas lietotāju pārvaldības sadaļā elektroniski aizpilda pieteikumu, kurā iekļauj savu vārdu, uzvārdu, personas kodu, iestādi, ar kuru informācijas sistēmas lietotājs ir darba tiesiskajās attiecībās, kontakttālruņa numuru un elektroniskā pasta adresi, kā arī informāciju par darba pienākumiem nepieciešamo lietotāja tiesību apjomu.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26-TA-755</w:t>
    </w:r>
    <w:r>
      <w:br/>
    </w:r>
    <w:r w:rsidR="00000000" w:rsidRPr="00000000" w:rsidDel="00000000">
      <w:rPr>
        <w:rtl w:val="0"/>
      </w:rPr>
      <w:t xml:space="preserve">18.05.2026. 15.25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26-TA-755</w:t>
    </w:r>
    <w:r>
      <w:br/>
    </w:r>
    <w:r w:rsidR="00000000" w:rsidRPr="00000000" w:rsidDel="00000000">
      <w:rPr>
        <w:rtl w:val="0"/>
      </w:rPr>
      <w:t xml:space="preserve">18.05.2026. 15.25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Izziņa_26-TA-755.docx</dc:title>
</cp:coreProperties>
</file>

<file path=docProps/custom.xml><?xml version="1.0" encoding="utf-8"?>
<Properties xmlns="http://schemas.openxmlformats.org/officeDocument/2006/custom-properties" xmlns:vt="http://schemas.openxmlformats.org/officeDocument/2006/docPropsVTypes"/>
</file>