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C6021" w14:textId="77777777" w:rsidR="00687584" w:rsidRDefault="00687584" w:rsidP="00687584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Inguna </w:t>
      </w:r>
      <w:proofErr w:type="spellStart"/>
      <w:r>
        <w:rPr>
          <w:rFonts w:eastAsia="Times New Roman"/>
          <w:lang w:val="en-US"/>
        </w:rPr>
        <w:t>Dancīte</w:t>
      </w:r>
      <w:proofErr w:type="spellEnd"/>
      <w:r>
        <w:rPr>
          <w:rFonts w:eastAsia="Times New Roman"/>
          <w:lang w:val="en-US"/>
        </w:rPr>
        <w:t xml:space="preserve"> &lt;inguna.dancite@fm.gov.lv&gt; </w:t>
      </w:r>
      <w:r>
        <w:rPr>
          <w:rFonts w:eastAsia="Times New Roman"/>
          <w:b/>
          <w:bCs/>
          <w:lang w:val="en-US"/>
        </w:rPr>
        <w:t xml:space="preserve">On Behalf </w:t>
      </w:r>
      <w:proofErr w:type="gramStart"/>
      <w:r>
        <w:rPr>
          <w:rFonts w:eastAsia="Times New Roman"/>
          <w:b/>
          <w:bCs/>
          <w:lang w:val="en-US"/>
        </w:rPr>
        <w:t>Of</w:t>
      </w:r>
      <w:proofErr w:type="gramEnd"/>
      <w:r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lang w:val="en-US"/>
        </w:rPr>
        <w:t>Pasts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August 26, 2021 4:44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</w:t>
      </w:r>
      <w:proofErr w:type="spellStart"/>
      <w:r>
        <w:rPr>
          <w:rFonts w:eastAsia="Times New Roman"/>
          <w:lang w:val="en-US"/>
        </w:rPr>
        <w:t>kanceleja</w:t>
      </w:r>
      <w:proofErr w:type="spellEnd"/>
      <w:r>
        <w:rPr>
          <w:rFonts w:eastAsia="Times New Roman"/>
          <w:lang w:val="en-US"/>
        </w:rPr>
        <w:t xml:space="preserve"> &lt;pasts@mk.gov.lv&gt;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Valsts </w:t>
      </w:r>
      <w:proofErr w:type="spellStart"/>
      <w:r>
        <w:rPr>
          <w:rFonts w:eastAsia="Times New Roman"/>
          <w:lang w:val="en-US"/>
        </w:rPr>
        <w:t>civildienesta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>" (VSS-443)</w:t>
      </w:r>
    </w:p>
    <w:p w14:paraId="2A70CF0C" w14:textId="77777777" w:rsidR="00687584" w:rsidRDefault="00687584" w:rsidP="00687584"/>
    <w:p w14:paraId="44C3B8FB" w14:textId="77777777" w:rsidR="00687584" w:rsidRDefault="00687584" w:rsidP="00687584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239C42D0" w14:textId="77777777" w:rsidR="00687584" w:rsidRDefault="00687584" w:rsidP="00687584">
      <w:pPr>
        <w:rPr>
          <w:rFonts w:eastAsia="Times New Roman"/>
        </w:rPr>
      </w:pPr>
    </w:p>
    <w:p w14:paraId="3CBBDFEF" w14:textId="77777777" w:rsidR="00687584" w:rsidRDefault="00687584" w:rsidP="00687584">
      <w:pPr>
        <w:rPr>
          <w:lang w:eastAsia="en-US"/>
        </w:rPr>
      </w:pPr>
      <w:r>
        <w:rPr>
          <w:lang w:eastAsia="en-US"/>
        </w:rPr>
        <w:t>26.08.2021.  Nr. 10.1-6/7-1/1035</w:t>
      </w:r>
    </w:p>
    <w:p w14:paraId="0E8A9A69" w14:textId="77777777" w:rsidR="00687584" w:rsidRDefault="00687584" w:rsidP="00687584">
      <w:pPr>
        <w:rPr>
          <w:lang w:eastAsia="en-US"/>
        </w:rPr>
      </w:pPr>
    </w:p>
    <w:p w14:paraId="765265AA" w14:textId="77777777" w:rsidR="00687584" w:rsidRDefault="00687584" w:rsidP="00687584">
      <w:pPr>
        <w:rPr>
          <w:lang w:eastAsia="en-US"/>
        </w:rPr>
      </w:pPr>
      <w:r>
        <w:rPr>
          <w:lang w:eastAsia="en-US"/>
        </w:rPr>
        <w:t>Labdien!</w:t>
      </w:r>
    </w:p>
    <w:p w14:paraId="52131B73" w14:textId="77777777" w:rsidR="00687584" w:rsidRDefault="00687584" w:rsidP="00687584">
      <w:pPr>
        <w:rPr>
          <w:lang w:eastAsia="en-US"/>
        </w:rPr>
      </w:pPr>
    </w:p>
    <w:p w14:paraId="4210EBCF" w14:textId="77777777" w:rsidR="00687584" w:rsidRDefault="00687584" w:rsidP="00687584">
      <w:pPr>
        <w:ind w:firstLine="720"/>
        <w:rPr>
          <w:lang w:eastAsia="en-US"/>
        </w:rPr>
      </w:pPr>
      <w:r>
        <w:rPr>
          <w:lang w:eastAsia="en-US"/>
        </w:rPr>
        <w:t>Finanšu ministrija atbilstoši kompetencei ir izskatījusi Valsts kancelejas precizēto likumprojektu "Grozījumi Valsts civildienesta likumā" (VSS-443), tā sākotnējās ietekmes novērtējuma ziņojumu (anotāciju), izziņu par atzinumos sniegtajiem iebildumiem un informē, ka atbalsta to tālāku virzību bez iebildumiem un priekšlikumiem.</w:t>
      </w:r>
    </w:p>
    <w:p w14:paraId="1E3346A8" w14:textId="77777777" w:rsidR="00687584" w:rsidRDefault="00687584" w:rsidP="00687584">
      <w:pPr>
        <w:rPr>
          <w:color w:val="1F497D"/>
          <w:lang w:eastAsia="en-US"/>
        </w:rPr>
      </w:pPr>
    </w:p>
    <w:p w14:paraId="302A686F" w14:textId="3EC088FC" w:rsidR="00687584" w:rsidRDefault="00687584" w:rsidP="00687584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andzela.apercoje@fm.gov.lv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2BFF5353" wp14:editId="2F17CA81">
            <wp:extent cx="71437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0E757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84"/>
    <w:rsid w:val="00253694"/>
    <w:rsid w:val="002F00E2"/>
    <w:rsid w:val="0068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A32B"/>
  <w15:chartTrackingRefBased/>
  <w15:docId w15:val="{1DB13862-D033-4926-8467-705B2AB1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584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758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875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7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andzela.apercoje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2021-08-26T13:55:00Z</dcterms:created>
  <dcterms:modified xsi:type="dcterms:W3CDTF">2021-08-26T13:55:00Z</dcterms:modified>
</cp:coreProperties>
</file>