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24B81" w14:textId="77777777" w:rsidR="003D359A" w:rsidRDefault="003D359A" w:rsidP="003D359A">
      <w:pPr>
        <w:rPr>
          <w:rFonts w:eastAsia="Times New Roman"/>
          <w:sz w:val="22"/>
          <w:szCs w:val="22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Inguna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Dancīte</w:t>
      </w:r>
      <w:proofErr w:type="spellEnd"/>
      <w:r>
        <w:rPr>
          <w:rFonts w:eastAsia="Times New Roman"/>
          <w:lang w:val="en-US"/>
        </w:rPr>
        <w:t xml:space="preserve"> &lt;inguna.dancite@fm.gov.lv&gt; </w:t>
      </w:r>
      <w:r>
        <w:rPr>
          <w:rFonts w:eastAsia="Times New Roman"/>
          <w:b/>
          <w:bCs/>
          <w:lang w:val="en-US"/>
        </w:rPr>
        <w:t xml:space="preserve">On Behalf </w:t>
      </w:r>
      <w:proofErr w:type="gramStart"/>
      <w:r>
        <w:rPr>
          <w:rFonts w:eastAsia="Times New Roman"/>
          <w:b/>
          <w:bCs/>
          <w:lang w:val="en-US"/>
        </w:rPr>
        <w:t>Of</w:t>
      </w:r>
      <w:proofErr w:type="gramEnd"/>
      <w:r>
        <w:rPr>
          <w:rFonts w:eastAsia="Times New Roman"/>
          <w:b/>
          <w:bCs/>
          <w:lang w:val="en-US"/>
        </w:rPr>
        <w:t xml:space="preserve"> </w:t>
      </w:r>
      <w:r>
        <w:rPr>
          <w:rFonts w:eastAsia="Times New Roman"/>
          <w:lang w:val="en-US"/>
        </w:rPr>
        <w:t>Pasts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piektdiena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1. </w:t>
      </w:r>
      <w:proofErr w:type="spellStart"/>
      <w:r>
        <w:rPr>
          <w:rFonts w:eastAsia="Times New Roman"/>
          <w:lang w:val="en-US"/>
        </w:rPr>
        <w:t>oktobris</w:t>
      </w:r>
      <w:proofErr w:type="spellEnd"/>
      <w:r>
        <w:rPr>
          <w:rFonts w:eastAsia="Times New Roman"/>
          <w:lang w:val="en-US"/>
        </w:rPr>
        <w:t xml:space="preserve"> 15:21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Satiksmes ministrija &lt;satiksmes.ministrija@sam.gov.lv&gt;; Ludmila Juškeviča &lt;Ludmila.Juskevica@sam.gov.lv&gt;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Zane Liede &lt;zane.liede@fm.gov.lv&gt;; Dana </w:t>
      </w:r>
      <w:proofErr w:type="spellStart"/>
      <w:r>
        <w:rPr>
          <w:rFonts w:eastAsia="Times New Roman"/>
          <w:lang w:val="en-US"/>
        </w:rPr>
        <w:t>Aleksandrova</w:t>
      </w:r>
      <w:proofErr w:type="spellEnd"/>
      <w:r>
        <w:rPr>
          <w:rFonts w:eastAsia="Times New Roman"/>
          <w:lang w:val="en-US"/>
        </w:rPr>
        <w:t xml:space="preserve"> &lt;dana.aleksandrova@fm.gov.lv&gt;; </w:t>
      </w:r>
      <w:proofErr w:type="spellStart"/>
      <w:r>
        <w:rPr>
          <w:rFonts w:eastAsia="Times New Roman"/>
          <w:lang w:val="en-US"/>
        </w:rPr>
        <w:t>Agija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Leitāne-Šķēle</w:t>
      </w:r>
      <w:proofErr w:type="spellEnd"/>
      <w:r>
        <w:rPr>
          <w:rFonts w:eastAsia="Times New Roman"/>
          <w:lang w:val="en-US"/>
        </w:rPr>
        <w:t xml:space="preserve"> &lt;agija.leitane-skele@fm.gov.lv&gt;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FM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atkārtoti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projektu</w:t>
      </w:r>
      <w:proofErr w:type="spellEnd"/>
    </w:p>
    <w:p w14:paraId="7D776695" w14:textId="77777777" w:rsidR="003D359A" w:rsidRDefault="003D359A" w:rsidP="003D359A"/>
    <w:p w14:paraId="68A75059" w14:textId="77777777" w:rsidR="003D359A" w:rsidRDefault="003D359A" w:rsidP="003D359A">
      <w:pPr>
        <w:rPr>
          <w:lang w:val="lv-LV"/>
        </w:rPr>
      </w:pPr>
      <w:r>
        <w:rPr>
          <w:lang w:val="lv-LV"/>
        </w:rPr>
        <w:t>01.10.2021.  Nr. 10.1-6/7-1/1194</w:t>
      </w:r>
    </w:p>
    <w:p w14:paraId="75C247A9" w14:textId="77777777" w:rsidR="003D359A" w:rsidRDefault="003D359A" w:rsidP="003D359A">
      <w:pPr>
        <w:rPr>
          <w:rFonts w:ascii="Calibri" w:hAnsi="Calibri" w:cs="Calibri"/>
          <w:sz w:val="22"/>
          <w:szCs w:val="22"/>
          <w:lang w:val="lv-LV"/>
        </w:rPr>
      </w:pPr>
    </w:p>
    <w:p w14:paraId="39441CB9" w14:textId="77777777" w:rsidR="003D359A" w:rsidRDefault="003D359A" w:rsidP="003D359A">
      <w:pPr>
        <w:rPr>
          <w:lang w:val="lv-LV"/>
        </w:rPr>
      </w:pPr>
      <w:r>
        <w:rPr>
          <w:lang w:val="lv-LV"/>
        </w:rPr>
        <w:t>Labdien!</w:t>
      </w:r>
    </w:p>
    <w:p w14:paraId="050EC8A4" w14:textId="77777777" w:rsidR="003D359A" w:rsidRDefault="003D359A" w:rsidP="003D359A">
      <w:pPr>
        <w:rPr>
          <w:lang w:val="lv-LV" w:eastAsia="en-US"/>
        </w:rPr>
      </w:pPr>
    </w:p>
    <w:p w14:paraId="2333F07B" w14:textId="77777777" w:rsidR="003D359A" w:rsidRDefault="003D359A" w:rsidP="003D359A">
      <w:pPr>
        <w:autoSpaceDE w:val="0"/>
        <w:ind w:firstLine="720"/>
        <w:jc w:val="both"/>
        <w:rPr>
          <w:rFonts w:ascii="Calibri" w:hAnsi="Calibri" w:cs="Calibri"/>
          <w:sz w:val="22"/>
          <w:szCs w:val="22"/>
          <w:lang w:val="lv-LV"/>
        </w:rPr>
      </w:pPr>
      <w:r>
        <w:rPr>
          <w:lang w:val="lv-LV" w:eastAsia="en-US"/>
        </w:rPr>
        <w:t xml:space="preserve">Finanšu ministrija atbilstoši kompetencei ir izskatījusi 2021.gada 1.oktobrī elektroniski saņemto Satiksmes ministrijas atkārtoti precizēto konceptuālo ziņojumu </w:t>
      </w:r>
      <w:r>
        <w:rPr>
          <w:i/>
          <w:iCs/>
          <w:lang w:val="lv-LV"/>
        </w:rPr>
        <w:t xml:space="preserve">“Par nepieciešamajām izmaiņām tiesiskajā regulējumā Rail Baltica projekta īstenošanas paātrināšanai” </w:t>
      </w:r>
      <w:r>
        <w:rPr>
          <w:lang w:val="lv-LV"/>
        </w:rPr>
        <w:t>(pievienots e-pasta pielikumā) un informē, ka neiebilst pret tā tālāku virzību</w:t>
      </w:r>
      <w:r>
        <w:rPr>
          <w:i/>
          <w:iCs/>
          <w:lang w:val="lv-LV"/>
        </w:rPr>
        <w:t>.</w:t>
      </w:r>
    </w:p>
    <w:p w14:paraId="1A9D5B4E" w14:textId="77777777" w:rsidR="003D359A" w:rsidRDefault="003D359A" w:rsidP="003D359A">
      <w:pPr>
        <w:rPr>
          <w:lang w:val="lv-LV"/>
        </w:rPr>
      </w:pPr>
    </w:p>
    <w:p w14:paraId="21C470CA" w14:textId="77777777" w:rsidR="003D359A" w:rsidRDefault="003D359A" w:rsidP="003D359A">
      <w:pPr>
        <w:rPr>
          <w:rFonts w:ascii="Franklin Gothic Book" w:hAnsi="Franklin Gothic Book"/>
          <w:color w:val="767573"/>
          <w:sz w:val="16"/>
          <w:szCs w:val="16"/>
          <w:lang w:val="lv-LV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>Rita Dreiškena-Lāce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E-pasts: </w:t>
      </w:r>
      <w:hyperlink r:id="rId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rita.dreiskena-lace@fm.gov.lv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t>Tālr.: 67083859</w:t>
      </w:r>
    </w:p>
    <w:p w14:paraId="0827CABB" w14:textId="77777777" w:rsidR="003D359A" w:rsidRDefault="003D359A" w:rsidP="003D359A">
      <w:pPr>
        <w:rPr>
          <w:rFonts w:ascii="Franklin Gothic Book" w:hAnsi="Franklin Gothic Book"/>
          <w:color w:val="767573"/>
          <w:sz w:val="16"/>
          <w:szCs w:val="16"/>
          <w:lang w:val="lv-LV" w:eastAsia="en-US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val="lv-LV" w:eastAsia="en-US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 w:eastAsia="en-US"/>
        </w:rPr>
        <w:t>Zane Liede</w:t>
      </w:r>
      <w:r>
        <w:rPr>
          <w:rFonts w:ascii="Franklin Gothic Book" w:hAnsi="Franklin Gothic Book"/>
          <w:color w:val="767573"/>
          <w:sz w:val="16"/>
          <w:szCs w:val="16"/>
          <w:lang w:val="lv-LV" w:eastAsia="en-US"/>
        </w:rPr>
        <w:br/>
        <w:t>Komercdarbības atbalsta kontroles departamenta vecākā eksperte</w:t>
      </w:r>
      <w:r>
        <w:rPr>
          <w:rFonts w:ascii="Franklin Gothic Book" w:hAnsi="Franklin Gothic Book"/>
          <w:color w:val="767573"/>
          <w:sz w:val="16"/>
          <w:szCs w:val="16"/>
          <w:lang w:val="lv-LV" w:eastAsia="en-US"/>
        </w:rPr>
        <w:br/>
        <w:t xml:space="preserve">E-pasts: </w:t>
      </w:r>
      <w:hyperlink r:id="rId8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 w:eastAsia="en-US"/>
          </w:rPr>
          <w:t>zane.liede@fm.gov.lv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 w:eastAsia="en-US"/>
        </w:rPr>
        <w:t>Tālr.: 67095506</w:t>
      </w:r>
    </w:p>
    <w:p w14:paraId="79991723" w14:textId="77777777" w:rsidR="003D359A" w:rsidRDefault="003D359A" w:rsidP="003D359A">
      <w:pPr>
        <w:rPr>
          <w:rFonts w:ascii="Franklin Gothic Book" w:hAnsi="Franklin Gothic Book"/>
          <w:color w:val="767573"/>
          <w:sz w:val="16"/>
          <w:szCs w:val="16"/>
          <w:lang w:val="lv-LV"/>
        </w:rPr>
      </w:pPr>
    </w:p>
    <w:p w14:paraId="01198431" w14:textId="3F4FEA22" w:rsidR="003D359A" w:rsidRDefault="003D359A" w:rsidP="003D359A">
      <w:pPr>
        <w:rPr>
          <w:rFonts w:ascii="Franklin Gothic Book" w:hAnsi="Franklin Gothic Book"/>
          <w:color w:val="767573"/>
          <w:sz w:val="16"/>
          <w:szCs w:val="16"/>
          <w:lang w:val="lv-LV"/>
        </w:rPr>
      </w:pPr>
      <w:r>
        <w:rPr>
          <w:rFonts w:ascii="Franklin Gothic Book" w:hAnsi="Franklin Gothic Book"/>
          <w:color w:val="767573"/>
          <w:sz w:val="16"/>
          <w:szCs w:val="16"/>
          <w:lang w:val="lv-LV"/>
        </w:rPr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val="lv-LV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val="lv-LV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Mājaslapa: </w:t>
      </w:r>
      <w:hyperlink r:id="rId9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t xml:space="preserve">E-pasts: </w:t>
      </w:r>
      <w:hyperlink r:id="rId10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val="lv-LV"/>
        </w:rPr>
        <w:drawing>
          <wp:inline distT="0" distB="0" distL="0" distR="0" wp14:anchorId="5A1AB6C3" wp14:editId="22FC6534">
            <wp:extent cx="715010" cy="724535"/>
            <wp:effectExtent l="0" t="0" r="889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4F33064" w14:textId="77777777" w:rsidR="00F32962" w:rsidRPr="003D359A" w:rsidRDefault="00F32962" w:rsidP="003D359A">
      <w:pPr>
        <w:rPr>
          <w:lang w:val="lv-LV"/>
        </w:rPr>
      </w:pPr>
    </w:p>
    <w:sectPr w:rsidR="00F32962" w:rsidRPr="003D359A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C5CDB" w14:textId="77777777" w:rsidR="00E10F37" w:rsidRDefault="00E10F37" w:rsidP="00CD4F11">
      <w:r>
        <w:separator/>
      </w:r>
    </w:p>
  </w:endnote>
  <w:endnote w:type="continuationSeparator" w:id="0">
    <w:p w14:paraId="3DC37E0F" w14:textId="77777777" w:rsidR="00E10F37" w:rsidRDefault="00E10F37" w:rsidP="00CD4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4391158"/>
  <w:p w14:paraId="311FF557" w14:textId="26AF0D16" w:rsidR="00CD4F11" w:rsidRPr="00CD4F11" w:rsidRDefault="00CD4F11">
    <w:pPr>
      <w:pStyle w:val="Footer"/>
      <w:rPr>
        <w:sz w:val="20"/>
        <w:szCs w:val="20"/>
      </w:rPr>
    </w:pPr>
    <w:r w:rsidRPr="00F33BCD">
      <w:rPr>
        <w:sz w:val="20"/>
        <w:szCs w:val="20"/>
      </w:rPr>
      <w:fldChar w:fldCharType="begin"/>
    </w:r>
    <w:r w:rsidRPr="00F33BCD">
      <w:rPr>
        <w:sz w:val="20"/>
        <w:szCs w:val="20"/>
      </w:rPr>
      <w:instrText xml:space="preserve"> FILENAME \* MERGEFORMAT </w:instrText>
    </w:r>
    <w:r w:rsidRPr="00F33BCD">
      <w:rPr>
        <w:sz w:val="20"/>
        <w:szCs w:val="20"/>
      </w:rPr>
      <w:fldChar w:fldCharType="separate"/>
    </w:r>
    <w:r w:rsidR="00360360">
      <w:rPr>
        <w:noProof/>
        <w:sz w:val="20"/>
        <w:szCs w:val="20"/>
      </w:rPr>
      <w:t>FMatz_011021_RBpaatrinasana</w:t>
    </w:r>
    <w:r w:rsidRPr="00F33BCD">
      <w:rPr>
        <w:sz w:val="20"/>
        <w:szCs w:val="20"/>
      </w:rPr>
      <w:fldChar w:fldCharType="end"/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7C002" w14:textId="77777777" w:rsidR="00E10F37" w:rsidRDefault="00E10F37" w:rsidP="00CD4F11">
      <w:r>
        <w:separator/>
      </w:r>
    </w:p>
  </w:footnote>
  <w:footnote w:type="continuationSeparator" w:id="0">
    <w:p w14:paraId="440B77BF" w14:textId="77777777" w:rsidR="00E10F37" w:rsidRDefault="00E10F37" w:rsidP="00CD4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F3A62"/>
    <w:multiLevelType w:val="hybridMultilevel"/>
    <w:tmpl w:val="7DF0FDD2"/>
    <w:lvl w:ilvl="0" w:tplc="81808F2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11"/>
    <w:rsid w:val="002D14EE"/>
    <w:rsid w:val="003366FC"/>
    <w:rsid w:val="00360360"/>
    <w:rsid w:val="003D359A"/>
    <w:rsid w:val="00496D86"/>
    <w:rsid w:val="0051660E"/>
    <w:rsid w:val="00711AB4"/>
    <w:rsid w:val="009925D8"/>
    <w:rsid w:val="00A17347"/>
    <w:rsid w:val="00A220F6"/>
    <w:rsid w:val="00A5752A"/>
    <w:rsid w:val="00CD4F11"/>
    <w:rsid w:val="00E10F37"/>
    <w:rsid w:val="00F32962"/>
    <w:rsid w:val="00F7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B3A07"/>
  <w15:chartTrackingRefBased/>
  <w15:docId w15:val="{C7579606-A006-415F-A735-05519D8B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F1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4F1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D4F1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4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4F11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D4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4F11"/>
    <w:rPr>
      <w:rFonts w:ascii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D1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zane.liede@fm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rita.dreiskena-lace@fm.gov.l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file:///C:\Users\ludmilajuskevica\Documents\speci&#257;lais%20likums\uz%20TAP\pasts@f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ludmilajuskevica\Documents\speci&#257;lais%20likums\uz%20TAP\www.fm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Juškeviča</dc:creator>
  <cp:keywords/>
  <dc:description/>
  <cp:lastModifiedBy>Ludmila Juškeviča</cp:lastModifiedBy>
  <cp:revision>3</cp:revision>
  <dcterms:created xsi:type="dcterms:W3CDTF">2021-10-04T14:06:00Z</dcterms:created>
  <dcterms:modified xsi:type="dcterms:W3CDTF">2021-10-04T14:08:00Z</dcterms:modified>
</cp:coreProperties>
</file>